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семинар-7--промты-для-своего-портала"/>
    <w:p>
      <w:pPr>
        <w:pStyle w:val="Heading1"/>
      </w:pPr>
      <w:r>
        <w:t xml:space="preserve">Семинар 7 · Промты для своего портала</w:t>
      </w:r>
    </w:p>
    <w:p>
      <w:pPr>
        <w:pStyle w:val="FirstParagraph"/>
      </w:pPr>
      <w:r>
        <w:t xml:space="preserve">Промты идут по порядку, каждый следующий берёт результат предыдущего.</w:t>
      </w:r>
      <w:r>
        <w:t xml:space="preserve"> </w:t>
      </w:r>
      <w:r>
        <w:t xml:space="preserve">Места, куда вставлять своё, выделены так:</w:t>
      </w:r>
      <w:r>
        <w:t xml:space="preserve"> </w:t>
      </w:r>
      <w:r>
        <w:rPr>
          <w:b/>
          <w:bCs/>
        </w:rPr>
        <w:t xml:space="preserve">⟦ВСТАВЬТЕ: …⟧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8263715232f1b1f638c4dde1a75f71e604dd1e7"/>
    <w:p>
      <w:pPr>
        <w:pStyle w:val="Heading2"/>
      </w:pPr>
      <w:r>
        <w:t xml:space="preserve">Промт 1 · TO-BE и граф навыков → инструкция</w:t>
      </w:r>
    </w:p>
    <w:p>
      <w:pPr>
        <w:pStyle w:val="BlockText"/>
      </w:pPr>
      <w:r>
        <w:rPr>
          <w:b/>
          <w:bCs/>
        </w:rPr>
        <w:t xml:space="preserve">Что вставить:</w:t>
      </w:r>
      <w:r>
        <w:t xml:space="preserve"> </w:t>
      </w:r>
      <w:r>
        <w:t xml:space="preserve">⟦ВСТАВЬТЕ: код или описание TO-BE⟧ и ⟦ВСТАВЬТЕ: граф навыков агентов⟧ — из практик лекций 2 и 3.</w:t>
      </w:r>
    </w:p>
    <w:p>
      <w:pPr>
        <w:pStyle w:val="SourceCode"/>
      </w:pPr>
      <w:r>
        <w:rPr>
          <w:rStyle w:val="VerbatimChar"/>
        </w:rPr>
        <w:t xml:space="preserve">Ты — методолог внедрения ИИ-агентов. По модели TO-BE и графу навыков агентов напиши инструкцию для сотрудников корпоративного портала.</w:t>
      </w:r>
      <w:r>
        <w:br/>
      </w:r>
      <w:r>
        <w:br/>
      </w:r>
      <w:r>
        <w:rPr>
          <w:rStyle w:val="VerbatimChar"/>
        </w:rPr>
        <w:t xml:space="preserve">Для каждого процесса:</w:t>
      </w:r>
      <w:r>
        <w:br/>
      </w:r>
      <w:r>
        <w:rPr>
          <w:rStyle w:val="VerbatimChar"/>
        </w:rPr>
        <w:t xml:space="preserve">1. Название процесса и его цель одной строкой.</w:t>
      </w:r>
      <w:r>
        <w:br/>
      </w:r>
      <w:r>
        <w:rPr>
          <w:rStyle w:val="VerbatimChar"/>
        </w:rPr>
        <w:t xml:space="preserve">2. Роли: название роли и тип работы — один из четырёх:</w:t>
      </w:r>
      <w:r>
        <w:br/>
      </w:r>
      <w:r>
        <w:rPr>
          <w:rStyle w:val="VerbatimChar"/>
        </w:rPr>
        <w:t xml:space="preserve">   view — только смотрит дашборд;</w:t>
      </w:r>
      <w:r>
        <w:br/>
      </w:r>
      <w:r>
        <w:rPr>
          <w:rStyle w:val="VerbatimChar"/>
        </w:rPr>
        <w:t xml:space="preserve">   decide — получает уведомления агента и принимает решения;</w:t>
      </w:r>
      <w:r>
        <w:br/>
      </w:r>
      <w:r>
        <w:rPr>
          <w:rStyle w:val="VerbatimChar"/>
        </w:rPr>
        <w:t xml:space="preserve">   recommend — агент приносит ему информацию, он оценивает её пользу;</w:t>
      </w:r>
      <w:r>
        <w:br/>
      </w:r>
      <w:r>
        <w:rPr>
          <w:rStyle w:val="VerbatimChar"/>
        </w:rPr>
        <w:t xml:space="preserve">   chat — общается с агентом в чате и оценивает ответы.</w:t>
      </w:r>
      <w:r>
        <w:br/>
      </w:r>
      <w:r>
        <w:rPr>
          <w:rStyle w:val="VerbatimChar"/>
        </w:rPr>
        <w:t xml:space="preserve">   У одной роли может быть несколько процессов.</w:t>
      </w:r>
      <w:r>
        <w:br/>
      </w:r>
      <w:r>
        <w:rPr>
          <w:rStyle w:val="VerbatimChar"/>
        </w:rPr>
        <w:t xml:space="preserve">3. Агенты процесса: для каждого — 4–6 подробных шагов «как работать с агентом», от второго лица: кто что делает, где решение за человеком.</w:t>
      </w:r>
      <w:r>
        <w:br/>
      </w:r>
      <w:r>
        <w:rPr>
          <w:rStyle w:val="VerbatimChar"/>
        </w:rPr>
        <w:t xml:space="preserve">4. Внутри шагов: когда агент передаёт задачу человеку и что человеку отмечать для дообучения.</w:t>
      </w:r>
      <w:r>
        <w:br/>
      </w:r>
      <w:r>
        <w:rPr>
          <w:rStyle w:val="VerbatimChar"/>
        </w:rPr>
        <w:t xml:space="preserve">Названия систем и инструментов не упоминай.</w:t>
      </w:r>
      <w:r>
        <w:br/>
      </w:r>
      <w:r>
        <w:br/>
      </w:r>
      <w:r>
        <w:rPr>
          <w:rStyle w:val="VerbatimChar"/>
        </w:rPr>
        <w:t xml:space="preserve">Пиши просто, без канцелярита. Каждое правило можно проверить.</w:t>
      </w:r>
      <w:r>
        <w:br/>
      </w:r>
      <w:r>
        <w:br/>
      </w:r>
      <w:r>
        <w:rPr>
          <w:rStyle w:val="VerbatimChar"/>
        </w:rPr>
        <w:t xml:space="preserve">TO-BE: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код или описание TO-BE⟧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Граф навыков агентов: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граф навыков агентов (mermaid или список)⟧</w:t>
      </w:r>
      <w:r>
        <w:br/>
      </w:r>
      <w:r>
        <w:rPr>
          <w:rStyle w:val="VerbatimChar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9"/>
    <w:bookmarkStart w:id="10" w:name="Xd2d7f21003565c54f87e033f2e2b7f201ed0946"/>
    <w:p>
      <w:pPr>
        <w:pStyle w:val="Heading2"/>
      </w:pPr>
      <w:r>
        <w:t xml:space="preserve">Промт 2 · Инструкция → карточки агентов с обучением</w:t>
      </w:r>
    </w:p>
    <w:p>
      <w:pPr>
        <w:pStyle w:val="BlockText"/>
      </w:pPr>
      <w:r>
        <w:rPr>
          <w:b/>
          <w:bCs/>
        </w:rPr>
        <w:t xml:space="preserve">Что вставить:</w:t>
      </w:r>
      <w:r>
        <w:t xml:space="preserve"> </w:t>
      </w:r>
      <w:r>
        <w:t xml:space="preserve">⟦ВСТАВЬТЕ: результат промта 1⟧.</w:t>
      </w:r>
    </w:p>
    <w:p>
      <w:pPr>
        <w:pStyle w:val="SourceCode"/>
      </w:pPr>
      <w:r>
        <w:rPr>
          <w:rStyle w:val="VerbatimChar"/>
        </w:rPr>
        <w:t xml:space="preserve">По инструкции составь для каждого агента карточку для реестра и обучающий урок для сотрудников.</w:t>
      </w:r>
      <w:r>
        <w:br/>
      </w:r>
      <w:r>
        <w:rPr>
          <w:rStyle w:val="VerbatimChar"/>
        </w:rPr>
        <w:t xml:space="preserve">Сотрудник должен после урока понимать, зачем агент, что он делает сам, где решение за человеком и как не ошибиться.</w:t>
      </w:r>
      <w:r>
        <w:br/>
      </w:r>
      <w:r>
        <w:br/>
      </w:r>
      <w:r>
        <w:rPr>
          <w:rStyle w:val="VerbatimChar"/>
        </w:rPr>
        <w:t xml:space="preserve">Для каждого агента:</w:t>
      </w:r>
      <w:r>
        <w:br/>
      </w:r>
      <w:r>
        <w:rPr>
          <w:rStyle w:val="VerbatimChar"/>
        </w:rPr>
        <w:t xml:space="preserve">1. Название — 2–4 слова.</w:t>
      </w:r>
      <w:r>
        <w:br/>
      </w:r>
      <w:r>
        <w:rPr>
          <w:rStyle w:val="VerbatimChar"/>
        </w:rPr>
        <w:t xml:space="preserve">2. Что делает — одно предложение.</w:t>
      </w:r>
      <w:r>
        <w:br/>
      </w:r>
      <w:r>
        <w:rPr>
          <w:rStyle w:val="VerbatimChar"/>
        </w:rPr>
        <w:t xml:space="preserve">3. Роли (может быть несколько) и процессы (может быть несколько).</w:t>
      </w:r>
      <w:r>
        <w:br/>
      </w:r>
      <w:r>
        <w:rPr>
          <w:rStyle w:val="VerbatimChar"/>
        </w:rPr>
        <w:t xml:space="preserve">4. Коротко: как работать — 5–6 шагов одним списком, от второго лица, включая когда агент передаёт задачу человеку и что отмечать.</w:t>
      </w:r>
      <w:r>
        <w:br/>
      </w:r>
      <w:r>
        <w:rPr>
          <w:rStyle w:val="VerbatimChar"/>
        </w:rPr>
        <w:t xml:space="preserve">5. Урок:</w:t>
      </w:r>
      <w:r>
        <w:br/>
      </w:r>
      <w:r>
        <w:rPr>
          <w:rStyle w:val="VerbatimChar"/>
        </w:rPr>
        <w:t xml:space="preserve">   - Зачем этот агент — 2–3 предложения: как было раньше, что болело, что изменилось;</w:t>
      </w:r>
      <w:r>
        <w:br/>
      </w:r>
      <w:r>
        <w:rPr>
          <w:rStyle w:val="VerbatimChar"/>
        </w:rPr>
        <w:t xml:space="preserve">   - Что делает агент — 3–5 пунктов;</w:t>
      </w:r>
      <w:r>
        <w:br/>
      </w:r>
      <w:r>
        <w:rPr>
          <w:rStyle w:val="VerbatimChar"/>
        </w:rPr>
        <w:t xml:space="preserve">   - Что делаете вы — 2–4 пункта, с названием роли в начале («Партнёр: …»);</w:t>
      </w:r>
      <w:r>
        <w:br/>
      </w:r>
      <w:r>
        <w:rPr>
          <w:rStyle w:val="VerbatimChar"/>
        </w:rPr>
        <w:t xml:space="preserve">   - Разбор на примере — реалистичная ситуация из нашего бизнеса с цифрами: ситуация → что делает агент → что делает человек и что попадает в журнал;</w:t>
      </w:r>
      <w:r>
        <w:br/>
      </w:r>
      <w:r>
        <w:rPr>
          <w:rStyle w:val="VerbatimChar"/>
        </w:rPr>
        <w:t xml:space="preserve">   - Частые ошибки — 3 пункта, чего сотрудник не должен делать и почему.</w:t>
      </w:r>
      <w:r>
        <w:br/>
      </w:r>
      <w:r>
        <w:br/>
      </w:r>
      <w:r>
        <w:rPr>
          <w:rStyle w:val="VerbatimChar"/>
        </w:rPr>
        <w:t xml:space="preserve">Пиши просто, без канцелярита. Названия систем и инструментов не упоминай.</w:t>
      </w:r>
      <w:r>
        <w:br/>
      </w:r>
      <w:r>
        <w:br/>
      </w:r>
      <w:r>
        <w:rPr>
          <w:rStyle w:val="VerbatimChar"/>
        </w:rPr>
        <w:t xml:space="preserve">Инструкция: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результат промта 1⟧</w:t>
      </w:r>
      <w:r>
        <w:br/>
      </w:r>
      <w:r>
        <w:rPr>
          <w:rStyle w:val="VerbatimChar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10"/>
    <w:bookmarkStart w:id="11" w:name="промт-3--метрики-дашборда"/>
    <w:p>
      <w:pPr>
        <w:pStyle w:val="Heading2"/>
      </w:pPr>
      <w:r>
        <w:t xml:space="preserve">Промт 3 · Метрики дашборда</w:t>
      </w:r>
    </w:p>
    <w:p>
      <w:pPr>
        <w:pStyle w:val="BlockText"/>
      </w:pPr>
      <w:r>
        <w:rPr>
          <w:b/>
          <w:bCs/>
        </w:rPr>
        <w:t xml:space="preserve">Что вставить:</w:t>
      </w:r>
      <w:r>
        <w:t xml:space="preserve"> </w:t>
      </w:r>
      <w:r>
        <w:t xml:space="preserve">⟦ВСТАВЬТЕ: результат промтов 1 и 2⟧.</w:t>
      </w:r>
      <w:r>
        <w:t xml:space="preserve"> </w:t>
      </w:r>
      <w:r>
        <w:t xml:space="preserve">И обязательно ⟦ВСТАВЬТЕ: свои метрики⟧: бизнес-метрики процессов с целями из практики лекции 2 и метрики качества агентов из лекции 6 — с текущими и целевыми значениями, если есть.</w:t>
      </w:r>
    </w:p>
    <w:p>
      <w:pPr>
        <w:pStyle w:val="SourceCode"/>
      </w:pPr>
      <w:r>
        <w:rPr>
          <w:rStyle w:val="VerbatimChar"/>
        </w:rPr>
        <w:t xml:space="preserve">Разложи мои метрики по ролям — ровно 4 на роль. Сначала бери мои метрики; чего не хватает, предложи сам и пометь «(пример)»:</w:t>
      </w:r>
      <w:r>
        <w:br/>
      </w:r>
      <w:r>
        <w:rPr>
          <w:rStyle w:val="VerbatimChar"/>
        </w:rPr>
        <w:t xml:space="preserve">- минимум 2 в процентах (вид donut) и 1–2 числом (вид kpi);</w:t>
      </w:r>
      <w:r>
        <w:br/>
      </w:r>
      <w:r>
        <w:rPr>
          <w:rStyle w:val="VerbatimChar"/>
        </w:rPr>
        <w:t xml:space="preserve">- у каждой: название, текущее примерное значение, цель («≥ 80%», «30 / нед»), вид (donut или kpi), источник (журнал портала, журнал n8n, CRM, трекер);</w:t>
      </w:r>
      <w:r>
        <w:br/>
      </w:r>
      <w:r>
        <w:rPr>
          <w:rStyle w:val="VerbatimChar"/>
        </w:rPr>
        <w:t xml:space="preserve">- обязательно метрика качества агента для роли: доля одобренных решений (decide), доля полезных рекомендаций (recommend), доля хороших ответов (chat) или доля принятых ответов (view).</w:t>
      </w:r>
      <w:r>
        <w:br/>
      </w:r>
      <w:r>
        <w:rPr>
          <w:rStyle w:val="VerbatimChar"/>
        </w:rPr>
        <w:t xml:space="preserve">Плюс для каждой роли 7 чисел за неделю (пн–вс) и подпись графика («решений в день»).</w:t>
      </w:r>
      <w:r>
        <w:br/>
      </w:r>
      <w:r>
        <w:br/>
      </w:r>
      <w:r>
        <w:rPr>
          <w:rStyle w:val="VerbatimChar"/>
        </w:rPr>
        <w:t xml:space="preserve">Инструкция и агенты: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результат промтов 1 и 2⟧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Мои метрики (процессы — из практики лекции 2, агенты — из лекции 6):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свои метрики⟧</w:t>
      </w:r>
      <w:r>
        <w:br/>
      </w:r>
      <w:r>
        <w:rPr>
          <w:rStyle w:val="VerbatimChar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11"/>
    <w:bookmarkStart w:id="12" w:name="X729f542302d104ed6d86dad0eaff66d89a77db6"/>
    <w:p>
      <w:pPr>
        <w:pStyle w:val="Heading2"/>
      </w:pPr>
      <w:r>
        <w:t xml:space="preserve">Промт 4 · Всё вместе → блок CONFIG для портала</w:t>
      </w:r>
    </w:p>
    <w:p>
      <w:pPr>
        <w:pStyle w:val="BlockText"/>
      </w:pPr>
      <w:r>
        <w:rPr>
          <w:b/>
          <w:bCs/>
        </w:rPr>
        <w:t xml:space="preserve">Что вставить:</w:t>
      </w:r>
      <w:r>
        <w:t xml:space="preserve"> </w:t>
      </w:r>
      <w:r>
        <w:t xml:space="preserve">⟦ВСТАВЬТЕ: результаты промтов 1–3⟧ и ⟦ВСТАВЬТЕ: блок CONFIG из образца corporate_ai_portal.html⟧.</w:t>
      </w:r>
      <w:r>
        <w:t xml:space="preserve"> </w:t>
      </w:r>
      <w:r>
        <w:t xml:space="preserve">Результат этого промта целиком заменяет блок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в вашей копии</w:t>
      </w:r>
      <w:r>
        <w:t xml:space="preserve"> </w:t>
      </w:r>
      <w:r>
        <w:rPr>
          <w:rStyle w:val="VerbatimChar"/>
        </w:rPr>
        <w:t xml:space="preserve">corporate_ai_portal.html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Собери JavaScript-объект CONFIG для портала строго по структуре образца ниже. Поменяй только содержимое, названия полей оставь как есть.</w:t>
      </w:r>
      <w:r>
        <w:br/>
      </w:r>
      <w:r>
        <w:br/>
      </w:r>
      <w:r>
        <w:rPr>
          <w:rStyle w:val="VerbatimChar"/>
        </w:rPr>
        <w:t xml:space="preserve">Правила:</w:t>
      </w:r>
      <w:r>
        <w:br/>
      </w:r>
      <w:r>
        <w:rPr>
          <w:rStyle w:val="VerbatimChar"/>
        </w:rPr>
        <w:t xml:space="preserve">- processes: [{id:'p1', name}] — id латиницей p1, p2…</w:t>
      </w:r>
      <w:r>
        <w:br/>
      </w:r>
      <w:r>
        <w:rPr>
          <w:rStyle w:val="VerbatimChar"/>
        </w:rPr>
        <w:t xml:space="preserve">- roles: [{id:'r1', name, type}] — type строго одно из: view, decide, recommend, chat.</w:t>
      </w:r>
      <w:r>
        <w:br/>
      </w:r>
      <w:r>
        <w:rPr>
          <w:rStyle w:val="VerbatimChar"/>
        </w:rPr>
        <w:t xml:space="preserve">- agents: [{id:'a1', name, roles:['r1'], processes:['p1'], does, steps:[…], learn:{why, agent:[…], you:[…], example:{case, agent, you}, mistakes:[…]}}] — roles и processes ссылаются на id выше.</w:t>
      </w:r>
      <w:r>
        <w:br/>
      </w:r>
      <w:r>
        <w:rPr>
          <w:rStyle w:val="VerbatimChar"/>
        </w:rPr>
        <w:t xml:space="preserve">- metrics: {r1:[{name, v, t, kind}]} — по 4 на каждую роль; для kind 'donut' v — процент 0–100.</w:t>
      </w:r>
      <w:r>
        <w:br/>
      </w:r>
      <w:r>
        <w:rPr>
          <w:rStyle w:val="VerbatimChar"/>
        </w:rPr>
        <w:t xml:space="preserve">- week: {labels:['пн','вт','ср','чт','пт','сб','вс'], r1:[7 чисел], …}; weekLabel: {r1:'…', …}.</w:t>
      </w:r>
      <w:r>
        <w:br/>
      </w:r>
      <w:r>
        <w:rPr>
          <w:rStyle w:val="VerbatimChar"/>
        </w:rPr>
        <w:t xml:space="preserve">- queue: 3 уведомления для роли decide: {id:'D-…', agent:'a…', text} — ситуации, где агенту нужно решение человека.</w:t>
      </w:r>
      <w:r>
        <w:br/>
      </w:r>
      <w:r>
        <w:rPr>
          <w:rStyle w:val="VerbatimChar"/>
        </w:rPr>
        <w:t xml:space="preserve">- reasons: 5 причин решения — это разметка для дообучения.</w:t>
      </w:r>
      <w:r>
        <w:br/>
      </w:r>
      <w:r>
        <w:rPr>
          <w:rStyle w:val="VerbatimChar"/>
        </w:rPr>
        <w:t xml:space="preserve">- recs: 3 рекомендации для роли recommend — конкретные, с цифрами и сроками.</w:t>
      </w:r>
      <w:r>
        <w:br/>
      </w:r>
      <w:r>
        <w:rPr>
          <w:rStyle w:val="VerbatimChar"/>
        </w:rPr>
        <w:t xml:space="preserve">- answers: 3 ответа агента для чата, включая один честный отказ «передаю эксперту».</w:t>
      </w:r>
      <w:r>
        <w:br/>
      </w:r>
      <w:r>
        <w:rPr>
          <w:rStyle w:val="VerbatimChar"/>
        </w:rPr>
        <w:t xml:space="preserve">- materials: оставь все материалы с role:'all' из образца и при желании добавь 2–4 материала под свои роли (role:'r2' и т. д.) с реальными ссылками.</w:t>
      </w:r>
      <w:r>
        <w:br/>
      </w:r>
      <w:r>
        <w:rPr>
          <w:rStyle w:val="VerbatimChar"/>
        </w:rPr>
        <w:t xml:space="preserve">Верни только объект: const CONFIG = { … }; — без пояснений.</w:t>
      </w:r>
      <w:r>
        <w:br/>
      </w:r>
      <w:r>
        <w:br/>
      </w:r>
      <w:r>
        <w:rPr>
          <w:rStyle w:val="VerbatimChar"/>
        </w:rPr>
        <w:t xml:space="preserve">Данные: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результаты промтов 1–3⟧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Образец: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блок CONFIG из образца corporate_ai_portal.html⟧</w:t>
      </w:r>
      <w:r>
        <w:br/>
      </w:r>
      <w:r>
        <w:rPr>
          <w:rStyle w:val="VerbatimChar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12"/>
    <w:bookmarkStart w:id="13" w:name="Xf7d496c57ce0ac484eb34523bc8761dac5586f0"/>
    <w:p>
      <w:pPr>
        <w:pStyle w:val="Heading2"/>
      </w:pPr>
      <w:r>
        <w:t xml:space="preserve">Промт 5 · База знаний для живого чата (по желанию)</w:t>
      </w:r>
    </w:p>
    <w:p>
      <w:pPr>
        <w:pStyle w:val="BlockText"/>
      </w:pPr>
      <w:r>
        <w:rPr>
          <w:b/>
          <w:bCs/>
        </w:rPr>
        <w:t xml:space="preserve">Что вставить:</w:t>
      </w:r>
      <w:r>
        <w:t xml:space="preserve"> </w:t>
      </w:r>
      <w:r>
        <w:t xml:space="preserve">⟦ВСТАВЬТЕ: карточку агента для роли chat из промта 2⟧ и ⟦ВСТАВЬТЕ: свои материалы — методология, регламенты, прошлые кейсы⟧.</w:t>
      </w:r>
      <w:r>
        <w:t xml:space="preserve"> </w:t>
      </w:r>
      <w:r>
        <w:t xml:space="preserve">Результат вставляется в узел</w:t>
      </w:r>
      <w:r>
        <w:t xml:space="preserve"> </w:t>
      </w:r>
      <w:r>
        <w:rPr>
          <w:b/>
          <w:bCs/>
        </w:rPr>
        <w:t xml:space="preserve">Промт агента</w:t>
      </w:r>
      <w:r>
        <w:t xml:space="preserve"> </w:t>
      </w:r>
      <w:r>
        <w:t xml:space="preserve">воркфлоу</w:t>
      </w:r>
      <w:r>
        <w:t xml:space="preserve"> </w:t>
      </w:r>
      <w:r>
        <w:rPr>
          <w:rStyle w:val="VerbatimChar"/>
        </w:rPr>
        <w:t xml:space="preserve">n8n-chat-openai.json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⟦ВСТАВЬТЕ: база знаний…⟧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Ты готовишь базу знаний для ИИ-агента, который отвечает сотрудникам в чате корпоративного портала.</w:t>
      </w:r>
      <w:r>
        <w:br/>
      </w:r>
      <w:r>
        <w:rPr>
          <w:rStyle w:val="VerbatimChar"/>
        </w:rPr>
        <w:t xml:space="preserve">Собери из материалов ниже компактную базу — не больше 1500 слов:</w:t>
      </w:r>
      <w:r>
        <w:br/>
      </w:r>
      <w:r>
        <w:rPr>
          <w:rStyle w:val="VerbatimChar"/>
        </w:rPr>
        <w:t xml:space="preserve">- разделы с короткими заголовками (методология, этапы и сроки, роли, частые вопросы);</w:t>
      </w:r>
      <w:r>
        <w:br/>
      </w:r>
      <w:r>
        <w:rPr>
          <w:rStyle w:val="VerbatimChar"/>
        </w:rPr>
        <w:t xml:space="preserve">- в каждом разделе — факты списком: цифры, сроки, правила;</w:t>
      </w:r>
      <w:r>
        <w:br/>
      </w:r>
      <w:r>
        <w:rPr>
          <w:rStyle w:val="VerbatimChar"/>
        </w:rPr>
        <w:t xml:space="preserve">- прошлые кейсы — по одной строке: номер (К-001…), отрасль, задача, результат;</w:t>
      </w:r>
      <w:r>
        <w:br/>
      </w:r>
      <w:r>
        <w:rPr>
          <w:rStyle w:val="VerbatimChar"/>
        </w:rPr>
        <w:t xml:space="preserve">- ничего не придумывай: если данных нет, раздел не пиши.</w:t>
      </w:r>
      <w:r>
        <w:br/>
      </w:r>
      <w:r>
        <w:rPr>
          <w:rStyle w:val="VerbatimChar"/>
        </w:rPr>
        <w:t xml:space="preserve">В конце — 5 вопросов, на которые агент должен честно ответить «передаю эксперту», потому что их нет в базе.</w:t>
      </w:r>
      <w:r>
        <w:br/>
      </w:r>
      <w:r>
        <w:br/>
      </w:r>
      <w:r>
        <w:rPr>
          <w:rStyle w:val="VerbatimChar"/>
        </w:rPr>
        <w:t xml:space="preserve">Агент: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карточку агента для роли chat из промта 2⟧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Материалы: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свои материалы — методология, регламенты, прошлые кейсы⟧</w:t>
      </w:r>
      <w:r>
        <w:br/>
      </w:r>
      <w:r>
        <w:rPr>
          <w:rStyle w:val="VerbatimChar"/>
        </w:rPr>
        <w:t xml:space="preserve">"""</w:t>
      </w:r>
    </w:p>
    <w:p>
      <w:pPr>
        <w:pStyle w:val="FirstParagraph"/>
      </w:pPr>
      <w:r>
        <w:t xml:space="preserve">Проверка после подключения: задайте агенту два вопроса из базы и один из пяти «чужих».</w:t>
      </w:r>
      <w:r>
        <w:t xml:space="preserve"> </w:t>
      </w:r>
      <w:r>
        <w:t xml:space="preserve">По первым он должен назвать источник, по последнему — написать «передаю эксперту».</w:t>
      </w:r>
    </w:p>
    <w:p>
      <w:r>
        <w:pict>
          <v:rect style="width:0;height:1.5pt" o:hralign="center" o:hrstd="t" o:hr="t"/>
        </w:pict>
      </w:r>
    </w:p>
    <w:bookmarkEnd w:id="13"/>
    <w:bookmarkStart w:id="14" w:name="X2f8650bc7d7274e8ac2cefbc5e51cbf5f6788db"/>
    <w:p>
      <w:pPr>
        <w:pStyle w:val="Heading2"/>
      </w:pPr>
      <w:r>
        <w:t xml:space="preserve">Промт 6 · Дизайн портала в стиле своей компании (бонус)</w:t>
      </w:r>
    </w:p>
    <w:p>
      <w:pPr>
        <w:pStyle w:val="BlockText"/>
      </w:pPr>
      <w:r>
        <w:rPr>
          <w:b/>
          <w:bCs/>
        </w:rPr>
        <w:t xml:space="preserve">Для тех, кто закончил раньше.</w:t>
      </w:r>
      <w:r>
        <w:t xml:space="preserve"> </w:t>
      </w:r>
      <w:r>
        <w:t xml:space="preserve">Меняется только внешний вид — логика, журнал, чат и блок CONFIG остаются как есть.</w:t>
      </w:r>
      <w:r>
        <w:t xml:space="preserve"> </w:t>
      </w:r>
      <w:r>
        <w:rPr>
          <w:b/>
          <w:bCs/>
        </w:rPr>
        <w:t xml:space="preserve">Что вставить:</w:t>
      </w:r>
      <w:r>
        <w:t xml:space="preserve"> </w:t>
      </w:r>
      <w:r>
        <w:t xml:space="preserve">⟦ВСТАВЬТЕ: брендбук — цвета, шрифт, ссылка на логотип⟧ и ⟦ВСТАВЬТЕ: весь файл corporate_ai_portal.html целиком⟧.</w:t>
      </w:r>
      <w:r>
        <w:t xml:space="preserve"> </w:t>
      </w:r>
      <w:r>
        <w:t xml:space="preserve">Лучше всего работает в Claude (Artifacts) или ChatGPT (Canvas): результат сразу видно.</w:t>
      </w:r>
    </w:p>
    <w:p>
      <w:pPr>
        <w:pStyle w:val="SourceCode"/>
      </w:pPr>
      <w:r>
        <w:rPr>
          <w:rStyle w:val="VerbatimChar"/>
        </w:rPr>
        <w:t xml:space="preserve">Ты — дизайнер интерфейсов. Ниже рабочий HTML-файл корпоративного портала. Перерисуй его в стиле нашей компании.</w:t>
      </w:r>
      <w:r>
        <w:br/>
      </w:r>
      <w:r>
        <w:br/>
      </w:r>
      <w:r>
        <w:rPr>
          <w:rStyle w:val="VerbatimChar"/>
        </w:rPr>
        <w:t xml:space="preserve">Можно менять:</w:t>
      </w:r>
      <w:r>
        <w:br/>
      </w:r>
      <w:r>
        <w:rPr>
          <w:rStyle w:val="VerbatimChar"/>
        </w:rPr>
        <w:t xml:space="preserve">- CSS: цвета, шрифты, скругления, тени, отступы, фон;</w:t>
      </w:r>
      <w:r>
        <w:br/>
      </w:r>
      <w:r>
        <w:rPr>
          <w:rStyle w:val="VerbatimChar"/>
        </w:rPr>
        <w:t xml:space="preserve">- шапку: добавить логотип слева от названия;</w:t>
      </w:r>
      <w:r>
        <w:br/>
      </w:r>
      <w:r>
        <w:rPr>
          <w:rStyle w:val="VerbatimChar"/>
        </w:rPr>
        <w:t xml:space="preserve">- иконки (набор Phosphor уже подключён) и оформление карточек, кнопок, дашборда.</w:t>
      </w:r>
      <w:r>
        <w:br/>
      </w:r>
      <w:r>
        <w:br/>
      </w:r>
      <w:r>
        <w:rPr>
          <w:rStyle w:val="VerbatimChar"/>
        </w:rPr>
        <w:t xml:space="preserve">Нельзя менять:</w:t>
      </w:r>
      <w:r>
        <w:br/>
      </w:r>
      <w:r>
        <w:rPr>
          <w:rStyle w:val="VerbatimChar"/>
        </w:rPr>
        <w:t xml:space="preserve">- блок между строками «КОНФИГ: ментор меняет только этот блок» и «дальше ментору ничего менять не нужно» — ни одного символа;</w:t>
      </w:r>
      <w:r>
        <w:br/>
      </w:r>
      <w:r>
        <w:rPr>
          <w:rStyle w:val="VerbatimChar"/>
        </w:rPr>
        <w:t xml:space="preserve">- JavaScript-функции, их названия, id и классы, на которые ссылается скрипт (#app, #chat, #q, #modal, #toast, .fold, .notif и другие);</w:t>
      </w:r>
      <w:r>
        <w:br/>
      </w:r>
      <w:r>
        <w:rPr>
          <w:rStyle w:val="VerbatimChar"/>
        </w:rPr>
        <w:t xml:space="preserve">- порядок блоков: агенты → дашборд → работа роли → вебинары;</w:t>
      </w:r>
      <w:r>
        <w:br/>
      </w:r>
      <w:r>
        <w:rPr>
          <w:rStyle w:val="VerbatimChar"/>
        </w:rPr>
        <w:t xml:space="preserve">- тексты кнопок и подсказок (i).</w:t>
      </w:r>
      <w:r>
        <w:br/>
      </w:r>
      <w:r>
        <w:br/>
      </w:r>
      <w:r>
        <w:rPr>
          <w:rStyle w:val="VerbatimChar"/>
        </w:rPr>
        <w:t xml:space="preserve">Требования:</w:t>
      </w:r>
      <w:r>
        <w:br/>
      </w:r>
      <w:r>
        <w:rPr>
          <w:rStyle w:val="VerbatimChar"/>
        </w:rPr>
        <w:t xml:space="preserve">- читается на телефоне шириной 390 px, без горизонтальной прокрутки;</w:t>
      </w:r>
      <w:r>
        <w:br/>
      </w:r>
      <w:r>
        <w:rPr>
          <w:rStyle w:val="VerbatimChar"/>
        </w:rPr>
        <w:t xml:space="preserve">- контраст текста не ниже 4.5:1;</w:t>
      </w:r>
      <w:r>
        <w:br/>
      </w:r>
      <w:r>
        <w:rPr>
          <w:rStyle w:val="VerbatimChar"/>
        </w:rPr>
        <w:t xml:space="preserve">- кольца и столбцы дашборда — в цветах бренда.</w:t>
      </w:r>
      <w:r>
        <w:br/>
      </w:r>
      <w:r>
        <w:br/>
      </w:r>
      <w:r>
        <w:rPr>
          <w:rStyle w:val="VerbatimChar"/>
        </w:rPr>
        <w:t xml:space="preserve">Верни файл целиком, от &lt;!DOCTYPE html&gt; до &lt;/html&gt;, без пояснений.</w:t>
      </w:r>
      <w:r>
        <w:br/>
      </w:r>
      <w:r>
        <w:br/>
      </w:r>
      <w:r>
        <w:rPr>
          <w:rStyle w:val="VerbatimChar"/>
        </w:rPr>
        <w:t xml:space="preserve">Брендбук: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брендбук — основной и дополнительный цвета (HEX), шрифт, ссылка на логотип⟧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Файл: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⟦ВСТАВЬТЕ: весь файл corporate_ai_portal.html целиком⟧</w:t>
      </w:r>
      <w:r>
        <w:br/>
      </w:r>
      <w:r>
        <w:rPr>
          <w:rStyle w:val="VerbatimChar"/>
        </w:rPr>
        <w:t xml:space="preserve">"""</w:t>
      </w:r>
    </w:p>
    <w:p>
      <w:pPr>
        <w:pStyle w:val="FirstParagraph"/>
      </w:pPr>
      <w:r>
        <w:t xml:space="preserve">Проверка после промта 6: пройдите чек-лист из инструкции ещё раз. Если что-то перестало работать — верните</w:t>
      </w:r>
      <w:r>
        <w:t xml:space="preserve"> </w:t>
      </w:r>
      <w:r>
        <w:t xml:space="preserve">прежний файл и повторите промт, добавив: «В прошлый раз сломалось ⟦ВСТАВЬТЕ: что именно⟧ — не трогай это».</w:t>
      </w:r>
    </w:p>
    <w:p>
      <w:r>
        <w:pict>
          <v:rect style="width:0;height:1.5pt" o:hralign="center" o:hrstd="t" o:hr="t"/>
        </w:pict>
      </w:r>
    </w:p>
    <w:bookmarkEnd w:id="14"/>
    <w:bookmarkStart w:id="15" w:name="если-что-то-сломалось"/>
    <w:p>
      <w:pPr>
        <w:pStyle w:val="Heading2"/>
      </w:pPr>
      <w:r>
        <w:t xml:space="preserve">Если что-то сломалось</w:t>
      </w:r>
    </w:p>
    <w:p>
      <w:pPr>
        <w:pStyle w:val="SourceCode"/>
      </w:pPr>
      <w:r>
        <w:rPr>
          <w:rStyle w:val="VerbatimChar"/>
        </w:rPr>
        <w:t xml:space="preserve">Вот блок CONFIG для HTML-страницы. Браузер пишет ошибку: ⟦ВСТАВЬТЕ: текст ошибки из консоли F12⟧.</w:t>
      </w:r>
      <w:r>
        <w:br/>
      </w:r>
      <w:r>
        <w:rPr>
          <w:rStyle w:val="VerbatimChar"/>
        </w:rPr>
        <w:t xml:space="preserve">Исправь только синтаксис (запятые, кавычки, скобки), содержание не меняй. Верни блок целиком.</w:t>
      </w:r>
      <w:r>
        <w:br/>
      </w:r>
      <w:r>
        <w:br/>
      </w:r>
      <w:r>
        <w:rPr>
          <w:rStyle w:val="VerbatimChar"/>
        </w:rPr>
        <w:t xml:space="preserve">⟦ВСТАВЬТЕ: ваш блок CONFIG⟧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2026-09-28T15:46:23Z</dcterms:created>
  <dcterms:modified xsi:type="dcterms:W3CDTF">2026-09-28T15:46:23Z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