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55C75" w14:textId="3918F25B" w:rsidR="00BE228B" w:rsidRPr="00BE228B" w:rsidRDefault="00BE228B" w:rsidP="00BE228B">
      <w:pPr>
        <w:rPr>
          <w:b/>
          <w:bCs/>
        </w:rPr>
      </w:pPr>
      <w:r w:rsidRPr="00BE228B">
        <w:rPr>
          <w:b/>
          <w:bCs/>
        </w:rPr>
        <w:t>Neurobiología del Parto y Protocolos para un Nacimiento Humanizado</w:t>
      </w:r>
      <w:r w:rsidR="00F76720">
        <w:rPr>
          <w:b/>
          <w:bCs/>
        </w:rPr>
        <w:t xml:space="preserve"> edición 2026</w:t>
      </w:r>
    </w:p>
    <w:p w14:paraId="6A6CD9F3" w14:textId="77777777" w:rsidR="00BE228B" w:rsidRPr="00BE228B" w:rsidRDefault="00BE228B" w:rsidP="00BE228B">
      <w:r w:rsidRPr="00BE228B">
        <w:rPr>
          <w:b/>
          <w:bCs/>
        </w:rPr>
        <w:t>Actualizar la atención del nacimiento comienza por comprender su biología.</w:t>
      </w:r>
    </w:p>
    <w:p w14:paraId="6CF22EC5" w14:textId="77777777" w:rsidR="00BE228B" w:rsidRPr="00BE228B" w:rsidRDefault="00BE228B" w:rsidP="00BE228B">
      <w:pPr>
        <w:rPr>
          <w:b/>
          <w:bCs/>
        </w:rPr>
      </w:pPr>
      <w:r w:rsidRPr="00BE228B">
        <w:rPr>
          <w:b/>
          <w:bCs/>
        </w:rPr>
        <w:t>Descripción</w:t>
      </w:r>
    </w:p>
    <w:p w14:paraId="21F92033" w14:textId="77777777" w:rsidR="00BE228B" w:rsidRPr="00BE228B" w:rsidRDefault="00BE228B" w:rsidP="00BE228B">
      <w:r w:rsidRPr="00BE228B">
        <w:t>La ciencia del nacimiento ha evolucionado. Hoy comprendemos que los procesos biológicos que ocurren durante el embarazo, el parto y el nacimiento influyen en la salud presente y futura de la madre y el recién nacido.</w:t>
      </w:r>
    </w:p>
    <w:p w14:paraId="6D54F5E7" w14:textId="77777777" w:rsidR="00BE228B" w:rsidRPr="00BE228B" w:rsidRDefault="00BE228B" w:rsidP="00BE228B">
      <w:r w:rsidRPr="00BE228B">
        <w:t>Este curso integra los avances en neurobiología, microbiota, epigenética, neurociencias y teoría del apego para fortalecer la práctica clínica mediante protocolos basados en evidencia científica.</w:t>
      </w:r>
    </w:p>
    <w:p w14:paraId="7AB6C33A" w14:textId="77777777" w:rsidR="00BE228B" w:rsidRDefault="00BE228B" w:rsidP="00BE228B">
      <w:pPr>
        <w:rPr>
          <w:b/>
          <w:bCs/>
        </w:rPr>
      </w:pPr>
    </w:p>
    <w:p w14:paraId="430ECF97" w14:textId="77777777" w:rsidR="00632476" w:rsidRPr="00632476" w:rsidRDefault="00632476" w:rsidP="00632476">
      <w:pPr>
        <w:rPr>
          <w:b/>
          <w:bCs/>
        </w:rPr>
      </w:pPr>
      <w:r w:rsidRPr="00632476">
        <w:rPr>
          <w:b/>
          <w:bCs/>
        </w:rPr>
        <w:t>Porque comprender la biología del nacimiento permite:</w:t>
      </w:r>
    </w:p>
    <w:p w14:paraId="0EDC1694" w14:textId="77777777" w:rsidR="00F76720" w:rsidRDefault="00632476" w:rsidP="00632476">
      <w:pPr>
        <w:pStyle w:val="Prrafodelista"/>
        <w:numPr>
          <w:ilvl w:val="0"/>
          <w:numId w:val="2"/>
        </w:numPr>
      </w:pPr>
      <w:r w:rsidRPr="00632476">
        <w:t>Fundamentar las decisiones clínicas en evidencia científica.</w:t>
      </w:r>
    </w:p>
    <w:p w14:paraId="7DBCBB95" w14:textId="77777777" w:rsidR="00F76720" w:rsidRDefault="00632476" w:rsidP="00632476">
      <w:pPr>
        <w:pStyle w:val="Prrafodelista"/>
        <w:numPr>
          <w:ilvl w:val="0"/>
          <w:numId w:val="2"/>
        </w:numPr>
      </w:pPr>
      <w:r w:rsidRPr="00632476">
        <w:t>Proteger la fisiología del embarazo, el parto y el nacimiento.</w:t>
      </w:r>
    </w:p>
    <w:p w14:paraId="63B4E00A" w14:textId="77777777" w:rsidR="00F76720" w:rsidRDefault="00632476" w:rsidP="00632476">
      <w:pPr>
        <w:pStyle w:val="Prrafodelista"/>
        <w:numPr>
          <w:ilvl w:val="0"/>
          <w:numId w:val="2"/>
        </w:numPr>
      </w:pPr>
      <w:r w:rsidRPr="00632476">
        <w:t>Favorecer el bienestar de la madre, el recién nacido y la familia.</w:t>
      </w:r>
    </w:p>
    <w:p w14:paraId="37DA011C" w14:textId="36227A26" w:rsidR="00632476" w:rsidRPr="00632476" w:rsidRDefault="00632476" w:rsidP="00632476">
      <w:pPr>
        <w:pStyle w:val="Prrafodelista"/>
        <w:numPr>
          <w:ilvl w:val="0"/>
          <w:numId w:val="2"/>
        </w:numPr>
      </w:pPr>
      <w:r w:rsidRPr="00632476">
        <w:t>Contribuir a una atención más segura, respetuosa y centrada en las necesidades de cada nacimiento.</w:t>
      </w:r>
    </w:p>
    <w:p w14:paraId="18860681" w14:textId="77777777" w:rsidR="00632476" w:rsidRPr="00BE228B" w:rsidRDefault="00632476" w:rsidP="00632476">
      <w:pPr>
        <w:spacing w:after="0"/>
        <w:rPr>
          <w:b/>
          <w:bCs/>
        </w:rPr>
      </w:pPr>
      <w:r w:rsidRPr="00BE228B">
        <w:rPr>
          <w:b/>
          <w:bCs/>
        </w:rPr>
        <w:t>Botón secundario</w:t>
      </w:r>
    </w:p>
    <w:p w14:paraId="68B430F1" w14:textId="77777777" w:rsidR="00632476" w:rsidRDefault="00632476" w:rsidP="00632476">
      <w:pPr>
        <w:spacing w:after="0"/>
        <w:rPr>
          <w:b/>
          <w:bCs/>
        </w:rPr>
      </w:pPr>
      <w:r w:rsidRPr="00BE228B">
        <w:rPr>
          <w:b/>
          <w:bCs/>
        </w:rPr>
        <w:t xml:space="preserve">Descargar </w:t>
      </w:r>
      <w:proofErr w:type="spellStart"/>
      <w:r w:rsidRPr="00BE228B">
        <w:rPr>
          <w:b/>
          <w:bCs/>
        </w:rPr>
        <w:t>brochure</w:t>
      </w:r>
      <w:proofErr w:type="spellEnd"/>
    </w:p>
    <w:p w14:paraId="511E7547" w14:textId="77777777" w:rsidR="00632476" w:rsidRPr="00632476" w:rsidRDefault="00632476" w:rsidP="00632476">
      <w:pPr>
        <w:rPr>
          <w:b/>
          <w:bCs/>
        </w:rPr>
      </w:pPr>
    </w:p>
    <w:p w14:paraId="32D10FFB" w14:textId="77777777" w:rsidR="001A2F46" w:rsidRPr="001A2F46" w:rsidRDefault="001A2F46" w:rsidP="001A2F46">
      <w:pPr>
        <w:rPr>
          <w:b/>
          <w:bCs/>
        </w:rPr>
      </w:pPr>
      <w:r w:rsidRPr="001A2F46">
        <w:rPr>
          <w:b/>
          <w:bCs/>
        </w:rPr>
        <w:t>CONTENIDO ACADÉMICO</w:t>
      </w:r>
    </w:p>
    <w:p w14:paraId="195EED2C" w14:textId="77777777" w:rsidR="001A2F46" w:rsidRPr="001A2F46" w:rsidRDefault="001A2F46" w:rsidP="001A2F46">
      <w:r w:rsidRPr="001A2F46">
        <w:t xml:space="preserve">El programa se desarrolla a través de </w:t>
      </w:r>
      <w:r w:rsidRPr="001A2F46">
        <w:rPr>
          <w:b/>
          <w:bCs/>
        </w:rPr>
        <w:t>cuatro módulos</w:t>
      </w:r>
      <w:r w:rsidRPr="001A2F46">
        <w:t xml:space="preserve"> que integran los fundamentos biológicos del nacimiento con su aplicación clínica basada en evidencia científica.</w:t>
      </w:r>
    </w:p>
    <w:p w14:paraId="242818FF" w14:textId="77777777" w:rsidR="001A2F46" w:rsidRPr="001A2F46" w:rsidRDefault="001A2F46" w:rsidP="001A2F46">
      <w:pPr>
        <w:rPr>
          <w:b/>
          <w:bCs/>
        </w:rPr>
      </w:pPr>
      <w:r w:rsidRPr="001A2F46">
        <w:rPr>
          <w:b/>
          <w:bCs/>
        </w:rPr>
        <w:t>Ejes temáticos del programa</w:t>
      </w:r>
    </w:p>
    <w:p w14:paraId="3153A63C" w14:textId="745F9C6A" w:rsidR="001A2F46" w:rsidRPr="001A2F46" w:rsidRDefault="001A2F46" w:rsidP="001A2F46">
      <w:r w:rsidRPr="001A2F46">
        <w:t>Neurobiología del parto</w:t>
      </w:r>
    </w:p>
    <w:p w14:paraId="711D1D17" w14:textId="17F9A7A9" w:rsidR="001A2F46" w:rsidRPr="001A2F46" w:rsidRDefault="001A2F46" w:rsidP="001A2F46">
      <w:r w:rsidRPr="001A2F46">
        <w:t>Epigenética y microbiota</w:t>
      </w:r>
    </w:p>
    <w:p w14:paraId="04F1FEA2" w14:textId="5945A8C7" w:rsidR="001A2F46" w:rsidRPr="001A2F46" w:rsidRDefault="001A2F46" w:rsidP="001A2F46">
      <w:r w:rsidRPr="001A2F46">
        <w:t>Apego y neurociencias</w:t>
      </w:r>
    </w:p>
    <w:p w14:paraId="0D84B5B6" w14:textId="03AD2258" w:rsidR="001A2F46" w:rsidRPr="001A2F46" w:rsidRDefault="001A2F46" w:rsidP="001A2F46">
      <w:pPr>
        <w:rPr>
          <w:b/>
          <w:bCs/>
        </w:rPr>
      </w:pPr>
      <w:r w:rsidRPr="001A2F46">
        <w:t>Protocolos basados en evidencia científica</w:t>
      </w:r>
    </w:p>
    <w:p w14:paraId="4A00BE15" w14:textId="2739D76E" w:rsidR="00F76720" w:rsidRPr="00F76720" w:rsidRDefault="00F76720" w:rsidP="00F76720">
      <w:pPr>
        <w:rPr>
          <w:b/>
          <w:bCs/>
        </w:rPr>
      </w:pPr>
      <w:r w:rsidRPr="00F76720">
        <w:rPr>
          <w:b/>
          <w:bCs/>
        </w:rPr>
        <w:t>M</w:t>
      </w:r>
      <w:r w:rsidR="001A2F46">
        <w:rPr>
          <w:b/>
          <w:bCs/>
        </w:rPr>
        <w:t>ÓDULO</w:t>
      </w:r>
      <w:r w:rsidRPr="00F76720">
        <w:rPr>
          <w:b/>
          <w:bCs/>
        </w:rPr>
        <w:t xml:space="preserve"> I</w:t>
      </w:r>
    </w:p>
    <w:p w14:paraId="1989102F" w14:textId="77777777" w:rsidR="00F76720" w:rsidRPr="00F76720" w:rsidRDefault="00F76720" w:rsidP="00F76720">
      <w:pPr>
        <w:rPr>
          <w:b/>
          <w:bCs/>
        </w:rPr>
      </w:pPr>
      <w:r w:rsidRPr="00F76720">
        <w:rPr>
          <w:b/>
          <w:bCs/>
        </w:rPr>
        <w:t>Vínculo, Microbiota y Hormonas</w:t>
      </w:r>
    </w:p>
    <w:p w14:paraId="11509676" w14:textId="77777777" w:rsidR="00F76720" w:rsidRPr="00F76720" w:rsidRDefault="00F76720" w:rsidP="00F76720">
      <w:r w:rsidRPr="00F76720">
        <w:t xml:space="preserve">Comprender los fundamentos biológicos que regulan </w:t>
      </w:r>
      <w:proofErr w:type="gramStart"/>
      <w:r w:rsidRPr="00F76720">
        <w:t>la microbiota</w:t>
      </w:r>
      <w:proofErr w:type="gramEnd"/>
      <w:r w:rsidRPr="00F76720">
        <w:t>, la actividad hormonal y el establecimiento del vínculo temprano, analizando su influencia en la adaptación neonatal y la salud futura.</w:t>
      </w:r>
    </w:p>
    <w:p w14:paraId="5BA8E3F0" w14:textId="77777777" w:rsidR="00F76720" w:rsidRPr="001A2F46" w:rsidRDefault="00F76720" w:rsidP="00F76720">
      <w:pPr>
        <w:rPr>
          <w:b/>
          <w:bCs/>
        </w:rPr>
      </w:pPr>
      <w:r w:rsidRPr="001A2F46">
        <w:rPr>
          <w:b/>
          <w:bCs/>
        </w:rPr>
        <w:lastRenderedPageBreak/>
        <w:t>Contenidos principales</w:t>
      </w:r>
    </w:p>
    <w:p w14:paraId="793D5B6E" w14:textId="77777777" w:rsidR="00F76720" w:rsidRPr="00F76720" w:rsidRDefault="00F76720" w:rsidP="00F76720">
      <w:r w:rsidRPr="00F76720">
        <w:t>• Microbiota y colonización inicial del recién nacido.</w:t>
      </w:r>
    </w:p>
    <w:p w14:paraId="41E984B8" w14:textId="77777777" w:rsidR="00F76720" w:rsidRPr="00F76720" w:rsidRDefault="00F76720" w:rsidP="00F76720">
      <w:r w:rsidRPr="00F76720">
        <w:t xml:space="preserve">• Forma de nacer y desarrollo </w:t>
      </w:r>
      <w:proofErr w:type="gramStart"/>
      <w:r w:rsidRPr="00F76720">
        <w:t>de la microbiota</w:t>
      </w:r>
      <w:proofErr w:type="gramEnd"/>
      <w:r w:rsidRPr="00F76720">
        <w:t>.</w:t>
      </w:r>
    </w:p>
    <w:p w14:paraId="36956721" w14:textId="77777777" w:rsidR="00F76720" w:rsidRPr="00F76720" w:rsidRDefault="00F76720" w:rsidP="00F76720">
      <w:r w:rsidRPr="00F76720">
        <w:t>• Hormonas del embarazo, parto y nacimiento.</w:t>
      </w:r>
    </w:p>
    <w:p w14:paraId="1CA22020" w14:textId="77777777" w:rsidR="00F76720" w:rsidRPr="00F76720" w:rsidRDefault="00F76720" w:rsidP="00F76720">
      <w:r w:rsidRPr="00F76720">
        <w:t>• Adaptación neonatal.</w:t>
      </w:r>
    </w:p>
    <w:p w14:paraId="12B73BE0" w14:textId="77777777" w:rsidR="00F76720" w:rsidRDefault="00F76720" w:rsidP="00F76720">
      <w:r w:rsidRPr="00F76720">
        <w:t>• Vínculo temprano y desarrollo del sistema nervioso.</w:t>
      </w:r>
    </w:p>
    <w:p w14:paraId="1C17BD5D" w14:textId="77777777" w:rsidR="001A2F46" w:rsidRPr="001A2F46" w:rsidRDefault="001A2F46" w:rsidP="001A2F46">
      <w:pPr>
        <w:rPr>
          <w:b/>
          <w:bCs/>
        </w:rPr>
      </w:pPr>
      <w:r w:rsidRPr="001A2F46">
        <w:rPr>
          <w:b/>
          <w:bCs/>
        </w:rPr>
        <w:t>MÓDULO II</w:t>
      </w:r>
    </w:p>
    <w:p w14:paraId="55C85853" w14:textId="77777777" w:rsidR="001A2F46" w:rsidRPr="001A2F46" w:rsidRDefault="001A2F46" w:rsidP="001A2F46">
      <w:pPr>
        <w:rPr>
          <w:b/>
          <w:bCs/>
        </w:rPr>
      </w:pPr>
      <w:r w:rsidRPr="001A2F46">
        <w:rPr>
          <w:b/>
          <w:bCs/>
        </w:rPr>
        <w:t>Teoría del Apego, Epigenética y Neurociencias</w:t>
      </w:r>
    </w:p>
    <w:p w14:paraId="1FAB7CE1" w14:textId="77777777" w:rsidR="001A2F46" w:rsidRPr="001A2F46" w:rsidRDefault="001A2F46" w:rsidP="001A2F46">
      <w:r w:rsidRPr="001A2F46">
        <w:t>Analizar la evidencia científica que vincula la teoría del apego, la epigenética y las neurociencias con el desarrollo humano, integrando estos conocimientos en la comprensión contemporánea de la atención materno-perinatal.</w:t>
      </w:r>
    </w:p>
    <w:p w14:paraId="10E2818F" w14:textId="77777777" w:rsidR="001A2F46" w:rsidRPr="001A2F46" w:rsidRDefault="001A2F46" w:rsidP="001A2F46">
      <w:pPr>
        <w:rPr>
          <w:b/>
          <w:bCs/>
        </w:rPr>
      </w:pPr>
      <w:r w:rsidRPr="001A2F46">
        <w:rPr>
          <w:b/>
          <w:bCs/>
        </w:rPr>
        <w:t>Contenidos principales</w:t>
      </w:r>
    </w:p>
    <w:p w14:paraId="5C910FCF" w14:textId="77777777" w:rsidR="001A2F46" w:rsidRPr="001A2F46" w:rsidRDefault="001A2F46" w:rsidP="001A2F46">
      <w:pPr>
        <w:numPr>
          <w:ilvl w:val="0"/>
          <w:numId w:val="4"/>
        </w:numPr>
      </w:pPr>
      <w:r w:rsidRPr="001A2F46">
        <w:t xml:space="preserve">Teoría del Apego: aportes de John Bowlby y Mary Ainsworth. </w:t>
      </w:r>
    </w:p>
    <w:p w14:paraId="44184F44" w14:textId="77777777" w:rsidR="001A2F46" w:rsidRPr="001A2F46" w:rsidRDefault="001A2F46" w:rsidP="001A2F46">
      <w:pPr>
        <w:numPr>
          <w:ilvl w:val="0"/>
          <w:numId w:val="4"/>
        </w:numPr>
      </w:pPr>
      <w:r w:rsidRPr="001A2F46">
        <w:t xml:space="preserve">Epigenética y programación temprana de la salud. </w:t>
      </w:r>
    </w:p>
    <w:p w14:paraId="73A5C016" w14:textId="77777777" w:rsidR="001A2F46" w:rsidRPr="001A2F46" w:rsidRDefault="001A2F46" w:rsidP="001A2F46">
      <w:pPr>
        <w:numPr>
          <w:ilvl w:val="0"/>
          <w:numId w:val="4"/>
        </w:numPr>
      </w:pPr>
      <w:r w:rsidRPr="001A2F46">
        <w:t xml:space="preserve">Neurociencias aplicadas al embarazo, parto y nacimiento. </w:t>
      </w:r>
    </w:p>
    <w:p w14:paraId="38C70AC6" w14:textId="77777777" w:rsidR="001A2F46" w:rsidRPr="001A2F46" w:rsidRDefault="001A2F46" w:rsidP="001A2F46">
      <w:pPr>
        <w:numPr>
          <w:ilvl w:val="0"/>
          <w:numId w:val="4"/>
        </w:numPr>
      </w:pPr>
      <w:r w:rsidRPr="001A2F46">
        <w:t xml:space="preserve">Teoría </w:t>
      </w:r>
      <w:proofErr w:type="spellStart"/>
      <w:r w:rsidRPr="001A2F46">
        <w:t>Polivagal</w:t>
      </w:r>
      <w:proofErr w:type="spellEnd"/>
      <w:r w:rsidRPr="001A2F46">
        <w:t xml:space="preserve"> y regulación del sistema nervioso. </w:t>
      </w:r>
    </w:p>
    <w:p w14:paraId="46F50E4B" w14:textId="77777777" w:rsidR="001A2F46" w:rsidRPr="001A2F46" w:rsidRDefault="001A2F46" w:rsidP="001A2F46">
      <w:pPr>
        <w:numPr>
          <w:ilvl w:val="0"/>
          <w:numId w:val="4"/>
        </w:numPr>
      </w:pPr>
      <w:r w:rsidRPr="001A2F46">
        <w:t xml:space="preserve">Desarrollo cerebral desde la vida prenatal hasta la primera infancia. </w:t>
      </w:r>
    </w:p>
    <w:p w14:paraId="42322E36" w14:textId="77777777" w:rsidR="001A2F46" w:rsidRPr="001A2F46" w:rsidRDefault="001A2F46" w:rsidP="001A2F46">
      <w:pPr>
        <w:numPr>
          <w:ilvl w:val="0"/>
          <w:numId w:val="4"/>
        </w:numPr>
      </w:pPr>
      <w:r w:rsidRPr="001A2F46">
        <w:t xml:space="preserve">Integración de la evidencia científica en la práctica clínica. </w:t>
      </w:r>
    </w:p>
    <w:p w14:paraId="1A2394BA" w14:textId="1B8AC919" w:rsidR="001A2F46" w:rsidRPr="001A2F46" w:rsidRDefault="001A2F46" w:rsidP="001A2F46"/>
    <w:p w14:paraId="620D6581" w14:textId="77777777" w:rsidR="001A2F46" w:rsidRPr="001A2F46" w:rsidRDefault="001A2F46" w:rsidP="001A2F46">
      <w:pPr>
        <w:rPr>
          <w:b/>
          <w:bCs/>
        </w:rPr>
      </w:pPr>
      <w:r w:rsidRPr="001A2F46">
        <w:rPr>
          <w:b/>
          <w:bCs/>
        </w:rPr>
        <w:t>MÓDULO III</w:t>
      </w:r>
    </w:p>
    <w:p w14:paraId="36FC0012" w14:textId="77777777" w:rsidR="001A2F46" w:rsidRPr="001A2F46" w:rsidRDefault="001A2F46" w:rsidP="001A2F46">
      <w:pPr>
        <w:rPr>
          <w:b/>
          <w:bCs/>
        </w:rPr>
      </w:pPr>
      <w:r w:rsidRPr="001A2F46">
        <w:rPr>
          <w:b/>
          <w:bCs/>
        </w:rPr>
        <w:t>Protocolos para la Humanización del Nacimiento I</w:t>
      </w:r>
    </w:p>
    <w:p w14:paraId="77DDC5F7" w14:textId="77777777" w:rsidR="001A2F46" w:rsidRPr="001A2F46" w:rsidRDefault="001A2F46" w:rsidP="001A2F46">
      <w:r w:rsidRPr="001A2F46">
        <w:t>Analizar críticamente los protocolos de atención del nacimiento desde una perspectiva basada en evidencia científica, promoviendo prácticas clínicas orientadas a proteger la fisiología del parto y el nacimiento.</w:t>
      </w:r>
    </w:p>
    <w:p w14:paraId="120091CA" w14:textId="77777777" w:rsidR="001A2F46" w:rsidRPr="001A2F46" w:rsidRDefault="001A2F46" w:rsidP="001A2F46">
      <w:pPr>
        <w:rPr>
          <w:b/>
          <w:bCs/>
        </w:rPr>
      </w:pPr>
      <w:r w:rsidRPr="001A2F46">
        <w:rPr>
          <w:b/>
          <w:bCs/>
        </w:rPr>
        <w:t>Contenidos principales</w:t>
      </w:r>
    </w:p>
    <w:p w14:paraId="3AE5AC01" w14:textId="77777777" w:rsidR="001A2F46" w:rsidRPr="001A2F46" w:rsidRDefault="001A2F46" w:rsidP="001A2F46">
      <w:pPr>
        <w:numPr>
          <w:ilvl w:val="0"/>
          <w:numId w:val="5"/>
        </w:numPr>
      </w:pPr>
      <w:r w:rsidRPr="001A2F46">
        <w:t xml:space="preserve">Revisión crítica de protocolos y rutinas de atención del nacimiento. </w:t>
      </w:r>
    </w:p>
    <w:p w14:paraId="18046FFE" w14:textId="77777777" w:rsidR="001A2F46" w:rsidRPr="001A2F46" w:rsidRDefault="001A2F46" w:rsidP="001A2F46">
      <w:pPr>
        <w:numPr>
          <w:ilvl w:val="0"/>
          <w:numId w:val="5"/>
        </w:numPr>
      </w:pPr>
      <w:r w:rsidRPr="001A2F46">
        <w:t xml:space="preserve">Recomendaciones internacionales para una atención basada en evidencia. </w:t>
      </w:r>
    </w:p>
    <w:p w14:paraId="7D491DA4" w14:textId="77777777" w:rsidR="001A2F46" w:rsidRPr="001A2F46" w:rsidRDefault="001A2F46" w:rsidP="001A2F46">
      <w:pPr>
        <w:numPr>
          <w:ilvl w:val="0"/>
          <w:numId w:val="5"/>
        </w:numPr>
      </w:pPr>
      <w:r w:rsidRPr="001A2F46">
        <w:t xml:space="preserve">Protección de la fisiología del parto y del nacimiento. </w:t>
      </w:r>
    </w:p>
    <w:p w14:paraId="79030985" w14:textId="77777777" w:rsidR="001A2F46" w:rsidRPr="001A2F46" w:rsidRDefault="001A2F46" w:rsidP="001A2F46">
      <w:pPr>
        <w:numPr>
          <w:ilvl w:val="0"/>
          <w:numId w:val="5"/>
        </w:numPr>
      </w:pPr>
      <w:r w:rsidRPr="001A2F46">
        <w:t xml:space="preserve">Análisis de intervenciones clínicas y su impacto en los resultados materno-perinatales. </w:t>
      </w:r>
    </w:p>
    <w:p w14:paraId="049137B8" w14:textId="77777777" w:rsidR="001A2F46" w:rsidRPr="001A2F46" w:rsidRDefault="001A2F46" w:rsidP="001A2F46">
      <w:pPr>
        <w:numPr>
          <w:ilvl w:val="0"/>
          <w:numId w:val="5"/>
        </w:numPr>
      </w:pPr>
      <w:r w:rsidRPr="001A2F46">
        <w:lastRenderedPageBreak/>
        <w:t xml:space="preserve">Reflexión crítica sobre la práctica profesional. </w:t>
      </w:r>
    </w:p>
    <w:p w14:paraId="52133FD2" w14:textId="77777777" w:rsidR="001A2F46" w:rsidRPr="001A2F46" w:rsidRDefault="001A2F46" w:rsidP="001A2F46">
      <w:pPr>
        <w:numPr>
          <w:ilvl w:val="0"/>
          <w:numId w:val="5"/>
        </w:numPr>
      </w:pPr>
      <w:r w:rsidRPr="001A2F46">
        <w:t xml:space="preserve">Actualización de protocolos desde un enfoque científico. </w:t>
      </w:r>
    </w:p>
    <w:p w14:paraId="47843B0C" w14:textId="3651917C" w:rsidR="001A2F46" w:rsidRDefault="001A2F46" w:rsidP="001A2F46"/>
    <w:p w14:paraId="2AEC1D52" w14:textId="77777777" w:rsidR="001A2F46" w:rsidRPr="001A2F46" w:rsidRDefault="001A2F46" w:rsidP="001A2F46"/>
    <w:p w14:paraId="36DA1A72" w14:textId="77777777" w:rsidR="001A2F46" w:rsidRPr="001A2F46" w:rsidRDefault="001A2F46" w:rsidP="001A2F46">
      <w:pPr>
        <w:rPr>
          <w:b/>
          <w:bCs/>
        </w:rPr>
      </w:pPr>
      <w:r w:rsidRPr="001A2F46">
        <w:rPr>
          <w:b/>
          <w:bCs/>
        </w:rPr>
        <w:t>MÓDULO IV</w:t>
      </w:r>
    </w:p>
    <w:p w14:paraId="68354E25" w14:textId="77777777" w:rsidR="001A2F46" w:rsidRPr="001A2F46" w:rsidRDefault="001A2F46" w:rsidP="001A2F46">
      <w:pPr>
        <w:rPr>
          <w:b/>
          <w:bCs/>
        </w:rPr>
      </w:pPr>
      <w:r w:rsidRPr="001A2F46">
        <w:rPr>
          <w:b/>
          <w:bCs/>
        </w:rPr>
        <w:t>Protocolos para la Humanización del Nacimiento II</w:t>
      </w:r>
    </w:p>
    <w:p w14:paraId="6003CD43" w14:textId="77777777" w:rsidR="001A2F46" w:rsidRPr="001A2F46" w:rsidRDefault="001A2F46" w:rsidP="001A2F46">
      <w:pPr>
        <w:rPr>
          <w:b/>
          <w:bCs/>
        </w:rPr>
      </w:pPr>
      <w:r w:rsidRPr="001A2F46">
        <w:rPr>
          <w:b/>
          <w:bCs/>
        </w:rPr>
        <w:t>Propósito del módulo</w:t>
      </w:r>
    </w:p>
    <w:p w14:paraId="0CE66BCB" w14:textId="77777777" w:rsidR="001A2F46" w:rsidRPr="001A2F46" w:rsidRDefault="001A2F46" w:rsidP="001A2F46">
      <w:r w:rsidRPr="001A2F46">
        <w:t>Integrar protocolos actualizados para fortalecer una atención segura, respetuosa y centrada en la madre, el recién nacido y la familia, favoreciendo la implementación de buenas prácticas sustentadas en evidencia científica.</w:t>
      </w:r>
    </w:p>
    <w:p w14:paraId="7EC20629" w14:textId="77777777" w:rsidR="001A2F46" w:rsidRPr="001A2F46" w:rsidRDefault="001A2F46" w:rsidP="001A2F46">
      <w:pPr>
        <w:rPr>
          <w:b/>
          <w:bCs/>
        </w:rPr>
      </w:pPr>
      <w:r w:rsidRPr="001A2F46">
        <w:rPr>
          <w:b/>
          <w:bCs/>
        </w:rPr>
        <w:t>Contenidos principales</w:t>
      </w:r>
    </w:p>
    <w:p w14:paraId="747354AB" w14:textId="77777777" w:rsidR="001A2F46" w:rsidRPr="001A2F46" w:rsidRDefault="001A2F46" w:rsidP="001A2F46">
      <w:pPr>
        <w:numPr>
          <w:ilvl w:val="0"/>
          <w:numId w:val="6"/>
        </w:numPr>
      </w:pPr>
      <w:r w:rsidRPr="001A2F46">
        <w:t xml:space="preserve">Integración de protocolos para la atención materno-perinatal. </w:t>
      </w:r>
    </w:p>
    <w:p w14:paraId="0784150B" w14:textId="77777777" w:rsidR="001A2F46" w:rsidRPr="001A2F46" w:rsidRDefault="001A2F46" w:rsidP="001A2F46">
      <w:pPr>
        <w:numPr>
          <w:ilvl w:val="0"/>
          <w:numId w:val="6"/>
        </w:numPr>
      </w:pPr>
      <w:r w:rsidRPr="001A2F46">
        <w:t xml:space="preserve">Discusión académica y análisis de casos clínicos. </w:t>
      </w:r>
    </w:p>
    <w:p w14:paraId="7127F047" w14:textId="77777777" w:rsidR="001A2F46" w:rsidRPr="001A2F46" w:rsidRDefault="001A2F46" w:rsidP="001A2F46">
      <w:pPr>
        <w:numPr>
          <w:ilvl w:val="0"/>
          <w:numId w:val="6"/>
        </w:numPr>
      </w:pPr>
      <w:r w:rsidRPr="001A2F46">
        <w:t xml:space="preserve">Implementación de buenas prácticas basadas en evidencia. </w:t>
      </w:r>
    </w:p>
    <w:p w14:paraId="2439D738" w14:textId="77777777" w:rsidR="001A2F46" w:rsidRPr="001A2F46" w:rsidRDefault="001A2F46" w:rsidP="001A2F46">
      <w:pPr>
        <w:numPr>
          <w:ilvl w:val="0"/>
          <w:numId w:val="6"/>
        </w:numPr>
      </w:pPr>
      <w:r w:rsidRPr="001A2F46">
        <w:t xml:space="preserve">Adaptación de la práctica profesional a los desafíos actuales de la atención del nacimiento. </w:t>
      </w:r>
    </w:p>
    <w:p w14:paraId="5A0249E5" w14:textId="77777777" w:rsidR="001A2F46" w:rsidRPr="001A2F46" w:rsidRDefault="001A2F46" w:rsidP="001A2F46">
      <w:pPr>
        <w:numPr>
          <w:ilvl w:val="0"/>
          <w:numId w:val="6"/>
        </w:numPr>
      </w:pPr>
      <w:r w:rsidRPr="001A2F46">
        <w:t xml:space="preserve">Fortalecimiento de competencias para una obstetricia del siglo XXI. </w:t>
      </w:r>
    </w:p>
    <w:p w14:paraId="45D780D7" w14:textId="3F2DAFA0" w:rsidR="001A2F46" w:rsidRPr="00F76720" w:rsidRDefault="001A2F46" w:rsidP="001A2F46">
      <w:pPr>
        <w:numPr>
          <w:ilvl w:val="0"/>
          <w:numId w:val="6"/>
        </w:numPr>
      </w:pPr>
      <w:r w:rsidRPr="001A2F46">
        <w:t xml:space="preserve">Construcción de propuestas de mejora para la práctica clínica. </w:t>
      </w:r>
    </w:p>
    <w:p w14:paraId="3E0E186E" w14:textId="77777777" w:rsidR="00632476" w:rsidRDefault="00632476" w:rsidP="00AC505B">
      <w:pPr>
        <w:rPr>
          <w:b/>
          <w:bCs/>
        </w:rPr>
      </w:pPr>
    </w:p>
    <w:p w14:paraId="078B548C" w14:textId="7E026C9F" w:rsidR="00AC505B" w:rsidRPr="00AC505B" w:rsidRDefault="00AC505B" w:rsidP="00AC505B">
      <w:pPr>
        <w:rPr>
          <w:b/>
          <w:bCs/>
        </w:rPr>
      </w:pPr>
      <w:r w:rsidRPr="00AC505B">
        <w:rPr>
          <w:b/>
          <w:bCs/>
        </w:rPr>
        <w:t>Sección: ¿Qué incluye tu inscripción?</w:t>
      </w:r>
    </w:p>
    <w:p w14:paraId="1F41D7DA" w14:textId="77777777" w:rsidR="00AC505B" w:rsidRDefault="00AC505B" w:rsidP="00AC505B">
      <w:r w:rsidRPr="00AC505B">
        <w:t>Al inscribirte accederás a una experiencia académica diseñada para fortalecer tu aprendizaje y facilitar la aplicación de la evidencia científica en la práctica clínica.</w:t>
      </w:r>
    </w:p>
    <w:p w14:paraId="74EBEE10" w14:textId="77777777" w:rsidR="00AC505B" w:rsidRPr="00AC505B" w:rsidRDefault="00AC505B" w:rsidP="00AC505B">
      <w:pPr>
        <w:rPr>
          <w:b/>
          <w:bCs/>
        </w:rPr>
      </w:pPr>
      <w:r w:rsidRPr="00AC505B">
        <w:rPr>
          <w:b/>
          <w:bCs/>
        </w:rPr>
        <w:t>Tarjeta 1</w:t>
      </w:r>
    </w:p>
    <w:p w14:paraId="1A18E47C" w14:textId="77777777" w:rsidR="00AC505B" w:rsidRPr="00AC505B" w:rsidRDefault="00AC505B" w:rsidP="00AC505B">
      <w:pPr>
        <w:rPr>
          <w:b/>
          <w:bCs/>
        </w:rPr>
      </w:pPr>
      <w:r w:rsidRPr="00AC505B">
        <w:rPr>
          <w:b/>
          <w:bCs/>
        </w:rPr>
        <w:t>8 sesiones académicas en vivo</w:t>
      </w:r>
    </w:p>
    <w:p w14:paraId="48022883" w14:textId="77777777" w:rsidR="00AC505B" w:rsidRPr="00AC505B" w:rsidRDefault="00AC505B" w:rsidP="00AC505B">
      <w:r w:rsidRPr="00AC505B">
        <w:t>Participa en clases sincrónicas donde podrás interactuar con el docente, resolver consultas y profundizar en los contenidos del programa.</w:t>
      </w:r>
    </w:p>
    <w:p w14:paraId="40880E97" w14:textId="70122C26" w:rsidR="00AC505B" w:rsidRPr="00AC505B" w:rsidRDefault="00AC505B" w:rsidP="00AC505B">
      <w:r w:rsidRPr="00AC505B">
        <w:rPr>
          <w:b/>
          <w:bCs/>
        </w:rPr>
        <w:t>Tarjeta 2</w:t>
      </w:r>
    </w:p>
    <w:p w14:paraId="3EA49AA9" w14:textId="77777777" w:rsidR="00AC505B" w:rsidRPr="00AC505B" w:rsidRDefault="00AC505B" w:rsidP="00AC505B">
      <w:pPr>
        <w:rPr>
          <w:b/>
          <w:bCs/>
        </w:rPr>
      </w:pPr>
      <w:r w:rsidRPr="00AC505B">
        <w:rPr>
          <w:b/>
          <w:bCs/>
        </w:rPr>
        <w:t xml:space="preserve">Campus Virtual </w:t>
      </w:r>
      <w:proofErr w:type="spellStart"/>
      <w:r w:rsidRPr="00AC505B">
        <w:rPr>
          <w:b/>
          <w:bCs/>
        </w:rPr>
        <w:t>NeoSer</w:t>
      </w:r>
      <w:proofErr w:type="spellEnd"/>
    </w:p>
    <w:p w14:paraId="4BCE1D23" w14:textId="77777777" w:rsidR="00AC505B" w:rsidRPr="00AC505B" w:rsidRDefault="00AC505B" w:rsidP="00AC505B">
      <w:r w:rsidRPr="00AC505B">
        <w:lastRenderedPageBreak/>
        <w:t xml:space="preserve">Accede durante </w:t>
      </w:r>
      <w:r w:rsidRPr="00AC505B">
        <w:rPr>
          <w:b/>
          <w:bCs/>
        </w:rPr>
        <w:t>12 meses</w:t>
      </w:r>
      <w:r w:rsidRPr="00AC505B">
        <w:t xml:space="preserve"> a las sesiones, materiales académicos y recursos complementarios desde una plataforma diseñada para acompañar tu proceso de aprendizaje.</w:t>
      </w:r>
    </w:p>
    <w:p w14:paraId="3D409617" w14:textId="0434AE50" w:rsidR="00AC505B" w:rsidRPr="00AC505B" w:rsidRDefault="00AC505B" w:rsidP="00AC505B"/>
    <w:p w14:paraId="71CACA0B" w14:textId="77777777" w:rsidR="00AC505B" w:rsidRPr="00AC505B" w:rsidRDefault="00AC505B" w:rsidP="00AC505B">
      <w:pPr>
        <w:rPr>
          <w:b/>
          <w:bCs/>
        </w:rPr>
      </w:pPr>
      <w:r w:rsidRPr="00AC505B">
        <w:rPr>
          <w:b/>
          <w:bCs/>
        </w:rPr>
        <w:t>Tarjeta 3</w:t>
      </w:r>
    </w:p>
    <w:p w14:paraId="0BB5F219" w14:textId="77777777" w:rsidR="00AC505B" w:rsidRPr="00AC505B" w:rsidRDefault="00AC505B" w:rsidP="00AC505B">
      <w:pPr>
        <w:rPr>
          <w:b/>
          <w:bCs/>
        </w:rPr>
      </w:pPr>
      <w:proofErr w:type="spellStart"/>
      <w:r w:rsidRPr="00AC505B">
        <w:rPr>
          <w:b/>
          <w:bCs/>
        </w:rPr>
        <w:t>NeoSer</w:t>
      </w:r>
      <w:proofErr w:type="spellEnd"/>
      <w:r w:rsidRPr="00AC505B">
        <w:rPr>
          <w:b/>
          <w:bCs/>
        </w:rPr>
        <w:t xml:space="preserve"> </w:t>
      </w:r>
      <w:proofErr w:type="spellStart"/>
      <w:r w:rsidRPr="00AC505B">
        <w:rPr>
          <w:b/>
          <w:bCs/>
        </w:rPr>
        <w:t>Workbook</w:t>
      </w:r>
      <w:proofErr w:type="spellEnd"/>
    </w:p>
    <w:p w14:paraId="5E156459" w14:textId="77777777" w:rsidR="00AC505B" w:rsidRPr="00AC505B" w:rsidRDefault="00AC505B" w:rsidP="00AC505B">
      <w:r w:rsidRPr="00AC505B">
        <w:t>Una guía de trabajo desarrollada para integrar los conocimientos adquiridos y favorecer su aplicación en la práctica clínica.</w:t>
      </w:r>
    </w:p>
    <w:p w14:paraId="75B79E2B" w14:textId="740FD3F4" w:rsidR="00AC505B" w:rsidRPr="00AC505B" w:rsidRDefault="00AC505B" w:rsidP="00AC505B"/>
    <w:p w14:paraId="203BD0C8" w14:textId="77777777" w:rsidR="00AC505B" w:rsidRPr="00AC505B" w:rsidRDefault="00AC505B" w:rsidP="00AC505B">
      <w:pPr>
        <w:rPr>
          <w:b/>
          <w:bCs/>
        </w:rPr>
      </w:pPr>
      <w:r w:rsidRPr="00AC505B">
        <w:rPr>
          <w:b/>
          <w:bCs/>
        </w:rPr>
        <w:t>Tarjeta 4</w:t>
      </w:r>
    </w:p>
    <w:p w14:paraId="31C5578F" w14:textId="77777777" w:rsidR="00AC505B" w:rsidRPr="00AC505B" w:rsidRDefault="00AC505B" w:rsidP="00AC505B">
      <w:pPr>
        <w:rPr>
          <w:b/>
          <w:bCs/>
        </w:rPr>
      </w:pPr>
      <w:r w:rsidRPr="00AC505B">
        <w:rPr>
          <w:b/>
          <w:bCs/>
        </w:rPr>
        <w:t>Bibliografía científica</w:t>
      </w:r>
    </w:p>
    <w:p w14:paraId="7ABCC6B0" w14:textId="77777777" w:rsidR="00AC505B" w:rsidRPr="00AC505B" w:rsidRDefault="00AC505B" w:rsidP="00AC505B">
      <w:r w:rsidRPr="00AC505B">
        <w:t>Accede a una selección de artículos y publicaciones científicas que complementan y respaldan los contenidos desarrollados durante el curso.</w:t>
      </w:r>
    </w:p>
    <w:p w14:paraId="4522A28D" w14:textId="77777777" w:rsidR="00AC505B" w:rsidRPr="00AC505B" w:rsidRDefault="00AC505B" w:rsidP="00AC505B">
      <w:pPr>
        <w:rPr>
          <w:b/>
          <w:bCs/>
        </w:rPr>
      </w:pPr>
      <w:r w:rsidRPr="00AC505B">
        <w:rPr>
          <w:b/>
          <w:bCs/>
        </w:rPr>
        <w:t>Tarjeta 5</w:t>
      </w:r>
    </w:p>
    <w:p w14:paraId="5CC2DD61" w14:textId="77777777" w:rsidR="00AC505B" w:rsidRPr="00AC505B" w:rsidRDefault="00AC505B" w:rsidP="00AC505B">
      <w:pPr>
        <w:rPr>
          <w:b/>
          <w:bCs/>
        </w:rPr>
      </w:pPr>
      <w:r w:rsidRPr="00AC505B">
        <w:rPr>
          <w:b/>
          <w:bCs/>
        </w:rPr>
        <w:t>Casos clínicos y prácticas guiadas</w:t>
      </w:r>
    </w:p>
    <w:p w14:paraId="3AB3AA21" w14:textId="77777777" w:rsidR="00AC505B" w:rsidRPr="00AC505B" w:rsidRDefault="00AC505B" w:rsidP="00AC505B">
      <w:r w:rsidRPr="00AC505B">
        <w:t>Analiza situaciones clínicas y fortalece la toma de decisiones mediante actividades orientadas a la aplicación de la evidencia científica.</w:t>
      </w:r>
    </w:p>
    <w:p w14:paraId="26B6AB6C" w14:textId="77777777" w:rsidR="00AC505B" w:rsidRPr="00AC505B" w:rsidRDefault="00AC505B" w:rsidP="00AC505B">
      <w:pPr>
        <w:rPr>
          <w:b/>
          <w:bCs/>
        </w:rPr>
      </w:pPr>
      <w:r w:rsidRPr="00AC505B">
        <w:rPr>
          <w:b/>
          <w:bCs/>
        </w:rPr>
        <w:t>Tarjeta 6</w:t>
      </w:r>
    </w:p>
    <w:p w14:paraId="48DB12B8" w14:textId="77777777" w:rsidR="00AC505B" w:rsidRPr="00AC505B" w:rsidRDefault="00AC505B" w:rsidP="00AC505B">
      <w:pPr>
        <w:rPr>
          <w:b/>
          <w:bCs/>
        </w:rPr>
      </w:pPr>
      <w:r w:rsidRPr="00AC505B">
        <w:rPr>
          <w:b/>
          <w:bCs/>
        </w:rPr>
        <w:t>Grabaciones disponibles durante 12 meses</w:t>
      </w:r>
    </w:p>
    <w:p w14:paraId="1769F76F" w14:textId="77777777" w:rsidR="00AC505B" w:rsidRPr="00AC505B" w:rsidRDefault="00AC505B" w:rsidP="00AC505B">
      <w:r w:rsidRPr="00AC505B">
        <w:t>Revisa cada sesión a tu propio ritmo y refuerza los contenidos cuando lo necesites durante un año.</w:t>
      </w:r>
    </w:p>
    <w:p w14:paraId="3977922F" w14:textId="77777777" w:rsidR="00AC505B" w:rsidRPr="00AC505B" w:rsidRDefault="00AC505B" w:rsidP="00AC505B">
      <w:pPr>
        <w:rPr>
          <w:b/>
          <w:bCs/>
        </w:rPr>
      </w:pPr>
      <w:r w:rsidRPr="00AC505B">
        <w:rPr>
          <w:b/>
          <w:bCs/>
        </w:rPr>
        <w:t>Tarjeta 7</w:t>
      </w:r>
    </w:p>
    <w:p w14:paraId="3B2FE70C" w14:textId="77777777" w:rsidR="00AC505B" w:rsidRPr="00AC505B" w:rsidRDefault="00AC505B" w:rsidP="00AC505B">
      <w:pPr>
        <w:rPr>
          <w:b/>
          <w:bCs/>
        </w:rPr>
      </w:pPr>
      <w:r w:rsidRPr="00AC505B">
        <w:rPr>
          <w:b/>
          <w:bCs/>
        </w:rPr>
        <w:t xml:space="preserve">Comunidad Académica </w:t>
      </w:r>
      <w:proofErr w:type="spellStart"/>
      <w:r w:rsidRPr="00AC505B">
        <w:rPr>
          <w:b/>
          <w:bCs/>
        </w:rPr>
        <w:t>NeoSer</w:t>
      </w:r>
      <w:proofErr w:type="spellEnd"/>
    </w:p>
    <w:p w14:paraId="37BF8642" w14:textId="77777777" w:rsidR="00AC505B" w:rsidRPr="00AC505B" w:rsidRDefault="00AC505B" w:rsidP="00AC505B">
      <w:r w:rsidRPr="00AC505B">
        <w:t>Forma parte de una comunidad de profesionales comprometidos con la actualización permanente y la humanización de la atención materno-perinatal, promoviendo el intercambio de experiencias y conocimientos.</w:t>
      </w:r>
    </w:p>
    <w:p w14:paraId="7954D0E0" w14:textId="77777777" w:rsidR="00AC505B" w:rsidRPr="00AC505B" w:rsidRDefault="00AC505B" w:rsidP="00AC505B">
      <w:pPr>
        <w:rPr>
          <w:b/>
          <w:bCs/>
        </w:rPr>
      </w:pPr>
      <w:r w:rsidRPr="00AC505B">
        <w:rPr>
          <w:b/>
          <w:bCs/>
        </w:rPr>
        <w:t>Tarjeta 8</w:t>
      </w:r>
    </w:p>
    <w:p w14:paraId="45DE2BFE" w14:textId="77777777" w:rsidR="00AC505B" w:rsidRPr="00AC505B" w:rsidRDefault="00AC505B" w:rsidP="00AC505B">
      <w:pPr>
        <w:rPr>
          <w:b/>
          <w:bCs/>
        </w:rPr>
      </w:pPr>
      <w:r w:rsidRPr="00AC505B">
        <w:rPr>
          <w:b/>
          <w:bCs/>
        </w:rPr>
        <w:t>Certificación Académica</w:t>
      </w:r>
    </w:p>
    <w:p w14:paraId="774A8A9C" w14:textId="77777777" w:rsidR="00AC505B" w:rsidRPr="00AC505B" w:rsidRDefault="00AC505B" w:rsidP="00AC505B">
      <w:r w:rsidRPr="00AC505B">
        <w:t xml:space="preserve">Recibe un </w:t>
      </w:r>
      <w:r w:rsidRPr="00AC505B">
        <w:rPr>
          <w:b/>
          <w:bCs/>
        </w:rPr>
        <w:t>Certificado de Aprobación</w:t>
      </w:r>
      <w:r w:rsidRPr="00AC505B">
        <w:t xml:space="preserve"> por </w:t>
      </w:r>
      <w:r w:rsidRPr="00AC505B">
        <w:rPr>
          <w:b/>
          <w:bCs/>
        </w:rPr>
        <w:t>64 horas académicas</w:t>
      </w:r>
      <w:r w:rsidRPr="00AC505B">
        <w:t xml:space="preserve">, equivalentes a </w:t>
      </w:r>
      <w:r w:rsidRPr="00AC505B">
        <w:rPr>
          <w:b/>
          <w:bCs/>
        </w:rPr>
        <w:t>4 créditos académicos</w:t>
      </w:r>
      <w:r w:rsidRPr="00AC505B">
        <w:t>.</w:t>
      </w:r>
    </w:p>
    <w:p w14:paraId="01B46CA0" w14:textId="1CB58A60" w:rsidR="00AC505B" w:rsidRPr="00AC505B" w:rsidRDefault="00AC505B" w:rsidP="00AC505B"/>
    <w:p w14:paraId="5D0954E5" w14:textId="77777777" w:rsidR="00BE228B" w:rsidRPr="00BE228B" w:rsidRDefault="00BE228B" w:rsidP="00BE228B">
      <w:pPr>
        <w:spacing w:after="0"/>
      </w:pPr>
      <w:r w:rsidRPr="00BE228B">
        <w:rPr>
          <w:b/>
          <w:bCs/>
        </w:rPr>
        <w:lastRenderedPageBreak/>
        <w:t>Docente del Programa</w:t>
      </w:r>
    </w:p>
    <w:p w14:paraId="3B610546" w14:textId="77777777" w:rsidR="00BE228B" w:rsidRDefault="00BE228B" w:rsidP="00BE228B">
      <w:pPr>
        <w:spacing w:after="0"/>
        <w:rPr>
          <w:b/>
          <w:bCs/>
        </w:rPr>
      </w:pPr>
    </w:p>
    <w:p w14:paraId="06F55549" w14:textId="2BBC81BF" w:rsidR="00BE228B" w:rsidRPr="00BE228B" w:rsidRDefault="00BE228B" w:rsidP="00BE228B">
      <w:pPr>
        <w:spacing w:after="0"/>
        <w:rPr>
          <w:b/>
          <w:bCs/>
        </w:rPr>
      </w:pPr>
      <w:r w:rsidRPr="00BE228B">
        <w:rPr>
          <w:b/>
          <w:bCs/>
        </w:rPr>
        <w:t>Dr. Beltrán Lares</w:t>
      </w:r>
    </w:p>
    <w:p w14:paraId="78D17FFC" w14:textId="77777777" w:rsidR="00BE228B" w:rsidRPr="00BE228B" w:rsidRDefault="00BE228B" w:rsidP="00BE228B">
      <w:pPr>
        <w:spacing w:after="0"/>
      </w:pPr>
      <w:r w:rsidRPr="00BE228B">
        <w:rPr>
          <w:b/>
          <w:bCs/>
        </w:rPr>
        <w:t>Médico ginecólogo-obstetra</w:t>
      </w:r>
      <w:r w:rsidRPr="00BE228B">
        <w:br/>
      </w:r>
      <w:proofErr w:type="gramStart"/>
      <w:r w:rsidRPr="00BE228B">
        <w:t>Director</w:t>
      </w:r>
      <w:proofErr w:type="gramEnd"/>
      <w:r w:rsidRPr="00BE228B">
        <w:t xml:space="preserve"> de </w:t>
      </w:r>
      <w:proofErr w:type="spellStart"/>
      <w:r w:rsidRPr="00BE228B">
        <w:t>AuroraMadre</w:t>
      </w:r>
      <w:proofErr w:type="spellEnd"/>
      <w:r w:rsidRPr="00BE228B">
        <w:t xml:space="preserve"> Academia – Buenos Aires, Argentina.</w:t>
      </w:r>
    </w:p>
    <w:p w14:paraId="1827D226" w14:textId="77777777" w:rsidR="00BE228B" w:rsidRDefault="00BE228B" w:rsidP="00BE228B">
      <w:r w:rsidRPr="00BE228B">
        <w:t>Con más de 30 años de experiencia clínica y docente, ha dedicado su trayectoria a la formación de profesionales de la salud y al desarrollo de modelos de atención centrados en la fisiología del nacimiento. Su trabajo integra los avances en neurobiología del parto, microbiota, epigenética, teoría del apego y neurociencias, promoviendo una práctica clínica sustentada en evidencia científica.</w:t>
      </w:r>
    </w:p>
    <w:p w14:paraId="3D251CE6" w14:textId="77777777" w:rsidR="00632476" w:rsidRDefault="00AC505B" w:rsidP="00AC505B">
      <w:r w:rsidRPr="00FC2A4A">
        <w:rPr>
          <w:b/>
          <w:bCs/>
        </w:rPr>
        <w:t>Inicio:</w:t>
      </w:r>
      <w:r w:rsidRPr="00FC2A4A">
        <w:t xml:space="preserve"> 18 de agosto de 2026</w:t>
      </w:r>
      <w:r>
        <w:t xml:space="preserve"> </w:t>
      </w:r>
      <w:r w:rsidRPr="00FC2A4A">
        <w:t xml:space="preserve"> </w:t>
      </w:r>
    </w:p>
    <w:p w14:paraId="5BB3D48F" w14:textId="349D3051" w:rsidR="00632476" w:rsidRDefault="00632476" w:rsidP="00AC505B">
      <w:r w:rsidRPr="00632476">
        <w:rPr>
          <w:b/>
          <w:bCs/>
        </w:rPr>
        <w:t>Dirigido a:</w:t>
      </w:r>
      <w:r w:rsidRPr="00632476">
        <w:t xml:space="preserve"> obstetras, médicos gineco-obstetras, neonatólogos, pediatras y profesionales vinculados a la atención materno-perinatal.</w:t>
      </w:r>
    </w:p>
    <w:p w14:paraId="026A7F94" w14:textId="6F918841" w:rsidR="00AC505B" w:rsidRPr="00FC2A4A" w:rsidRDefault="00AC505B" w:rsidP="00AC505B">
      <w:r w:rsidRPr="00FC2A4A">
        <w:rPr>
          <w:b/>
          <w:bCs/>
        </w:rPr>
        <w:t>Modalidad:</w:t>
      </w:r>
      <w:r w:rsidRPr="00FC2A4A">
        <w:t xml:space="preserve"> Virtual sincrónica</w:t>
      </w:r>
    </w:p>
    <w:p w14:paraId="4AACF99A" w14:textId="0AF4E212" w:rsidR="00AC505B" w:rsidRPr="00FC2A4A" w:rsidRDefault="00AC505B" w:rsidP="00AC505B">
      <w:r w:rsidRPr="00FC2A4A">
        <w:rPr>
          <w:b/>
          <w:bCs/>
        </w:rPr>
        <w:t>Horario:</w:t>
      </w:r>
      <w:r w:rsidRPr="00FC2A4A">
        <w:t xml:space="preserve"> </w:t>
      </w:r>
      <w:r w:rsidR="00632476">
        <w:t>m</w:t>
      </w:r>
      <w:r w:rsidRPr="00FC2A4A">
        <w:t>artes y jueves | 7:00 p. m. – 9:00 p. m.</w:t>
      </w:r>
      <w:r>
        <w:t xml:space="preserve"> HORA PERÚ</w:t>
      </w:r>
    </w:p>
    <w:p w14:paraId="68F0628F" w14:textId="3E1C8B15" w:rsidR="00AC505B" w:rsidRPr="00FC2A4A" w:rsidRDefault="00AC505B" w:rsidP="00AC505B">
      <w:r w:rsidRPr="00FC2A4A">
        <w:rPr>
          <w:b/>
          <w:bCs/>
        </w:rPr>
        <w:t>Duración:</w:t>
      </w:r>
      <w:r w:rsidRPr="00FC2A4A">
        <w:t xml:space="preserve"> 64 horas académicas</w:t>
      </w:r>
      <w:r>
        <w:t xml:space="preserve"> </w:t>
      </w:r>
    </w:p>
    <w:p w14:paraId="039953D3" w14:textId="77777777" w:rsidR="00AC505B" w:rsidRDefault="00AC505B" w:rsidP="00AC505B"/>
    <w:p w14:paraId="2C316E0A" w14:textId="77777777" w:rsidR="00AC505B" w:rsidRPr="000966A3" w:rsidRDefault="00AC505B" w:rsidP="00AC505B">
      <w:pPr>
        <w:rPr>
          <w:b/>
          <w:bCs/>
        </w:rPr>
      </w:pPr>
      <w:r w:rsidRPr="000966A3">
        <w:rPr>
          <w:rFonts w:ascii="Segoe UI Emoji" w:hAnsi="Segoe UI Emoji" w:cs="Segoe UI Emoji"/>
          <w:b/>
          <w:bCs/>
        </w:rPr>
        <w:t>💰</w:t>
      </w:r>
      <w:r w:rsidRPr="000966A3">
        <w:rPr>
          <w:b/>
          <w:bCs/>
        </w:rPr>
        <w:t xml:space="preserve"> Inversión</w:t>
      </w:r>
    </w:p>
    <w:p w14:paraId="7F574BCC" w14:textId="77777777" w:rsidR="00AC505B" w:rsidRPr="00351CBE" w:rsidRDefault="00AC505B" w:rsidP="00AC505B">
      <w:pPr>
        <w:rPr>
          <w:b/>
          <w:bCs/>
        </w:rPr>
      </w:pPr>
      <w:r w:rsidRPr="00351CBE">
        <w:rPr>
          <w:b/>
          <w:bCs/>
        </w:rPr>
        <w:t>Participantes en Perú</w:t>
      </w:r>
    </w:p>
    <w:p w14:paraId="53DB034F" w14:textId="197EAC6F" w:rsidR="00AC505B" w:rsidRDefault="00AC505B" w:rsidP="00AC505B">
      <w:r>
        <w:t>Precio Regular: S/</w:t>
      </w:r>
      <w:r>
        <w:t>500</w:t>
      </w:r>
    </w:p>
    <w:p w14:paraId="2D94AF21" w14:textId="0BAC74E2" w:rsidR="00AC505B" w:rsidRDefault="00AC505B" w:rsidP="00AC505B">
      <w:r>
        <w:t>Precio Oferta: S/300</w:t>
      </w:r>
    </w:p>
    <w:p w14:paraId="141AD6E7" w14:textId="77777777" w:rsidR="00AC505B" w:rsidRDefault="00AC505B" w:rsidP="00AC505B"/>
    <w:p w14:paraId="64B3104A" w14:textId="77777777" w:rsidR="00AC505B" w:rsidRPr="00351CBE" w:rsidRDefault="00AC505B" w:rsidP="00AC505B">
      <w:pPr>
        <w:rPr>
          <w:b/>
          <w:bCs/>
        </w:rPr>
      </w:pPr>
      <w:r>
        <w:rPr>
          <w:rFonts w:ascii="Segoe UI Emoji" w:hAnsi="Segoe UI Emoji" w:cs="Segoe UI Emoji"/>
        </w:rPr>
        <w:t>🌎</w:t>
      </w:r>
      <w:r>
        <w:t xml:space="preserve"> </w:t>
      </w:r>
      <w:r w:rsidRPr="00351CBE">
        <w:rPr>
          <w:b/>
          <w:bCs/>
        </w:rPr>
        <w:t>Participantes del extranjero</w:t>
      </w:r>
    </w:p>
    <w:p w14:paraId="45863302" w14:textId="1DEAF199" w:rsidR="00AC505B" w:rsidRDefault="00AC505B" w:rsidP="00AC505B">
      <w:r>
        <w:t xml:space="preserve">Precio </w:t>
      </w:r>
      <w:r>
        <w:t>R</w:t>
      </w:r>
      <w:r>
        <w:t>egular: $</w:t>
      </w:r>
      <w:r>
        <w:t>150</w:t>
      </w:r>
      <w:r>
        <w:t xml:space="preserve"> USD. </w:t>
      </w:r>
    </w:p>
    <w:p w14:paraId="1E54E717" w14:textId="109B92D7" w:rsidR="00AC505B" w:rsidRDefault="00AC505B" w:rsidP="00AC505B">
      <w:pPr>
        <w:rPr>
          <w:b/>
          <w:bCs/>
        </w:rPr>
      </w:pPr>
      <w:r>
        <w:t xml:space="preserve">Precio </w:t>
      </w:r>
      <w:r>
        <w:t>Oferta</w:t>
      </w:r>
      <w:r>
        <w:t xml:space="preserve">: $75 USD. </w:t>
      </w:r>
    </w:p>
    <w:p w14:paraId="5BEC9675" w14:textId="77777777" w:rsidR="00AC505B" w:rsidRDefault="00AC505B" w:rsidP="00AC505B">
      <w:pPr>
        <w:rPr>
          <w:b/>
          <w:bCs/>
        </w:rPr>
      </w:pPr>
    </w:p>
    <w:p w14:paraId="5AB59037" w14:textId="2B479AE8" w:rsidR="00AC505B" w:rsidRPr="00BE228B" w:rsidRDefault="00F76720" w:rsidP="00BE228B">
      <w:r>
        <w:t>Lema: ¡porque nacer y vivir con amor cambia el mundo!</w:t>
      </w:r>
    </w:p>
    <w:p w14:paraId="07560746" w14:textId="77777777" w:rsidR="00BE228B" w:rsidRPr="0084532D" w:rsidRDefault="00BE228B" w:rsidP="00BE228B"/>
    <w:p w14:paraId="2C808B7D" w14:textId="77777777" w:rsidR="00BE228B" w:rsidRPr="00BE228B" w:rsidRDefault="00BE228B" w:rsidP="00BE228B"/>
    <w:p w14:paraId="0925D0D6" w14:textId="77777777" w:rsidR="00BE228B" w:rsidRDefault="00BE228B"/>
    <w:sectPr w:rsidR="00BE2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01BD0"/>
    <w:multiLevelType w:val="hybridMultilevel"/>
    <w:tmpl w:val="6F3E07C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95128"/>
    <w:multiLevelType w:val="multilevel"/>
    <w:tmpl w:val="5714F9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C842CC5"/>
    <w:multiLevelType w:val="multilevel"/>
    <w:tmpl w:val="6C40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520D10"/>
    <w:multiLevelType w:val="multilevel"/>
    <w:tmpl w:val="B86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F36287"/>
    <w:multiLevelType w:val="multilevel"/>
    <w:tmpl w:val="41D0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782625"/>
    <w:multiLevelType w:val="multilevel"/>
    <w:tmpl w:val="296C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722433">
    <w:abstractNumId w:val="3"/>
  </w:num>
  <w:num w:numId="2" w16cid:durableId="1680351681">
    <w:abstractNumId w:val="0"/>
  </w:num>
  <w:num w:numId="3" w16cid:durableId="770516398">
    <w:abstractNumId w:val="1"/>
  </w:num>
  <w:num w:numId="4" w16cid:durableId="294532429">
    <w:abstractNumId w:val="2"/>
  </w:num>
  <w:num w:numId="5" w16cid:durableId="211623917">
    <w:abstractNumId w:val="4"/>
  </w:num>
  <w:num w:numId="6" w16cid:durableId="18799319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28B"/>
    <w:rsid w:val="001A2F46"/>
    <w:rsid w:val="00632476"/>
    <w:rsid w:val="00AC505B"/>
    <w:rsid w:val="00BE228B"/>
    <w:rsid w:val="00F76720"/>
    <w:rsid w:val="00FD5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310075"/>
  <w15:chartTrackingRefBased/>
  <w15:docId w15:val="{FC98E22B-5B7F-4F92-B3CC-02D4BB941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2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2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2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2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2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2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2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2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2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2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2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2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22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228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22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22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22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22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2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2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2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2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2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22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22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22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2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228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22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1000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Silva Mejía</dc:creator>
  <cp:keywords/>
  <dc:description/>
  <cp:lastModifiedBy>Diana Silva Mejía</cp:lastModifiedBy>
  <cp:revision>3</cp:revision>
  <dcterms:created xsi:type="dcterms:W3CDTF">2026-07-26T04:49:00Z</dcterms:created>
  <dcterms:modified xsi:type="dcterms:W3CDTF">2026-07-26T05:44:00Z</dcterms:modified>
</cp:coreProperties>
</file>