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4349" w:rsidRDefault="00980598">
      <w:r>
        <w:t>Le pagine web (solitamente Facelets)rappresentano lo strato di presentazione per le applicazioni web.</w:t>
      </w:r>
    </w:p>
    <w:p w:rsidR="00980598" w:rsidRDefault="00980598">
      <w:r>
        <w:t>Il processo di creazione delle pagine web per un’applicazione JavaServer Faces include l’utilizzo di tag di componenti per aggiungere componenti alla pagina e legarli a backing beans,  validatori, listeners, convertitori e altri oggetti lato-server associati alla pagina.</w:t>
      </w:r>
    </w:p>
    <w:p w:rsidR="00980598" w:rsidRDefault="00980598"/>
    <w:p w:rsidR="00980598" w:rsidRDefault="00980598">
      <w:r>
        <w:t>Questo capitolo illustra come creare pagine web usando vari tipi di componenti e core tags.</w:t>
      </w:r>
    </w:p>
    <w:p w:rsidR="00980598" w:rsidRDefault="00980598">
      <w:r>
        <w:t>Nel prossimo capitolo impareremo invece ad aggiungere covertitori, validatori e listeners per offrire funzionalità addizionali ai componenti.</w:t>
      </w:r>
    </w:p>
    <w:p w:rsidR="00980598" w:rsidRDefault="00980598" w:rsidP="00980598">
      <w:pPr>
        <w:pStyle w:val="Titolo2"/>
      </w:pPr>
      <w:r>
        <w:t>10.1 Setting Up a Page</w:t>
      </w:r>
    </w:p>
    <w:p w:rsidR="00980598" w:rsidRDefault="00980598" w:rsidP="00980598">
      <w:r>
        <w:t>Un tipica pagina web JavaServer Faces include i seguenti elementi:</w:t>
      </w:r>
    </w:p>
    <w:p w:rsidR="00980598" w:rsidRDefault="00980598" w:rsidP="00980598">
      <w:pPr>
        <w:pStyle w:val="Paragrafoelenco"/>
        <w:numPr>
          <w:ilvl w:val="0"/>
          <w:numId w:val="1"/>
        </w:numPr>
      </w:pPr>
      <w:r>
        <w:t>Un set di dichiarazioni namespace che dichiarano le librerie JavaServer Faces.</w:t>
      </w:r>
    </w:p>
    <w:p w:rsidR="00980598" w:rsidRDefault="00980598" w:rsidP="00980598">
      <w:pPr>
        <w:pStyle w:val="Paragrafoelenco"/>
        <w:numPr>
          <w:ilvl w:val="0"/>
          <w:numId w:val="1"/>
        </w:numPr>
      </w:pPr>
      <w:r>
        <w:t>Opzionalmente, i tag HTML head (</w:t>
      </w:r>
      <w:r>
        <w:rPr>
          <w:i/>
        </w:rPr>
        <w:t>h:head</w:t>
      </w:r>
      <w:r>
        <w:t>) e body (</w:t>
      </w:r>
      <w:r>
        <w:rPr>
          <w:i/>
        </w:rPr>
        <w:t>h:body</w:t>
      </w:r>
      <w:r>
        <w:t>).</w:t>
      </w:r>
    </w:p>
    <w:p w:rsidR="00980598" w:rsidRDefault="00980598" w:rsidP="00980598">
      <w:pPr>
        <w:pStyle w:val="Paragrafoelenco"/>
        <w:numPr>
          <w:ilvl w:val="0"/>
          <w:numId w:val="1"/>
        </w:numPr>
      </w:pPr>
      <w:r>
        <w:t>Un tag form (</w:t>
      </w:r>
      <w:r>
        <w:rPr>
          <w:i/>
        </w:rPr>
        <w:t>h:form</w:t>
      </w:r>
      <w:r>
        <w:t>) che rappresenta i componenti di input.</w:t>
      </w:r>
    </w:p>
    <w:p w:rsidR="00980598" w:rsidRDefault="00980598" w:rsidP="00980598">
      <w:r>
        <w:t xml:space="preserve">Per aggiungere i componenti JavaServer Faces alla propria pagina web, bisogna fornire alla pagina l’accesso alle due librerie di tag standard: la </w:t>
      </w:r>
      <w:r w:rsidRPr="00980598">
        <w:rPr>
          <w:i/>
        </w:rPr>
        <w:t>JavaServer Faces HTML render kit tag library</w:t>
      </w:r>
      <w:r>
        <w:t xml:space="preserve"> e la </w:t>
      </w:r>
      <w:r w:rsidRPr="00980598">
        <w:rPr>
          <w:i/>
        </w:rPr>
        <w:t>JavaServer Faces core tag library</w:t>
      </w:r>
      <w:r>
        <w:t>.</w:t>
      </w:r>
    </w:p>
    <w:p w:rsidR="00980598" w:rsidRDefault="00980598" w:rsidP="00980598"/>
    <w:p w:rsidR="00AE11A4" w:rsidRDefault="00AE11A4" w:rsidP="00980598">
      <w:r>
        <w:t xml:space="preserve">La </w:t>
      </w:r>
      <w:r w:rsidRPr="00AE11A4">
        <w:rPr>
          <w:b/>
        </w:rPr>
        <w:t>libreria di tag standard HTML</w:t>
      </w:r>
      <w:r>
        <w:t xml:space="preserve"> di JavaServer Faces definisce i tag che rappresentano delle comuni interfacce utente di HTML.</w:t>
      </w:r>
    </w:p>
    <w:p w:rsidR="00AE11A4" w:rsidRDefault="00AE11A4" w:rsidP="00980598">
      <w:r>
        <w:t xml:space="preserve">La </w:t>
      </w:r>
      <w:r w:rsidRPr="00AE11A4">
        <w:rPr>
          <w:b/>
        </w:rPr>
        <w:t>core tag library</w:t>
      </w:r>
      <w:r>
        <w:rPr>
          <w:b/>
        </w:rPr>
        <w:t xml:space="preserve"> </w:t>
      </w:r>
      <w:r>
        <w:t xml:space="preserve">definisce i tag che eseguono azioni </w:t>
      </w:r>
      <w:r>
        <w:rPr>
          <w:i/>
        </w:rPr>
        <w:t>core</w:t>
      </w:r>
      <w:r>
        <w:t xml:space="preserve"> e che sono indipendeni da un particolare render kit.</w:t>
      </w:r>
    </w:p>
    <w:p w:rsidR="00AE11A4" w:rsidRDefault="00AE11A4" w:rsidP="00980598"/>
    <w:p w:rsidR="00AE11A4" w:rsidRDefault="00AE11A4" w:rsidP="00980598">
      <w:r>
        <w:t>Per la lista completa delle tag di JavaServer Faces Facelets riferirsi alla documentazione .</w:t>
      </w:r>
    </w:p>
    <w:p w:rsidR="00AE11A4" w:rsidRDefault="00AE11A4" w:rsidP="00980598"/>
    <w:p w:rsidR="00AE11A4" w:rsidRDefault="00AE11A4" w:rsidP="00980598">
      <w:r>
        <w:t>Per utilizzare una delle tag JavaServer Faces bisogna includere le direttive (directives) appropriate in cima a ogni pagina specificando le librerie di tag usate.</w:t>
      </w:r>
    </w:p>
    <w:p w:rsidR="00AE11A4" w:rsidRDefault="00AE11A4" w:rsidP="00980598"/>
    <w:p w:rsidR="00AE11A4" w:rsidRDefault="00AE11A4" w:rsidP="00980598">
      <w:r>
        <w:t>Per le applicazioni Facelets, la direttiva del namespace XML identifica univocamente l’URI della libreria di tag e il prefisso. Ad esempio, quando si crea una pagine Facelets XHTML, bisogna includere le direttive namespace come segue:</w:t>
      </w:r>
    </w:p>
    <w:p w:rsidR="00AE11A4" w:rsidRDefault="00AE11A4" w:rsidP="00980598"/>
    <w:p w:rsidR="00AE11A4" w:rsidRPr="00AE11A4" w:rsidRDefault="00AE11A4" w:rsidP="00AE11A4">
      <w:pPr>
        <w:rPr>
          <w:i/>
        </w:rPr>
      </w:pPr>
      <w:r w:rsidRPr="00AE11A4">
        <w:rPr>
          <w:i/>
        </w:rPr>
        <w:t>&lt;html xmlns="http://www.w3.org/1999/xhtml"</w:t>
      </w:r>
    </w:p>
    <w:p w:rsidR="00AE11A4" w:rsidRPr="00AE11A4" w:rsidRDefault="00AE11A4" w:rsidP="00AE11A4">
      <w:pPr>
        <w:rPr>
          <w:i/>
        </w:rPr>
      </w:pPr>
      <w:r w:rsidRPr="00AE11A4">
        <w:rPr>
          <w:i/>
        </w:rPr>
        <w:t xml:space="preserve"> </w:t>
      </w:r>
      <w:r w:rsidRPr="00AE11A4">
        <w:rPr>
          <w:i/>
        </w:rPr>
        <w:tab/>
        <w:t>xmlns:h="http://xmlns.jcp.org/jsf/html"</w:t>
      </w:r>
    </w:p>
    <w:p w:rsidR="00AE11A4" w:rsidRDefault="00AE11A4" w:rsidP="00AE11A4">
      <w:pPr>
        <w:ind w:firstLine="708"/>
        <w:rPr>
          <w:i/>
        </w:rPr>
      </w:pPr>
      <w:r w:rsidRPr="00AE11A4">
        <w:rPr>
          <w:i/>
        </w:rPr>
        <w:t xml:space="preserve"> xmlns:f="http://xmlns.jcp.org/jsf/core"&gt;</w:t>
      </w:r>
    </w:p>
    <w:p w:rsidR="00AE11A4" w:rsidRDefault="00AE11A4" w:rsidP="00AE11A4">
      <w:pPr>
        <w:rPr>
          <w:i/>
        </w:rPr>
      </w:pPr>
    </w:p>
    <w:p w:rsidR="00AE11A4" w:rsidRDefault="00AE11A4" w:rsidP="00AE11A4">
      <w:r>
        <w:t>L’URI identifica l’allocazione della libreria di tag e il valore del prefisso è usato per distinguere le tags che appartengono a una specifica libreria.</w:t>
      </w:r>
    </w:p>
    <w:p w:rsidR="00201C52" w:rsidRDefault="00201C52" w:rsidP="00AE11A4">
      <w:r>
        <w:t xml:space="preserve">Si possono anche utilizzare prefissi diversi invece degli standard </w:t>
      </w:r>
      <w:r>
        <w:rPr>
          <w:i/>
        </w:rPr>
        <w:t>h</w:t>
      </w:r>
      <w:r>
        <w:t xml:space="preserve"> o </w:t>
      </w:r>
      <w:r>
        <w:rPr>
          <w:i/>
        </w:rPr>
        <w:t>f</w:t>
      </w:r>
      <w:r>
        <w:t>, in tal caso bisogna usare il prefisso personalizzato anche quando si include la libreria alla pagina.</w:t>
      </w:r>
    </w:p>
    <w:p w:rsidR="00AE11A4" w:rsidRDefault="00201C52" w:rsidP="00201C52">
      <w:pPr>
        <w:pStyle w:val="Titolo2"/>
      </w:pPr>
      <w:r>
        <w:t>10.2 Aggiungere componenti a una pagina usando le librerie di tags HTML</w:t>
      </w:r>
    </w:p>
    <w:p w:rsidR="00201C52" w:rsidRDefault="00201C52" w:rsidP="00201C52">
      <w:r>
        <w:t>Le tag definite nella libreria di tag standard HTML di JavaServer Faces rappresentano componenti HTML form e altri componenti base HTML. Tali componenti mostrano dati o accettano dati dall’utente.</w:t>
      </w:r>
    </w:p>
    <w:p w:rsidR="00201C52" w:rsidRDefault="00201C52" w:rsidP="00201C52">
      <w:r>
        <w:t>Questi dati vengono collezionati come parte di un form e sottoposti al server, solitamente quando l’utente clicca un bottone.</w:t>
      </w:r>
    </w:p>
    <w:p w:rsidR="00201C52" w:rsidRDefault="00201C52" w:rsidP="00201C52">
      <w:r>
        <w:lastRenderedPageBreak/>
        <w:t>Questo capitolo spiega come usare ogni tag dei componenti mostrati nella tabella sottostante:</w:t>
      </w:r>
    </w:p>
    <w:p w:rsidR="00201C52" w:rsidRDefault="00201C52" w:rsidP="00201C52"/>
    <w:p w:rsidR="00201C52" w:rsidRDefault="00201C52" w:rsidP="00201C52"/>
    <w:p w:rsidR="00201C52" w:rsidRDefault="00201C52" w:rsidP="00201C52">
      <w:r>
        <w:rPr>
          <w:noProof/>
          <w:lang w:eastAsia="it-IT"/>
        </w:rPr>
        <w:drawing>
          <wp:inline distT="0" distB="0" distL="0" distR="0">
            <wp:extent cx="6120130" cy="5002463"/>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5002463"/>
                    </a:xfrm>
                    <a:prstGeom prst="rect">
                      <a:avLst/>
                    </a:prstGeom>
                    <a:noFill/>
                    <a:ln>
                      <a:noFill/>
                    </a:ln>
                  </pic:spPr>
                </pic:pic>
              </a:graphicData>
            </a:graphic>
          </wp:inline>
        </w:drawing>
      </w:r>
    </w:p>
    <w:p w:rsidR="00201C52" w:rsidRDefault="00201C52" w:rsidP="00201C52">
      <w:r>
        <w:rPr>
          <w:noProof/>
          <w:lang w:eastAsia="it-IT"/>
        </w:rPr>
        <w:lastRenderedPageBreak/>
        <w:drawing>
          <wp:inline distT="0" distB="0" distL="0" distR="0">
            <wp:extent cx="6120130" cy="9444534"/>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9444534"/>
                    </a:xfrm>
                    <a:prstGeom prst="rect">
                      <a:avLst/>
                    </a:prstGeom>
                    <a:noFill/>
                    <a:ln>
                      <a:noFill/>
                    </a:ln>
                  </pic:spPr>
                </pic:pic>
              </a:graphicData>
            </a:graphic>
          </wp:inline>
        </w:drawing>
      </w:r>
    </w:p>
    <w:p w:rsidR="00201C52" w:rsidRDefault="00201C52" w:rsidP="00201C52">
      <w:r>
        <w:rPr>
          <w:noProof/>
          <w:lang w:eastAsia="it-IT"/>
        </w:rPr>
        <w:lastRenderedPageBreak/>
        <w:drawing>
          <wp:inline distT="0" distB="0" distL="0" distR="0">
            <wp:extent cx="6120130" cy="1953424"/>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1953424"/>
                    </a:xfrm>
                    <a:prstGeom prst="rect">
                      <a:avLst/>
                    </a:prstGeom>
                    <a:noFill/>
                    <a:ln>
                      <a:noFill/>
                    </a:ln>
                  </pic:spPr>
                </pic:pic>
              </a:graphicData>
            </a:graphic>
          </wp:inline>
        </w:drawing>
      </w:r>
    </w:p>
    <w:p w:rsidR="00201C52" w:rsidRDefault="00201C52" w:rsidP="00201C52">
      <w:r>
        <w:t xml:space="preserve">I tag corrispondono a componenti del package </w:t>
      </w:r>
      <w:r>
        <w:rPr>
          <w:i/>
        </w:rPr>
        <w:t xml:space="preserve">javax.faces.component </w:t>
      </w:r>
      <w:r>
        <w:t>che verranno trattati nel capitolo 12.</w:t>
      </w:r>
    </w:p>
    <w:p w:rsidR="00201C52" w:rsidRDefault="00201C52" w:rsidP="00201C52"/>
    <w:p w:rsidR="00DD1510" w:rsidRDefault="00DD1510" w:rsidP="00201C52">
      <w:r>
        <w:t>Il prossimo capitolo spiega gli attributi più importanti che sono comuni nella maggior parte dei tag dei componenti. Il capitolo 12.2 spiega per ogni componente qui discusso come scrivere una proprietà del bean legata a un particolare componente o al suo valore.</w:t>
      </w:r>
    </w:p>
    <w:p w:rsidR="00DD1510" w:rsidRDefault="00DD1510" w:rsidP="00DD1510">
      <w:pPr>
        <w:pStyle w:val="Titolo2"/>
      </w:pPr>
      <w:r>
        <w:t xml:space="preserve">10.2.1 Tag di Attributi dei Componenti più comuni </w:t>
      </w:r>
    </w:p>
    <w:p w:rsidR="00DD1510" w:rsidRDefault="00DD1510" w:rsidP="00DD1510">
      <w:r>
        <w:t>La maggior parte delle tag dei componenti supporta gli attributi mostrati nella tabella sottostante:</w:t>
      </w:r>
    </w:p>
    <w:p w:rsidR="00DD1510" w:rsidRDefault="00DD1510" w:rsidP="00DD1510">
      <w:r>
        <w:rPr>
          <w:noProof/>
          <w:lang w:eastAsia="it-IT"/>
        </w:rPr>
        <w:drawing>
          <wp:inline distT="0" distB="0" distL="0" distR="0">
            <wp:extent cx="6120130" cy="2929370"/>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929370"/>
                    </a:xfrm>
                    <a:prstGeom prst="rect">
                      <a:avLst/>
                    </a:prstGeom>
                    <a:noFill/>
                    <a:ln>
                      <a:noFill/>
                    </a:ln>
                  </pic:spPr>
                </pic:pic>
              </a:graphicData>
            </a:graphic>
          </wp:inline>
        </w:drawing>
      </w:r>
    </w:p>
    <w:p w:rsidR="00DD1510" w:rsidRDefault="00DD1510" w:rsidP="00DD1510">
      <w:r>
        <w:t xml:space="preserve">Tutti gli attributi delle tag eccetto </w:t>
      </w:r>
      <w:r>
        <w:rPr>
          <w:i/>
        </w:rPr>
        <w:t>id</w:t>
      </w:r>
      <w:r>
        <w:t xml:space="preserve"> accettano espressioni EL.</w:t>
      </w:r>
    </w:p>
    <w:p w:rsidR="00DD1510" w:rsidRDefault="00DD1510" w:rsidP="00DD1510">
      <w:r>
        <w:t>Un attributo può essere settato sulla pagina e successivamente modificato nel backing bean della pagina.</w:t>
      </w:r>
    </w:p>
    <w:p w:rsidR="00DD1510" w:rsidRDefault="00DD1510" w:rsidP="00DD1510">
      <w:pPr>
        <w:pStyle w:val="Titolo2"/>
      </w:pPr>
      <w:r>
        <w:tab/>
        <w:t>10.2.1.1 L’attributo id</w:t>
      </w:r>
    </w:p>
    <w:p w:rsidR="00DD1510" w:rsidRDefault="00DD1510" w:rsidP="00DD1510">
      <w:pPr>
        <w:ind w:left="708"/>
      </w:pPr>
      <w:r>
        <w:t>L’attributo id solitamente non è obbligatorio per un tag del componente ma viene usato quando un altro componente o classe lato-server</w:t>
      </w:r>
      <w:r w:rsidR="00B87C6D">
        <w:t xml:space="preserve"> deve riferirsi a un componente.</w:t>
      </w:r>
    </w:p>
    <w:p w:rsidR="00B87C6D" w:rsidRDefault="00B87C6D" w:rsidP="00DD1510">
      <w:pPr>
        <w:ind w:left="708"/>
      </w:pPr>
      <w:r>
        <w:t xml:space="preserve">Se non si include un attributo </w:t>
      </w:r>
      <w:r>
        <w:rPr>
          <w:i/>
        </w:rPr>
        <w:t xml:space="preserve">id </w:t>
      </w:r>
      <w:r>
        <w:t>JavaServer Faces genera automaticamente in ID del componente.</w:t>
      </w:r>
    </w:p>
    <w:p w:rsidR="00B87C6D" w:rsidRDefault="00B87C6D" w:rsidP="00DD1510">
      <w:pPr>
        <w:ind w:left="708"/>
      </w:pPr>
      <w:r>
        <w:t xml:space="preserve">A differenza di quasi tutti gli altri attributi, </w:t>
      </w:r>
      <w:r>
        <w:rPr>
          <w:i/>
        </w:rPr>
        <w:t>id</w:t>
      </w:r>
      <w:r>
        <w:t xml:space="preserve"> accetta solo espressioni che utilizzino la sintassi descritta in Immediate Valuation (capitolo 9.2.1) che utilizza la sintassi delimitata da ${}.</w:t>
      </w:r>
    </w:p>
    <w:p w:rsidR="00B87C6D" w:rsidRDefault="008525A6" w:rsidP="008525A6">
      <w:pPr>
        <w:pStyle w:val="Titolo2"/>
        <w:ind w:firstLine="708"/>
      </w:pPr>
      <w:r>
        <w:lastRenderedPageBreak/>
        <w:t>10.2.1.2 L’attributo immediate</w:t>
      </w:r>
    </w:p>
    <w:p w:rsidR="008525A6" w:rsidRDefault="008525A6" w:rsidP="008525A6">
      <w:pPr>
        <w:ind w:left="705"/>
      </w:pPr>
      <w:r>
        <w:t xml:space="preserve">I componenti di input e di comando (quelli che implementano l’interfaccia </w:t>
      </w:r>
      <w:r>
        <w:rPr>
          <w:i/>
        </w:rPr>
        <w:t xml:space="preserve">ActionSource </w:t>
      </w:r>
      <w:r>
        <w:t xml:space="preserve">come i bottoni o i link) possono settare l’attributo </w:t>
      </w:r>
      <w:r>
        <w:rPr>
          <w:i/>
        </w:rPr>
        <w:t>immediate</w:t>
      </w:r>
      <w:r>
        <w:t xml:space="preserve"> a true per forzare eventi, validazioni e conversioni a essere processati quando vengono applicati i valori dei parametri della richiesta.</w:t>
      </w:r>
    </w:p>
    <w:p w:rsidR="008525A6" w:rsidRDefault="008525A6" w:rsidP="008525A6">
      <w:pPr>
        <w:ind w:left="705"/>
      </w:pPr>
    </w:p>
    <w:p w:rsidR="008525A6" w:rsidRDefault="008525A6" w:rsidP="008525A6">
      <w:pPr>
        <w:ind w:left="705"/>
      </w:pPr>
      <w:r>
        <w:t xml:space="preserve">Bisogna considerare con attenzione come il valore </w:t>
      </w:r>
      <w:r>
        <w:rPr>
          <w:i/>
        </w:rPr>
        <w:t xml:space="preserve">immediate </w:t>
      </w:r>
      <w:r>
        <w:t>di un componente input e di un componente di comando determinino cosa succede quando il componente di comando viene attivato.</w:t>
      </w:r>
    </w:p>
    <w:p w:rsidR="008525A6" w:rsidRDefault="008525A6" w:rsidP="008525A6">
      <w:pPr>
        <w:ind w:left="705"/>
      </w:pPr>
    </w:p>
    <w:p w:rsidR="008525A6" w:rsidRDefault="008525A6" w:rsidP="008525A6">
      <w:pPr>
        <w:ind w:left="705"/>
      </w:pPr>
      <w:r>
        <w:t xml:space="preserve">Supponiamo che si abbia una pagina con un bottone e un campo per inserire la quantità di un libro  in un carrello. Se l’attributo </w:t>
      </w:r>
      <w:r>
        <w:rPr>
          <w:i/>
        </w:rPr>
        <w:t xml:space="preserve">immediate </w:t>
      </w:r>
      <w:r>
        <w:t xml:space="preserve">sia del bottone che dell’input è settato su true il nuovo valore inserito nel campo input sarà disponibile per ogni processamento associato all’evento che viene generato quando si clicca il bottone. </w:t>
      </w:r>
      <w:r w:rsidR="00181A07">
        <w:t>L’evento associato al bottone,  insieme agli eventi, le validazioni e le conversioni associate con il campo input vengono gestiti quando i valori del parametro della richiesta è applicato.</w:t>
      </w:r>
    </w:p>
    <w:p w:rsidR="00181A07" w:rsidRDefault="00181A07" w:rsidP="008525A6">
      <w:pPr>
        <w:ind w:left="705"/>
      </w:pPr>
    </w:p>
    <w:p w:rsidR="00181A07" w:rsidRDefault="00181A07" w:rsidP="008525A6">
      <w:pPr>
        <w:ind w:left="705"/>
      </w:pPr>
      <w:r>
        <w:t xml:space="preserve">Se l’attributo </w:t>
      </w:r>
      <w:r>
        <w:rPr>
          <w:i/>
        </w:rPr>
        <w:t>immediate</w:t>
      </w:r>
      <w:r>
        <w:t xml:space="preserve"> del bottone fosse settato su true ma non quello del campo input, l’evento associato al bottone verrebbe processato senza sovrascrivere il valore locale del campo nello strato del modello perché tutti gli eventi, le conversioni e le validazioni associate al campo verrebbero eseguite dopo che i valori del parametro della richiesta siano applicati.</w:t>
      </w:r>
    </w:p>
    <w:p w:rsidR="00181A07" w:rsidRDefault="00181A07" w:rsidP="008525A6">
      <w:pPr>
        <w:ind w:left="705"/>
      </w:pPr>
    </w:p>
    <w:p w:rsidR="00181A07" w:rsidRDefault="00181A07" w:rsidP="008525A6">
      <w:pPr>
        <w:ind w:left="705"/>
      </w:pPr>
      <w:r>
        <w:t xml:space="preserve">La pagina </w:t>
      </w:r>
      <w:r>
        <w:rPr>
          <w:i/>
        </w:rPr>
        <w:t xml:space="preserve">bookshowcart.xhtml </w:t>
      </w:r>
      <w:r>
        <w:t xml:space="preserve">dell’esempio Dukes Bookstore presenta esempi dell’utilizzo di </w:t>
      </w:r>
      <w:r>
        <w:rPr>
          <w:i/>
        </w:rPr>
        <w:t>immediate</w:t>
      </w:r>
      <w:r>
        <w:t xml:space="preserve"> per controlare quali dati dei componenti siano sovrascritti quando si premono certi bottoni. Il campo </w:t>
      </w:r>
      <w:r>
        <w:rPr>
          <w:i/>
        </w:rPr>
        <w:t xml:space="preserve">quantity </w:t>
      </w:r>
      <w:r>
        <w:t>per ogni libro non setta l’attributo immediate che quindi è su false (di default).</w:t>
      </w:r>
    </w:p>
    <w:p w:rsidR="00181A07" w:rsidRDefault="00181A07" w:rsidP="008525A6">
      <w:pPr>
        <w:ind w:left="705"/>
      </w:pPr>
    </w:p>
    <w:p w:rsidR="00181A07" w:rsidRPr="00181A07" w:rsidRDefault="00181A07" w:rsidP="00181A07">
      <w:pPr>
        <w:ind w:left="705"/>
        <w:rPr>
          <w:i/>
        </w:rPr>
      </w:pPr>
      <w:r w:rsidRPr="00181A07">
        <w:rPr>
          <w:i/>
        </w:rPr>
        <w:t>&lt;h:inputText id="quantity"</w:t>
      </w:r>
    </w:p>
    <w:p w:rsidR="00181A07" w:rsidRPr="00181A07" w:rsidRDefault="00181A07" w:rsidP="00181A07">
      <w:pPr>
        <w:ind w:left="705"/>
        <w:rPr>
          <w:i/>
        </w:rPr>
      </w:pPr>
      <w:r w:rsidRPr="00181A07">
        <w:rPr>
          <w:i/>
        </w:rPr>
        <w:t xml:space="preserve"> </w:t>
      </w:r>
      <w:r>
        <w:rPr>
          <w:i/>
        </w:rPr>
        <w:tab/>
      </w:r>
      <w:r>
        <w:rPr>
          <w:i/>
        </w:rPr>
        <w:tab/>
      </w:r>
      <w:r w:rsidRPr="00181A07">
        <w:rPr>
          <w:i/>
        </w:rPr>
        <w:t>size="4"</w:t>
      </w:r>
    </w:p>
    <w:p w:rsidR="00181A07" w:rsidRPr="00181A07" w:rsidRDefault="00181A07" w:rsidP="00181A07">
      <w:pPr>
        <w:ind w:left="705"/>
        <w:rPr>
          <w:i/>
        </w:rPr>
      </w:pPr>
      <w:r w:rsidRPr="00181A07">
        <w:rPr>
          <w:i/>
        </w:rPr>
        <w:t xml:space="preserve"> </w:t>
      </w:r>
      <w:r>
        <w:rPr>
          <w:i/>
        </w:rPr>
        <w:tab/>
      </w:r>
      <w:r>
        <w:rPr>
          <w:i/>
        </w:rPr>
        <w:tab/>
      </w:r>
      <w:r w:rsidRPr="00181A07">
        <w:rPr>
          <w:i/>
        </w:rPr>
        <w:t>value="#{item.quantity}"</w:t>
      </w:r>
    </w:p>
    <w:p w:rsidR="00181A07" w:rsidRPr="00181A07" w:rsidRDefault="00181A07" w:rsidP="00181A07">
      <w:pPr>
        <w:ind w:left="2121" w:firstLine="3"/>
        <w:rPr>
          <w:i/>
        </w:rPr>
      </w:pPr>
      <w:r w:rsidRPr="00181A07">
        <w:rPr>
          <w:i/>
        </w:rPr>
        <w:t xml:space="preserve"> title="#{bundle.ItemQuantity}"&gt;</w:t>
      </w:r>
    </w:p>
    <w:p w:rsidR="00181A07" w:rsidRPr="00181A07" w:rsidRDefault="00181A07" w:rsidP="00181A07">
      <w:pPr>
        <w:ind w:left="708"/>
        <w:rPr>
          <w:i/>
        </w:rPr>
      </w:pPr>
      <w:r>
        <w:rPr>
          <w:i/>
        </w:rPr>
        <w:t xml:space="preserve">    </w:t>
      </w:r>
      <w:r w:rsidRPr="00181A07">
        <w:rPr>
          <w:i/>
        </w:rPr>
        <w:t xml:space="preserve"> &lt;f:validateLongRange minimum="0"/&gt;</w:t>
      </w:r>
    </w:p>
    <w:p w:rsidR="00181A07" w:rsidRPr="00181A07" w:rsidRDefault="00181A07" w:rsidP="00181A07">
      <w:pPr>
        <w:ind w:left="705"/>
        <w:rPr>
          <w:i/>
        </w:rPr>
      </w:pPr>
      <w:r w:rsidRPr="00181A07">
        <w:rPr>
          <w:i/>
        </w:rPr>
        <w:t xml:space="preserve"> ...</w:t>
      </w:r>
    </w:p>
    <w:p w:rsidR="00181A07" w:rsidRDefault="00181A07" w:rsidP="00181A07">
      <w:pPr>
        <w:ind w:left="705"/>
        <w:rPr>
          <w:i/>
        </w:rPr>
      </w:pPr>
      <w:r w:rsidRPr="00181A07">
        <w:rPr>
          <w:i/>
        </w:rPr>
        <w:t>&lt;/h:inputText&gt;</w:t>
      </w:r>
    </w:p>
    <w:p w:rsidR="002F5981" w:rsidRDefault="002F5981" w:rsidP="00181A07">
      <w:pPr>
        <w:ind w:left="705"/>
        <w:rPr>
          <w:i/>
        </w:rPr>
      </w:pPr>
    </w:p>
    <w:p w:rsidR="002F5981" w:rsidRDefault="003A51B8" w:rsidP="00181A07">
      <w:pPr>
        <w:ind w:left="705"/>
      </w:pPr>
      <w:r>
        <w:t xml:space="preserve">L’attributo </w:t>
      </w:r>
      <w:r>
        <w:rPr>
          <w:i/>
        </w:rPr>
        <w:t xml:space="preserve">immediate </w:t>
      </w:r>
      <w:r>
        <w:t>del</w:t>
      </w:r>
      <w:r>
        <w:rPr>
          <w:b/>
        </w:rPr>
        <w:t xml:space="preserve"> </w:t>
      </w:r>
      <w:r>
        <w:t xml:space="preserve">collegamento ipertestuale </w:t>
      </w:r>
      <w:r>
        <w:rPr>
          <w:b/>
        </w:rPr>
        <w:t xml:space="preserve">Continue Shopping </w:t>
      </w:r>
      <w:r>
        <w:t xml:space="preserve">è settato su true, mentre quello di </w:t>
      </w:r>
      <w:r>
        <w:rPr>
          <w:b/>
        </w:rPr>
        <w:t xml:space="preserve">Update Quantities </w:t>
      </w:r>
      <w:r>
        <w:t>è su false:</w:t>
      </w:r>
    </w:p>
    <w:p w:rsidR="003A51B8" w:rsidRDefault="003A51B8" w:rsidP="00181A07">
      <w:pPr>
        <w:ind w:left="705"/>
      </w:pPr>
    </w:p>
    <w:p w:rsidR="003A51B8" w:rsidRPr="003A51B8" w:rsidRDefault="003A51B8" w:rsidP="003A51B8">
      <w:pPr>
        <w:ind w:left="705"/>
        <w:rPr>
          <w:i/>
        </w:rPr>
      </w:pPr>
      <w:r w:rsidRPr="003A51B8">
        <w:rPr>
          <w:i/>
        </w:rPr>
        <w:t>&lt;h:commandLink id="continue"</w:t>
      </w:r>
    </w:p>
    <w:p w:rsidR="003A51B8" w:rsidRPr="003A51B8" w:rsidRDefault="003A51B8" w:rsidP="003A51B8">
      <w:pPr>
        <w:ind w:left="2121" w:firstLine="3"/>
        <w:rPr>
          <w:i/>
        </w:rPr>
      </w:pPr>
      <w:r w:rsidRPr="003A51B8">
        <w:rPr>
          <w:i/>
        </w:rPr>
        <w:t xml:space="preserve">    action="bookcatalog"</w:t>
      </w:r>
    </w:p>
    <w:p w:rsidR="003A51B8" w:rsidRPr="003A51B8" w:rsidRDefault="003A51B8" w:rsidP="003A51B8">
      <w:pPr>
        <w:ind w:left="2118" w:firstLine="3"/>
        <w:rPr>
          <w:i/>
        </w:rPr>
      </w:pPr>
      <w:r w:rsidRPr="003A51B8">
        <w:rPr>
          <w:i/>
        </w:rPr>
        <w:t xml:space="preserve">    immediate="true"&gt;</w:t>
      </w:r>
    </w:p>
    <w:p w:rsidR="003A51B8" w:rsidRPr="003A51B8" w:rsidRDefault="003A51B8" w:rsidP="003A51B8">
      <w:pPr>
        <w:ind w:left="705"/>
        <w:rPr>
          <w:i/>
        </w:rPr>
      </w:pPr>
      <w:r w:rsidRPr="003A51B8">
        <w:rPr>
          <w:i/>
        </w:rPr>
        <w:t xml:space="preserve">        &lt;h:outputText value="#{bundle.ContinueShopping}"/&gt;</w:t>
      </w:r>
    </w:p>
    <w:p w:rsidR="003A51B8" w:rsidRPr="003A51B8" w:rsidRDefault="003A51B8" w:rsidP="003A51B8">
      <w:pPr>
        <w:ind w:left="705"/>
        <w:rPr>
          <w:i/>
        </w:rPr>
      </w:pPr>
      <w:r w:rsidRPr="003A51B8">
        <w:rPr>
          <w:i/>
        </w:rPr>
        <w:t>&lt;/h:commandLink&gt;</w:t>
      </w:r>
    </w:p>
    <w:p w:rsidR="003A51B8" w:rsidRPr="003A51B8" w:rsidRDefault="003A51B8" w:rsidP="003A51B8">
      <w:pPr>
        <w:ind w:left="705"/>
        <w:rPr>
          <w:i/>
        </w:rPr>
      </w:pPr>
      <w:r w:rsidRPr="003A51B8">
        <w:rPr>
          <w:i/>
        </w:rPr>
        <w:t>...</w:t>
      </w:r>
    </w:p>
    <w:p w:rsidR="003A51B8" w:rsidRPr="003A51B8" w:rsidRDefault="003A51B8" w:rsidP="003A51B8">
      <w:pPr>
        <w:ind w:left="705"/>
        <w:rPr>
          <w:i/>
        </w:rPr>
      </w:pPr>
      <w:r w:rsidRPr="003A51B8">
        <w:rPr>
          <w:i/>
        </w:rPr>
        <w:t>&lt;h:commandLink id="update"</w:t>
      </w:r>
    </w:p>
    <w:p w:rsidR="003A51B8" w:rsidRPr="003A51B8" w:rsidRDefault="003A51B8" w:rsidP="003A51B8">
      <w:pPr>
        <w:ind w:left="2121" w:firstLine="3"/>
        <w:rPr>
          <w:i/>
        </w:rPr>
      </w:pPr>
      <w:r w:rsidRPr="003A51B8">
        <w:rPr>
          <w:i/>
        </w:rPr>
        <w:t xml:space="preserve">    action="#{showcart.update}"</w:t>
      </w:r>
    </w:p>
    <w:p w:rsidR="003A51B8" w:rsidRPr="003A51B8" w:rsidRDefault="003A51B8" w:rsidP="003A51B8">
      <w:pPr>
        <w:ind w:left="2118" w:firstLine="3"/>
        <w:rPr>
          <w:i/>
        </w:rPr>
      </w:pPr>
      <w:r w:rsidRPr="003A51B8">
        <w:rPr>
          <w:i/>
        </w:rPr>
        <w:t xml:space="preserve">    immediate="false"&gt;</w:t>
      </w:r>
    </w:p>
    <w:p w:rsidR="003A51B8" w:rsidRPr="003A51B8" w:rsidRDefault="003A51B8" w:rsidP="003A51B8">
      <w:pPr>
        <w:ind w:left="705"/>
        <w:rPr>
          <w:i/>
        </w:rPr>
      </w:pPr>
      <w:r w:rsidRPr="003A51B8">
        <w:rPr>
          <w:i/>
        </w:rPr>
        <w:lastRenderedPageBreak/>
        <w:t xml:space="preserve">         &lt;h:outputText value="#{bundle.UpdateQuantities}"/&gt;</w:t>
      </w:r>
    </w:p>
    <w:p w:rsidR="003A51B8" w:rsidRDefault="003A51B8" w:rsidP="003A51B8">
      <w:pPr>
        <w:ind w:left="705"/>
        <w:rPr>
          <w:i/>
        </w:rPr>
      </w:pPr>
      <w:r w:rsidRPr="003A51B8">
        <w:rPr>
          <w:i/>
        </w:rPr>
        <w:t>&lt;/h:commandLink&gt;</w:t>
      </w:r>
      <w:r w:rsidRPr="003A51B8">
        <w:rPr>
          <w:i/>
        </w:rPr>
        <w:cr/>
      </w:r>
    </w:p>
    <w:p w:rsidR="003A51B8" w:rsidRDefault="003A51B8" w:rsidP="003A51B8">
      <w:pPr>
        <w:ind w:left="705"/>
      </w:pPr>
    </w:p>
    <w:p w:rsidR="003A51B8" w:rsidRDefault="003A51B8" w:rsidP="003A51B8">
      <w:pPr>
        <w:ind w:left="705"/>
      </w:pPr>
      <w:r>
        <w:t xml:space="preserve">Cliccando sul collegamento ipertestuale </w:t>
      </w:r>
      <w:r>
        <w:rPr>
          <w:b/>
        </w:rPr>
        <w:t xml:space="preserve">Continue Shopping </w:t>
      </w:r>
      <w:r>
        <w:t xml:space="preserve">nessun cambiamento inserito nel campo input </w:t>
      </w:r>
      <w:r>
        <w:rPr>
          <w:i/>
        </w:rPr>
        <w:t xml:space="preserve">quantity </w:t>
      </w:r>
      <w:r>
        <w:t xml:space="preserve">sarà processato. Cliccando su </w:t>
      </w:r>
      <w:r>
        <w:rPr>
          <w:b/>
        </w:rPr>
        <w:t xml:space="preserve">Update Quantities </w:t>
      </w:r>
      <w:r>
        <w:t xml:space="preserve">il valore nel campo </w:t>
      </w:r>
      <w:r>
        <w:rPr>
          <w:i/>
        </w:rPr>
        <w:t xml:space="preserve">quantity </w:t>
      </w:r>
      <w:r>
        <w:t>sarà sovrascritto nel carrello.</w:t>
      </w:r>
    </w:p>
    <w:p w:rsidR="003A51B8" w:rsidRDefault="003A51B8" w:rsidP="003A51B8">
      <w:pPr>
        <w:pStyle w:val="Titolo2"/>
      </w:pPr>
      <w:r>
        <w:tab/>
        <w:t>10.2.1.2 L’attributo rendered</w:t>
      </w:r>
    </w:p>
    <w:p w:rsidR="003A51B8" w:rsidRDefault="003A51B8" w:rsidP="00A570F8">
      <w:pPr>
        <w:ind w:left="708"/>
      </w:pPr>
      <w:r>
        <w:t xml:space="preserve">Un tag di un componente utilizza un’espressione EL booleana insieme all’attributo </w:t>
      </w:r>
      <w:r>
        <w:rPr>
          <w:i/>
        </w:rPr>
        <w:t xml:space="preserve">rendered </w:t>
      </w:r>
      <w:r w:rsidR="00A570F8">
        <w:t xml:space="preserve">per determinare se un componente debba essere renderizzato. Ad esempio il componente </w:t>
      </w:r>
      <w:r w:rsidR="00A570F8">
        <w:rPr>
          <w:i/>
        </w:rPr>
        <w:t xml:space="preserve">commandLink </w:t>
      </w:r>
      <w:r w:rsidR="00A570F8">
        <w:t>che segue non viene visualizzato se il carrello non contiene oggetti:</w:t>
      </w:r>
    </w:p>
    <w:p w:rsidR="00A570F8" w:rsidRDefault="00A570F8" w:rsidP="00A570F8">
      <w:pPr>
        <w:ind w:left="708"/>
      </w:pPr>
    </w:p>
    <w:p w:rsidR="00A570F8" w:rsidRPr="00A570F8" w:rsidRDefault="00A570F8" w:rsidP="00A570F8">
      <w:pPr>
        <w:ind w:left="708"/>
        <w:rPr>
          <w:i/>
        </w:rPr>
      </w:pPr>
      <w:r w:rsidRPr="00A570F8">
        <w:rPr>
          <w:i/>
        </w:rPr>
        <w:t>&lt;h:commandLink id="check"</w:t>
      </w:r>
    </w:p>
    <w:p w:rsidR="00A570F8" w:rsidRPr="00A570F8" w:rsidRDefault="00A570F8" w:rsidP="00A570F8">
      <w:pPr>
        <w:ind w:left="708"/>
        <w:rPr>
          <w:i/>
        </w:rPr>
      </w:pPr>
      <w:r w:rsidRPr="00A570F8">
        <w:rPr>
          <w:i/>
        </w:rPr>
        <w:t xml:space="preserve"> ...</w:t>
      </w:r>
    </w:p>
    <w:p w:rsidR="00A570F8" w:rsidRPr="00A570F8" w:rsidRDefault="00A570F8" w:rsidP="00A570F8">
      <w:pPr>
        <w:ind w:left="708"/>
        <w:rPr>
          <w:i/>
        </w:rPr>
      </w:pPr>
      <w:r w:rsidRPr="00A570F8">
        <w:rPr>
          <w:i/>
        </w:rPr>
        <w:t xml:space="preserve"> </w:t>
      </w:r>
      <w:r>
        <w:rPr>
          <w:i/>
        </w:rPr>
        <w:tab/>
      </w:r>
      <w:r w:rsidRPr="00A570F8">
        <w:rPr>
          <w:i/>
        </w:rPr>
        <w:t>rendered="#{cart.numberOfItems &gt; 0}"&gt;</w:t>
      </w:r>
    </w:p>
    <w:p w:rsidR="00A570F8" w:rsidRPr="00A570F8" w:rsidRDefault="00A570F8" w:rsidP="00A570F8">
      <w:pPr>
        <w:ind w:left="708" w:firstLine="708"/>
        <w:rPr>
          <w:i/>
        </w:rPr>
      </w:pPr>
      <w:r w:rsidRPr="00A570F8">
        <w:rPr>
          <w:i/>
        </w:rPr>
        <w:t xml:space="preserve"> &lt;h:outputText</w:t>
      </w:r>
    </w:p>
    <w:p w:rsidR="00A570F8" w:rsidRPr="00A570F8" w:rsidRDefault="00A570F8" w:rsidP="00A570F8">
      <w:pPr>
        <w:ind w:left="1416" w:firstLine="708"/>
        <w:rPr>
          <w:i/>
        </w:rPr>
      </w:pPr>
      <w:r w:rsidRPr="00A570F8">
        <w:rPr>
          <w:i/>
        </w:rPr>
        <w:t xml:space="preserve"> value="#{bundle.CartCheck}"/&gt;</w:t>
      </w:r>
    </w:p>
    <w:p w:rsidR="00A570F8" w:rsidRDefault="00A570F8" w:rsidP="00A570F8">
      <w:pPr>
        <w:ind w:left="708"/>
        <w:rPr>
          <w:i/>
        </w:rPr>
      </w:pPr>
      <w:r w:rsidRPr="00A570F8">
        <w:rPr>
          <w:i/>
        </w:rPr>
        <w:t>&lt;/h:commandLink&gt;</w:t>
      </w:r>
    </w:p>
    <w:p w:rsidR="00A570F8" w:rsidRDefault="00A570F8" w:rsidP="00A570F8">
      <w:pPr>
        <w:ind w:left="708"/>
        <w:rPr>
          <w:i/>
        </w:rPr>
      </w:pPr>
    </w:p>
    <w:p w:rsidR="00A570F8" w:rsidRDefault="00A570F8" w:rsidP="00A570F8">
      <w:pPr>
        <w:ind w:left="708"/>
      </w:pPr>
      <w:r>
        <w:t xml:space="preserve">A differenza di quasi tutti gli altri attributi dei tag JavaServer Faces, l’attributo </w:t>
      </w:r>
      <w:r>
        <w:rPr>
          <w:i/>
        </w:rPr>
        <w:t xml:space="preserve">rendered </w:t>
      </w:r>
      <w:r>
        <w:t xml:space="preserve">può usare solo espressioni rvalue. Come spiegato nel capitolo 9.3 queste espressioni possono solo leggere i dati ma non scrivere i dati alla fonte dati perciò le espressioni usate con attributi </w:t>
      </w:r>
      <w:r>
        <w:rPr>
          <w:i/>
        </w:rPr>
        <w:t xml:space="preserve">rendered </w:t>
      </w:r>
      <w:r>
        <w:t>possono usare gli operatori aritmetici e letterali che possono usare le espression rvalue ma che le espressioni lvalue non possono usare.</w:t>
      </w:r>
    </w:p>
    <w:p w:rsidR="00A570F8" w:rsidRDefault="003D4EFB" w:rsidP="003D4EFB">
      <w:pPr>
        <w:pStyle w:val="Titolo2"/>
      </w:pPr>
      <w:r>
        <w:tab/>
        <w:t>10.2.1.4 Gli attributi style e styleClass</w:t>
      </w:r>
    </w:p>
    <w:p w:rsidR="003D4EFB" w:rsidRDefault="003D4EFB" w:rsidP="003D4EFB">
      <w:pPr>
        <w:ind w:left="708"/>
      </w:pPr>
      <w:r>
        <w:t xml:space="preserve">Gli attributi </w:t>
      </w:r>
      <w:r>
        <w:rPr>
          <w:i/>
        </w:rPr>
        <w:t xml:space="preserve">style </w:t>
      </w:r>
      <w:r>
        <w:t xml:space="preserve">e </w:t>
      </w:r>
      <w:r>
        <w:rPr>
          <w:i/>
        </w:rPr>
        <w:t xml:space="preserve">styleClass </w:t>
      </w:r>
      <w:r>
        <w:t xml:space="preserve">permettono di specificare stili CSS per la visualizzazione degli output delle tag. Nel capitolo 10.2.13 ci sarà un esempio di utilizzo dell’attributo </w:t>
      </w:r>
      <w:r>
        <w:rPr>
          <w:i/>
        </w:rPr>
        <w:t xml:space="preserve">style </w:t>
      </w:r>
      <w:r>
        <w:t>per specificare lo stile direttamente nell’attributo. Un tag di un componente può invece riferirsi a una class CSS.</w:t>
      </w:r>
    </w:p>
    <w:p w:rsidR="003D4EFB" w:rsidRDefault="003D4EFB" w:rsidP="003D4EFB">
      <w:pPr>
        <w:ind w:left="708"/>
      </w:pPr>
    </w:p>
    <w:p w:rsidR="003D4EFB" w:rsidRDefault="003D4EFB" w:rsidP="003D4EFB">
      <w:pPr>
        <w:ind w:left="708"/>
      </w:pPr>
      <w:r>
        <w:t xml:space="preserve">Il seguente esempio mostra l’uso di un tag </w:t>
      </w:r>
      <w:r>
        <w:rPr>
          <w:i/>
        </w:rPr>
        <w:t xml:space="preserve">dataTable </w:t>
      </w:r>
      <w:r>
        <w:t xml:space="preserve">che si riferisce alla classe di stile </w:t>
      </w:r>
      <w:r>
        <w:rPr>
          <w:i/>
        </w:rPr>
        <w:t>list-background</w:t>
      </w:r>
      <w:r>
        <w:t>:</w:t>
      </w:r>
    </w:p>
    <w:p w:rsidR="003D4EFB" w:rsidRDefault="003D4EFB" w:rsidP="003D4EFB">
      <w:pPr>
        <w:ind w:left="708"/>
      </w:pPr>
    </w:p>
    <w:p w:rsidR="003D4EFB" w:rsidRPr="003D4EFB" w:rsidRDefault="003D4EFB" w:rsidP="003D4EFB">
      <w:pPr>
        <w:ind w:left="708"/>
        <w:rPr>
          <w:i/>
        </w:rPr>
      </w:pPr>
      <w:r w:rsidRPr="003D4EFB">
        <w:rPr>
          <w:i/>
        </w:rPr>
        <w:t>&lt;h:dataTable id="items"</w:t>
      </w:r>
    </w:p>
    <w:p w:rsidR="003D4EFB" w:rsidRPr="003D4EFB" w:rsidRDefault="003D4EFB" w:rsidP="003D4EFB">
      <w:pPr>
        <w:ind w:left="1416" w:firstLine="708"/>
        <w:rPr>
          <w:i/>
        </w:rPr>
      </w:pPr>
      <w:r w:rsidRPr="003D4EFB">
        <w:rPr>
          <w:i/>
        </w:rPr>
        <w:t xml:space="preserve"> ...</w:t>
      </w:r>
    </w:p>
    <w:p w:rsidR="003D4EFB" w:rsidRPr="003D4EFB" w:rsidRDefault="003D4EFB" w:rsidP="003D4EFB">
      <w:pPr>
        <w:ind w:left="1416" w:firstLine="708"/>
        <w:rPr>
          <w:i/>
        </w:rPr>
      </w:pPr>
      <w:r w:rsidRPr="003D4EFB">
        <w:rPr>
          <w:i/>
        </w:rPr>
        <w:t xml:space="preserve"> styleClass="list-background"</w:t>
      </w:r>
    </w:p>
    <w:p w:rsidR="003D4EFB" w:rsidRPr="003D4EFB" w:rsidRDefault="003D4EFB" w:rsidP="003D4EFB">
      <w:pPr>
        <w:ind w:left="1416" w:firstLine="708"/>
        <w:rPr>
          <w:i/>
        </w:rPr>
      </w:pPr>
      <w:r w:rsidRPr="003D4EFB">
        <w:rPr>
          <w:i/>
        </w:rPr>
        <w:t xml:space="preserve"> value="#{cart.items}"</w:t>
      </w:r>
    </w:p>
    <w:p w:rsidR="003D4EFB" w:rsidRPr="003D4EFB" w:rsidRDefault="003D4EFB" w:rsidP="003D4EFB">
      <w:pPr>
        <w:ind w:left="1416" w:firstLine="708"/>
        <w:rPr>
          <w:i/>
        </w:rPr>
      </w:pPr>
      <w:r w:rsidRPr="003D4EFB">
        <w:rPr>
          <w:i/>
        </w:rPr>
        <w:t xml:space="preserve"> var="book"&gt;</w:t>
      </w:r>
    </w:p>
    <w:p w:rsidR="00A570F8" w:rsidRDefault="003D4EFB" w:rsidP="00A570F8">
      <w:pPr>
        <w:ind w:left="708"/>
      </w:pPr>
      <w:r>
        <w:t xml:space="preserve">Lo stylesheet che definisce questa classe è </w:t>
      </w:r>
      <w:r>
        <w:rPr>
          <w:i/>
        </w:rPr>
        <w:t xml:space="preserve">stylesheet.css, </w:t>
      </w:r>
      <w:r>
        <w:t>che è inclusa nell’applicazione.</w:t>
      </w:r>
    </w:p>
    <w:p w:rsidR="003D4EFB" w:rsidRDefault="003D4EFB" w:rsidP="003D4EFB">
      <w:pPr>
        <w:pStyle w:val="Titolo2"/>
        <w:ind w:firstLine="708"/>
      </w:pPr>
      <w:r>
        <w:t>10.2.1.5 Gli attributi value e binding</w:t>
      </w:r>
    </w:p>
    <w:p w:rsidR="003D4EFB" w:rsidRDefault="003D4EFB" w:rsidP="003D4EFB">
      <w:pPr>
        <w:ind w:left="705"/>
      </w:pPr>
      <w:r>
        <w:t xml:space="preserve">Un tag che rappresenta un componente output utilizza gli attributi </w:t>
      </w:r>
      <w:r>
        <w:rPr>
          <w:i/>
        </w:rPr>
        <w:t xml:space="preserve">value </w:t>
      </w:r>
      <w:r>
        <w:t xml:space="preserve">e </w:t>
      </w:r>
      <w:r>
        <w:rPr>
          <w:i/>
        </w:rPr>
        <w:t xml:space="preserve">binding </w:t>
      </w:r>
      <w:r>
        <w:t xml:space="preserve">per legare i valori o le istanze dei propri componenti a dei </w:t>
      </w:r>
      <w:r>
        <w:rPr>
          <w:i/>
        </w:rPr>
        <w:t>data object.</w:t>
      </w:r>
      <w:r>
        <w:t xml:space="preserve"> L’attributo </w:t>
      </w:r>
      <w:r>
        <w:rPr>
          <w:i/>
        </w:rPr>
        <w:t xml:space="preserve">value </w:t>
      </w:r>
      <w:r>
        <w:t xml:space="preserve">è usato più comunemente dell’attributo </w:t>
      </w:r>
      <w:r>
        <w:rPr>
          <w:i/>
        </w:rPr>
        <w:t xml:space="preserve">binding </w:t>
      </w:r>
      <w:r>
        <w:t>e durante questo capitolo vedremo degli esempi.</w:t>
      </w:r>
    </w:p>
    <w:p w:rsidR="003D4EFB" w:rsidRDefault="003D4EFB" w:rsidP="003D4EFB">
      <w:pPr>
        <w:pStyle w:val="Titolo2"/>
      </w:pPr>
      <w:r>
        <w:lastRenderedPageBreak/>
        <w:t xml:space="preserve">10.2.2 </w:t>
      </w:r>
      <w:r w:rsidR="003A42C2">
        <w:t>Aggiungere le tag HTML Head e Body</w:t>
      </w:r>
    </w:p>
    <w:p w:rsidR="003A42C2" w:rsidRDefault="003A42C2" w:rsidP="003A42C2">
      <w:r>
        <w:t>Le tag HTML head (</w:t>
      </w:r>
      <w:r>
        <w:rPr>
          <w:i/>
        </w:rPr>
        <w:t>h:head</w:t>
      </w:r>
      <w:r>
        <w:t>) e body (</w:t>
      </w:r>
      <w:r>
        <w:rPr>
          <w:i/>
        </w:rPr>
        <w:t>h:body</w:t>
      </w:r>
      <w:r>
        <w:t>) aggiungono la struttura della pagina HTML alle pagine web JavaServer Faces.</w:t>
      </w:r>
    </w:p>
    <w:p w:rsidR="003A42C2" w:rsidRDefault="003A42C2" w:rsidP="003A42C2">
      <w:pPr>
        <w:pStyle w:val="Paragrafoelenco"/>
        <w:numPr>
          <w:ilvl w:val="0"/>
          <w:numId w:val="1"/>
        </w:numPr>
      </w:pPr>
      <w:r>
        <w:t xml:space="preserve">Il tag </w:t>
      </w:r>
      <w:r>
        <w:rPr>
          <w:i/>
        </w:rPr>
        <w:t xml:space="preserve">h:head </w:t>
      </w:r>
      <w:r>
        <w:t>rappresenta l’elemento head di una pagina HTML</w:t>
      </w:r>
    </w:p>
    <w:p w:rsidR="003A42C2" w:rsidRDefault="003A42C2" w:rsidP="003A42C2">
      <w:pPr>
        <w:pStyle w:val="Paragrafoelenco"/>
        <w:numPr>
          <w:ilvl w:val="0"/>
          <w:numId w:val="1"/>
        </w:numPr>
      </w:pPr>
      <w:r>
        <w:t xml:space="preserve">Il tag </w:t>
      </w:r>
      <w:r>
        <w:rPr>
          <w:i/>
        </w:rPr>
        <w:t xml:space="preserve">h:body </w:t>
      </w:r>
      <w:r>
        <w:t>rappresenta l’elemento body di una pagina HTML</w:t>
      </w:r>
    </w:p>
    <w:p w:rsidR="003A42C2" w:rsidRDefault="003A42C2" w:rsidP="003A42C2">
      <w:r>
        <w:t>A seguire un esempio di una pagina XHTML che utilizza i tag head e body “normali”:</w:t>
      </w:r>
    </w:p>
    <w:p w:rsidR="003A42C2" w:rsidRPr="003A42C2" w:rsidRDefault="003A42C2" w:rsidP="003A42C2">
      <w:pPr>
        <w:rPr>
          <w:i/>
        </w:rPr>
      </w:pPr>
    </w:p>
    <w:p w:rsidR="003A42C2" w:rsidRPr="003A42C2" w:rsidRDefault="003A42C2" w:rsidP="003A42C2">
      <w:pPr>
        <w:rPr>
          <w:i/>
        </w:rPr>
      </w:pPr>
      <w:r w:rsidRPr="003A42C2">
        <w:rPr>
          <w:i/>
        </w:rPr>
        <w:t>&lt;!DOCTYPE html PUBLIC "-//W3C//DTD XHTML 1.0 Transitional//EN"</w:t>
      </w:r>
    </w:p>
    <w:p w:rsidR="003A42C2" w:rsidRPr="003A42C2" w:rsidRDefault="003A42C2" w:rsidP="003A42C2">
      <w:pPr>
        <w:rPr>
          <w:i/>
        </w:rPr>
      </w:pPr>
      <w:r w:rsidRPr="003A42C2">
        <w:rPr>
          <w:i/>
        </w:rPr>
        <w:t xml:space="preserve"> </w:t>
      </w:r>
      <w:r w:rsidRPr="003A42C2">
        <w:rPr>
          <w:i/>
        </w:rPr>
        <w:tab/>
        <w:t>"http://www.w3.org/TR/xhtml1/DTD/xhtml1-transitional.dtd"&gt;</w:t>
      </w:r>
    </w:p>
    <w:p w:rsidR="003A42C2" w:rsidRPr="003A42C2" w:rsidRDefault="003A42C2" w:rsidP="003A42C2">
      <w:pPr>
        <w:rPr>
          <w:i/>
        </w:rPr>
      </w:pPr>
      <w:r w:rsidRPr="003A42C2">
        <w:rPr>
          <w:i/>
        </w:rPr>
        <w:t>&lt;html xmlns="http://www.w3.org/1999/xhtml"&gt;</w:t>
      </w:r>
    </w:p>
    <w:p w:rsidR="003A42C2" w:rsidRPr="003A42C2" w:rsidRDefault="003A42C2" w:rsidP="003A42C2">
      <w:pPr>
        <w:rPr>
          <w:i/>
        </w:rPr>
      </w:pPr>
      <w:r w:rsidRPr="003A42C2">
        <w:rPr>
          <w:i/>
        </w:rPr>
        <w:t xml:space="preserve"> </w:t>
      </w:r>
      <w:r w:rsidRPr="003A42C2">
        <w:rPr>
          <w:i/>
        </w:rPr>
        <w:tab/>
        <w:t>&lt;head&gt;</w:t>
      </w:r>
    </w:p>
    <w:p w:rsidR="003A42C2" w:rsidRPr="003A42C2" w:rsidRDefault="003A42C2" w:rsidP="003A42C2">
      <w:pPr>
        <w:ind w:left="708" w:firstLine="708"/>
        <w:rPr>
          <w:i/>
        </w:rPr>
      </w:pPr>
      <w:r w:rsidRPr="003A42C2">
        <w:rPr>
          <w:i/>
        </w:rPr>
        <w:t xml:space="preserve"> &lt;title&gt;Add a title&lt;/title&gt;</w:t>
      </w:r>
    </w:p>
    <w:p w:rsidR="003A42C2" w:rsidRPr="003A42C2" w:rsidRDefault="003A42C2" w:rsidP="003A42C2">
      <w:pPr>
        <w:rPr>
          <w:i/>
        </w:rPr>
      </w:pPr>
      <w:r w:rsidRPr="003A42C2">
        <w:rPr>
          <w:i/>
        </w:rPr>
        <w:t xml:space="preserve"> </w:t>
      </w:r>
      <w:r w:rsidRPr="003A42C2">
        <w:rPr>
          <w:i/>
        </w:rPr>
        <w:tab/>
        <w:t>&lt;/head&gt;</w:t>
      </w:r>
    </w:p>
    <w:p w:rsidR="003A42C2" w:rsidRPr="003A42C2" w:rsidRDefault="003A42C2" w:rsidP="003A42C2">
      <w:pPr>
        <w:rPr>
          <w:i/>
        </w:rPr>
      </w:pPr>
      <w:r w:rsidRPr="003A42C2">
        <w:rPr>
          <w:i/>
        </w:rPr>
        <w:t xml:space="preserve"> </w:t>
      </w:r>
      <w:r w:rsidRPr="003A42C2">
        <w:rPr>
          <w:i/>
        </w:rPr>
        <w:tab/>
        <w:t>&lt;body&gt;</w:t>
      </w:r>
    </w:p>
    <w:p w:rsidR="003A42C2" w:rsidRPr="003A42C2" w:rsidRDefault="003A42C2" w:rsidP="003A42C2">
      <w:pPr>
        <w:ind w:left="708" w:firstLine="708"/>
        <w:rPr>
          <w:i/>
        </w:rPr>
      </w:pPr>
      <w:r w:rsidRPr="003A42C2">
        <w:rPr>
          <w:i/>
        </w:rPr>
        <w:t xml:space="preserve"> Add Content</w:t>
      </w:r>
    </w:p>
    <w:p w:rsidR="003A42C2" w:rsidRPr="003A42C2" w:rsidRDefault="003A42C2" w:rsidP="003A42C2">
      <w:pPr>
        <w:rPr>
          <w:i/>
        </w:rPr>
      </w:pPr>
      <w:r w:rsidRPr="003A42C2">
        <w:rPr>
          <w:i/>
        </w:rPr>
        <w:t xml:space="preserve"> </w:t>
      </w:r>
      <w:r w:rsidRPr="003A42C2">
        <w:rPr>
          <w:i/>
        </w:rPr>
        <w:tab/>
        <w:t>&lt;/body&gt;</w:t>
      </w:r>
    </w:p>
    <w:p w:rsidR="003A42C2" w:rsidRDefault="003A42C2" w:rsidP="003A42C2">
      <w:pPr>
        <w:rPr>
          <w:i/>
        </w:rPr>
      </w:pPr>
      <w:r w:rsidRPr="003A42C2">
        <w:rPr>
          <w:i/>
        </w:rPr>
        <w:t>&lt;/html&gt;</w:t>
      </w:r>
    </w:p>
    <w:p w:rsidR="003A42C2" w:rsidRDefault="003A42C2" w:rsidP="003A42C2">
      <w:pPr>
        <w:rPr>
          <w:i/>
        </w:rPr>
      </w:pPr>
    </w:p>
    <w:p w:rsidR="003A42C2" w:rsidRDefault="003A42C2" w:rsidP="003A42C2">
      <w:r>
        <w:t xml:space="preserve">E sotto utilizzando </w:t>
      </w:r>
      <w:r>
        <w:rPr>
          <w:i/>
        </w:rPr>
        <w:t xml:space="preserve">h:head </w:t>
      </w:r>
      <w:r>
        <w:t xml:space="preserve">e </w:t>
      </w:r>
      <w:r>
        <w:rPr>
          <w:i/>
        </w:rPr>
        <w:t>h:body</w:t>
      </w:r>
      <w:r>
        <w:t>:</w:t>
      </w:r>
    </w:p>
    <w:p w:rsidR="003A42C2" w:rsidRDefault="003A42C2" w:rsidP="003A42C2"/>
    <w:p w:rsidR="003A42C2" w:rsidRPr="00BB3715" w:rsidRDefault="003A42C2" w:rsidP="003A42C2">
      <w:pPr>
        <w:rPr>
          <w:i/>
        </w:rPr>
      </w:pPr>
      <w:r w:rsidRPr="00BB3715">
        <w:rPr>
          <w:i/>
        </w:rPr>
        <w:t>&lt;!DOCTYPE html PUBLIC "-//W3C//DTD XHTML 1.0 Transitional//EN"</w:t>
      </w:r>
    </w:p>
    <w:p w:rsidR="003A42C2" w:rsidRPr="00BB3715" w:rsidRDefault="003A42C2" w:rsidP="003A42C2">
      <w:pPr>
        <w:ind w:firstLine="708"/>
        <w:rPr>
          <w:i/>
        </w:rPr>
      </w:pPr>
      <w:r w:rsidRPr="00BB3715">
        <w:rPr>
          <w:i/>
        </w:rPr>
        <w:t xml:space="preserve"> "http://www.w3.org/TR/xhtml1/DTD/xhtml1-transitional.dtd"&gt;</w:t>
      </w:r>
    </w:p>
    <w:p w:rsidR="003A42C2" w:rsidRPr="00BB3715" w:rsidRDefault="003A42C2" w:rsidP="003A42C2">
      <w:pPr>
        <w:rPr>
          <w:i/>
        </w:rPr>
      </w:pPr>
      <w:r w:rsidRPr="00BB3715">
        <w:rPr>
          <w:i/>
        </w:rPr>
        <w:t>&lt;html xmlns="http://www.w3.org/1999/xhtml"</w:t>
      </w:r>
    </w:p>
    <w:p w:rsidR="003A42C2" w:rsidRPr="00BB3715" w:rsidRDefault="003A42C2" w:rsidP="003A42C2">
      <w:pPr>
        <w:ind w:firstLine="708"/>
        <w:rPr>
          <w:i/>
        </w:rPr>
      </w:pPr>
      <w:r w:rsidRPr="00BB3715">
        <w:rPr>
          <w:i/>
        </w:rPr>
        <w:t xml:space="preserve"> xmlns:h="http://xmlns.jcp.org/jsf/html"&gt;</w:t>
      </w:r>
    </w:p>
    <w:p w:rsidR="003A42C2" w:rsidRPr="00BB3715" w:rsidRDefault="003A42C2" w:rsidP="003A42C2">
      <w:pPr>
        <w:ind w:firstLine="708"/>
        <w:rPr>
          <w:i/>
        </w:rPr>
      </w:pPr>
      <w:r w:rsidRPr="00BB3715">
        <w:rPr>
          <w:i/>
        </w:rPr>
        <w:t xml:space="preserve"> &lt;h:head&gt;</w:t>
      </w:r>
    </w:p>
    <w:p w:rsidR="003A42C2" w:rsidRPr="00BB3715" w:rsidRDefault="003A42C2" w:rsidP="003A42C2">
      <w:pPr>
        <w:ind w:left="708" w:firstLine="708"/>
        <w:rPr>
          <w:i/>
        </w:rPr>
      </w:pPr>
      <w:r w:rsidRPr="00BB3715">
        <w:rPr>
          <w:i/>
        </w:rPr>
        <w:t xml:space="preserve"> Add a title</w:t>
      </w:r>
    </w:p>
    <w:p w:rsidR="003A42C2" w:rsidRPr="00BB3715" w:rsidRDefault="003A42C2" w:rsidP="003A42C2">
      <w:pPr>
        <w:ind w:firstLine="708"/>
        <w:rPr>
          <w:i/>
        </w:rPr>
      </w:pPr>
      <w:r w:rsidRPr="00BB3715">
        <w:rPr>
          <w:i/>
        </w:rPr>
        <w:t xml:space="preserve"> &lt;/h:head&gt;</w:t>
      </w:r>
    </w:p>
    <w:p w:rsidR="003A42C2" w:rsidRPr="00BB3715" w:rsidRDefault="003A42C2" w:rsidP="003A42C2">
      <w:pPr>
        <w:ind w:firstLine="708"/>
        <w:rPr>
          <w:i/>
        </w:rPr>
      </w:pPr>
      <w:r w:rsidRPr="00BB3715">
        <w:rPr>
          <w:i/>
        </w:rPr>
        <w:t xml:space="preserve"> &lt;h:body&gt;</w:t>
      </w:r>
    </w:p>
    <w:p w:rsidR="003A42C2" w:rsidRPr="00BB3715" w:rsidRDefault="003A42C2" w:rsidP="003A42C2">
      <w:pPr>
        <w:ind w:left="708" w:firstLine="708"/>
        <w:rPr>
          <w:i/>
        </w:rPr>
      </w:pPr>
      <w:r w:rsidRPr="00BB3715">
        <w:rPr>
          <w:i/>
        </w:rPr>
        <w:t xml:space="preserve"> Add Content</w:t>
      </w:r>
    </w:p>
    <w:p w:rsidR="003A42C2" w:rsidRPr="00BB3715" w:rsidRDefault="003A42C2" w:rsidP="003A42C2">
      <w:pPr>
        <w:ind w:firstLine="708"/>
        <w:rPr>
          <w:i/>
        </w:rPr>
      </w:pPr>
      <w:r w:rsidRPr="00BB3715">
        <w:rPr>
          <w:i/>
        </w:rPr>
        <w:t xml:space="preserve"> &lt;/h:body&gt;</w:t>
      </w:r>
    </w:p>
    <w:p w:rsidR="003A42C2" w:rsidRPr="00BB3715" w:rsidRDefault="003A42C2" w:rsidP="003A42C2">
      <w:pPr>
        <w:rPr>
          <w:i/>
        </w:rPr>
      </w:pPr>
      <w:r w:rsidRPr="00BB3715">
        <w:rPr>
          <w:i/>
        </w:rPr>
        <w:t>&lt;/html&gt;</w:t>
      </w:r>
    </w:p>
    <w:p w:rsidR="003D4EFB" w:rsidRDefault="003D4EFB" w:rsidP="003D4EFB"/>
    <w:p w:rsidR="00BB3715" w:rsidRDefault="00BB3715" w:rsidP="003D4EFB">
      <w:r>
        <w:t xml:space="preserve">Entrambi gli esempi rendono gli stessi elementi HTML. I tag </w:t>
      </w:r>
      <w:r w:rsidRPr="00BB3715">
        <w:rPr>
          <w:i/>
        </w:rPr>
        <w:t>head</w:t>
      </w:r>
      <w:r>
        <w:t xml:space="preserve"> e </w:t>
      </w:r>
      <w:r>
        <w:rPr>
          <w:i/>
        </w:rPr>
        <w:t xml:space="preserve">body </w:t>
      </w:r>
      <w:r>
        <w:t xml:space="preserve">sono utili principalmente per la riallocazione di risorse. Maggiori informazioni sulla riallocazione nel capitolo </w:t>
      </w:r>
      <w:r w:rsidR="00CA4801">
        <w:t>10.2.17.</w:t>
      </w:r>
    </w:p>
    <w:p w:rsidR="00CA4801" w:rsidRDefault="00CA4801" w:rsidP="00CA4801">
      <w:pPr>
        <w:pStyle w:val="Titolo2"/>
      </w:pPr>
      <w:r>
        <w:t>10.2.3 Aggiungere un componente Form</w:t>
      </w:r>
    </w:p>
    <w:p w:rsidR="00CA4801" w:rsidRDefault="00CA4801" w:rsidP="00CA4801">
      <w:r>
        <w:t xml:space="preserve">Un tag </w:t>
      </w:r>
      <w:r>
        <w:rPr>
          <w:i/>
        </w:rPr>
        <w:t xml:space="preserve">h:form </w:t>
      </w:r>
      <w:r>
        <w:t>rappresenta un form di input e include tutti i componenti figli che possono contenere dati che siano presentati all’utente o sottoscritti con un form.</w:t>
      </w:r>
    </w:p>
    <w:p w:rsidR="00CA4801" w:rsidRDefault="00CA4801" w:rsidP="00CA4801">
      <w:r>
        <w:t xml:space="preserve">Il tag </w:t>
      </w:r>
      <w:r>
        <w:rPr>
          <w:i/>
        </w:rPr>
        <w:t xml:space="preserve">h:form </w:t>
      </w:r>
      <w:r>
        <w:t>può anche contenere mark-up HTML per gestire il layout dei componenti sulla pagina.</w:t>
      </w:r>
    </w:p>
    <w:p w:rsidR="00CA4801" w:rsidRDefault="00CA4801" w:rsidP="00CA4801">
      <w:r>
        <w:t xml:space="preserve">Nota: il tag </w:t>
      </w:r>
      <w:r>
        <w:rPr>
          <w:i/>
        </w:rPr>
        <w:t>h:form</w:t>
      </w:r>
      <w:r>
        <w:t xml:space="preserve"> in sé non ha un layout, il suo obiettivo è di collezionare dati e dichiarare attributi che possano essere usati da altri componenti nel form.</w:t>
      </w:r>
    </w:p>
    <w:p w:rsidR="00CA4801" w:rsidRDefault="00CA4801" w:rsidP="00CA4801">
      <w:r>
        <w:t xml:space="preserve">Una pagina può contenere più tag </w:t>
      </w:r>
      <w:r>
        <w:rPr>
          <w:i/>
        </w:rPr>
        <w:t>h:form</w:t>
      </w:r>
      <w:r>
        <w:t xml:space="preserve"> ma solo i valori inseriti nel form sottoscritto dall’utente saranno inclusi nella richiesta postback.</w:t>
      </w:r>
    </w:p>
    <w:p w:rsidR="00CA4801" w:rsidRDefault="00CA4801" w:rsidP="00CA4801">
      <w:pPr>
        <w:pStyle w:val="Titolo2"/>
      </w:pPr>
      <w:r>
        <w:lastRenderedPageBreak/>
        <w:t>10.2.4 Usare componenti testuali</w:t>
      </w:r>
    </w:p>
    <w:p w:rsidR="00CA4801" w:rsidRDefault="00CA4801" w:rsidP="00CA4801">
      <w:r>
        <w:t>I componenti testuali (text components) permettono all’utente di vedere e modificare del nelle applicazioni web. I tipi di base dei componenti testuali sono:</w:t>
      </w:r>
    </w:p>
    <w:p w:rsidR="00CA4801" w:rsidRDefault="00CA4801" w:rsidP="00CA4801">
      <w:pPr>
        <w:pStyle w:val="Paragrafoelenco"/>
        <w:numPr>
          <w:ilvl w:val="0"/>
          <w:numId w:val="1"/>
        </w:numPr>
      </w:pPr>
      <w:r>
        <w:t>Label, che mostra testo di sola lettura</w:t>
      </w:r>
    </w:p>
    <w:p w:rsidR="00CA4801" w:rsidRDefault="00CA4801" w:rsidP="00CA4801">
      <w:pPr>
        <w:pStyle w:val="Paragrafoelenco"/>
        <w:numPr>
          <w:ilvl w:val="0"/>
          <w:numId w:val="1"/>
        </w:numPr>
      </w:pPr>
      <w:r>
        <w:t>Field, che permette all’utente di inserire testo (su una o più righe)</w:t>
      </w:r>
    </w:p>
    <w:p w:rsidR="00CA4801" w:rsidRDefault="00CA4801" w:rsidP="00CA4801">
      <w:pPr>
        <w:pStyle w:val="Paragrafoelenco"/>
        <w:numPr>
          <w:ilvl w:val="0"/>
          <w:numId w:val="1"/>
        </w:numPr>
      </w:pPr>
      <w:r>
        <w:t>Password field, che è un tipo di campo che mostra un set di caratteri, quali asterischi, invece del testo della password che l’utente inserisce.</w:t>
      </w:r>
    </w:p>
    <w:p w:rsidR="00CA4801" w:rsidRDefault="00FA55D6" w:rsidP="00CA4801">
      <w:r>
        <w:t>I componenti testuali possono essere categorizzati come di input o di output. Un conponente di output è visualizzato come testo di sola lettura mentre quello di input è testo modificabile.</w:t>
      </w:r>
    </w:p>
    <w:p w:rsidR="00FA55D6" w:rsidRDefault="00FA55D6" w:rsidP="00CA4801"/>
    <w:p w:rsidR="00FA55D6" w:rsidRDefault="00FA55D6" w:rsidP="00CA4801">
      <w:r>
        <w:t>I componenti input e output possono essere renderizzati in modi diversi per mostrare del testo più specializzato:</w:t>
      </w:r>
    </w:p>
    <w:p w:rsidR="00FA55D6" w:rsidRDefault="00FA55D6" w:rsidP="00CA4801">
      <w:r>
        <w:rPr>
          <w:noProof/>
          <w:lang w:eastAsia="it-IT"/>
        </w:rPr>
        <w:drawing>
          <wp:inline distT="0" distB="0" distL="0" distR="0">
            <wp:extent cx="6120130" cy="179213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1792132"/>
                    </a:xfrm>
                    <a:prstGeom prst="rect">
                      <a:avLst/>
                    </a:prstGeom>
                    <a:noFill/>
                    <a:ln>
                      <a:noFill/>
                    </a:ln>
                  </pic:spPr>
                </pic:pic>
              </a:graphicData>
            </a:graphic>
          </wp:inline>
        </w:drawing>
      </w:r>
    </w:p>
    <w:p w:rsidR="00FA55D6" w:rsidRDefault="00FA55D6" w:rsidP="00CA4801">
      <w:r>
        <w:t>I tag di input supportano gli attributi mostrati nella tabella sottostante in aggiunta a quelli descritti nel capitolo 10.2.1.</w:t>
      </w:r>
    </w:p>
    <w:p w:rsidR="00FA55D6" w:rsidRDefault="00FA55D6" w:rsidP="00CA4801">
      <w:r>
        <w:t>La tabella mostra solo gli attributi più usati, ce ne sarebbero altri che mannaggiaccristo manco Steve Jobs!</w:t>
      </w:r>
    </w:p>
    <w:p w:rsidR="00FA55D6" w:rsidRDefault="00FA55D6" w:rsidP="00CA4801">
      <w:r>
        <w:rPr>
          <w:noProof/>
          <w:lang w:eastAsia="it-IT"/>
        </w:rPr>
        <w:drawing>
          <wp:inline distT="0" distB="0" distL="0" distR="0">
            <wp:extent cx="5905500" cy="4267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8038" cy="4269034"/>
                    </a:xfrm>
                    <a:prstGeom prst="rect">
                      <a:avLst/>
                    </a:prstGeom>
                    <a:noFill/>
                    <a:ln>
                      <a:noFill/>
                    </a:ln>
                  </pic:spPr>
                </pic:pic>
              </a:graphicData>
            </a:graphic>
          </wp:inline>
        </w:drawing>
      </w:r>
    </w:p>
    <w:p w:rsidR="00201C52" w:rsidRDefault="00FA55D6" w:rsidP="00201C52">
      <w:r>
        <w:lastRenderedPageBreak/>
        <w:t xml:space="preserve">Le tag di output supportano l’attributo </w:t>
      </w:r>
      <w:r>
        <w:rPr>
          <w:i/>
        </w:rPr>
        <w:t xml:space="preserve">converter </w:t>
      </w:r>
      <w:r>
        <w:t xml:space="preserve"> in aggiunta a quelli specificati nel capitolo 10.2.1</w:t>
      </w:r>
    </w:p>
    <w:p w:rsidR="00FF037D" w:rsidRDefault="00FF037D" w:rsidP="00201C52">
      <w:r>
        <w:t>Il resto del capitolo mostra come usare alcuni tag input e output.</w:t>
      </w:r>
    </w:p>
    <w:p w:rsidR="00FF037D" w:rsidRPr="00FA55D6" w:rsidRDefault="00FF037D" w:rsidP="00201C52"/>
    <w:p w:rsidR="00AE11A4" w:rsidRDefault="00FF037D" w:rsidP="00980598">
      <w:pPr>
        <w:rPr>
          <w:i/>
        </w:rPr>
      </w:pPr>
      <w:r>
        <w:rPr>
          <w:i/>
          <w:noProof/>
          <w:lang w:eastAsia="it-IT"/>
        </w:rPr>
        <w:drawing>
          <wp:inline distT="0" distB="0" distL="0" distR="0">
            <wp:extent cx="6120130" cy="192423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924233"/>
                    </a:xfrm>
                    <a:prstGeom prst="rect">
                      <a:avLst/>
                    </a:prstGeom>
                    <a:noFill/>
                    <a:ln>
                      <a:noFill/>
                    </a:ln>
                  </pic:spPr>
                </pic:pic>
              </a:graphicData>
            </a:graphic>
          </wp:inline>
        </w:drawing>
      </w:r>
    </w:p>
    <w:p w:rsidR="00FF037D" w:rsidRDefault="00FF037D" w:rsidP="00FF037D">
      <w:pPr>
        <w:pStyle w:val="Titolo2"/>
      </w:pPr>
      <w:r>
        <w:t xml:space="preserve">10.2.4.1 Renderizzare un campo con il tag </w:t>
      </w:r>
      <w:r>
        <w:rPr>
          <w:i/>
        </w:rPr>
        <w:t>h:inputText</w:t>
      </w:r>
    </w:p>
    <w:p w:rsidR="00FF037D" w:rsidRDefault="00FF037D" w:rsidP="00FF037D">
      <w:r>
        <w:t xml:space="preserve">Il tag </w:t>
      </w:r>
      <w:r>
        <w:rPr>
          <w:i/>
        </w:rPr>
        <w:t xml:space="preserve">h:inputText </w:t>
      </w:r>
      <w:r>
        <w:t xml:space="preserve">è usato per mostrare un campo.  </w:t>
      </w:r>
    </w:p>
    <w:p w:rsidR="00FF037D" w:rsidRDefault="00FF037D" w:rsidP="00FF037D">
      <w:r>
        <w:t xml:space="preserve">Il tag </w:t>
      </w:r>
      <w:r>
        <w:rPr>
          <w:i/>
        </w:rPr>
        <w:t>h:outputText</w:t>
      </w:r>
      <w:r>
        <w:t xml:space="preserve"> mostra una stringa di sola lettura su singola riga.</w:t>
      </w:r>
    </w:p>
    <w:p w:rsidR="00FF037D" w:rsidRDefault="00FF037D" w:rsidP="00FF037D">
      <w:r>
        <w:t xml:space="preserve">Questo capitolo mostra come usare il tag </w:t>
      </w:r>
      <w:r>
        <w:rPr>
          <w:i/>
        </w:rPr>
        <w:t xml:space="preserve">h:inputText </w:t>
      </w:r>
      <w:r>
        <w:t>ma quello di output è scritto nello stesso modo.</w:t>
      </w:r>
    </w:p>
    <w:p w:rsidR="00FF037D" w:rsidRDefault="00FF037D" w:rsidP="00FF037D"/>
    <w:p w:rsidR="00FF037D" w:rsidRDefault="00FF037D" w:rsidP="00FF037D">
      <w:r>
        <w:t xml:space="preserve">Un esempio di tag </w:t>
      </w:r>
      <w:r>
        <w:rPr>
          <w:i/>
        </w:rPr>
        <w:t>h:inputText</w:t>
      </w:r>
      <w:r>
        <w:t>:</w:t>
      </w:r>
    </w:p>
    <w:p w:rsidR="00FF037D" w:rsidRDefault="00FF037D" w:rsidP="00FF037D"/>
    <w:p w:rsidR="00FF037D" w:rsidRPr="00FF037D" w:rsidRDefault="00FF037D" w:rsidP="00FF037D">
      <w:pPr>
        <w:rPr>
          <w:i/>
        </w:rPr>
      </w:pPr>
      <w:r w:rsidRPr="00FF037D">
        <w:rPr>
          <w:i/>
        </w:rPr>
        <w:t>&lt;h:inputText id="name"</w:t>
      </w:r>
    </w:p>
    <w:p w:rsidR="00FF037D" w:rsidRPr="00FF037D" w:rsidRDefault="00FF037D" w:rsidP="00FF037D">
      <w:pPr>
        <w:ind w:left="708" w:firstLine="708"/>
        <w:rPr>
          <w:i/>
        </w:rPr>
      </w:pPr>
      <w:r w:rsidRPr="00FF037D">
        <w:rPr>
          <w:i/>
        </w:rPr>
        <w:t xml:space="preserve"> label="Customer Name"</w:t>
      </w:r>
    </w:p>
    <w:p w:rsidR="00FF037D" w:rsidRPr="00FF037D" w:rsidRDefault="00FF037D" w:rsidP="00FF037D">
      <w:pPr>
        <w:ind w:left="708" w:firstLine="708"/>
        <w:rPr>
          <w:i/>
        </w:rPr>
      </w:pPr>
      <w:r w:rsidRPr="00FF037D">
        <w:rPr>
          <w:i/>
        </w:rPr>
        <w:t xml:space="preserve"> size="30"</w:t>
      </w:r>
    </w:p>
    <w:p w:rsidR="00FF037D" w:rsidRPr="00FF037D" w:rsidRDefault="00FF037D" w:rsidP="00FF037D">
      <w:pPr>
        <w:ind w:left="708" w:firstLine="708"/>
        <w:rPr>
          <w:i/>
        </w:rPr>
      </w:pPr>
      <w:r w:rsidRPr="00FF037D">
        <w:rPr>
          <w:i/>
        </w:rPr>
        <w:t xml:space="preserve"> value="#{cashierBean.name}"</w:t>
      </w:r>
    </w:p>
    <w:p w:rsidR="00FF037D" w:rsidRPr="00FF037D" w:rsidRDefault="00FF037D" w:rsidP="00FF037D">
      <w:pPr>
        <w:ind w:left="708" w:firstLine="708"/>
        <w:rPr>
          <w:i/>
        </w:rPr>
      </w:pPr>
      <w:r w:rsidRPr="00FF037D">
        <w:rPr>
          <w:i/>
        </w:rPr>
        <w:t xml:space="preserve"> required="true"</w:t>
      </w:r>
    </w:p>
    <w:p w:rsidR="00FF037D" w:rsidRPr="00FF037D" w:rsidRDefault="00FF037D" w:rsidP="00FF037D">
      <w:pPr>
        <w:rPr>
          <w:i/>
        </w:rPr>
      </w:pPr>
      <w:r w:rsidRPr="00FF037D">
        <w:rPr>
          <w:i/>
        </w:rPr>
        <w:t xml:space="preserve"> </w:t>
      </w:r>
      <w:r>
        <w:rPr>
          <w:i/>
        </w:rPr>
        <w:tab/>
      </w:r>
      <w:r>
        <w:rPr>
          <w:i/>
        </w:rPr>
        <w:tab/>
      </w:r>
      <w:r w:rsidRPr="00FF037D">
        <w:rPr>
          <w:i/>
        </w:rPr>
        <w:t>requiredMessage="#{bundle.ReqCustomerName}"&gt;</w:t>
      </w:r>
    </w:p>
    <w:p w:rsidR="00FF037D" w:rsidRPr="00FF037D" w:rsidRDefault="00FF037D" w:rsidP="00FF037D">
      <w:pPr>
        <w:rPr>
          <w:i/>
        </w:rPr>
      </w:pPr>
      <w:r>
        <w:rPr>
          <w:i/>
        </w:rPr>
        <w:t xml:space="preserve">      </w:t>
      </w:r>
      <w:r w:rsidRPr="00FF037D">
        <w:rPr>
          <w:i/>
        </w:rPr>
        <w:t xml:space="preserve"> &lt;f:valueChangeListener</w:t>
      </w:r>
    </w:p>
    <w:p w:rsidR="00FF037D" w:rsidRPr="00FF037D" w:rsidRDefault="00FF037D" w:rsidP="00FF037D">
      <w:pPr>
        <w:rPr>
          <w:i/>
        </w:rPr>
      </w:pPr>
      <w:r>
        <w:rPr>
          <w:i/>
        </w:rPr>
        <w:t xml:space="preserve">            </w:t>
      </w:r>
      <w:r w:rsidRPr="00FF037D">
        <w:rPr>
          <w:i/>
        </w:rPr>
        <w:t xml:space="preserve"> type="javaeetutorial.dukesbookstore.listeners.NameChanged" /&gt;</w:t>
      </w:r>
    </w:p>
    <w:p w:rsidR="00FF037D" w:rsidRDefault="00FF037D" w:rsidP="00FF037D">
      <w:pPr>
        <w:rPr>
          <w:i/>
        </w:rPr>
      </w:pPr>
      <w:r w:rsidRPr="00FF037D">
        <w:rPr>
          <w:i/>
        </w:rPr>
        <w:t xml:space="preserve"> &lt;/h:inputText&gt;</w:t>
      </w:r>
    </w:p>
    <w:p w:rsidR="00764293" w:rsidRDefault="00764293" w:rsidP="00FF037D"/>
    <w:p w:rsidR="00764293" w:rsidRDefault="00764293" w:rsidP="00FF037D">
      <w:r>
        <w:t xml:space="preserve">L’attributo </w:t>
      </w:r>
      <w:r>
        <w:rPr>
          <w:i/>
        </w:rPr>
        <w:t xml:space="preserve">label </w:t>
      </w:r>
      <w:r>
        <w:t>specifica un nome user-friendly che sarà usato nei parametri di sostituzione dei messaggi di errore mostrati per questo componente.</w:t>
      </w:r>
    </w:p>
    <w:p w:rsidR="00815C22" w:rsidRDefault="00815C22" w:rsidP="00FF037D"/>
    <w:p w:rsidR="00764293" w:rsidRDefault="00764293" w:rsidP="00FF037D">
      <w:r>
        <w:t xml:space="preserve">L’attributo </w:t>
      </w:r>
      <w:r>
        <w:rPr>
          <w:i/>
        </w:rPr>
        <w:t>value</w:t>
      </w:r>
      <w:r>
        <w:t xml:space="preserve"> si riferisce a una proprietà </w:t>
      </w:r>
      <w:r>
        <w:rPr>
          <w:i/>
        </w:rPr>
        <w:t>name</w:t>
      </w:r>
      <w:r>
        <w:t xml:space="preserve"> di un managed bean chiamato </w:t>
      </w:r>
      <w:r>
        <w:rPr>
          <w:i/>
        </w:rPr>
        <w:t>CashierBean</w:t>
      </w:r>
      <w:r>
        <w:t>.</w:t>
      </w:r>
    </w:p>
    <w:p w:rsidR="00764293" w:rsidRDefault="00764293" w:rsidP="00FF037D">
      <w:r>
        <w:t xml:space="preserve">Questa proprietà tiene i dati per il componente </w:t>
      </w:r>
      <w:r>
        <w:rPr>
          <w:i/>
        </w:rPr>
        <w:t>name</w:t>
      </w:r>
      <w:r>
        <w:t>.</w:t>
      </w:r>
    </w:p>
    <w:p w:rsidR="00764293" w:rsidRDefault="00815C22" w:rsidP="00FF037D">
      <w:r>
        <w:t xml:space="preserve">Dopo che l’utente sottoscrive il form, il valore della proprietà </w:t>
      </w:r>
      <w:r>
        <w:rPr>
          <w:i/>
        </w:rPr>
        <w:t>name</w:t>
      </w:r>
      <w:r>
        <w:t xml:space="preserve"> in </w:t>
      </w:r>
      <w:r>
        <w:rPr>
          <w:i/>
        </w:rPr>
        <w:t>CashierBean</w:t>
      </w:r>
      <w:r>
        <w:t xml:space="preserve"> verrà aggiornata col testo inserito nel campo corrispondente a questo tag.</w:t>
      </w:r>
    </w:p>
    <w:p w:rsidR="00815C22" w:rsidRDefault="00815C22" w:rsidP="00FF037D"/>
    <w:p w:rsidR="00815C22" w:rsidRDefault="00815C22" w:rsidP="00FF037D">
      <w:r>
        <w:t xml:space="preserve">L’attributo </w:t>
      </w:r>
      <w:r>
        <w:rPr>
          <w:i/>
        </w:rPr>
        <w:t xml:space="preserve">required </w:t>
      </w:r>
      <w:r>
        <w:t xml:space="preserve">fa ricaricare la pagina mostrando degli errori se l’utente non inserisce un valore nel campo </w:t>
      </w:r>
      <w:r>
        <w:rPr>
          <w:i/>
        </w:rPr>
        <w:t>name</w:t>
      </w:r>
      <w:r>
        <w:t>. L’implementazione di JavaServer Faces controlla se il valore del componente è nullo o è una stringa vuota.</w:t>
      </w:r>
    </w:p>
    <w:p w:rsidR="00815C22" w:rsidRDefault="00815C22" w:rsidP="00FF037D">
      <w:r>
        <w:t xml:space="preserve">Se il componente deve avere un valore non nullo o una stringa di almeno un carattere, bisogna aggiungere l’attributo </w:t>
      </w:r>
      <w:r>
        <w:rPr>
          <w:i/>
        </w:rPr>
        <w:t xml:space="preserve">required </w:t>
      </w:r>
      <w:r>
        <w:t xml:space="preserve"> al tag e settare il valore a true.</w:t>
      </w:r>
    </w:p>
    <w:p w:rsidR="00815C22" w:rsidRDefault="00815C22" w:rsidP="00FF037D">
      <w:r>
        <w:t xml:space="preserve">Se il tag ha </w:t>
      </w:r>
      <w:r>
        <w:rPr>
          <w:i/>
        </w:rPr>
        <w:t xml:space="preserve">required </w:t>
      </w:r>
      <w:r>
        <w:t xml:space="preserve">settato a true e il valore non è valido nessun’altra validazione registrata sul tag viene chiamata, se non viene settato il valore di </w:t>
      </w:r>
      <w:r>
        <w:rPr>
          <w:i/>
        </w:rPr>
        <w:t>required</w:t>
      </w:r>
      <w:r>
        <w:t xml:space="preserve"> su true invece vengono chiamati gli altri validatori , ma </w:t>
      </w:r>
      <w:r>
        <w:lastRenderedPageBreak/>
        <w:t>tali validatori dovrebbero gestire la possibilità di un null o di una stringa vuota (vedere capitolo 21.2 per informazioni maggiori su come farlo).</w:t>
      </w:r>
    </w:p>
    <w:p w:rsidR="00815C22" w:rsidRDefault="00815C22" w:rsidP="00815C22">
      <w:pPr>
        <w:pStyle w:val="Titolo2"/>
      </w:pPr>
      <w:r>
        <w:t xml:space="preserve">10.2.4.2 Renderizzare un campo password con il tag </w:t>
      </w:r>
      <w:r>
        <w:rPr>
          <w:i/>
        </w:rPr>
        <w:t>h:inputSecret</w:t>
      </w:r>
    </w:p>
    <w:p w:rsidR="00815C22" w:rsidRDefault="006E743C" w:rsidP="00815C22">
      <w:r>
        <w:t xml:space="preserve">Il tag </w:t>
      </w:r>
      <w:r>
        <w:rPr>
          <w:i/>
        </w:rPr>
        <w:t xml:space="preserve">h:inputSecret </w:t>
      </w:r>
      <w:r>
        <w:t xml:space="preserve">renderizza un </w:t>
      </w:r>
      <w:r>
        <w:rPr>
          <w:i/>
        </w:rPr>
        <w:t>&lt;input type=”password”&gt;</w:t>
      </w:r>
      <w:r>
        <w:t xml:space="preserve"> di HTML.</w:t>
      </w:r>
    </w:p>
    <w:p w:rsidR="006E743C" w:rsidRDefault="006E743C" w:rsidP="00815C22">
      <w:r>
        <w:t>Esempio di implementazione:</w:t>
      </w:r>
    </w:p>
    <w:p w:rsidR="006E743C" w:rsidRPr="006E743C" w:rsidRDefault="006E743C" w:rsidP="006E743C">
      <w:pPr>
        <w:rPr>
          <w:i/>
        </w:rPr>
      </w:pPr>
      <w:r w:rsidRPr="006E743C">
        <w:rPr>
          <w:i/>
        </w:rPr>
        <w:t>&lt;h:inputSecret redisplay="false"</w:t>
      </w:r>
    </w:p>
    <w:p w:rsidR="006E743C" w:rsidRDefault="006E743C" w:rsidP="006E743C">
      <w:pPr>
        <w:ind w:left="1416"/>
        <w:rPr>
          <w:i/>
        </w:rPr>
      </w:pPr>
      <w:r w:rsidRPr="006E743C">
        <w:rPr>
          <w:i/>
        </w:rPr>
        <w:t xml:space="preserve"> value="#{loginBean.password}" /&gt;</w:t>
      </w:r>
    </w:p>
    <w:p w:rsidR="006E743C" w:rsidRDefault="006E743C" w:rsidP="006E743C">
      <w:pPr>
        <w:rPr>
          <w:i/>
        </w:rPr>
      </w:pPr>
    </w:p>
    <w:p w:rsidR="006E743C" w:rsidRDefault="006E743C" w:rsidP="006E743C">
      <w:r>
        <w:t xml:space="preserve">In questo esempio l’attributo </w:t>
      </w:r>
      <w:r>
        <w:rPr>
          <w:i/>
        </w:rPr>
        <w:t xml:space="preserve">redisplay </w:t>
      </w:r>
      <w:r>
        <w:t>è settato su false per prevenire l’eventualità che la password venga mostrata in una stringa di query o nel file sorgente della pagina HTML risultante.</w:t>
      </w:r>
    </w:p>
    <w:p w:rsidR="006E743C" w:rsidRDefault="006E743C" w:rsidP="006E743C">
      <w:pPr>
        <w:pStyle w:val="Titolo2"/>
      </w:pPr>
      <w:r>
        <w:t xml:space="preserve">10.2.4.3 Renderizzare un Label con il tag </w:t>
      </w:r>
      <w:r>
        <w:rPr>
          <w:i/>
        </w:rPr>
        <w:t>h:outputLabel</w:t>
      </w:r>
    </w:p>
    <w:p w:rsidR="006E743C" w:rsidRDefault="006E743C" w:rsidP="006E743C">
      <w:r>
        <w:t xml:space="preserve">Il tag </w:t>
      </w:r>
      <w:r>
        <w:rPr>
          <w:i/>
        </w:rPr>
        <w:t xml:space="preserve">h:outputLabel </w:t>
      </w:r>
      <w:r>
        <w:t xml:space="preserve">è usato per unire un label a uno specifico campo di input con l’obiettivo di renderlo accessibile. La seguente pagina utilizza un tag </w:t>
      </w:r>
      <w:r>
        <w:rPr>
          <w:i/>
        </w:rPr>
        <w:t xml:space="preserve">h:outputLabel </w:t>
      </w:r>
      <w:r>
        <w:t>per renderizzare il label di una check box.</w:t>
      </w:r>
    </w:p>
    <w:p w:rsidR="006E743C" w:rsidRDefault="006E743C" w:rsidP="006E743C"/>
    <w:p w:rsidR="006E743C" w:rsidRPr="006E743C" w:rsidRDefault="006E743C" w:rsidP="006E743C">
      <w:pPr>
        <w:rPr>
          <w:i/>
        </w:rPr>
      </w:pPr>
      <w:r w:rsidRPr="006E743C">
        <w:rPr>
          <w:i/>
        </w:rPr>
        <w:t>&lt;h:selectBooleanCheckbox id="fanClub"</w:t>
      </w:r>
    </w:p>
    <w:p w:rsidR="006E743C" w:rsidRPr="006E743C" w:rsidRDefault="006E743C" w:rsidP="006E743C">
      <w:pPr>
        <w:ind w:left="1416" w:firstLine="708"/>
        <w:rPr>
          <w:i/>
        </w:rPr>
      </w:pPr>
      <w:r w:rsidRPr="006E743C">
        <w:rPr>
          <w:i/>
        </w:rPr>
        <w:t xml:space="preserve"> rendered="false"</w:t>
      </w:r>
    </w:p>
    <w:p w:rsidR="006E743C" w:rsidRPr="006E743C" w:rsidRDefault="006E743C" w:rsidP="006E743C">
      <w:pPr>
        <w:rPr>
          <w:i/>
        </w:rPr>
      </w:pPr>
      <w:r w:rsidRPr="006E743C">
        <w:rPr>
          <w:i/>
        </w:rPr>
        <w:t xml:space="preserve"> </w:t>
      </w:r>
      <w:r>
        <w:rPr>
          <w:i/>
        </w:rPr>
        <w:tab/>
      </w:r>
      <w:r>
        <w:rPr>
          <w:i/>
        </w:rPr>
        <w:tab/>
      </w:r>
      <w:r>
        <w:rPr>
          <w:i/>
        </w:rPr>
        <w:tab/>
      </w:r>
      <w:r w:rsidRPr="006E743C">
        <w:rPr>
          <w:i/>
        </w:rPr>
        <w:t>binding="#{cashierBean.specialOffer}" /&gt;</w:t>
      </w:r>
    </w:p>
    <w:p w:rsidR="006E743C" w:rsidRPr="006E743C" w:rsidRDefault="006E743C" w:rsidP="006E743C">
      <w:pPr>
        <w:rPr>
          <w:i/>
        </w:rPr>
      </w:pPr>
      <w:r w:rsidRPr="006E743C">
        <w:rPr>
          <w:i/>
        </w:rPr>
        <w:t>&lt;h:outputLabel for="fanClub"</w:t>
      </w:r>
    </w:p>
    <w:p w:rsidR="006E743C" w:rsidRPr="006E743C" w:rsidRDefault="006E743C" w:rsidP="006E743C">
      <w:pPr>
        <w:ind w:left="708" w:firstLine="708"/>
        <w:rPr>
          <w:i/>
        </w:rPr>
      </w:pPr>
      <w:r w:rsidRPr="006E743C">
        <w:rPr>
          <w:i/>
        </w:rPr>
        <w:t xml:space="preserve"> rendered="false</w:t>
      </w:r>
    </w:p>
    <w:p w:rsidR="006E743C" w:rsidRPr="006E743C" w:rsidRDefault="006E743C" w:rsidP="006E743C">
      <w:pPr>
        <w:ind w:left="708" w:firstLine="708"/>
        <w:rPr>
          <w:i/>
        </w:rPr>
      </w:pPr>
      <w:r w:rsidRPr="006E743C">
        <w:rPr>
          <w:i/>
        </w:rPr>
        <w:t>binding="#{cashierBean.specialOfferText}"&gt;</w:t>
      </w:r>
    </w:p>
    <w:p w:rsidR="006E743C" w:rsidRPr="006E743C" w:rsidRDefault="006E743C" w:rsidP="006E743C">
      <w:pPr>
        <w:rPr>
          <w:i/>
        </w:rPr>
      </w:pPr>
      <w:r w:rsidRPr="006E743C">
        <w:rPr>
          <w:i/>
        </w:rPr>
        <w:t xml:space="preserve"> &lt;h:outputText id="fanClubLabel"</w:t>
      </w:r>
    </w:p>
    <w:p w:rsidR="006E743C" w:rsidRPr="006E743C" w:rsidRDefault="006E743C" w:rsidP="006E743C">
      <w:pPr>
        <w:ind w:left="708" w:firstLine="708"/>
        <w:rPr>
          <w:i/>
        </w:rPr>
      </w:pPr>
      <w:r w:rsidRPr="006E743C">
        <w:rPr>
          <w:i/>
        </w:rPr>
        <w:t xml:space="preserve"> value="#{bundle.DukeFanClub}" /&gt;</w:t>
      </w:r>
    </w:p>
    <w:p w:rsidR="006E743C" w:rsidRPr="006E743C" w:rsidRDefault="006E743C" w:rsidP="006E743C">
      <w:pPr>
        <w:rPr>
          <w:i/>
        </w:rPr>
      </w:pPr>
      <w:r w:rsidRPr="006E743C">
        <w:rPr>
          <w:i/>
        </w:rPr>
        <w:t>&lt;/h:outputLabel&gt;</w:t>
      </w:r>
    </w:p>
    <w:p w:rsidR="006E743C" w:rsidRDefault="006E743C" w:rsidP="006E743C">
      <w:pPr>
        <w:rPr>
          <w:i/>
        </w:rPr>
      </w:pPr>
      <w:r w:rsidRPr="006E743C">
        <w:rPr>
          <w:i/>
        </w:rPr>
        <w:t>...</w:t>
      </w:r>
    </w:p>
    <w:p w:rsidR="009D1ACF" w:rsidRDefault="009D1ACF" w:rsidP="006E743C">
      <w:r>
        <w:t xml:space="preserve">Il tag </w:t>
      </w:r>
      <w:r>
        <w:rPr>
          <w:i/>
        </w:rPr>
        <w:t xml:space="preserve">selectBooleanCheckbox </w:t>
      </w:r>
      <w:r>
        <w:t xml:space="preserve">e il tag </w:t>
      </w:r>
      <w:r>
        <w:rPr>
          <w:i/>
        </w:rPr>
        <w:t>h:outputLabel</w:t>
      </w:r>
      <w:r>
        <w:t xml:space="preserve"> hanno l’attributo </w:t>
      </w:r>
      <w:r>
        <w:rPr>
          <w:i/>
        </w:rPr>
        <w:t>rendered</w:t>
      </w:r>
      <w:r>
        <w:t xml:space="preserve"> settato su false sulla pagina, ma tale attributo è settato su true in </w:t>
      </w:r>
      <w:r>
        <w:rPr>
          <w:i/>
        </w:rPr>
        <w:t>CashierBean</w:t>
      </w:r>
      <w:r>
        <w:t xml:space="preserve"> sotto certe circostanze.</w:t>
      </w:r>
    </w:p>
    <w:p w:rsidR="009D1ACF" w:rsidRDefault="009D1ACF" w:rsidP="006E743C">
      <w:r>
        <w:t xml:space="preserve">L’attributo </w:t>
      </w:r>
      <w:r>
        <w:rPr>
          <w:i/>
        </w:rPr>
        <w:t xml:space="preserve">for </w:t>
      </w:r>
      <w:r>
        <w:t xml:space="preserve">del tag </w:t>
      </w:r>
      <w:r>
        <w:rPr>
          <w:i/>
        </w:rPr>
        <w:t xml:space="preserve">h:outputLabel </w:t>
      </w:r>
      <w:r>
        <w:t xml:space="preserve"> è associato all’ </w:t>
      </w:r>
      <w:r>
        <w:rPr>
          <w:i/>
        </w:rPr>
        <w:t>id</w:t>
      </w:r>
      <w:r>
        <w:t xml:space="preserve"> del campo input al quale il label è attaccato.</w:t>
      </w:r>
    </w:p>
    <w:p w:rsidR="009D1ACF" w:rsidRDefault="009D1ACF" w:rsidP="006E743C">
      <w:r>
        <w:t xml:space="preserve">Il tag </w:t>
      </w:r>
      <w:r>
        <w:rPr>
          <w:i/>
        </w:rPr>
        <w:t xml:space="preserve">h:outputLabel </w:t>
      </w:r>
      <w:r w:rsidR="00116967">
        <w:t>rappresenta il componente label.</w:t>
      </w:r>
    </w:p>
    <w:p w:rsidR="00116967" w:rsidRDefault="00116967" w:rsidP="006E743C">
      <w:r>
        <w:t xml:space="preserve">L’attributo </w:t>
      </w:r>
      <w:r>
        <w:rPr>
          <w:i/>
        </w:rPr>
        <w:t>value</w:t>
      </w:r>
      <w:r>
        <w:t xml:space="preserve"> nel tag </w:t>
      </w:r>
      <w:r>
        <w:rPr>
          <w:i/>
        </w:rPr>
        <w:t xml:space="preserve">h:outputText </w:t>
      </w:r>
      <w:r>
        <w:t>indica il testo che è visualizzato vicino al campo di input.</w:t>
      </w:r>
    </w:p>
    <w:p w:rsidR="00116967" w:rsidRDefault="00116967" w:rsidP="006E743C">
      <w:r>
        <w:t xml:space="preserve">Invece di usare un tag </w:t>
      </w:r>
      <w:r>
        <w:rPr>
          <w:i/>
        </w:rPr>
        <w:t xml:space="preserve">h:outputText </w:t>
      </w:r>
      <w:r>
        <w:t xml:space="preserve"> per il testo mostrato come un label si può semplicemente utilizzare l’attributo </w:t>
      </w:r>
      <w:r>
        <w:rPr>
          <w:i/>
        </w:rPr>
        <w:t>value</w:t>
      </w:r>
      <w:r>
        <w:t xml:space="preserve"> del tag </w:t>
      </w:r>
      <w:r>
        <w:rPr>
          <w:i/>
        </w:rPr>
        <w:t>h:outputLabel</w:t>
      </w:r>
      <w:r>
        <w:t>.</w:t>
      </w:r>
    </w:p>
    <w:p w:rsidR="00116967" w:rsidRDefault="00116967" w:rsidP="006E743C"/>
    <w:p w:rsidR="00116967" w:rsidRDefault="00116967" w:rsidP="006E743C">
      <w:r>
        <w:t xml:space="preserve">Il seguente frammento di codice mostra cosa come sarebbe stato il precedente codice se fosse stato usato l’attributo </w:t>
      </w:r>
      <w:r>
        <w:rPr>
          <w:i/>
        </w:rPr>
        <w:t xml:space="preserve">value </w:t>
      </w:r>
      <w:r>
        <w:t xml:space="preserve">del tag </w:t>
      </w:r>
      <w:r>
        <w:rPr>
          <w:i/>
        </w:rPr>
        <w:t>h:outputLabel</w:t>
      </w:r>
      <w:r>
        <w:t xml:space="preserve"> per specificare il testo del label:</w:t>
      </w:r>
    </w:p>
    <w:p w:rsidR="00116967" w:rsidRDefault="00116967" w:rsidP="006E743C"/>
    <w:p w:rsidR="00116967" w:rsidRPr="00116967" w:rsidRDefault="00116967" w:rsidP="00116967">
      <w:pPr>
        <w:rPr>
          <w:i/>
        </w:rPr>
      </w:pPr>
      <w:r w:rsidRPr="00116967">
        <w:rPr>
          <w:i/>
        </w:rPr>
        <w:t>&lt;h:selectBooleanCheckbox id="fanClub"</w:t>
      </w:r>
    </w:p>
    <w:p w:rsidR="00116967" w:rsidRPr="00116967" w:rsidRDefault="00116967" w:rsidP="00116967">
      <w:pPr>
        <w:rPr>
          <w:i/>
        </w:rPr>
      </w:pPr>
      <w:r w:rsidRPr="00116967">
        <w:rPr>
          <w:i/>
        </w:rPr>
        <w:t xml:space="preserve"> </w:t>
      </w:r>
      <w:r w:rsidRPr="00116967">
        <w:rPr>
          <w:i/>
        </w:rPr>
        <w:tab/>
      </w:r>
      <w:r w:rsidRPr="00116967">
        <w:rPr>
          <w:i/>
        </w:rPr>
        <w:tab/>
      </w:r>
      <w:r w:rsidRPr="00116967">
        <w:rPr>
          <w:i/>
        </w:rPr>
        <w:tab/>
        <w:t>rendered="false"</w:t>
      </w:r>
    </w:p>
    <w:p w:rsidR="00116967" w:rsidRPr="00116967" w:rsidRDefault="00116967" w:rsidP="00116967">
      <w:pPr>
        <w:ind w:left="1416" w:firstLine="708"/>
        <w:rPr>
          <w:i/>
        </w:rPr>
      </w:pPr>
      <w:r w:rsidRPr="00116967">
        <w:rPr>
          <w:i/>
        </w:rPr>
        <w:t xml:space="preserve"> binding="#{cashierBean.specialOffer}" /&gt;</w:t>
      </w:r>
    </w:p>
    <w:p w:rsidR="00116967" w:rsidRPr="00116967" w:rsidRDefault="00116967" w:rsidP="00116967">
      <w:pPr>
        <w:rPr>
          <w:i/>
        </w:rPr>
      </w:pPr>
      <w:r w:rsidRPr="00116967">
        <w:rPr>
          <w:i/>
        </w:rPr>
        <w:t>&lt;h:outputLabel for="fanClub"</w:t>
      </w:r>
    </w:p>
    <w:p w:rsidR="00116967" w:rsidRPr="00116967" w:rsidRDefault="00116967" w:rsidP="00116967">
      <w:pPr>
        <w:ind w:firstLine="708"/>
        <w:rPr>
          <w:i/>
        </w:rPr>
      </w:pPr>
      <w:r w:rsidRPr="00116967">
        <w:rPr>
          <w:i/>
        </w:rPr>
        <w:t xml:space="preserve"> rendered="false"</w:t>
      </w:r>
    </w:p>
    <w:p w:rsidR="00116967" w:rsidRPr="00116967" w:rsidRDefault="00116967" w:rsidP="00116967">
      <w:pPr>
        <w:rPr>
          <w:i/>
        </w:rPr>
      </w:pPr>
      <w:r w:rsidRPr="00116967">
        <w:rPr>
          <w:i/>
        </w:rPr>
        <w:t xml:space="preserve"> </w:t>
      </w:r>
      <w:r w:rsidRPr="00116967">
        <w:rPr>
          <w:i/>
        </w:rPr>
        <w:tab/>
        <w:t>binding="#{cashierBean.specialOfferText}"</w:t>
      </w:r>
    </w:p>
    <w:p w:rsidR="00116967" w:rsidRPr="00116967" w:rsidRDefault="00116967" w:rsidP="00116967">
      <w:pPr>
        <w:rPr>
          <w:i/>
        </w:rPr>
      </w:pPr>
      <w:r w:rsidRPr="00116967">
        <w:rPr>
          <w:i/>
        </w:rPr>
        <w:t xml:space="preserve"> </w:t>
      </w:r>
      <w:r w:rsidRPr="00116967">
        <w:rPr>
          <w:i/>
        </w:rPr>
        <w:tab/>
        <w:t>value="#{bundle.DukeFanClub}" /&gt;</w:t>
      </w:r>
    </w:p>
    <w:p w:rsidR="00116967" w:rsidRDefault="00116967" w:rsidP="00116967">
      <w:pPr>
        <w:rPr>
          <w:i/>
        </w:rPr>
      </w:pPr>
      <w:r w:rsidRPr="00116967">
        <w:rPr>
          <w:i/>
        </w:rPr>
        <w:t>&lt;/h:outputLabel&gt;</w:t>
      </w:r>
    </w:p>
    <w:p w:rsidR="00116967" w:rsidRDefault="00116967" w:rsidP="00116967">
      <w:pPr>
        <w:rPr>
          <w:i/>
        </w:rPr>
      </w:pPr>
    </w:p>
    <w:p w:rsidR="00116967" w:rsidRDefault="00116967" w:rsidP="00116967">
      <w:pPr>
        <w:pStyle w:val="Titolo2"/>
        <w:rPr>
          <w:i/>
        </w:rPr>
      </w:pPr>
      <w:r>
        <w:lastRenderedPageBreak/>
        <w:t xml:space="preserve">10.2.4.4 Renderizzare un link con il tag </w:t>
      </w:r>
      <w:r>
        <w:rPr>
          <w:i/>
        </w:rPr>
        <w:t>h:outputLink</w:t>
      </w:r>
    </w:p>
    <w:p w:rsidR="00116967" w:rsidRDefault="00250FED" w:rsidP="00116967">
      <w:r>
        <w:t xml:space="preserve">Il tag </w:t>
      </w:r>
      <w:r>
        <w:rPr>
          <w:i/>
        </w:rPr>
        <w:t xml:space="preserve">h:outputLink </w:t>
      </w:r>
      <w:r>
        <w:t xml:space="preserve">è utilizzato per renderizzare un link che, se cliccato, carica un’altra pagina ma non genera un’azione su un evento. Bisognerebbe usare questo tag invece di </w:t>
      </w:r>
      <w:r>
        <w:rPr>
          <w:i/>
        </w:rPr>
        <w:t xml:space="preserve">h:commandLink </w:t>
      </w:r>
      <w:r>
        <w:t xml:space="preserve">se si vuole che l’URL specificato dal’attributo </w:t>
      </w:r>
      <w:r>
        <w:rPr>
          <w:i/>
        </w:rPr>
        <w:t>value del</w:t>
      </w:r>
      <w:r>
        <w:t xml:space="preserve"> tag </w:t>
      </w:r>
      <w:r>
        <w:rPr>
          <w:i/>
        </w:rPr>
        <w:t xml:space="preserve">h:outputLink </w:t>
      </w:r>
      <w:r>
        <w:t>venga sempre aperto e non si vuole che alcun processamento venga eseguito quando l’utente clicca il link. Sotto un esempio:</w:t>
      </w:r>
    </w:p>
    <w:p w:rsidR="00250FED" w:rsidRDefault="00250FED" w:rsidP="00116967"/>
    <w:p w:rsidR="00250FED" w:rsidRPr="00250FED" w:rsidRDefault="00250FED" w:rsidP="00250FED">
      <w:pPr>
        <w:rPr>
          <w:i/>
        </w:rPr>
      </w:pPr>
      <w:r w:rsidRPr="00250FED">
        <w:rPr>
          <w:i/>
        </w:rPr>
        <w:t>&lt;h:outputLink value="javadocs"&gt;</w:t>
      </w:r>
    </w:p>
    <w:p w:rsidR="00250FED" w:rsidRPr="00250FED" w:rsidRDefault="00250FED" w:rsidP="00250FED">
      <w:pPr>
        <w:ind w:firstLine="708"/>
        <w:rPr>
          <w:i/>
        </w:rPr>
      </w:pPr>
      <w:r w:rsidRPr="00250FED">
        <w:rPr>
          <w:i/>
        </w:rPr>
        <w:t xml:space="preserve"> Documentation for this demo</w:t>
      </w:r>
    </w:p>
    <w:p w:rsidR="00250FED" w:rsidRDefault="00250FED" w:rsidP="00250FED">
      <w:pPr>
        <w:rPr>
          <w:i/>
        </w:rPr>
      </w:pPr>
      <w:r w:rsidRPr="00250FED">
        <w:rPr>
          <w:i/>
        </w:rPr>
        <w:t>&lt;/h:outputLink&gt;</w:t>
      </w:r>
    </w:p>
    <w:p w:rsidR="00250FED" w:rsidRDefault="00250FED" w:rsidP="00250FED">
      <w:pPr>
        <w:rPr>
          <w:i/>
        </w:rPr>
      </w:pPr>
    </w:p>
    <w:p w:rsidR="00250FED" w:rsidRDefault="00250FED" w:rsidP="00250FED">
      <w:r>
        <w:t xml:space="preserve">Il testo nel corpo del tag </w:t>
      </w:r>
      <w:r>
        <w:rPr>
          <w:i/>
        </w:rPr>
        <w:t xml:space="preserve">h:outputLink </w:t>
      </w:r>
      <w:r>
        <w:t>identifica il testo che l’utente deve cliccare per raggiungere la pagina successiva.ù</w:t>
      </w:r>
    </w:p>
    <w:p w:rsidR="00250FED" w:rsidRDefault="00250FED" w:rsidP="00250FED">
      <w:pPr>
        <w:pStyle w:val="Titolo2"/>
      </w:pPr>
      <w:r>
        <w:t xml:space="preserve">10.2.4.5 </w:t>
      </w:r>
      <w:r w:rsidR="00592645">
        <w:t>Visualizzare</w:t>
      </w:r>
      <w:r>
        <w:t xml:space="preserve"> un messaggio formattato con il tag </w:t>
      </w:r>
      <w:r>
        <w:rPr>
          <w:i/>
        </w:rPr>
        <w:t>h:outputFormat</w:t>
      </w:r>
    </w:p>
    <w:p w:rsidR="00250FED" w:rsidRDefault="00250FED" w:rsidP="00250FED">
      <w:r>
        <w:t xml:space="preserve">Il tag </w:t>
      </w:r>
      <w:r>
        <w:rPr>
          <w:i/>
        </w:rPr>
        <w:t xml:space="preserve">h:outputFormat </w:t>
      </w:r>
      <w:r w:rsidR="00592645">
        <w:t xml:space="preserve">permette di visualizzare messaggi concatenati secondo il pattern </w:t>
      </w:r>
      <w:r w:rsidR="00592645">
        <w:rPr>
          <w:i/>
        </w:rPr>
        <w:t xml:space="preserve">MessageFormat </w:t>
      </w:r>
      <w:r w:rsidR="00592645">
        <w:t xml:space="preserve">come è descritto nella documentazione dell’API per </w:t>
      </w:r>
      <w:r w:rsidR="00592645">
        <w:rPr>
          <w:i/>
        </w:rPr>
        <w:t>java.text.MessageFormat</w:t>
      </w:r>
      <w:r w:rsidR="00592645">
        <w:t>.</w:t>
      </w:r>
    </w:p>
    <w:p w:rsidR="00592645" w:rsidRDefault="00592645" w:rsidP="00250FED">
      <w:r>
        <w:t xml:space="preserve">Un esempio  di un tag </w:t>
      </w:r>
      <w:r>
        <w:rPr>
          <w:i/>
        </w:rPr>
        <w:t>h:outputFormat</w:t>
      </w:r>
      <w:r>
        <w:t>:</w:t>
      </w:r>
    </w:p>
    <w:p w:rsidR="00592645" w:rsidRDefault="00592645" w:rsidP="00250FED"/>
    <w:p w:rsidR="00592645" w:rsidRPr="00592645" w:rsidRDefault="00592645" w:rsidP="00592645">
      <w:pPr>
        <w:rPr>
          <w:i/>
        </w:rPr>
      </w:pPr>
      <w:r w:rsidRPr="00592645">
        <w:rPr>
          <w:i/>
        </w:rPr>
        <w:t>&lt;h:outputFormat value="Hello, {0}!"&gt;</w:t>
      </w:r>
    </w:p>
    <w:p w:rsidR="00592645" w:rsidRPr="00592645" w:rsidRDefault="00592645" w:rsidP="00592645">
      <w:pPr>
        <w:ind w:firstLine="708"/>
        <w:rPr>
          <w:i/>
        </w:rPr>
      </w:pPr>
      <w:r w:rsidRPr="00592645">
        <w:rPr>
          <w:i/>
        </w:rPr>
        <w:t xml:space="preserve"> &lt;f:param value="#{hello.name}"/&gt;</w:t>
      </w:r>
    </w:p>
    <w:p w:rsidR="00592645" w:rsidRDefault="00592645" w:rsidP="00592645">
      <w:pPr>
        <w:rPr>
          <w:i/>
        </w:rPr>
      </w:pPr>
      <w:r w:rsidRPr="00592645">
        <w:rPr>
          <w:i/>
        </w:rPr>
        <w:t>&lt;/h:outputFormat&gt;</w:t>
      </w:r>
    </w:p>
    <w:p w:rsidR="00592645" w:rsidRDefault="00592645" w:rsidP="00592645">
      <w:pPr>
        <w:rPr>
          <w:i/>
        </w:rPr>
      </w:pPr>
    </w:p>
    <w:p w:rsidR="00592645" w:rsidRDefault="00592645" w:rsidP="00592645">
      <w:pPr>
        <w:rPr>
          <w:i/>
        </w:rPr>
      </w:pPr>
      <w:r>
        <w:t xml:space="preserve">L’attributo </w:t>
      </w:r>
      <w:r>
        <w:rPr>
          <w:i/>
        </w:rPr>
        <w:t xml:space="preserve">value </w:t>
      </w:r>
      <w:r>
        <w:t xml:space="preserve">specifica il pattern </w:t>
      </w:r>
      <w:r>
        <w:rPr>
          <w:i/>
        </w:rPr>
        <w:t>MessageFormat.</w:t>
      </w:r>
    </w:p>
    <w:p w:rsidR="00592645" w:rsidRDefault="00592645" w:rsidP="00592645">
      <w:r>
        <w:t xml:space="preserve">Il tag </w:t>
      </w:r>
      <w:r>
        <w:rPr>
          <w:i/>
        </w:rPr>
        <w:t xml:space="preserve">f:param </w:t>
      </w:r>
      <w:r>
        <w:t>specifica il parametro di sotituzione per il messaggio. Il valore del parametro rimpiazzo lo {0} nella frase.</w:t>
      </w:r>
    </w:p>
    <w:p w:rsidR="00592645" w:rsidRDefault="00592645" w:rsidP="00592645">
      <w:r>
        <w:t xml:space="preserve">Se il valore di </w:t>
      </w:r>
      <w:r>
        <w:rPr>
          <w:i/>
        </w:rPr>
        <w:t xml:space="preserve">#{hello.name} </w:t>
      </w:r>
      <w:r>
        <w:t>è “Bill” il messaggio mostrato sulla pagina sarà: Hello Bill!</w:t>
      </w:r>
    </w:p>
    <w:p w:rsidR="00592645" w:rsidRDefault="00592645" w:rsidP="00592645"/>
    <w:p w:rsidR="00592645" w:rsidRDefault="00592645" w:rsidP="00592645">
      <w:r>
        <w:t xml:space="preserve">Un tag </w:t>
      </w:r>
      <w:r>
        <w:rPr>
          <w:i/>
        </w:rPr>
        <w:t xml:space="preserve">outputFormat </w:t>
      </w:r>
      <w:r>
        <w:t xml:space="preserve">può includere più di un tag </w:t>
      </w:r>
      <w:r>
        <w:rPr>
          <w:i/>
        </w:rPr>
        <w:t xml:space="preserve">f:param </w:t>
      </w:r>
      <w:r>
        <w:t>per quei messaggi che hanno più di un parametro da concatenare nel messaggio. Se si hanno più di un parametro occorre assicurarsi di mettere i parametri nel giusto ordine</w:t>
      </w:r>
      <w:r w:rsidR="00AC08E5">
        <w:t xml:space="preserve"> in modo che i dati siano inseriti nel punto giusto del messaggio.</w:t>
      </w:r>
    </w:p>
    <w:p w:rsidR="00AC08E5" w:rsidRDefault="00AC08E5" w:rsidP="00592645">
      <w:r>
        <w:t>Ecco il precedente messaggio modificato con un parametro aggiuntivo:</w:t>
      </w:r>
    </w:p>
    <w:p w:rsidR="00AC08E5" w:rsidRPr="00AC08E5" w:rsidRDefault="00AC08E5" w:rsidP="00592645">
      <w:pPr>
        <w:rPr>
          <w:i/>
        </w:rPr>
      </w:pPr>
    </w:p>
    <w:p w:rsidR="00AC08E5" w:rsidRPr="00AC08E5" w:rsidRDefault="00AC08E5" w:rsidP="00AC08E5">
      <w:pPr>
        <w:rPr>
          <w:i/>
        </w:rPr>
      </w:pPr>
      <w:r w:rsidRPr="00AC08E5">
        <w:rPr>
          <w:i/>
        </w:rPr>
        <w:t>&lt;h:outputFormat value="Hello, {0}! You are visitor number {1} to the page."&gt;</w:t>
      </w:r>
    </w:p>
    <w:p w:rsidR="00AC08E5" w:rsidRPr="00AC08E5" w:rsidRDefault="00AC08E5" w:rsidP="00AC08E5">
      <w:pPr>
        <w:rPr>
          <w:i/>
        </w:rPr>
      </w:pPr>
      <w:r w:rsidRPr="00AC08E5">
        <w:rPr>
          <w:i/>
        </w:rPr>
        <w:t xml:space="preserve"> </w:t>
      </w:r>
      <w:r w:rsidRPr="00AC08E5">
        <w:rPr>
          <w:i/>
        </w:rPr>
        <w:tab/>
        <w:t>&lt;f:param value="#{hello.name}" /&gt;</w:t>
      </w:r>
    </w:p>
    <w:p w:rsidR="00AC08E5" w:rsidRPr="00AC08E5" w:rsidRDefault="00AC08E5" w:rsidP="00AC08E5">
      <w:pPr>
        <w:ind w:firstLine="708"/>
        <w:rPr>
          <w:i/>
        </w:rPr>
      </w:pPr>
      <w:r w:rsidRPr="00AC08E5">
        <w:rPr>
          <w:i/>
        </w:rPr>
        <w:t xml:space="preserve"> &lt;f:param value="#{bean.numVisitor}"/&gt;</w:t>
      </w:r>
    </w:p>
    <w:p w:rsidR="00AC08E5" w:rsidRDefault="00AC08E5" w:rsidP="00AC08E5">
      <w:pPr>
        <w:rPr>
          <w:i/>
        </w:rPr>
      </w:pPr>
      <w:r w:rsidRPr="00AC08E5">
        <w:rPr>
          <w:i/>
        </w:rPr>
        <w:t>&lt;/h:outputFormat&gt;</w:t>
      </w:r>
    </w:p>
    <w:p w:rsidR="00AC08E5" w:rsidRDefault="00AC08E5" w:rsidP="00AC08E5">
      <w:pPr>
        <w:rPr>
          <w:i/>
        </w:rPr>
      </w:pPr>
    </w:p>
    <w:p w:rsidR="00AC08E5" w:rsidRDefault="00AC08E5" w:rsidP="00AC08E5">
      <w:r>
        <w:t xml:space="preserve">Il valore di {1} è rimpiazzato dal secondo parametro. Il parametro è un’espressione EL, </w:t>
      </w:r>
      <w:r>
        <w:rPr>
          <w:i/>
        </w:rPr>
        <w:t>bean.numVisitor</w:t>
      </w:r>
      <w:r>
        <w:t xml:space="preserve">, in cui la proprietà </w:t>
      </w:r>
      <w:r>
        <w:rPr>
          <w:i/>
        </w:rPr>
        <w:t xml:space="preserve">numVisitor </w:t>
      </w:r>
      <w:r>
        <w:t>del managed bean tiene traccia dei visitatori della pagina.</w:t>
      </w:r>
    </w:p>
    <w:p w:rsidR="00AC08E5" w:rsidRDefault="00AC08E5" w:rsidP="00AC08E5">
      <w:r>
        <w:t>Questo è un esempio di attributo di un tag agevolato da un valore di un’espressione che accetta un’espressione EL. Il messaggio visualizzato nella pagina è ora il seguente:</w:t>
      </w:r>
    </w:p>
    <w:p w:rsidR="00AC08E5" w:rsidRDefault="00AC08E5" w:rsidP="00AC08E5">
      <w:r w:rsidRPr="00AC08E5">
        <w:rPr>
          <w:i/>
        </w:rPr>
        <w:t>Hello, Bill! You are visitor number 10 to the page</w:t>
      </w:r>
      <w:r w:rsidRPr="00AC08E5">
        <w:t>.</w:t>
      </w:r>
    </w:p>
    <w:p w:rsidR="00AC08E5" w:rsidRDefault="00AC08E5" w:rsidP="00AC08E5">
      <w:pPr>
        <w:pStyle w:val="Titolo2"/>
      </w:pPr>
      <w:r>
        <w:lastRenderedPageBreak/>
        <w:t>10.2.5 Usare i tag dei componenti di comando per eseguire azioni e navigazione</w:t>
      </w:r>
    </w:p>
    <w:p w:rsidR="00AC08E5" w:rsidRDefault="000F4CF3" w:rsidP="00AC08E5">
      <w:r>
        <w:t>Nelle applicazioni JavaServer Faces i tag dei componenti bottoni e link sono usati per eseguire azioni, quali sottomettere un form, e per la navigazione da un’altra pagina. Questi tag sono chiamati tag componenti di comando perché eseguono azioni quando attivati.</w:t>
      </w:r>
    </w:p>
    <w:p w:rsidR="000F4CF3" w:rsidRDefault="000F4CF3" w:rsidP="00AC08E5">
      <w:r>
        <w:t xml:space="preserve">Il tag </w:t>
      </w:r>
      <w:r>
        <w:rPr>
          <w:i/>
        </w:rPr>
        <w:t xml:space="preserve">h:commandButton </w:t>
      </w:r>
      <w:r>
        <w:t xml:space="preserve">è visualizzato come un bottone mentre  il tag </w:t>
      </w:r>
      <w:r>
        <w:rPr>
          <w:i/>
        </w:rPr>
        <w:t xml:space="preserve">h:commandLink </w:t>
      </w:r>
      <w:r>
        <w:t>è visualizzato come un link.</w:t>
      </w:r>
    </w:p>
    <w:p w:rsidR="000F4CF3" w:rsidRDefault="000F4CF3" w:rsidP="00AC08E5">
      <w:r>
        <w:t>In aggiunta agli attributi già visti nel capitolo 10.2.1 questi tag possono usare i seguenti attributi:</w:t>
      </w:r>
    </w:p>
    <w:p w:rsidR="000F4CF3" w:rsidRDefault="000F4CF3" w:rsidP="000F4CF3">
      <w:pPr>
        <w:pStyle w:val="Paragrafoelenco"/>
        <w:numPr>
          <w:ilvl w:val="0"/>
          <w:numId w:val="1"/>
        </w:numPr>
      </w:pPr>
      <w:r>
        <w:rPr>
          <w:i/>
        </w:rPr>
        <w:t>action</w:t>
      </w:r>
      <w:r>
        <w:t xml:space="preserve">: </w:t>
      </w:r>
      <w:r w:rsidR="00751F0D">
        <w:t xml:space="preserve"> è </w:t>
      </w:r>
      <w:r>
        <w:t xml:space="preserve">o una String che rappresenta un outcome logico o un’espressione (method expression) che punta a un metodo di un bean che ritorna una </w:t>
      </w:r>
      <w:r w:rsidR="00751F0D">
        <w:t>S</w:t>
      </w:r>
      <w:r>
        <w:t xml:space="preserve">tring che rappresenta un outcome logico. In entrambi i casi </w:t>
      </w:r>
      <w:r w:rsidR="00751F0D">
        <w:t>la String è usata per determinare a quale pagina accedere quando il tag del componente di comando viene attivato.</w:t>
      </w:r>
    </w:p>
    <w:p w:rsidR="00751F0D" w:rsidRDefault="00751F0D" w:rsidP="000F4CF3">
      <w:pPr>
        <w:pStyle w:val="Paragrafoelenco"/>
        <w:numPr>
          <w:ilvl w:val="0"/>
          <w:numId w:val="1"/>
        </w:numPr>
      </w:pPr>
      <w:r>
        <w:rPr>
          <w:i/>
        </w:rPr>
        <w:t>actionListener</w:t>
      </w:r>
      <w:r>
        <w:t>: è un’espressione (method expression) che punta a un metodo di un bean che processa un’evento attivato dal tag del componente di comando.</w:t>
      </w:r>
    </w:p>
    <w:p w:rsidR="00751F0D" w:rsidRDefault="00751F0D" w:rsidP="00751F0D">
      <w:pPr>
        <w:pStyle w:val="Titolo2"/>
        <w:rPr>
          <w:i/>
        </w:rPr>
      </w:pPr>
      <w:r>
        <w:t xml:space="preserve">10.2.5.1 Renderizzare un bottone con il tag </w:t>
      </w:r>
      <w:r>
        <w:rPr>
          <w:i/>
        </w:rPr>
        <w:t>h:commandButton</w:t>
      </w:r>
    </w:p>
    <w:p w:rsidR="00751F0D" w:rsidRDefault="00391B09" w:rsidP="00751F0D">
      <w:r>
        <w:t xml:space="preserve">Utilizzando il tag </w:t>
      </w:r>
      <w:r>
        <w:rPr>
          <w:i/>
        </w:rPr>
        <w:t xml:space="preserve">h:commandButton </w:t>
      </w:r>
      <w:r>
        <w:t xml:space="preserve">i dati della pagina corrente vengono processati quando un utente clicca il bottone e la pagina seguente viene aperta. Eccon un esempio di tag </w:t>
      </w:r>
      <w:r>
        <w:rPr>
          <w:i/>
        </w:rPr>
        <w:t>h:commandButton</w:t>
      </w:r>
      <w:r>
        <w:t>:</w:t>
      </w:r>
    </w:p>
    <w:p w:rsidR="00391B09" w:rsidRDefault="00391B09" w:rsidP="00751F0D"/>
    <w:p w:rsidR="00391B09" w:rsidRPr="00391B09" w:rsidRDefault="00391B09" w:rsidP="00391B09">
      <w:pPr>
        <w:rPr>
          <w:i/>
        </w:rPr>
      </w:pPr>
      <w:r w:rsidRPr="00391B09">
        <w:rPr>
          <w:i/>
        </w:rPr>
        <w:t>&lt;h:commandButton value="Submit"</w:t>
      </w:r>
    </w:p>
    <w:p w:rsidR="00391B09" w:rsidRDefault="00391B09" w:rsidP="00391B09">
      <w:pPr>
        <w:ind w:firstLine="708"/>
        <w:rPr>
          <w:i/>
        </w:rPr>
      </w:pPr>
      <w:r w:rsidRPr="00391B09">
        <w:rPr>
          <w:i/>
        </w:rPr>
        <w:t xml:space="preserve"> action="#{cashierBean.submit}"/&gt;</w:t>
      </w:r>
    </w:p>
    <w:p w:rsidR="00391B09" w:rsidRDefault="00391B09" w:rsidP="00391B09">
      <w:pPr>
        <w:rPr>
          <w:i/>
        </w:rPr>
      </w:pPr>
    </w:p>
    <w:p w:rsidR="00391B09" w:rsidRDefault="00391B09" w:rsidP="00391B09">
      <w:r>
        <w:t xml:space="preserve">Il click sul bottone causa l’invocazione del metodo </w:t>
      </w:r>
      <w:r>
        <w:rPr>
          <w:i/>
        </w:rPr>
        <w:t xml:space="preserve">submit </w:t>
      </w:r>
      <w:r>
        <w:t xml:space="preserve">di </w:t>
      </w:r>
      <w:r>
        <w:rPr>
          <w:i/>
        </w:rPr>
        <w:t xml:space="preserve">CashierBean </w:t>
      </w:r>
      <w:r>
        <w:t xml:space="preserve">perché l’attributo </w:t>
      </w:r>
      <w:r>
        <w:rPr>
          <w:i/>
        </w:rPr>
        <w:t>action</w:t>
      </w:r>
      <w:r>
        <w:t xml:space="preserve"> si riferisce a tale metodo. Il metodo </w:t>
      </w:r>
      <w:r>
        <w:rPr>
          <w:i/>
        </w:rPr>
        <w:t xml:space="preserve">submit </w:t>
      </w:r>
      <w:r>
        <w:t>esegue alcuni processamenti e ritorna un outcome logico.</w:t>
      </w:r>
    </w:p>
    <w:p w:rsidR="00391B09" w:rsidRDefault="00391B09" w:rsidP="00391B09">
      <w:r>
        <w:t xml:space="preserve">L’attributo </w:t>
      </w:r>
      <w:r>
        <w:rPr>
          <w:i/>
        </w:rPr>
        <w:t xml:space="preserve">value </w:t>
      </w:r>
      <w:r>
        <w:t xml:space="preserve">del tag </w:t>
      </w:r>
      <w:r>
        <w:rPr>
          <w:i/>
        </w:rPr>
        <w:t>h:commandButton</w:t>
      </w:r>
      <w:r>
        <w:t xml:space="preserve"> si riferisce alla label del bottone.</w:t>
      </w:r>
    </w:p>
    <w:p w:rsidR="00391B09" w:rsidRDefault="00391B09" w:rsidP="00391B09">
      <w:pPr>
        <w:pStyle w:val="Titolo2"/>
      </w:pPr>
      <w:r>
        <w:t xml:space="preserve">10.2.5.2 Renderizzare un link con il tag </w:t>
      </w:r>
      <w:r>
        <w:rPr>
          <w:i/>
        </w:rPr>
        <w:t>h:commandLink</w:t>
      </w:r>
    </w:p>
    <w:p w:rsidR="00391B09" w:rsidRDefault="00391B09" w:rsidP="00391B09">
      <w:r>
        <w:t xml:space="preserve">Il tag </w:t>
      </w:r>
      <w:r>
        <w:rPr>
          <w:i/>
        </w:rPr>
        <w:t xml:space="preserve">h:commandLink </w:t>
      </w:r>
      <w:r>
        <w:t>rappresenta un link HTML e viene visualizzato come un elemento &lt;a&gt; di HTML.</w:t>
      </w:r>
    </w:p>
    <w:p w:rsidR="00391B09" w:rsidRDefault="00EC6BD2" w:rsidP="00391B09">
      <w:r>
        <w:t xml:space="preserve">Un tag </w:t>
      </w:r>
      <w:r>
        <w:rPr>
          <w:i/>
        </w:rPr>
        <w:t xml:space="preserve">h:commandLink </w:t>
      </w:r>
      <w:r>
        <w:t xml:space="preserve">deve includere un tag </w:t>
      </w:r>
      <w:r>
        <w:rPr>
          <w:i/>
        </w:rPr>
        <w:t xml:space="preserve">h:outputText </w:t>
      </w:r>
      <w:r>
        <w:t>annidato al suo interno che rappresenta il testo che l’utente deve cliccare per generare l’evento. Esempio:</w:t>
      </w:r>
    </w:p>
    <w:p w:rsidR="00EC6BD2" w:rsidRDefault="00EC6BD2" w:rsidP="00391B09"/>
    <w:p w:rsidR="00EC6BD2" w:rsidRPr="00EC6BD2" w:rsidRDefault="00EC6BD2" w:rsidP="00EC6BD2">
      <w:pPr>
        <w:rPr>
          <w:i/>
        </w:rPr>
      </w:pPr>
      <w:r w:rsidRPr="00EC6BD2">
        <w:rPr>
          <w:i/>
        </w:rPr>
        <w:t>&lt;h:commandLink id="Duke" action="bookstore"&gt;</w:t>
      </w:r>
    </w:p>
    <w:p w:rsidR="00EC6BD2" w:rsidRPr="00EC6BD2" w:rsidRDefault="00EC6BD2" w:rsidP="00EC6BD2">
      <w:pPr>
        <w:ind w:firstLine="708"/>
        <w:rPr>
          <w:i/>
        </w:rPr>
      </w:pPr>
      <w:r w:rsidRPr="00EC6BD2">
        <w:rPr>
          <w:i/>
        </w:rPr>
        <w:t xml:space="preserve"> &lt;f:actionListener</w:t>
      </w:r>
    </w:p>
    <w:p w:rsidR="00EC6BD2" w:rsidRPr="00EC6BD2" w:rsidRDefault="00EC6BD2" w:rsidP="00EC6BD2">
      <w:pPr>
        <w:ind w:left="708" w:firstLine="708"/>
        <w:rPr>
          <w:i/>
        </w:rPr>
      </w:pPr>
      <w:r w:rsidRPr="00EC6BD2">
        <w:rPr>
          <w:i/>
        </w:rPr>
        <w:t xml:space="preserve"> type="javaeetutorial.dukesbookstore.listeners.LinkBookChangeListener" /&gt;</w:t>
      </w:r>
    </w:p>
    <w:p w:rsidR="00EC6BD2" w:rsidRPr="00EC6BD2" w:rsidRDefault="00EC6BD2" w:rsidP="00EC6BD2">
      <w:pPr>
        <w:ind w:firstLine="708"/>
        <w:rPr>
          <w:i/>
        </w:rPr>
      </w:pPr>
      <w:r w:rsidRPr="00EC6BD2">
        <w:rPr>
          <w:i/>
        </w:rPr>
        <w:t xml:space="preserve"> &lt;h:outputText value="#{bundle.Book201}"/&gt;</w:t>
      </w:r>
    </w:p>
    <w:p w:rsidR="00EC6BD2" w:rsidRDefault="00EC6BD2" w:rsidP="00EC6BD2">
      <w:pPr>
        <w:rPr>
          <w:i/>
        </w:rPr>
      </w:pPr>
      <w:r>
        <w:rPr>
          <w:i/>
        </w:rPr>
        <w:t>&lt;</w:t>
      </w:r>
      <w:r w:rsidRPr="00EC6BD2">
        <w:rPr>
          <w:i/>
        </w:rPr>
        <w:t>/h:commandLink&gt;</w:t>
      </w:r>
    </w:p>
    <w:p w:rsidR="00EC6BD2" w:rsidRDefault="00EC6BD2" w:rsidP="00EC6BD2">
      <w:pPr>
        <w:pStyle w:val="Titolo2"/>
        <w:rPr>
          <w:i/>
        </w:rPr>
      </w:pPr>
      <w:r>
        <w:t xml:space="preserve">10.2.6 Aggiungere grafici e immagini con il tag </w:t>
      </w:r>
      <w:r>
        <w:rPr>
          <w:i/>
        </w:rPr>
        <w:t>h:graphicImage</w:t>
      </w:r>
    </w:p>
    <w:p w:rsidR="00EC6BD2" w:rsidRDefault="00EC6BD2" w:rsidP="00EC6BD2">
      <w:r>
        <w:t xml:space="preserve">In un’applicazione JavaServer Faces si usa il tag </w:t>
      </w:r>
      <w:r>
        <w:rPr>
          <w:i/>
        </w:rPr>
        <w:t xml:space="preserve">h:graphicImage </w:t>
      </w:r>
      <w:r>
        <w:t>per visualizzare un’immagine su una pagina:</w:t>
      </w:r>
    </w:p>
    <w:p w:rsidR="00EC6BD2" w:rsidRDefault="00EC6BD2" w:rsidP="00EC6BD2">
      <w:pPr>
        <w:rPr>
          <w:i/>
        </w:rPr>
      </w:pPr>
      <w:r w:rsidRPr="00EC6BD2">
        <w:rPr>
          <w:i/>
        </w:rPr>
        <w:t>&lt;h:graphicImage id="mapImage" url="/resources/images/book_all.jpg"/&gt;</w:t>
      </w:r>
    </w:p>
    <w:p w:rsidR="00EC6BD2" w:rsidRDefault="00EC6BD2" w:rsidP="00EC6BD2">
      <w:r>
        <w:t xml:space="preserve">In questo esempio l’attributo </w:t>
      </w:r>
      <w:r>
        <w:rPr>
          <w:i/>
        </w:rPr>
        <w:t xml:space="preserve">url </w:t>
      </w:r>
      <w:r>
        <w:t>specifica il percorso dell’immagine.</w:t>
      </w:r>
    </w:p>
    <w:p w:rsidR="00EC6BD2" w:rsidRDefault="00EC6BD2" w:rsidP="00EC6BD2">
      <w:r>
        <w:t xml:space="preserve">L’URL del tag inizia con una slash (/) che aggiunge il percorso del contesto </w:t>
      </w:r>
      <w:r w:rsidR="000408E9">
        <w:t>relativo de</w:t>
      </w:r>
      <w:r>
        <w:t>ll’applicazione web all’inizio del percorso dell’immagine</w:t>
      </w:r>
      <w:r w:rsidR="000408E9">
        <w:t>.</w:t>
      </w:r>
    </w:p>
    <w:p w:rsidR="000408E9" w:rsidRDefault="000408E9" w:rsidP="00EC6BD2">
      <w:r>
        <w:t xml:space="preserve">In alternativa si può usare il servizio descritto nel capitolo 8.6 per puntare all’allocazione dell’immagine. </w:t>
      </w:r>
    </w:p>
    <w:p w:rsidR="000408E9" w:rsidRDefault="000408E9" w:rsidP="00EC6BD2"/>
    <w:p w:rsidR="000408E9" w:rsidRDefault="000408E9" w:rsidP="00EC6BD2"/>
    <w:p w:rsidR="000408E9" w:rsidRDefault="000408E9" w:rsidP="00EC6BD2"/>
    <w:p w:rsidR="000408E9" w:rsidRDefault="000408E9" w:rsidP="00EC6BD2">
      <w:r>
        <w:lastRenderedPageBreak/>
        <w:t>Ecco due esempi:</w:t>
      </w:r>
    </w:p>
    <w:p w:rsidR="000408E9" w:rsidRDefault="000408E9" w:rsidP="00EC6BD2"/>
    <w:p w:rsidR="000408E9" w:rsidRPr="000408E9" w:rsidRDefault="000408E9" w:rsidP="000408E9">
      <w:pPr>
        <w:rPr>
          <w:i/>
        </w:rPr>
      </w:pPr>
      <w:r w:rsidRPr="000408E9">
        <w:rPr>
          <w:i/>
        </w:rPr>
        <w:t>&lt;h:graphicImage id="mapImage"</w:t>
      </w:r>
    </w:p>
    <w:p w:rsidR="000408E9" w:rsidRPr="000408E9" w:rsidRDefault="000408E9" w:rsidP="000408E9">
      <w:pPr>
        <w:rPr>
          <w:i/>
        </w:rPr>
      </w:pPr>
      <w:r w:rsidRPr="000408E9">
        <w:rPr>
          <w:i/>
        </w:rPr>
        <w:t xml:space="preserve"> </w:t>
      </w:r>
      <w:r>
        <w:rPr>
          <w:i/>
        </w:rPr>
        <w:tab/>
      </w:r>
      <w:r>
        <w:rPr>
          <w:i/>
        </w:rPr>
        <w:tab/>
        <w:t xml:space="preserve">   </w:t>
      </w:r>
      <w:r w:rsidRPr="000408E9">
        <w:rPr>
          <w:i/>
        </w:rPr>
        <w:t>name="book_all.jpg"</w:t>
      </w:r>
    </w:p>
    <w:p w:rsidR="000408E9" w:rsidRPr="000408E9" w:rsidRDefault="000408E9" w:rsidP="000408E9">
      <w:pPr>
        <w:rPr>
          <w:i/>
        </w:rPr>
      </w:pPr>
      <w:r w:rsidRPr="000408E9">
        <w:rPr>
          <w:i/>
        </w:rPr>
        <w:t xml:space="preserve"> </w:t>
      </w:r>
      <w:r>
        <w:rPr>
          <w:i/>
        </w:rPr>
        <w:tab/>
      </w:r>
      <w:r>
        <w:rPr>
          <w:i/>
        </w:rPr>
        <w:tab/>
        <w:t xml:space="preserve">   </w:t>
      </w:r>
      <w:r w:rsidRPr="000408E9">
        <w:rPr>
          <w:i/>
        </w:rPr>
        <w:t>library="images"</w:t>
      </w:r>
    </w:p>
    <w:p w:rsidR="000408E9" w:rsidRPr="000408E9" w:rsidRDefault="000408E9" w:rsidP="000408E9">
      <w:pPr>
        <w:rPr>
          <w:i/>
        </w:rPr>
      </w:pPr>
      <w:r w:rsidRPr="000408E9">
        <w:rPr>
          <w:i/>
        </w:rPr>
        <w:t xml:space="preserve"> </w:t>
      </w:r>
      <w:r>
        <w:rPr>
          <w:i/>
        </w:rPr>
        <w:tab/>
      </w:r>
      <w:r>
        <w:rPr>
          <w:i/>
        </w:rPr>
        <w:tab/>
        <w:t xml:space="preserve">   </w:t>
      </w:r>
      <w:r w:rsidRPr="000408E9">
        <w:rPr>
          <w:i/>
        </w:rPr>
        <w:t>alt="#{bundle.ChooseBook}"</w:t>
      </w:r>
    </w:p>
    <w:p w:rsidR="000408E9" w:rsidRPr="000408E9" w:rsidRDefault="000408E9" w:rsidP="000408E9">
      <w:pPr>
        <w:rPr>
          <w:i/>
        </w:rPr>
      </w:pPr>
      <w:r w:rsidRPr="000408E9">
        <w:rPr>
          <w:i/>
        </w:rPr>
        <w:t xml:space="preserve"> </w:t>
      </w:r>
      <w:r>
        <w:rPr>
          <w:i/>
        </w:rPr>
        <w:tab/>
      </w:r>
      <w:r>
        <w:rPr>
          <w:i/>
        </w:rPr>
        <w:tab/>
        <w:t xml:space="preserve">   </w:t>
      </w:r>
      <w:r w:rsidRPr="000408E9">
        <w:rPr>
          <w:i/>
        </w:rPr>
        <w:t>usemap="#bookMap" /&gt;</w:t>
      </w:r>
    </w:p>
    <w:p w:rsidR="000408E9" w:rsidRDefault="000408E9" w:rsidP="000408E9">
      <w:pPr>
        <w:rPr>
          <w:i/>
        </w:rPr>
      </w:pPr>
      <w:r w:rsidRPr="000408E9">
        <w:rPr>
          <w:i/>
        </w:rPr>
        <w:t>&lt;h:graphicImage value="#{resource['images:wave.med.gif']}"/&gt;</w:t>
      </w:r>
    </w:p>
    <w:p w:rsidR="000408E9" w:rsidRDefault="000408E9" w:rsidP="000408E9">
      <w:pPr>
        <w:rPr>
          <w:i/>
        </w:rPr>
      </w:pPr>
    </w:p>
    <w:p w:rsidR="000408E9" w:rsidRDefault="002C649C" w:rsidP="000408E9">
      <w:pPr>
        <w:rPr>
          <w:i/>
        </w:rPr>
      </w:pPr>
      <w:r>
        <w:t>Ci s</w:t>
      </w:r>
      <w:r w:rsidR="000408E9">
        <w:t>i può riferir</w:t>
      </w:r>
      <w:r>
        <w:t xml:space="preserve">e </w:t>
      </w:r>
      <w:r w:rsidR="000408E9">
        <w:t xml:space="preserve">a un’immagine all’interno di uno stylesheet. Le sintassi seguente specifica (all’interno dello stylesheet) che l’immagine si trova in </w:t>
      </w:r>
      <w:r w:rsidR="000408E9" w:rsidRPr="000408E9">
        <w:rPr>
          <w:i/>
        </w:rPr>
        <w:t>resources/img/top-background.jpg:</w:t>
      </w:r>
    </w:p>
    <w:p w:rsidR="000408E9" w:rsidRDefault="000408E9" w:rsidP="000408E9">
      <w:pPr>
        <w:rPr>
          <w:i/>
        </w:rPr>
      </w:pPr>
    </w:p>
    <w:p w:rsidR="000408E9" w:rsidRPr="002C649C" w:rsidRDefault="000408E9" w:rsidP="000408E9">
      <w:pPr>
        <w:rPr>
          <w:i/>
        </w:rPr>
      </w:pPr>
      <w:r w:rsidRPr="002C649C">
        <w:rPr>
          <w:i/>
        </w:rPr>
        <w:t xml:space="preserve">header { </w:t>
      </w:r>
    </w:p>
    <w:p w:rsidR="000408E9" w:rsidRPr="002C649C" w:rsidRDefault="000408E9" w:rsidP="000408E9">
      <w:pPr>
        <w:ind w:firstLine="708"/>
        <w:rPr>
          <w:i/>
        </w:rPr>
      </w:pPr>
      <w:r w:rsidRPr="002C649C">
        <w:rPr>
          <w:i/>
        </w:rPr>
        <w:t xml:space="preserve">position: relative; </w:t>
      </w:r>
    </w:p>
    <w:p w:rsidR="000408E9" w:rsidRPr="002C649C" w:rsidRDefault="000408E9" w:rsidP="000408E9">
      <w:pPr>
        <w:ind w:firstLine="708"/>
        <w:rPr>
          <w:i/>
        </w:rPr>
      </w:pPr>
      <w:r w:rsidRPr="002C649C">
        <w:rPr>
          <w:i/>
        </w:rPr>
        <w:t xml:space="preserve">height: 150px; </w:t>
      </w:r>
    </w:p>
    <w:p w:rsidR="000408E9" w:rsidRPr="002C649C" w:rsidRDefault="000408E9" w:rsidP="000408E9">
      <w:pPr>
        <w:ind w:firstLine="708"/>
        <w:rPr>
          <w:i/>
        </w:rPr>
      </w:pPr>
      <w:r w:rsidRPr="002C649C">
        <w:rPr>
          <w:i/>
        </w:rPr>
        <w:t xml:space="preserve">background: #fff url(#{resource['img:top-background.jpg']}) repeat-x; </w:t>
      </w:r>
    </w:p>
    <w:p w:rsidR="000408E9" w:rsidRPr="002C649C" w:rsidRDefault="000408E9" w:rsidP="000408E9">
      <w:pPr>
        <w:ind w:firstLine="708"/>
        <w:rPr>
          <w:i/>
        </w:rPr>
      </w:pPr>
      <w:r w:rsidRPr="002C649C">
        <w:rPr>
          <w:i/>
        </w:rPr>
        <w:t>...</w:t>
      </w:r>
    </w:p>
    <w:p w:rsidR="002C649C" w:rsidRDefault="002C649C" w:rsidP="002C649C">
      <w:pPr>
        <w:pStyle w:val="Titolo2"/>
      </w:pPr>
      <w:r>
        <w:t xml:space="preserve">10.2.7 Laying Out Components with the </w:t>
      </w:r>
      <w:r>
        <w:rPr>
          <w:i/>
        </w:rPr>
        <w:t xml:space="preserve">h:panelGrid </w:t>
      </w:r>
      <w:r>
        <w:t xml:space="preserve">and </w:t>
      </w:r>
      <w:r>
        <w:rPr>
          <w:i/>
        </w:rPr>
        <w:t xml:space="preserve">h:panelGroup </w:t>
      </w:r>
      <w:r>
        <w:t>tags</w:t>
      </w:r>
    </w:p>
    <w:p w:rsidR="002C649C" w:rsidRDefault="002C649C" w:rsidP="002C649C">
      <w:r>
        <w:t xml:space="preserve">In un’applicazione JavaServer Faces si può usare un panel come contenitore di layout per un set di altri componenti. Un panel viene renderizzato come una tabella HTML. </w:t>
      </w:r>
    </w:p>
    <w:p w:rsidR="002C649C" w:rsidRPr="002C649C" w:rsidRDefault="002C649C" w:rsidP="002C649C">
      <w:r>
        <w:t>La tabella sottostante indica i tag usati per creare i panel:</w:t>
      </w:r>
    </w:p>
    <w:p w:rsidR="002C649C" w:rsidRDefault="002C649C" w:rsidP="002C649C">
      <w:r>
        <w:rPr>
          <w:noProof/>
          <w:lang w:eastAsia="it-IT"/>
        </w:rPr>
        <w:drawing>
          <wp:inline distT="0" distB="0" distL="0" distR="0">
            <wp:extent cx="6120130" cy="1673400"/>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673400"/>
                    </a:xfrm>
                    <a:prstGeom prst="rect">
                      <a:avLst/>
                    </a:prstGeom>
                    <a:noFill/>
                    <a:ln>
                      <a:noFill/>
                    </a:ln>
                  </pic:spPr>
                </pic:pic>
              </a:graphicData>
            </a:graphic>
          </wp:inline>
        </w:drawing>
      </w:r>
    </w:p>
    <w:p w:rsidR="002C649C" w:rsidRDefault="002C649C" w:rsidP="002C649C">
      <w:r>
        <w:t xml:space="preserve">Il tag </w:t>
      </w:r>
      <w:r>
        <w:rPr>
          <w:i/>
        </w:rPr>
        <w:t xml:space="preserve">h:panelGrid </w:t>
      </w:r>
      <w:r>
        <w:t>è utilizzato per rappresentare una intera tabella.</w:t>
      </w:r>
    </w:p>
    <w:p w:rsidR="002C649C" w:rsidRDefault="002C649C" w:rsidP="002C649C">
      <w:r>
        <w:t xml:space="preserve">Il tag </w:t>
      </w:r>
      <w:r>
        <w:rPr>
          <w:i/>
        </w:rPr>
        <w:t xml:space="preserve">h:panelGroup </w:t>
      </w:r>
      <w:r>
        <w:t>è utilizzato per rappresentare una riga in una tabella.</w:t>
      </w:r>
    </w:p>
    <w:p w:rsidR="002C649C" w:rsidRDefault="002C649C" w:rsidP="002C649C">
      <w:r>
        <w:t>Esistono altre tag utilizzate per rappresentare singolo celle nelle righe.</w:t>
      </w:r>
    </w:p>
    <w:p w:rsidR="002C649C" w:rsidRDefault="002C649C" w:rsidP="002C649C">
      <w:r>
        <w:t xml:space="preserve">L’attributo </w:t>
      </w:r>
      <w:r>
        <w:rPr>
          <w:i/>
        </w:rPr>
        <w:t>columns</w:t>
      </w:r>
      <w:r>
        <w:t xml:space="preserve"> definisce come raggruppare i dati nella tabella ed è obbligatorio se si vuole creare più di una colonna.</w:t>
      </w:r>
    </w:p>
    <w:p w:rsidR="002C649C" w:rsidRPr="002C649C" w:rsidRDefault="002C649C" w:rsidP="002C649C">
      <w:pPr>
        <w:rPr>
          <w:i/>
        </w:rPr>
      </w:pPr>
      <w:r>
        <w:t xml:space="preserve">Il tag </w:t>
      </w:r>
      <w:r>
        <w:rPr>
          <w:i/>
        </w:rPr>
        <w:t xml:space="preserve">h:panelGrid </w:t>
      </w:r>
      <w:r>
        <w:t xml:space="preserve">ha inoltre un set di attributi opzionali che specificano classi CSS: </w:t>
      </w:r>
      <w:r w:rsidRPr="002C649C">
        <w:rPr>
          <w:i/>
        </w:rPr>
        <w:t>columnClasses,</w:t>
      </w:r>
    </w:p>
    <w:p w:rsidR="002C649C" w:rsidRDefault="002C649C" w:rsidP="002C649C">
      <w:r w:rsidRPr="002C649C">
        <w:rPr>
          <w:i/>
        </w:rPr>
        <w:t>footerClass, headerClass, panelClass</w:t>
      </w:r>
      <w:r>
        <w:t xml:space="preserve"> e </w:t>
      </w:r>
      <w:r w:rsidRPr="002C649C">
        <w:rPr>
          <w:i/>
        </w:rPr>
        <w:t>rowClasses</w:t>
      </w:r>
      <w:r>
        <w:t>.</w:t>
      </w:r>
    </w:p>
    <w:p w:rsidR="002C649C" w:rsidRDefault="002C649C" w:rsidP="002C649C">
      <w:r>
        <w:t xml:space="preserve">L’attributo </w:t>
      </w:r>
      <w:r>
        <w:rPr>
          <w:i/>
        </w:rPr>
        <w:t>role</w:t>
      </w:r>
      <w:r>
        <w:t xml:space="preserve"> può avere valore “</w:t>
      </w:r>
      <w:r>
        <w:rPr>
          <w:i/>
        </w:rPr>
        <w:t>presentation</w:t>
      </w:r>
      <w:r>
        <w:t xml:space="preserve">” che indica che l’obiettivo della tabella non è la rappresentazione di dati ma </w:t>
      </w:r>
      <w:r w:rsidR="008A2754">
        <w:t>la creazione del format di visualizzazione (usata quindi come stile).</w:t>
      </w:r>
    </w:p>
    <w:p w:rsidR="008A2754" w:rsidRDefault="008A2754" w:rsidP="002C649C"/>
    <w:p w:rsidR="008A2754" w:rsidRDefault="008A2754" w:rsidP="002C649C">
      <w:r>
        <w:t xml:space="preserve">Se il valore dell’attributo </w:t>
      </w:r>
      <w:r>
        <w:rPr>
          <w:i/>
        </w:rPr>
        <w:t xml:space="preserve">headerClass </w:t>
      </w:r>
      <w:r>
        <w:t xml:space="preserve">è specificato, il tag </w:t>
      </w:r>
      <w:r>
        <w:rPr>
          <w:i/>
        </w:rPr>
        <w:t xml:space="preserve">h:panelGrid </w:t>
      </w:r>
      <w:r>
        <w:t>deve avere un header come first child.</w:t>
      </w:r>
    </w:p>
    <w:p w:rsidR="008A2754" w:rsidRDefault="008A2754" w:rsidP="002C649C">
      <w:r>
        <w:t xml:space="preserve">Allo stesso modo se il valore dell’attributo </w:t>
      </w:r>
      <w:r>
        <w:rPr>
          <w:i/>
        </w:rPr>
        <w:t xml:space="preserve">footerClass </w:t>
      </w:r>
      <w:r>
        <w:t>è specificato il tag deve avere un footer come last child.</w:t>
      </w:r>
    </w:p>
    <w:p w:rsidR="008A2754" w:rsidRDefault="008A2754" w:rsidP="002C649C"/>
    <w:p w:rsidR="008A2754" w:rsidRDefault="008A2754" w:rsidP="002C649C">
      <w:r>
        <w:t>Ecco un esempio:</w:t>
      </w:r>
    </w:p>
    <w:p w:rsidR="008A2754" w:rsidRPr="008A2754" w:rsidRDefault="008A2754" w:rsidP="008A2754">
      <w:pPr>
        <w:rPr>
          <w:i/>
        </w:rPr>
      </w:pPr>
      <w:r w:rsidRPr="008A2754">
        <w:rPr>
          <w:i/>
        </w:rPr>
        <w:lastRenderedPageBreak/>
        <w:t>&lt;h:panelGrid columns="2"</w:t>
      </w:r>
    </w:p>
    <w:p w:rsidR="008A2754" w:rsidRPr="008A2754" w:rsidRDefault="008A2754" w:rsidP="008A2754">
      <w:pPr>
        <w:ind w:left="708" w:firstLine="708"/>
        <w:rPr>
          <w:i/>
        </w:rPr>
      </w:pPr>
      <w:r w:rsidRPr="008A2754">
        <w:rPr>
          <w:i/>
        </w:rPr>
        <w:t xml:space="preserve"> headerClass="list-header"</w:t>
      </w:r>
    </w:p>
    <w:p w:rsidR="008A2754" w:rsidRPr="008A2754" w:rsidRDefault="008A2754" w:rsidP="008A2754">
      <w:pPr>
        <w:ind w:left="708" w:firstLine="708"/>
        <w:rPr>
          <w:i/>
        </w:rPr>
      </w:pPr>
      <w:r w:rsidRPr="008A2754">
        <w:rPr>
          <w:i/>
        </w:rPr>
        <w:t xml:space="preserve"> styleClass="list-background"</w:t>
      </w:r>
    </w:p>
    <w:p w:rsidR="008A2754" w:rsidRPr="008A2754" w:rsidRDefault="008A2754" w:rsidP="008A2754">
      <w:pPr>
        <w:rPr>
          <w:i/>
        </w:rPr>
      </w:pPr>
      <w:r w:rsidRPr="008A2754">
        <w:rPr>
          <w:i/>
        </w:rPr>
        <w:t xml:space="preserve"> </w:t>
      </w:r>
      <w:r w:rsidRPr="008A2754">
        <w:rPr>
          <w:i/>
        </w:rPr>
        <w:tab/>
      </w:r>
      <w:r w:rsidRPr="008A2754">
        <w:rPr>
          <w:i/>
        </w:rPr>
        <w:tab/>
        <w:t>rowClasses="list-row-even, list-row-odd"</w:t>
      </w:r>
    </w:p>
    <w:p w:rsidR="008A2754" w:rsidRPr="008A2754" w:rsidRDefault="008A2754" w:rsidP="008A2754">
      <w:pPr>
        <w:ind w:left="708" w:firstLine="708"/>
        <w:rPr>
          <w:i/>
        </w:rPr>
      </w:pPr>
      <w:r w:rsidRPr="008A2754">
        <w:rPr>
          <w:i/>
        </w:rPr>
        <w:t xml:space="preserve"> summary="#{bundle.CustomerInfo}"</w:t>
      </w:r>
    </w:p>
    <w:p w:rsidR="008A2754" w:rsidRPr="008A2754" w:rsidRDefault="008A2754" w:rsidP="008A2754">
      <w:pPr>
        <w:ind w:left="708" w:firstLine="708"/>
        <w:rPr>
          <w:i/>
        </w:rPr>
      </w:pPr>
      <w:r w:rsidRPr="008A2754">
        <w:rPr>
          <w:i/>
        </w:rPr>
        <w:t xml:space="preserve"> title="#{bundle.Checkout}"</w:t>
      </w:r>
    </w:p>
    <w:p w:rsidR="008A2754" w:rsidRPr="008A2754" w:rsidRDefault="008A2754" w:rsidP="008A2754">
      <w:pPr>
        <w:rPr>
          <w:i/>
        </w:rPr>
      </w:pPr>
      <w:r w:rsidRPr="008A2754">
        <w:rPr>
          <w:i/>
        </w:rPr>
        <w:t xml:space="preserve"> </w:t>
      </w:r>
      <w:r w:rsidRPr="008A2754">
        <w:rPr>
          <w:i/>
        </w:rPr>
        <w:tab/>
      </w:r>
      <w:r w:rsidRPr="008A2754">
        <w:rPr>
          <w:i/>
        </w:rPr>
        <w:tab/>
        <w:t>role="presentation"&gt;</w:t>
      </w:r>
    </w:p>
    <w:p w:rsidR="008A2754" w:rsidRPr="008A2754" w:rsidRDefault="008A2754" w:rsidP="008A2754">
      <w:pPr>
        <w:rPr>
          <w:i/>
        </w:rPr>
      </w:pPr>
      <w:r w:rsidRPr="008A2754">
        <w:rPr>
          <w:i/>
        </w:rPr>
        <w:t xml:space="preserve"> &lt;f:facet name="header"&gt;</w:t>
      </w:r>
    </w:p>
    <w:p w:rsidR="008A2754" w:rsidRPr="008A2754" w:rsidRDefault="008A2754" w:rsidP="008A2754">
      <w:pPr>
        <w:rPr>
          <w:i/>
        </w:rPr>
      </w:pPr>
      <w:r w:rsidRPr="008A2754">
        <w:rPr>
          <w:i/>
        </w:rPr>
        <w:t xml:space="preserve"> </w:t>
      </w:r>
      <w:r w:rsidRPr="008A2754">
        <w:rPr>
          <w:i/>
        </w:rPr>
        <w:tab/>
        <w:t>&lt;h:outputText value="#{bundle.Checkout}"/&gt;</w:t>
      </w:r>
    </w:p>
    <w:p w:rsidR="008A2754" w:rsidRPr="008A2754" w:rsidRDefault="008A2754" w:rsidP="008A2754">
      <w:pPr>
        <w:rPr>
          <w:i/>
        </w:rPr>
      </w:pPr>
      <w:r w:rsidRPr="008A2754">
        <w:rPr>
          <w:i/>
        </w:rPr>
        <w:t xml:space="preserve"> &lt;/f:facet&gt;</w:t>
      </w:r>
    </w:p>
    <w:p w:rsidR="008A2754" w:rsidRPr="008A2754" w:rsidRDefault="008A2754" w:rsidP="008A2754">
      <w:pPr>
        <w:rPr>
          <w:i/>
        </w:rPr>
      </w:pPr>
    </w:p>
    <w:p w:rsidR="008A2754" w:rsidRPr="008A2754" w:rsidRDefault="008A2754" w:rsidP="008A2754">
      <w:pPr>
        <w:rPr>
          <w:i/>
        </w:rPr>
      </w:pPr>
      <w:r w:rsidRPr="008A2754">
        <w:rPr>
          <w:i/>
        </w:rPr>
        <w:t xml:space="preserve"> &lt;h:outputLabel for="name" value="#{bundle.Name}" /&gt;</w:t>
      </w:r>
    </w:p>
    <w:p w:rsidR="008A2754" w:rsidRPr="008A2754" w:rsidRDefault="008A2754" w:rsidP="008A2754">
      <w:pPr>
        <w:rPr>
          <w:i/>
        </w:rPr>
      </w:pPr>
      <w:r w:rsidRPr="008A2754">
        <w:rPr>
          <w:i/>
        </w:rPr>
        <w:t xml:space="preserve"> &lt;h:inputText id="name" size="30"</w:t>
      </w:r>
    </w:p>
    <w:p w:rsidR="008A2754" w:rsidRPr="008A2754" w:rsidRDefault="008A2754" w:rsidP="008A2754">
      <w:pPr>
        <w:ind w:left="708" w:firstLine="708"/>
        <w:rPr>
          <w:i/>
        </w:rPr>
      </w:pPr>
      <w:r w:rsidRPr="008A2754">
        <w:rPr>
          <w:i/>
        </w:rPr>
        <w:t xml:space="preserve"> value="#{cashierBean.name}"</w:t>
      </w:r>
    </w:p>
    <w:p w:rsidR="008A2754" w:rsidRPr="008A2754" w:rsidRDefault="008A2754" w:rsidP="008A2754">
      <w:pPr>
        <w:ind w:left="708" w:firstLine="708"/>
        <w:rPr>
          <w:i/>
        </w:rPr>
      </w:pPr>
      <w:r w:rsidRPr="008A2754">
        <w:rPr>
          <w:i/>
        </w:rPr>
        <w:t xml:space="preserve"> required="true"</w:t>
      </w:r>
    </w:p>
    <w:p w:rsidR="008A2754" w:rsidRPr="008A2754" w:rsidRDefault="008A2754" w:rsidP="008A2754">
      <w:pPr>
        <w:rPr>
          <w:i/>
        </w:rPr>
      </w:pPr>
      <w:r w:rsidRPr="008A2754">
        <w:rPr>
          <w:i/>
        </w:rPr>
        <w:t xml:space="preserve"> </w:t>
      </w:r>
      <w:r w:rsidRPr="008A2754">
        <w:rPr>
          <w:i/>
        </w:rPr>
        <w:tab/>
      </w:r>
      <w:r w:rsidRPr="008A2754">
        <w:rPr>
          <w:i/>
        </w:rPr>
        <w:tab/>
        <w:t>requiredMessage="#{bundle.ReqCustomerName}"&gt;</w:t>
      </w:r>
    </w:p>
    <w:p w:rsidR="008A2754" w:rsidRPr="008A2754" w:rsidRDefault="008A2754" w:rsidP="008A2754">
      <w:pPr>
        <w:rPr>
          <w:i/>
        </w:rPr>
      </w:pPr>
      <w:r>
        <w:rPr>
          <w:i/>
        </w:rPr>
        <w:t xml:space="preserve">       </w:t>
      </w:r>
      <w:r w:rsidRPr="008A2754">
        <w:rPr>
          <w:i/>
        </w:rPr>
        <w:t xml:space="preserve"> &lt;f:valueChangeListener</w:t>
      </w:r>
    </w:p>
    <w:p w:rsidR="008A2754" w:rsidRPr="008A2754" w:rsidRDefault="008A2754" w:rsidP="008A2754">
      <w:pPr>
        <w:ind w:firstLine="708"/>
        <w:rPr>
          <w:i/>
        </w:rPr>
      </w:pPr>
      <w:r w:rsidRPr="008A2754">
        <w:rPr>
          <w:i/>
        </w:rPr>
        <w:t xml:space="preserve"> type="javaeetutorial.dukesbookstore.listeners.NameChanged" /&gt;</w:t>
      </w:r>
    </w:p>
    <w:p w:rsidR="008A2754" w:rsidRPr="008A2754" w:rsidRDefault="008A2754" w:rsidP="008A2754">
      <w:pPr>
        <w:rPr>
          <w:i/>
        </w:rPr>
      </w:pPr>
      <w:r w:rsidRPr="008A2754">
        <w:rPr>
          <w:i/>
        </w:rPr>
        <w:t xml:space="preserve"> &lt;/h:inputText&gt;</w:t>
      </w:r>
    </w:p>
    <w:p w:rsidR="008A2754" w:rsidRPr="008A2754" w:rsidRDefault="008A2754" w:rsidP="008A2754">
      <w:pPr>
        <w:rPr>
          <w:i/>
        </w:rPr>
      </w:pPr>
      <w:r w:rsidRPr="008A2754">
        <w:rPr>
          <w:i/>
        </w:rPr>
        <w:t xml:space="preserve"> &lt;h:message styleClass="error-message" for="name"/&gt;</w:t>
      </w:r>
    </w:p>
    <w:p w:rsidR="008A2754" w:rsidRPr="008A2754" w:rsidRDefault="008A2754" w:rsidP="008A2754">
      <w:pPr>
        <w:rPr>
          <w:i/>
        </w:rPr>
      </w:pPr>
    </w:p>
    <w:p w:rsidR="008A2754" w:rsidRPr="008A2754" w:rsidRDefault="008A2754" w:rsidP="008A2754">
      <w:pPr>
        <w:rPr>
          <w:i/>
        </w:rPr>
      </w:pPr>
      <w:r w:rsidRPr="008A2754">
        <w:rPr>
          <w:i/>
        </w:rPr>
        <w:t xml:space="preserve"> &lt;h:outputLabel for="ccno" value="#{bundle.CCNumber}"/&gt;</w:t>
      </w:r>
    </w:p>
    <w:p w:rsidR="008A2754" w:rsidRPr="008A2754" w:rsidRDefault="008A2754" w:rsidP="008A2754">
      <w:pPr>
        <w:rPr>
          <w:i/>
        </w:rPr>
      </w:pPr>
      <w:r w:rsidRPr="008A2754">
        <w:rPr>
          <w:i/>
        </w:rPr>
        <w:t xml:space="preserve"> &lt;h:inputText id="ccno"</w:t>
      </w:r>
    </w:p>
    <w:p w:rsidR="008A2754" w:rsidRPr="008A2754" w:rsidRDefault="008A2754" w:rsidP="008A2754">
      <w:pPr>
        <w:ind w:left="708" w:firstLine="708"/>
        <w:rPr>
          <w:i/>
        </w:rPr>
      </w:pPr>
      <w:r w:rsidRPr="008A2754">
        <w:rPr>
          <w:i/>
        </w:rPr>
        <w:t xml:space="preserve"> size="19"</w:t>
      </w:r>
    </w:p>
    <w:p w:rsidR="008A2754" w:rsidRPr="008A2754" w:rsidRDefault="008A2754" w:rsidP="008A2754">
      <w:pPr>
        <w:ind w:left="708" w:firstLine="708"/>
        <w:rPr>
          <w:i/>
        </w:rPr>
      </w:pPr>
      <w:r w:rsidRPr="008A2754">
        <w:rPr>
          <w:i/>
        </w:rPr>
        <w:t xml:space="preserve"> converterMessage="#{bundle.CreditMessage}"</w:t>
      </w:r>
    </w:p>
    <w:p w:rsidR="008A2754" w:rsidRPr="008A2754" w:rsidRDefault="008A2754" w:rsidP="008A2754">
      <w:pPr>
        <w:ind w:left="708" w:firstLine="708"/>
        <w:rPr>
          <w:i/>
        </w:rPr>
      </w:pPr>
      <w:r w:rsidRPr="008A2754">
        <w:rPr>
          <w:i/>
        </w:rPr>
        <w:t xml:space="preserve"> required="true"</w:t>
      </w:r>
    </w:p>
    <w:p w:rsidR="008A2754" w:rsidRPr="008A2754" w:rsidRDefault="008A2754" w:rsidP="008A2754">
      <w:pPr>
        <w:ind w:left="708" w:firstLine="708"/>
        <w:rPr>
          <w:i/>
        </w:rPr>
      </w:pPr>
      <w:r w:rsidRPr="008A2754">
        <w:rPr>
          <w:i/>
        </w:rPr>
        <w:t xml:space="preserve"> requiredMessage="#{bundle.ReqCreditCard}"&gt;</w:t>
      </w:r>
    </w:p>
    <w:p w:rsidR="008A2754" w:rsidRPr="008A2754" w:rsidRDefault="008A2754" w:rsidP="008A2754">
      <w:pPr>
        <w:rPr>
          <w:i/>
        </w:rPr>
      </w:pPr>
      <w:r w:rsidRPr="008A2754">
        <w:rPr>
          <w:i/>
        </w:rPr>
        <w:t xml:space="preserve"> &lt;f:converter converterId="ccno"/&gt;</w:t>
      </w:r>
    </w:p>
    <w:p w:rsidR="008A2754" w:rsidRPr="008A2754" w:rsidRDefault="008A2754" w:rsidP="008A2754">
      <w:pPr>
        <w:rPr>
          <w:i/>
        </w:rPr>
      </w:pPr>
      <w:r w:rsidRPr="008A2754">
        <w:rPr>
          <w:i/>
        </w:rPr>
        <w:t>&lt;f:validateRegex</w:t>
      </w:r>
    </w:p>
    <w:p w:rsidR="008A2754" w:rsidRPr="008A2754" w:rsidRDefault="008A2754" w:rsidP="008A2754">
      <w:pPr>
        <w:rPr>
          <w:i/>
        </w:rPr>
      </w:pPr>
      <w:r w:rsidRPr="008A2754">
        <w:rPr>
          <w:i/>
        </w:rPr>
        <w:t xml:space="preserve"> </w:t>
      </w:r>
      <w:r w:rsidRPr="008A2754">
        <w:rPr>
          <w:i/>
        </w:rPr>
        <w:tab/>
        <w:t>pattern="\d{16}|\d{4} \d{4} \d{4} \d{4}|\d{4}-\d{4}-\d{4}-\d{4}" /&gt;</w:t>
      </w:r>
    </w:p>
    <w:p w:rsidR="008A2754" w:rsidRPr="008A2754" w:rsidRDefault="008A2754" w:rsidP="008A2754">
      <w:pPr>
        <w:rPr>
          <w:i/>
        </w:rPr>
      </w:pPr>
      <w:r w:rsidRPr="008A2754">
        <w:rPr>
          <w:i/>
        </w:rPr>
        <w:t xml:space="preserve"> &lt;/h:inputText&gt;</w:t>
      </w:r>
    </w:p>
    <w:p w:rsidR="008A2754" w:rsidRPr="008A2754" w:rsidRDefault="008A2754" w:rsidP="008A2754">
      <w:pPr>
        <w:rPr>
          <w:i/>
        </w:rPr>
      </w:pPr>
      <w:r w:rsidRPr="008A2754">
        <w:rPr>
          <w:i/>
        </w:rPr>
        <w:t xml:space="preserve"> &lt;h:message styleClass="error-message" for="ccno"/&gt;</w:t>
      </w:r>
    </w:p>
    <w:p w:rsidR="008A2754" w:rsidRPr="008A2754" w:rsidRDefault="008A2754" w:rsidP="008A2754">
      <w:pPr>
        <w:rPr>
          <w:i/>
        </w:rPr>
      </w:pPr>
      <w:r w:rsidRPr="008A2754">
        <w:rPr>
          <w:i/>
        </w:rPr>
        <w:t xml:space="preserve"> ...</w:t>
      </w:r>
    </w:p>
    <w:p w:rsidR="008A2754" w:rsidRDefault="008A2754" w:rsidP="008A2754">
      <w:pPr>
        <w:rPr>
          <w:i/>
        </w:rPr>
      </w:pPr>
      <w:r w:rsidRPr="008A2754">
        <w:rPr>
          <w:i/>
        </w:rPr>
        <w:t>&lt;/h:panelGrid&gt;</w:t>
      </w:r>
    </w:p>
    <w:p w:rsidR="008A2754" w:rsidRDefault="008A2754" w:rsidP="008A2754">
      <w:pPr>
        <w:rPr>
          <w:i/>
        </w:rPr>
      </w:pPr>
    </w:p>
    <w:p w:rsidR="008A2754" w:rsidRDefault="008A2754" w:rsidP="008A2754">
      <w:r>
        <w:t xml:space="preserve">Il tag </w:t>
      </w:r>
      <w:r>
        <w:rPr>
          <w:i/>
        </w:rPr>
        <w:t xml:space="preserve">h:panelGrid </w:t>
      </w:r>
      <w:r>
        <w:t>precedente è visualizzato come una tabella contenente componenti in cui un utente inserisce informazioni personali.</w:t>
      </w:r>
    </w:p>
    <w:p w:rsidR="008A2754" w:rsidRDefault="008A2754" w:rsidP="008A2754">
      <w:r>
        <w:t xml:space="preserve">Questo tag </w:t>
      </w:r>
      <w:r>
        <w:rPr>
          <w:i/>
        </w:rPr>
        <w:t xml:space="preserve">h:panelGrid </w:t>
      </w:r>
      <w:r>
        <w:t>utilizza classi stylesheet per il format</w:t>
      </w:r>
      <w:r w:rsidR="00B7651A">
        <w:t>o visivo</w:t>
      </w:r>
      <w:r>
        <w:t xml:space="preserve"> della tabella.</w:t>
      </w:r>
    </w:p>
    <w:p w:rsidR="008A2754" w:rsidRDefault="008A2754" w:rsidP="008A2754">
      <w:r>
        <w:t xml:space="preserve">Il seguente codice mostra la definizione di </w:t>
      </w:r>
      <w:r>
        <w:rPr>
          <w:i/>
        </w:rPr>
        <w:t>list-header</w:t>
      </w:r>
      <w:r>
        <w:t>:</w:t>
      </w:r>
    </w:p>
    <w:p w:rsidR="008A2754" w:rsidRDefault="008A2754" w:rsidP="008A2754"/>
    <w:p w:rsidR="008A2754" w:rsidRPr="008A2754" w:rsidRDefault="008A2754" w:rsidP="008A2754">
      <w:pPr>
        <w:rPr>
          <w:i/>
        </w:rPr>
      </w:pPr>
      <w:r w:rsidRPr="008A2754">
        <w:rPr>
          <w:i/>
        </w:rPr>
        <w:t>.list-header {</w:t>
      </w:r>
    </w:p>
    <w:p w:rsidR="008A2754" w:rsidRPr="008A2754" w:rsidRDefault="008A2754" w:rsidP="008A2754">
      <w:pPr>
        <w:ind w:firstLine="708"/>
        <w:rPr>
          <w:i/>
        </w:rPr>
      </w:pPr>
      <w:r w:rsidRPr="008A2754">
        <w:rPr>
          <w:i/>
        </w:rPr>
        <w:t xml:space="preserve"> background-color: #ffffff;</w:t>
      </w:r>
    </w:p>
    <w:p w:rsidR="008A2754" w:rsidRPr="008A2754" w:rsidRDefault="008A2754" w:rsidP="008A2754">
      <w:pPr>
        <w:rPr>
          <w:i/>
        </w:rPr>
      </w:pPr>
      <w:r w:rsidRPr="008A2754">
        <w:rPr>
          <w:i/>
        </w:rPr>
        <w:t xml:space="preserve"> </w:t>
      </w:r>
      <w:r>
        <w:rPr>
          <w:i/>
        </w:rPr>
        <w:tab/>
      </w:r>
      <w:r w:rsidRPr="008A2754">
        <w:rPr>
          <w:i/>
        </w:rPr>
        <w:t>color: #000000;</w:t>
      </w:r>
    </w:p>
    <w:p w:rsidR="008A2754" w:rsidRPr="008A2754" w:rsidRDefault="008A2754" w:rsidP="008A2754">
      <w:pPr>
        <w:rPr>
          <w:i/>
        </w:rPr>
      </w:pPr>
      <w:r w:rsidRPr="008A2754">
        <w:rPr>
          <w:i/>
        </w:rPr>
        <w:t xml:space="preserve"> </w:t>
      </w:r>
      <w:r>
        <w:rPr>
          <w:i/>
        </w:rPr>
        <w:tab/>
      </w:r>
      <w:r w:rsidRPr="008A2754">
        <w:rPr>
          <w:i/>
        </w:rPr>
        <w:t>text-align: center;</w:t>
      </w:r>
    </w:p>
    <w:p w:rsidR="008A2754" w:rsidRDefault="008A2754" w:rsidP="008A2754">
      <w:pPr>
        <w:rPr>
          <w:i/>
        </w:rPr>
      </w:pPr>
      <w:r w:rsidRPr="008A2754">
        <w:rPr>
          <w:i/>
        </w:rPr>
        <w:t>}</w:t>
      </w:r>
    </w:p>
    <w:p w:rsidR="00B7651A" w:rsidRDefault="00B7651A" w:rsidP="008A2754">
      <w:pPr>
        <w:rPr>
          <w:i/>
        </w:rPr>
      </w:pPr>
    </w:p>
    <w:p w:rsidR="00B7651A" w:rsidRDefault="00B7651A" w:rsidP="008A2754">
      <w:r>
        <w:lastRenderedPageBreak/>
        <w:t xml:space="preserve">Dato che il tag </w:t>
      </w:r>
      <w:r>
        <w:rPr>
          <w:i/>
        </w:rPr>
        <w:t xml:space="preserve">h:panelGrid </w:t>
      </w:r>
      <w:r>
        <w:t xml:space="preserve">specifica un </w:t>
      </w:r>
      <w:r>
        <w:rPr>
          <w:i/>
        </w:rPr>
        <w:t>headerClass</w:t>
      </w:r>
      <w:r>
        <w:t>, il tag deve contenere un header.</w:t>
      </w:r>
    </w:p>
    <w:p w:rsidR="00B7651A" w:rsidRDefault="00B7651A" w:rsidP="008A2754">
      <w:r>
        <w:t xml:space="preserve">Il tag d’esempio utilizza un tag </w:t>
      </w:r>
      <w:r>
        <w:rPr>
          <w:i/>
        </w:rPr>
        <w:t xml:space="preserve">h:facet </w:t>
      </w:r>
      <w:r>
        <w:t>per l’header.</w:t>
      </w:r>
    </w:p>
    <w:p w:rsidR="00B7651A" w:rsidRDefault="00B7651A" w:rsidP="008A2754">
      <w:r>
        <w:t xml:space="preserve">I Facets possono avere solo un child, quindi è necessario un tag </w:t>
      </w:r>
      <w:r>
        <w:rPr>
          <w:i/>
        </w:rPr>
        <w:t xml:space="preserve">h:panelGroup </w:t>
      </w:r>
      <w:r>
        <w:t xml:space="preserve">se si vuole raggruppare più di un componente all’interno di </w:t>
      </w:r>
      <w:r>
        <w:rPr>
          <w:i/>
        </w:rPr>
        <w:t>h:facet</w:t>
      </w:r>
      <w:r>
        <w:t>.</w:t>
      </w:r>
    </w:p>
    <w:p w:rsidR="00B7651A" w:rsidRDefault="00B7651A" w:rsidP="008A2754">
      <w:r>
        <w:t xml:space="preserve">Il tag </w:t>
      </w:r>
      <w:r>
        <w:rPr>
          <w:i/>
        </w:rPr>
        <w:t>h:panel Grid</w:t>
      </w:r>
      <w:r>
        <w:t xml:space="preserve"> dell’esempio ha un’unica cella di dati quindi il tag </w:t>
      </w:r>
      <w:r>
        <w:rPr>
          <w:i/>
        </w:rPr>
        <w:t xml:space="preserve">h:panelGroup </w:t>
      </w:r>
      <w:r>
        <w:t>non è necessario (per maggiori informazioni si rimanda al capitolo 10.2.12).</w:t>
      </w:r>
    </w:p>
    <w:p w:rsidR="00B7651A" w:rsidRDefault="00B7651A" w:rsidP="008A2754"/>
    <w:p w:rsidR="00B7651A" w:rsidRDefault="00B7651A" w:rsidP="008A2754">
      <w:r>
        <w:t xml:space="preserve">Il tag </w:t>
      </w:r>
      <w:r>
        <w:rPr>
          <w:i/>
        </w:rPr>
        <w:t xml:space="preserve">h:panelGroup </w:t>
      </w:r>
      <w:r>
        <w:t xml:space="preserve">ha un attributo: </w:t>
      </w:r>
      <w:r>
        <w:rPr>
          <w:i/>
        </w:rPr>
        <w:t>layout</w:t>
      </w:r>
      <w:r>
        <w:t>, in aggiunta a quelli listati nel capitolo 10.2.1.</w:t>
      </w:r>
    </w:p>
    <w:p w:rsidR="00B7651A" w:rsidRDefault="00B7651A" w:rsidP="008A2754">
      <w:r>
        <w:t xml:space="preserve">Se l’attributo </w:t>
      </w:r>
      <w:r>
        <w:rPr>
          <w:i/>
        </w:rPr>
        <w:t xml:space="preserve">layout </w:t>
      </w:r>
      <w:r>
        <w:t xml:space="preserve">ha il valore </w:t>
      </w:r>
      <w:r>
        <w:rPr>
          <w:i/>
        </w:rPr>
        <w:t xml:space="preserve">block </w:t>
      </w:r>
      <w:r>
        <w:t>viene renderizzato un elemento HTML div per includere la riga della tabella.</w:t>
      </w:r>
    </w:p>
    <w:p w:rsidR="00B7651A" w:rsidRDefault="00B7651A" w:rsidP="008A2754">
      <w:r>
        <w:t xml:space="preserve">Se si specificano stili per il tag </w:t>
      </w:r>
      <w:r>
        <w:rPr>
          <w:i/>
        </w:rPr>
        <w:t xml:space="preserve">h:panelGroup </w:t>
      </w:r>
      <w:r>
        <w:t xml:space="preserve">bisogna settare l’attributo </w:t>
      </w:r>
      <w:r>
        <w:rPr>
          <w:i/>
        </w:rPr>
        <w:t xml:space="preserve">layout </w:t>
      </w:r>
      <w:r>
        <w:t xml:space="preserve">su </w:t>
      </w:r>
      <w:r>
        <w:rPr>
          <w:i/>
        </w:rPr>
        <w:t xml:space="preserve">block </w:t>
      </w:r>
      <w:r>
        <w:t>per fare in modo che gli stili vengano applicati ai componenti all’interno del tag.</w:t>
      </w:r>
    </w:p>
    <w:p w:rsidR="00B7651A" w:rsidRDefault="00B7651A" w:rsidP="008A2754">
      <w:r>
        <w:t xml:space="preserve">Bisogna farlo perché gli stili, ad esempio i settaggi di </w:t>
      </w:r>
      <w:r>
        <w:rPr>
          <w:i/>
        </w:rPr>
        <w:t xml:space="preserve">width </w:t>
      </w:r>
      <w:r>
        <w:t xml:space="preserve">e </w:t>
      </w:r>
      <w:r>
        <w:rPr>
          <w:i/>
        </w:rPr>
        <w:t>height</w:t>
      </w:r>
      <w:r>
        <w:t xml:space="preserve">, non vengono applicati a elementi inline, come sarebbero i contenuti incorporati nell’elemento </w:t>
      </w:r>
      <w:r>
        <w:rPr>
          <w:i/>
        </w:rPr>
        <w:t>span</w:t>
      </w:r>
      <w:r>
        <w:t>.</w:t>
      </w:r>
    </w:p>
    <w:p w:rsidR="00B7651A" w:rsidRDefault="00B7651A" w:rsidP="008A2754"/>
    <w:p w:rsidR="00B7651A" w:rsidRDefault="00B7651A" w:rsidP="008A2754">
      <w:r>
        <w:t xml:space="preserve">Un tag </w:t>
      </w:r>
      <w:r>
        <w:rPr>
          <w:i/>
        </w:rPr>
        <w:t xml:space="preserve">h:panelGroup </w:t>
      </w:r>
      <w:r>
        <w:t xml:space="preserve">può inoltre essere usato per incapsulare un albero di componenti annidati in modo che tale albero di componenti appaia come un componente singolo </w:t>
      </w:r>
      <w:r w:rsidR="004B763C">
        <w:t>per il componente “padre” (parent component).</w:t>
      </w:r>
    </w:p>
    <w:p w:rsidR="004B763C" w:rsidRDefault="004B763C" w:rsidP="008A2754"/>
    <w:p w:rsidR="004B763C" w:rsidRDefault="004B763C" w:rsidP="008A2754">
      <w:r>
        <w:t xml:space="preserve">I dati, rappresentati dai tag annidati, sono raggruppati in righe in base al valore degli attributi di </w:t>
      </w:r>
      <w:r>
        <w:rPr>
          <w:i/>
        </w:rPr>
        <w:t xml:space="preserve">columns </w:t>
      </w:r>
      <w:r>
        <w:t xml:space="preserve">del tag </w:t>
      </w:r>
      <w:r>
        <w:rPr>
          <w:i/>
        </w:rPr>
        <w:t>h:panelGrid</w:t>
      </w:r>
      <w:r>
        <w:t>.</w:t>
      </w:r>
    </w:p>
    <w:p w:rsidR="004B763C" w:rsidRDefault="004B763C" w:rsidP="008A2754">
      <w:r>
        <w:t xml:space="preserve">L’attributo </w:t>
      </w:r>
      <w:r>
        <w:rPr>
          <w:i/>
        </w:rPr>
        <w:t xml:space="preserve">columns </w:t>
      </w:r>
      <w:r>
        <w:t>nell’esempio è settato su 2 e quindi la tabella ha due colonne.</w:t>
      </w:r>
    </w:p>
    <w:p w:rsidR="004B763C" w:rsidRDefault="004B763C" w:rsidP="008A2754">
      <w:r>
        <w:t>La colonna in cui ogni componente viene visualizzato è determinata dall’ordine in cui il componente è listato nel page modulo 2. Quindi se un componente è il quinto nella lista dei componenti, tale componente sarà nella colonna 5 modulo 2 o nella colonna 1.</w:t>
      </w:r>
    </w:p>
    <w:p w:rsidR="004B763C" w:rsidRDefault="004B763C" w:rsidP="004B763C">
      <w:pPr>
        <w:pStyle w:val="Titolo2"/>
      </w:pPr>
      <w:r>
        <w:t>10.2.8 Displaying Components for Selecting One Value</w:t>
      </w:r>
    </w:p>
    <w:p w:rsidR="004B763C" w:rsidRDefault="004B763C" w:rsidP="004B763C">
      <w:r>
        <w:t>Un altro componente usato comunemente è quello che permette all’utente di selezionare un valore, che sia l’unico disponibile o uno di un set di scelte possibili. I tag più comuni per questo tipo di componenti sono le seguenti:</w:t>
      </w:r>
    </w:p>
    <w:p w:rsidR="004B763C" w:rsidRDefault="004B763C" w:rsidP="004B763C">
      <w:pPr>
        <w:pStyle w:val="Paragrafoelenco"/>
        <w:numPr>
          <w:ilvl w:val="0"/>
          <w:numId w:val="1"/>
        </w:numPr>
      </w:pPr>
      <w:r>
        <w:t>Un</w:t>
      </w:r>
      <w:r w:rsidR="000278C1">
        <w:t xml:space="preserve"> tag</w:t>
      </w:r>
      <w:r>
        <w:t xml:space="preserve"> </w:t>
      </w:r>
      <w:r w:rsidR="000278C1">
        <w:rPr>
          <w:i/>
        </w:rPr>
        <w:t xml:space="preserve">h:selectBooleanCheckbox </w:t>
      </w:r>
      <w:r w:rsidR="000278C1">
        <w:t xml:space="preserve"> che rappresenta uno stato booleano mostrato in una checkbox.</w:t>
      </w:r>
    </w:p>
    <w:p w:rsidR="000278C1" w:rsidRDefault="000278C1" w:rsidP="004B763C">
      <w:pPr>
        <w:pStyle w:val="Paragrafoelenco"/>
        <w:numPr>
          <w:ilvl w:val="0"/>
          <w:numId w:val="1"/>
        </w:numPr>
      </w:pPr>
      <w:r>
        <w:t xml:space="preserve">Un tag </w:t>
      </w:r>
      <w:r>
        <w:rPr>
          <w:i/>
        </w:rPr>
        <w:t xml:space="preserve">h:selectOneRadio </w:t>
      </w:r>
      <w:r>
        <w:t>che mostra un set di opzioni.</w:t>
      </w:r>
    </w:p>
    <w:p w:rsidR="000278C1" w:rsidRDefault="000278C1" w:rsidP="004B763C">
      <w:pPr>
        <w:pStyle w:val="Paragrafoelenco"/>
        <w:numPr>
          <w:ilvl w:val="0"/>
          <w:numId w:val="1"/>
        </w:numPr>
      </w:pPr>
      <w:r>
        <w:t xml:space="preserve">Un tag </w:t>
      </w:r>
      <w:r>
        <w:rPr>
          <w:i/>
        </w:rPr>
        <w:t xml:space="preserve">h:selectOneMenu </w:t>
      </w:r>
      <w:r>
        <w:t>che mostra una lista scrollabile.</w:t>
      </w:r>
    </w:p>
    <w:p w:rsidR="000278C1" w:rsidRDefault="000278C1" w:rsidP="004B763C">
      <w:pPr>
        <w:pStyle w:val="Paragrafoelenco"/>
        <w:numPr>
          <w:ilvl w:val="0"/>
          <w:numId w:val="1"/>
        </w:numPr>
      </w:pPr>
      <w:r>
        <w:t xml:space="preserve">Un tag </w:t>
      </w:r>
      <w:r>
        <w:rPr>
          <w:i/>
        </w:rPr>
        <w:t xml:space="preserve">h:selectOneListbox </w:t>
      </w:r>
      <w:r w:rsidRPr="000278C1">
        <w:t>che mostra una lista non scrollabile.</w:t>
      </w:r>
    </w:p>
    <w:p w:rsidR="000278C1" w:rsidRDefault="000278C1" w:rsidP="000278C1">
      <w:r>
        <w:t>La figura sottostante mostra degli esempi di questi componenti:</w:t>
      </w:r>
    </w:p>
    <w:p w:rsidR="000278C1" w:rsidRDefault="000278C1" w:rsidP="000278C1">
      <w:r>
        <w:rPr>
          <w:noProof/>
          <w:lang w:eastAsia="it-IT"/>
        </w:rPr>
        <w:lastRenderedPageBreak/>
        <w:drawing>
          <wp:inline distT="0" distB="0" distL="0" distR="0">
            <wp:extent cx="5743575" cy="232410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2324100"/>
                    </a:xfrm>
                    <a:prstGeom prst="rect">
                      <a:avLst/>
                    </a:prstGeom>
                    <a:noFill/>
                    <a:ln>
                      <a:noFill/>
                    </a:ln>
                  </pic:spPr>
                </pic:pic>
              </a:graphicData>
            </a:graphic>
          </wp:inline>
        </w:drawing>
      </w:r>
    </w:p>
    <w:p w:rsidR="000278C1" w:rsidRDefault="000278C1" w:rsidP="000278C1">
      <w:pPr>
        <w:pStyle w:val="Titolo2"/>
      </w:pPr>
      <w:r>
        <w:t xml:space="preserve">10.2.8.1 Visualizzare una Check Box usando il tag </w:t>
      </w:r>
      <w:r>
        <w:rPr>
          <w:i/>
        </w:rPr>
        <w:t>h:selectBooleanCheckbox</w:t>
      </w:r>
    </w:p>
    <w:p w:rsidR="000278C1" w:rsidRDefault="000278C1" w:rsidP="000278C1">
      <w:r>
        <w:t xml:space="preserve">Il tag </w:t>
      </w:r>
      <w:r>
        <w:rPr>
          <w:i/>
        </w:rPr>
        <w:t xml:space="preserve">h:selectBooleanCheckbox </w:t>
      </w:r>
      <w:r>
        <w:t>è l’unico tag della tecnologia JavaServer Faces che offre una rappresentazione di uno stato booleano.</w:t>
      </w:r>
    </w:p>
    <w:p w:rsidR="000278C1" w:rsidRDefault="000278C1" w:rsidP="000278C1">
      <w:r>
        <w:t>Ecco un esempio che mostra come usare tale tag:</w:t>
      </w:r>
    </w:p>
    <w:p w:rsidR="000278C1" w:rsidRDefault="000278C1" w:rsidP="000278C1"/>
    <w:p w:rsidR="000278C1" w:rsidRPr="000278C1" w:rsidRDefault="000278C1" w:rsidP="000278C1">
      <w:pPr>
        <w:rPr>
          <w:i/>
        </w:rPr>
      </w:pPr>
      <w:r w:rsidRPr="000278C1">
        <w:rPr>
          <w:i/>
        </w:rPr>
        <w:t>&lt;h:selectBooleanCheckbox id="fanClub"</w:t>
      </w:r>
    </w:p>
    <w:p w:rsidR="000278C1" w:rsidRPr="000278C1" w:rsidRDefault="000278C1" w:rsidP="000278C1">
      <w:pPr>
        <w:ind w:left="2124" w:firstLine="708"/>
        <w:rPr>
          <w:i/>
        </w:rPr>
      </w:pPr>
      <w:r w:rsidRPr="000278C1">
        <w:rPr>
          <w:i/>
        </w:rPr>
        <w:t xml:space="preserve"> rendered="false"</w:t>
      </w:r>
    </w:p>
    <w:p w:rsidR="000278C1" w:rsidRPr="000278C1" w:rsidRDefault="000278C1" w:rsidP="000278C1">
      <w:pPr>
        <w:ind w:left="2124" w:firstLine="708"/>
        <w:rPr>
          <w:i/>
        </w:rPr>
      </w:pPr>
      <w:r w:rsidRPr="000278C1">
        <w:rPr>
          <w:i/>
        </w:rPr>
        <w:t xml:space="preserve"> binding="#{cashierBean.specialOffer}" /&gt;</w:t>
      </w:r>
    </w:p>
    <w:p w:rsidR="000278C1" w:rsidRPr="000278C1" w:rsidRDefault="000278C1" w:rsidP="000278C1">
      <w:pPr>
        <w:rPr>
          <w:i/>
        </w:rPr>
      </w:pPr>
      <w:r w:rsidRPr="000278C1">
        <w:rPr>
          <w:i/>
        </w:rPr>
        <w:t>&lt;h:outputLabel for="fanClub"</w:t>
      </w:r>
    </w:p>
    <w:p w:rsidR="000278C1" w:rsidRPr="000278C1" w:rsidRDefault="000278C1" w:rsidP="000278C1">
      <w:pPr>
        <w:ind w:left="1416" w:firstLine="708"/>
        <w:rPr>
          <w:i/>
        </w:rPr>
      </w:pPr>
      <w:r w:rsidRPr="000278C1">
        <w:rPr>
          <w:i/>
        </w:rPr>
        <w:t xml:space="preserve"> rendered="false"</w:t>
      </w:r>
    </w:p>
    <w:p w:rsidR="000278C1" w:rsidRPr="000278C1" w:rsidRDefault="000278C1" w:rsidP="000278C1">
      <w:pPr>
        <w:ind w:left="1416" w:firstLine="708"/>
        <w:rPr>
          <w:i/>
        </w:rPr>
      </w:pPr>
      <w:r w:rsidRPr="000278C1">
        <w:rPr>
          <w:i/>
        </w:rPr>
        <w:t xml:space="preserve"> binding="#{cashierBean.specialOfferText}"</w:t>
      </w:r>
    </w:p>
    <w:p w:rsidR="000278C1" w:rsidRDefault="000278C1" w:rsidP="000278C1">
      <w:pPr>
        <w:ind w:left="1416" w:firstLine="708"/>
        <w:rPr>
          <w:i/>
        </w:rPr>
      </w:pPr>
      <w:r w:rsidRPr="000278C1">
        <w:rPr>
          <w:i/>
        </w:rPr>
        <w:t xml:space="preserve"> value="#{bundle.DukeFanClub}" /&gt;</w:t>
      </w:r>
    </w:p>
    <w:p w:rsidR="000278C1" w:rsidRDefault="000278C1" w:rsidP="000278C1">
      <w:pPr>
        <w:rPr>
          <w:i/>
        </w:rPr>
      </w:pPr>
    </w:p>
    <w:p w:rsidR="000278C1" w:rsidRDefault="000278C1" w:rsidP="000278C1">
      <w:r>
        <w:t xml:space="preserve">Il tag </w:t>
      </w:r>
      <w:r>
        <w:rPr>
          <w:i/>
        </w:rPr>
        <w:t xml:space="preserve">h:selectBooleanCheckbox </w:t>
      </w:r>
      <w:r>
        <w:t xml:space="preserve">e il tag </w:t>
      </w:r>
      <w:r>
        <w:rPr>
          <w:i/>
        </w:rPr>
        <w:t xml:space="preserve">h:outputLabel </w:t>
      </w:r>
      <w:r>
        <w:t xml:space="preserve">hanno attributi </w:t>
      </w:r>
      <w:r>
        <w:rPr>
          <w:i/>
        </w:rPr>
        <w:t xml:space="preserve">rendered </w:t>
      </w:r>
      <w:r>
        <w:t xml:space="preserve">settati su false sulla pagina ma su true per alcune circostanze nel </w:t>
      </w:r>
      <w:r>
        <w:rPr>
          <w:i/>
        </w:rPr>
        <w:t>CashierBean</w:t>
      </w:r>
      <w:r>
        <w:t>.</w:t>
      </w:r>
    </w:p>
    <w:p w:rsidR="000278C1" w:rsidRDefault="000278C1" w:rsidP="000278C1">
      <w:r>
        <w:t xml:space="preserve">Quando il tag </w:t>
      </w:r>
      <w:r>
        <w:rPr>
          <w:i/>
        </w:rPr>
        <w:t xml:space="preserve">h:selectBooleanCheckbox </w:t>
      </w:r>
      <w:r>
        <w:t>viene renderizzato, esso mostra una check box che permette all’utente di indicare se vuole aggiungersi al Duke Fan Club.</w:t>
      </w:r>
    </w:p>
    <w:p w:rsidR="000278C1" w:rsidRDefault="000278C1" w:rsidP="000278C1">
      <w:r>
        <w:t xml:space="preserve">Quando viene renderizzato il tag </w:t>
      </w:r>
      <w:r>
        <w:rPr>
          <w:i/>
        </w:rPr>
        <w:t xml:space="preserve">h:outputLabel </w:t>
      </w:r>
      <w:r>
        <w:t>esso mostra una label per la check box.</w:t>
      </w:r>
    </w:p>
    <w:p w:rsidR="00505306" w:rsidRDefault="00505306" w:rsidP="000278C1">
      <w:r>
        <w:t xml:space="preserve">Il testo della label è rappresentato dall’attributo </w:t>
      </w:r>
      <w:r>
        <w:rPr>
          <w:i/>
        </w:rPr>
        <w:t>value</w:t>
      </w:r>
      <w:r>
        <w:t>.</w:t>
      </w:r>
    </w:p>
    <w:p w:rsidR="00505306" w:rsidRDefault="00505306" w:rsidP="00505306">
      <w:pPr>
        <w:pStyle w:val="Titolo2"/>
      </w:pPr>
      <w:r>
        <w:t xml:space="preserve">10.2.8.2 Visualizzare un Menu usando il tag </w:t>
      </w:r>
      <w:r>
        <w:rPr>
          <w:i/>
        </w:rPr>
        <w:t>h:selectOneMenu</w:t>
      </w:r>
    </w:p>
    <w:p w:rsidR="00505306" w:rsidRDefault="00505306" w:rsidP="00505306">
      <w:r>
        <w:t xml:space="preserve">Un componente che permette all’utente di selezionare un  valore da un set di valoripuò essere renderizzato come un box o un set di opzioni. Questo capitolo descrive il tag </w:t>
      </w:r>
      <w:r>
        <w:rPr>
          <w:i/>
        </w:rPr>
        <w:t>h:selectOneMenu</w:t>
      </w:r>
      <w:r>
        <w:t>.</w:t>
      </w:r>
    </w:p>
    <w:p w:rsidR="00505306" w:rsidRDefault="00505306" w:rsidP="00505306">
      <w:r>
        <w:t xml:space="preserve">I tags </w:t>
      </w:r>
      <w:r>
        <w:rPr>
          <w:i/>
        </w:rPr>
        <w:t xml:space="preserve">h:selectOneRadio </w:t>
      </w:r>
      <w:r>
        <w:t xml:space="preserve">e </w:t>
      </w:r>
      <w:r>
        <w:rPr>
          <w:i/>
        </w:rPr>
        <w:t xml:space="preserve">h:selectOneListbox </w:t>
      </w:r>
      <w:r>
        <w:t>sono utilizzati in modo simile.</w:t>
      </w:r>
    </w:p>
    <w:p w:rsidR="00505306" w:rsidRDefault="00505306" w:rsidP="00505306">
      <w:r>
        <w:t xml:space="preserve">Il tag </w:t>
      </w:r>
      <w:r>
        <w:rPr>
          <w:i/>
        </w:rPr>
        <w:t xml:space="preserve">h:selectOneListbox </w:t>
      </w:r>
      <w:r>
        <w:t xml:space="preserve">èsimile al tag </w:t>
      </w:r>
      <w:r>
        <w:rPr>
          <w:i/>
        </w:rPr>
        <w:t xml:space="preserve">h:selectOneMenu </w:t>
      </w:r>
      <w:r>
        <w:t xml:space="preserve">tranne che </w:t>
      </w:r>
      <w:r>
        <w:rPr>
          <w:i/>
        </w:rPr>
        <w:t xml:space="preserve">h:selectOneListbox </w:t>
      </w:r>
      <w:r>
        <w:t xml:space="preserve">definisce un attributo </w:t>
      </w:r>
      <w:r>
        <w:rPr>
          <w:i/>
        </w:rPr>
        <w:t xml:space="preserve">size </w:t>
      </w:r>
      <w:r>
        <w:t>che determina quanti degli elementi debbano essere visualizzati alla volta.</w:t>
      </w:r>
    </w:p>
    <w:p w:rsidR="00505306" w:rsidRDefault="00505306" w:rsidP="00505306"/>
    <w:p w:rsidR="00505306" w:rsidRDefault="00505306" w:rsidP="00505306">
      <w:r>
        <w:t xml:space="preserve">Il tag </w:t>
      </w:r>
      <w:r>
        <w:rPr>
          <w:i/>
        </w:rPr>
        <w:t xml:space="preserve">h:selectOneMenu </w:t>
      </w:r>
      <w:r>
        <w:t>rappresenta un componente che contiene una lista di oggetti tra cui l’utente può selezionarne uno. Questo tipo di componente è chiamato anche drop-down list o combo box.</w:t>
      </w:r>
    </w:p>
    <w:p w:rsidR="00505306" w:rsidRDefault="00505306" w:rsidP="00505306">
      <w:r>
        <w:t xml:space="preserve">Il seguente frammento di codice mostra come il tag </w:t>
      </w:r>
      <w:r>
        <w:rPr>
          <w:i/>
        </w:rPr>
        <w:t xml:space="preserve">h:selectOneMenu </w:t>
      </w:r>
      <w:r>
        <w:t>è utilizzato per permettere all’utente di selezionare il metodo di shipping:</w:t>
      </w:r>
    </w:p>
    <w:p w:rsidR="00505306" w:rsidRDefault="00505306" w:rsidP="00505306"/>
    <w:p w:rsidR="00505306" w:rsidRDefault="00505306" w:rsidP="00505306"/>
    <w:p w:rsidR="00505306" w:rsidRPr="00505306" w:rsidRDefault="00505306" w:rsidP="00505306">
      <w:pPr>
        <w:rPr>
          <w:i/>
        </w:rPr>
      </w:pPr>
      <w:r w:rsidRPr="00505306">
        <w:rPr>
          <w:i/>
        </w:rPr>
        <w:lastRenderedPageBreak/>
        <w:t>&lt;h:selectOneMenu id="shippingOption"</w:t>
      </w:r>
    </w:p>
    <w:p w:rsidR="00505306" w:rsidRPr="00505306" w:rsidRDefault="00505306" w:rsidP="00505306">
      <w:pPr>
        <w:rPr>
          <w:i/>
        </w:rPr>
      </w:pPr>
      <w:r w:rsidRPr="00505306">
        <w:rPr>
          <w:i/>
        </w:rPr>
        <w:t xml:space="preserve"> </w:t>
      </w:r>
      <w:r>
        <w:rPr>
          <w:i/>
        </w:rPr>
        <w:tab/>
      </w:r>
      <w:r>
        <w:rPr>
          <w:i/>
        </w:rPr>
        <w:tab/>
      </w:r>
      <w:r>
        <w:rPr>
          <w:i/>
        </w:rPr>
        <w:tab/>
      </w:r>
      <w:r w:rsidRPr="00505306">
        <w:rPr>
          <w:i/>
        </w:rPr>
        <w:t>required="true"</w:t>
      </w:r>
    </w:p>
    <w:p w:rsidR="00505306" w:rsidRPr="00505306" w:rsidRDefault="00505306" w:rsidP="00505306">
      <w:pPr>
        <w:ind w:left="1416" w:firstLine="708"/>
        <w:rPr>
          <w:i/>
        </w:rPr>
      </w:pPr>
      <w:r w:rsidRPr="00505306">
        <w:rPr>
          <w:i/>
        </w:rPr>
        <w:t xml:space="preserve"> value="#{cashierBean.shippingOption}"&gt;</w:t>
      </w:r>
    </w:p>
    <w:p w:rsidR="00505306" w:rsidRPr="00505306" w:rsidRDefault="00DD3A2F" w:rsidP="00505306">
      <w:pPr>
        <w:rPr>
          <w:i/>
        </w:rPr>
      </w:pPr>
      <w:r>
        <w:rPr>
          <w:i/>
        </w:rPr>
        <w:t xml:space="preserve">     </w:t>
      </w:r>
      <w:r w:rsidR="00505306" w:rsidRPr="00505306">
        <w:rPr>
          <w:i/>
        </w:rPr>
        <w:t xml:space="preserve"> &lt;f:selectItem itemValue="2"</w:t>
      </w:r>
    </w:p>
    <w:p w:rsidR="00505306" w:rsidRPr="00505306" w:rsidRDefault="00505306" w:rsidP="00505306">
      <w:pPr>
        <w:rPr>
          <w:i/>
        </w:rPr>
      </w:pPr>
      <w:r w:rsidRPr="00505306">
        <w:rPr>
          <w:i/>
        </w:rPr>
        <w:t xml:space="preserve"> </w:t>
      </w:r>
      <w:r>
        <w:rPr>
          <w:i/>
        </w:rPr>
        <w:tab/>
      </w:r>
      <w:r>
        <w:rPr>
          <w:i/>
        </w:rPr>
        <w:tab/>
      </w:r>
      <w:r>
        <w:rPr>
          <w:i/>
        </w:rPr>
        <w:tab/>
      </w:r>
      <w:r w:rsidRPr="00505306">
        <w:rPr>
          <w:i/>
        </w:rPr>
        <w:t>itemLabel="#{bundle.QuickShip}"/&gt;</w:t>
      </w:r>
    </w:p>
    <w:p w:rsidR="00505306" w:rsidRPr="00505306" w:rsidRDefault="00505306" w:rsidP="00505306">
      <w:pPr>
        <w:rPr>
          <w:i/>
        </w:rPr>
      </w:pPr>
      <w:r w:rsidRPr="00505306">
        <w:rPr>
          <w:i/>
        </w:rPr>
        <w:t xml:space="preserve"> </w:t>
      </w:r>
      <w:r w:rsidR="00DD3A2F">
        <w:rPr>
          <w:i/>
        </w:rPr>
        <w:t xml:space="preserve">     </w:t>
      </w:r>
      <w:r w:rsidRPr="00505306">
        <w:rPr>
          <w:i/>
        </w:rPr>
        <w:t>&lt;f:selectItem itemValue="5"</w:t>
      </w:r>
    </w:p>
    <w:p w:rsidR="00505306" w:rsidRPr="00505306" w:rsidRDefault="00505306" w:rsidP="00505306">
      <w:pPr>
        <w:ind w:left="1416" w:firstLine="708"/>
        <w:rPr>
          <w:i/>
        </w:rPr>
      </w:pPr>
      <w:r w:rsidRPr="00505306">
        <w:rPr>
          <w:i/>
        </w:rPr>
        <w:t xml:space="preserve"> itemLabel="#{bundle.NormalShip}"/&gt;</w:t>
      </w:r>
    </w:p>
    <w:p w:rsidR="00505306" w:rsidRPr="00505306" w:rsidRDefault="00DD3A2F" w:rsidP="00505306">
      <w:pPr>
        <w:rPr>
          <w:i/>
        </w:rPr>
      </w:pPr>
      <w:r>
        <w:rPr>
          <w:i/>
        </w:rPr>
        <w:t xml:space="preserve">     </w:t>
      </w:r>
      <w:r w:rsidR="00505306" w:rsidRPr="00505306">
        <w:rPr>
          <w:i/>
        </w:rPr>
        <w:t xml:space="preserve"> &lt;f:selectItem itemValue="7"</w:t>
      </w:r>
    </w:p>
    <w:p w:rsidR="00505306" w:rsidRPr="00505306" w:rsidRDefault="00505306" w:rsidP="00505306">
      <w:pPr>
        <w:ind w:left="1416" w:firstLine="708"/>
        <w:rPr>
          <w:i/>
        </w:rPr>
      </w:pPr>
      <w:r w:rsidRPr="00505306">
        <w:rPr>
          <w:i/>
        </w:rPr>
        <w:t xml:space="preserve"> itemLabel="#{bundle.SaverShip}"/&gt;</w:t>
      </w:r>
    </w:p>
    <w:p w:rsidR="00505306" w:rsidRDefault="00505306" w:rsidP="00505306">
      <w:pPr>
        <w:rPr>
          <w:i/>
        </w:rPr>
      </w:pPr>
      <w:r w:rsidRPr="00505306">
        <w:rPr>
          <w:i/>
        </w:rPr>
        <w:t xml:space="preserve"> &lt;/h:selectOneMenu&gt;</w:t>
      </w:r>
    </w:p>
    <w:p w:rsidR="00DD3A2F" w:rsidRDefault="00DD3A2F" w:rsidP="00505306">
      <w:pPr>
        <w:rPr>
          <w:i/>
        </w:rPr>
      </w:pPr>
    </w:p>
    <w:p w:rsidR="00DD3A2F" w:rsidRDefault="00DD3A2F" w:rsidP="00505306">
      <w:r>
        <w:t xml:space="preserve">L’attributo </w:t>
      </w:r>
      <w:r>
        <w:rPr>
          <w:i/>
        </w:rPr>
        <w:t xml:space="preserve">value </w:t>
      </w:r>
      <w:r>
        <w:t xml:space="preserve">del tag </w:t>
      </w:r>
      <w:r>
        <w:rPr>
          <w:i/>
        </w:rPr>
        <w:t xml:space="preserve">h:selectOneMenu </w:t>
      </w:r>
      <w:r>
        <w:t>associa</w:t>
      </w:r>
      <w:r w:rsidR="006D051E">
        <w:t xml:space="preserve"> alla proprietà che lo gestisce il valore dell’oggetto correntemente selezionato. In questo caso il valore è settato da un backing bean.</w:t>
      </w:r>
    </w:p>
    <w:p w:rsidR="006D051E" w:rsidRDefault="006D051E" w:rsidP="00505306">
      <w:r>
        <w:t>Non è necessario fornire un valore per l’oggetto correntemente selezionato, se non lo si fornisce il browser determina quale sarà selezionato.</w:t>
      </w:r>
    </w:p>
    <w:p w:rsidR="006D051E" w:rsidRDefault="006D051E" w:rsidP="00505306"/>
    <w:p w:rsidR="006D051E" w:rsidRDefault="006D051E" w:rsidP="00505306">
      <w:r>
        <w:t xml:space="preserve">Come il tag </w:t>
      </w:r>
      <w:r>
        <w:rPr>
          <w:i/>
        </w:rPr>
        <w:t>h:SelectOneRadio</w:t>
      </w:r>
      <w:r>
        <w:t xml:space="preserve">, il tag </w:t>
      </w:r>
      <w:r>
        <w:rPr>
          <w:i/>
        </w:rPr>
        <w:t xml:space="preserve">h:selectOneMenu </w:t>
      </w:r>
      <w:r>
        <w:t xml:space="preserve">deve contenere un tag </w:t>
      </w:r>
      <w:r>
        <w:rPr>
          <w:i/>
        </w:rPr>
        <w:t xml:space="preserve">f:selectItems </w:t>
      </w:r>
      <w:r>
        <w:t xml:space="preserve">o un set di tag </w:t>
      </w:r>
      <w:r>
        <w:rPr>
          <w:i/>
        </w:rPr>
        <w:t xml:space="preserve">f:selectItem </w:t>
      </w:r>
      <w:r>
        <w:t>per rappresentare gli oggetti nella lista.</w:t>
      </w:r>
    </w:p>
    <w:p w:rsidR="006D051E" w:rsidRDefault="006D051E" w:rsidP="00505306">
      <w:r>
        <w:t>Il capitolo 10.2.10 descrive tali tag.</w:t>
      </w:r>
    </w:p>
    <w:p w:rsidR="006D051E" w:rsidRDefault="006D051E" w:rsidP="006D051E">
      <w:pPr>
        <w:pStyle w:val="Titolo2"/>
      </w:pPr>
      <w:r>
        <w:t>10.2.9 Visualizzare componenti per selezionare valori multipli</w:t>
      </w:r>
    </w:p>
    <w:p w:rsidR="006D051E" w:rsidRDefault="006D051E" w:rsidP="006D051E">
      <w:r>
        <w:t>In alcuni casi si ha bisogno di permettere agli utenti di selezionare più valori da una lista di scelte. Si può fare usando i seguenti tag dei componenti:</w:t>
      </w:r>
    </w:p>
    <w:p w:rsidR="006D051E" w:rsidRPr="006D051E" w:rsidRDefault="006D051E" w:rsidP="006D051E">
      <w:pPr>
        <w:pStyle w:val="Paragrafoelenco"/>
        <w:numPr>
          <w:ilvl w:val="0"/>
          <w:numId w:val="1"/>
        </w:numPr>
      </w:pPr>
      <w:r>
        <w:rPr>
          <w:i/>
        </w:rPr>
        <w:t xml:space="preserve">h:selectManyCheckbox </w:t>
      </w:r>
    </w:p>
    <w:p w:rsidR="006D051E" w:rsidRPr="006D051E" w:rsidRDefault="006D051E" w:rsidP="006D051E">
      <w:pPr>
        <w:pStyle w:val="Paragrafoelenco"/>
        <w:numPr>
          <w:ilvl w:val="0"/>
          <w:numId w:val="1"/>
        </w:numPr>
      </w:pPr>
      <w:r>
        <w:rPr>
          <w:i/>
        </w:rPr>
        <w:t>h:selectManyMenu</w:t>
      </w:r>
    </w:p>
    <w:p w:rsidR="006D051E" w:rsidRPr="006D051E" w:rsidRDefault="006D051E" w:rsidP="006D051E">
      <w:pPr>
        <w:pStyle w:val="Paragrafoelenco"/>
        <w:numPr>
          <w:ilvl w:val="0"/>
          <w:numId w:val="1"/>
        </w:numPr>
      </w:pPr>
      <w:r>
        <w:rPr>
          <w:i/>
        </w:rPr>
        <w:t>h:selectManyListbox</w:t>
      </w:r>
    </w:p>
    <w:p w:rsidR="006D051E" w:rsidRDefault="006D051E" w:rsidP="006D051E">
      <w:r>
        <w:rPr>
          <w:noProof/>
          <w:lang w:eastAsia="it-IT"/>
        </w:rPr>
        <w:drawing>
          <wp:inline distT="0" distB="0" distL="0" distR="0">
            <wp:extent cx="4581525" cy="182950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5250" cy="1830997"/>
                    </a:xfrm>
                    <a:prstGeom prst="rect">
                      <a:avLst/>
                    </a:prstGeom>
                    <a:noFill/>
                    <a:ln>
                      <a:noFill/>
                    </a:ln>
                  </pic:spPr>
                </pic:pic>
              </a:graphicData>
            </a:graphic>
          </wp:inline>
        </w:drawing>
      </w:r>
    </w:p>
    <w:p w:rsidR="006D051E" w:rsidRDefault="006D051E" w:rsidP="006D051E"/>
    <w:p w:rsidR="006D051E" w:rsidRDefault="006D051E" w:rsidP="006D051E">
      <w:r>
        <w:t>Tali tag permettono all’utente di selezionare zero o più valori da un set di valori.</w:t>
      </w:r>
    </w:p>
    <w:p w:rsidR="006D051E" w:rsidRDefault="006D051E" w:rsidP="006D051E">
      <w:r>
        <w:t xml:space="preserve">Questo capitolo spiega il tag </w:t>
      </w:r>
      <w:r>
        <w:rPr>
          <w:i/>
        </w:rPr>
        <w:t>h:selectManyCheckbox</w:t>
      </w:r>
      <w:r>
        <w:t>. Gli altri due tag sono usati in modo simile.</w:t>
      </w:r>
    </w:p>
    <w:p w:rsidR="006D051E" w:rsidRDefault="006D051E" w:rsidP="006D051E"/>
    <w:p w:rsidR="006D051E" w:rsidRDefault="00533C6E" w:rsidP="006D051E">
      <w:r>
        <w:t>Una</w:t>
      </w:r>
      <w:r w:rsidR="006D051E">
        <w:t xml:space="preserve"> lista mostra un sottoinsieme di oggetti i</w:t>
      </w:r>
      <w:r>
        <w:t>n un box mentre un menu mostra solo un oggetto alla volte quando l’utente non sta selezionando il menu.</w:t>
      </w:r>
    </w:p>
    <w:p w:rsidR="00533C6E" w:rsidRDefault="00533C6E" w:rsidP="006D051E">
      <w:r>
        <w:t xml:space="preserve">L’attributo </w:t>
      </w:r>
      <w:r>
        <w:rPr>
          <w:i/>
        </w:rPr>
        <w:t xml:space="preserve">size </w:t>
      </w:r>
      <w:r>
        <w:t xml:space="preserve">del tag </w:t>
      </w:r>
      <w:r>
        <w:rPr>
          <w:i/>
        </w:rPr>
        <w:t>h:selectManyListbox</w:t>
      </w:r>
      <w:r>
        <w:t xml:space="preserve">  determina il numero di oggetti che verranno visualizzati alla volta.</w:t>
      </w:r>
    </w:p>
    <w:p w:rsidR="00533C6E" w:rsidRDefault="00533C6E" w:rsidP="006D051E">
      <w:r>
        <w:t>Il box include una scroll bar per visualizzare gli oggetti rimanenti.</w:t>
      </w:r>
    </w:p>
    <w:p w:rsidR="00533C6E" w:rsidRDefault="00533C6E" w:rsidP="006D051E"/>
    <w:p w:rsidR="00533C6E" w:rsidRDefault="00533C6E" w:rsidP="006D051E">
      <w:r>
        <w:lastRenderedPageBreak/>
        <w:t xml:space="preserve">Il tag </w:t>
      </w:r>
      <w:r>
        <w:rPr>
          <w:i/>
        </w:rPr>
        <w:t xml:space="preserve">h:selectManyCheckBox </w:t>
      </w:r>
      <w:r>
        <w:t>renderizza un gruppo di check boxes in cui ogni check box rappresenta un valore selezionabile:</w:t>
      </w:r>
    </w:p>
    <w:p w:rsidR="00533C6E" w:rsidRDefault="00533C6E" w:rsidP="006D051E"/>
    <w:p w:rsidR="00533C6E" w:rsidRPr="00533C6E" w:rsidRDefault="00533C6E" w:rsidP="00533C6E">
      <w:pPr>
        <w:rPr>
          <w:i/>
        </w:rPr>
      </w:pPr>
      <w:r w:rsidRPr="00533C6E">
        <w:rPr>
          <w:i/>
        </w:rPr>
        <w:t>&lt;h:selectManyCheckbox id="newslettercheckbox"</w:t>
      </w:r>
    </w:p>
    <w:p w:rsidR="00533C6E" w:rsidRPr="00533C6E" w:rsidRDefault="00533C6E" w:rsidP="00533C6E">
      <w:pPr>
        <w:ind w:left="1416" w:firstLine="708"/>
        <w:rPr>
          <w:i/>
        </w:rPr>
      </w:pPr>
      <w:r w:rsidRPr="00533C6E">
        <w:rPr>
          <w:i/>
        </w:rPr>
        <w:t xml:space="preserve"> layout="pageDirection"</w:t>
      </w:r>
    </w:p>
    <w:p w:rsidR="00533C6E" w:rsidRPr="00533C6E" w:rsidRDefault="00533C6E" w:rsidP="00533C6E">
      <w:pPr>
        <w:rPr>
          <w:i/>
        </w:rPr>
      </w:pPr>
      <w:r w:rsidRPr="00533C6E">
        <w:rPr>
          <w:i/>
        </w:rPr>
        <w:t xml:space="preserve"> </w:t>
      </w:r>
      <w:r>
        <w:rPr>
          <w:i/>
        </w:rPr>
        <w:tab/>
      </w:r>
      <w:r>
        <w:rPr>
          <w:i/>
        </w:rPr>
        <w:tab/>
      </w:r>
      <w:r>
        <w:rPr>
          <w:i/>
        </w:rPr>
        <w:tab/>
      </w:r>
      <w:r w:rsidRPr="00533C6E">
        <w:rPr>
          <w:i/>
        </w:rPr>
        <w:t>value="#{cashierBean.newsletters}"&gt;</w:t>
      </w:r>
    </w:p>
    <w:p w:rsidR="00533C6E" w:rsidRPr="00533C6E" w:rsidRDefault="00533C6E" w:rsidP="00533C6E">
      <w:pPr>
        <w:rPr>
          <w:i/>
        </w:rPr>
      </w:pPr>
      <w:r w:rsidRPr="00533C6E">
        <w:rPr>
          <w:i/>
        </w:rPr>
        <w:t xml:space="preserve"> </w:t>
      </w:r>
      <w:r>
        <w:rPr>
          <w:i/>
        </w:rPr>
        <w:t xml:space="preserve">      </w:t>
      </w:r>
      <w:r w:rsidRPr="00533C6E">
        <w:rPr>
          <w:i/>
        </w:rPr>
        <w:t>&lt;f:selectItems value="#{cashierBean.newsletterItems}"/&gt;</w:t>
      </w:r>
    </w:p>
    <w:p w:rsidR="00533C6E" w:rsidRDefault="00533C6E" w:rsidP="00533C6E">
      <w:pPr>
        <w:rPr>
          <w:i/>
        </w:rPr>
      </w:pPr>
      <w:r w:rsidRPr="00533C6E">
        <w:rPr>
          <w:i/>
        </w:rPr>
        <w:t>&lt;/h:selectManyCheckbox&gt;</w:t>
      </w:r>
    </w:p>
    <w:p w:rsidR="00533C6E" w:rsidRDefault="00533C6E" w:rsidP="00533C6E">
      <w:pPr>
        <w:rPr>
          <w:i/>
        </w:rPr>
      </w:pPr>
    </w:p>
    <w:p w:rsidR="00533C6E" w:rsidRDefault="00533C6E" w:rsidP="00533C6E">
      <w:r>
        <w:t xml:space="preserve">L’attributo </w:t>
      </w:r>
      <w:r>
        <w:rPr>
          <w:i/>
        </w:rPr>
        <w:t xml:space="preserve">value </w:t>
      </w:r>
      <w:r>
        <w:t xml:space="preserve">del tag identifica la proprietà </w:t>
      </w:r>
      <w:r>
        <w:rPr>
          <w:i/>
        </w:rPr>
        <w:t xml:space="preserve">newsletters </w:t>
      </w:r>
      <w:r>
        <w:t xml:space="preserve">del managed bean </w:t>
      </w:r>
      <w:r>
        <w:rPr>
          <w:i/>
        </w:rPr>
        <w:t>CashierBean</w:t>
      </w:r>
      <w:r>
        <w:t>, tale proprietà mantiene il valore dell’oggetto selezionato correntemente da un set di check boxes.</w:t>
      </w:r>
    </w:p>
    <w:p w:rsidR="00533C6E" w:rsidRDefault="00533C6E" w:rsidP="00533C6E">
      <w:r>
        <w:t>Non è obbligatorio fornire un valore agli oggetti selezionati, se non lo si fornisce il primo oggetto nella lista sarà selezionato di default.</w:t>
      </w:r>
    </w:p>
    <w:p w:rsidR="00533C6E" w:rsidRDefault="00533C6E" w:rsidP="00533C6E">
      <w:r>
        <w:t xml:space="preserve">Nel managed bean </w:t>
      </w:r>
      <w:r>
        <w:rPr>
          <w:i/>
        </w:rPr>
        <w:t xml:space="preserve">CashierBean </w:t>
      </w:r>
      <w:r>
        <w:t>questo valore è istanziato come 0 e quindi nessun oggetto è selezionato di default.</w:t>
      </w:r>
    </w:p>
    <w:p w:rsidR="00533C6E" w:rsidRDefault="005839CD" w:rsidP="00533C6E">
      <w:r>
        <w:t xml:space="preserve">L’attributo </w:t>
      </w:r>
      <w:r>
        <w:rPr>
          <w:i/>
        </w:rPr>
        <w:t xml:space="preserve">layout </w:t>
      </w:r>
      <w:r>
        <w:t>indica come i check boxes sono organizzati sulla pagina.</w:t>
      </w:r>
    </w:p>
    <w:p w:rsidR="005839CD" w:rsidRDefault="005839CD" w:rsidP="00533C6E">
      <w:r>
        <w:t xml:space="preserve">Dato che il layout è settato su </w:t>
      </w:r>
      <w:r>
        <w:rPr>
          <w:i/>
        </w:rPr>
        <w:t xml:space="preserve">pageDirection </w:t>
      </w:r>
      <w:r>
        <w:t>i check boxes sono organizzati verticalmente.</w:t>
      </w:r>
    </w:p>
    <w:p w:rsidR="005839CD" w:rsidRDefault="005839CD" w:rsidP="00533C6E">
      <w:r>
        <w:t xml:space="preserve">Il valore di default è </w:t>
      </w:r>
      <w:r>
        <w:rPr>
          <w:i/>
        </w:rPr>
        <w:t xml:space="preserve">lineDirection </w:t>
      </w:r>
      <w:r>
        <w:t>che li allinea orizzontalmente.</w:t>
      </w:r>
    </w:p>
    <w:p w:rsidR="005839CD" w:rsidRDefault="005839CD" w:rsidP="00533C6E"/>
    <w:p w:rsidR="001D442C" w:rsidRDefault="001D442C" w:rsidP="00533C6E">
      <w:r>
        <w:t xml:space="preserve">Il tag </w:t>
      </w:r>
      <w:r>
        <w:rPr>
          <w:i/>
        </w:rPr>
        <w:t xml:space="preserve">h:selectManyCheckbox </w:t>
      </w:r>
      <w:r>
        <w:t xml:space="preserve">deve inoltre contenere un set di tag che rappresentano un set di check boxes. Per rappresentare un set di oggetti si usa il tag </w:t>
      </w:r>
      <w:r>
        <w:rPr>
          <w:i/>
        </w:rPr>
        <w:t>f:selectItems</w:t>
      </w:r>
      <w:r>
        <w:t>.</w:t>
      </w:r>
    </w:p>
    <w:p w:rsidR="001D442C" w:rsidRDefault="001D442C" w:rsidP="00533C6E">
      <w:r>
        <w:t xml:space="preserve">Per rappresentare un oggetto singolaro si usa il tag </w:t>
      </w:r>
      <w:r>
        <w:rPr>
          <w:i/>
        </w:rPr>
        <w:t>f:selectItem</w:t>
      </w:r>
      <w:r>
        <w:t>, il prossimo capitolo spiega queste tag in modo più dettagliato.</w:t>
      </w:r>
    </w:p>
    <w:p w:rsidR="001D442C" w:rsidRDefault="001D442C" w:rsidP="001D442C">
      <w:pPr>
        <w:pStyle w:val="Titolo2"/>
        <w:rPr>
          <w:i/>
        </w:rPr>
      </w:pPr>
      <w:r>
        <w:t xml:space="preserve">10.2.10 Usare i tag </w:t>
      </w:r>
      <w:r>
        <w:rPr>
          <w:i/>
        </w:rPr>
        <w:t xml:space="preserve">f:selectItem </w:t>
      </w:r>
      <w:r>
        <w:t xml:space="preserve">e </w:t>
      </w:r>
      <w:r>
        <w:rPr>
          <w:i/>
        </w:rPr>
        <w:t>f:selectItems</w:t>
      </w:r>
    </w:p>
    <w:p w:rsidR="001D442C" w:rsidRDefault="001D442C" w:rsidP="001D442C">
      <w:r>
        <w:t>Questi tag rappresentano componenti che possono essere annidati in componenti</w:t>
      </w:r>
      <w:r w:rsidR="00D002F2">
        <w:t xml:space="preserve"> che permettono di selezionare uno o può oggetti.</w:t>
      </w:r>
    </w:p>
    <w:p w:rsidR="00D002F2" w:rsidRDefault="00D002F2" w:rsidP="001D442C">
      <w:r>
        <w:t xml:space="preserve">Un tag </w:t>
      </w:r>
      <w:r>
        <w:rPr>
          <w:i/>
        </w:rPr>
        <w:t xml:space="preserve">f:slectItem </w:t>
      </w:r>
      <w:r>
        <w:t xml:space="preserve">contiene il valore, la label e la descrizione di un oggetto singolo mentre il tag </w:t>
      </w:r>
      <w:r>
        <w:rPr>
          <w:i/>
        </w:rPr>
        <w:t xml:space="preserve">f:selectItems </w:t>
      </w:r>
      <w:r>
        <w:t>gli stessi valori di una lista di oggetti.</w:t>
      </w:r>
    </w:p>
    <w:p w:rsidR="00D002F2" w:rsidRDefault="00D002F2" w:rsidP="001D442C"/>
    <w:p w:rsidR="00D002F2" w:rsidRDefault="00D002F2" w:rsidP="001D442C">
      <w:r>
        <w:t xml:space="preserve">E’ possibile usare indifferentemente un set di tags </w:t>
      </w:r>
      <w:r>
        <w:rPr>
          <w:i/>
        </w:rPr>
        <w:t xml:space="preserve">f:selectItem </w:t>
      </w:r>
      <w:r>
        <w:t xml:space="preserve">o un singolo tag </w:t>
      </w:r>
      <w:r>
        <w:rPr>
          <w:i/>
        </w:rPr>
        <w:t xml:space="preserve">f:selectItems </w:t>
      </w:r>
      <w:r>
        <w:t>all’interno del tag di un componente.</w:t>
      </w:r>
    </w:p>
    <w:p w:rsidR="00D002F2" w:rsidRDefault="00D002F2" w:rsidP="001D442C"/>
    <w:p w:rsidR="00D002F2" w:rsidRDefault="00D002F2" w:rsidP="001D442C">
      <w:r>
        <w:t xml:space="preserve">I vantaggi dell’utilizzo del tag </w:t>
      </w:r>
      <w:r>
        <w:rPr>
          <w:i/>
        </w:rPr>
        <w:t xml:space="preserve">f:selectItems </w:t>
      </w:r>
      <w:r>
        <w:t>sono i seguenti:</w:t>
      </w:r>
    </w:p>
    <w:p w:rsidR="00D002F2" w:rsidRDefault="00D002F2" w:rsidP="00D002F2">
      <w:pPr>
        <w:pStyle w:val="Paragrafoelenco"/>
        <w:numPr>
          <w:ilvl w:val="0"/>
          <w:numId w:val="1"/>
        </w:numPr>
      </w:pPr>
      <w:r>
        <w:t xml:space="preserve">Gli oggetti possono essere rappresentati usando differenti strutture dati, inclusi </w:t>
      </w:r>
      <w:r w:rsidRPr="00D002F2">
        <w:rPr>
          <w:i/>
        </w:rPr>
        <w:t>Array</w:t>
      </w:r>
      <w:r>
        <w:t xml:space="preserve">, </w:t>
      </w:r>
      <w:r w:rsidRPr="00D002F2">
        <w:rPr>
          <w:i/>
        </w:rPr>
        <w:t>Map</w:t>
      </w:r>
      <w:r>
        <w:t xml:space="preserve"> e </w:t>
      </w:r>
      <w:r w:rsidRPr="00D002F2">
        <w:rPr>
          <w:i/>
        </w:rPr>
        <w:t>Collection</w:t>
      </w:r>
      <w:r>
        <w:t xml:space="preserve">. Il valore del tag </w:t>
      </w:r>
      <w:r>
        <w:rPr>
          <w:i/>
        </w:rPr>
        <w:t xml:space="preserve">f:selectItems </w:t>
      </w:r>
      <w:r>
        <w:t>può anche rappresentare una collezione generica di POJO’s.</w:t>
      </w:r>
    </w:p>
    <w:p w:rsidR="00D002F2" w:rsidRDefault="00D002F2" w:rsidP="00D002F2">
      <w:pPr>
        <w:pStyle w:val="Paragrafoelenco"/>
        <w:numPr>
          <w:ilvl w:val="0"/>
          <w:numId w:val="1"/>
        </w:numPr>
      </w:pPr>
      <w:r>
        <w:t>Diverse liste possono essere concatenate in un singolo componente e le liste possono essere raggruppate all’interno del componente.</w:t>
      </w:r>
    </w:p>
    <w:p w:rsidR="00D002F2" w:rsidRDefault="00D002F2" w:rsidP="00D002F2">
      <w:pPr>
        <w:pStyle w:val="Paragrafoelenco"/>
        <w:numPr>
          <w:ilvl w:val="0"/>
          <w:numId w:val="1"/>
        </w:numPr>
      </w:pPr>
      <w:r>
        <w:t>I valori possono essere generati dinamicamente a runtime.</w:t>
      </w:r>
    </w:p>
    <w:p w:rsidR="008A2754" w:rsidRDefault="008A2754" w:rsidP="008A2754"/>
    <w:p w:rsidR="00D002F2" w:rsidRDefault="00D002F2" w:rsidP="008A2754">
      <w:pPr>
        <w:rPr>
          <w:i/>
        </w:rPr>
      </w:pPr>
      <w:r w:rsidRPr="00D002F2">
        <w:rPr>
          <w:i/>
        </w:rPr>
        <w:t>I vantaggi del</w:t>
      </w:r>
      <w:r>
        <w:rPr>
          <w:i/>
        </w:rPr>
        <w:t>l’utilizzo del tag f:selectItem</w:t>
      </w:r>
      <w:r w:rsidRPr="00D002F2">
        <w:rPr>
          <w:i/>
        </w:rPr>
        <w:t xml:space="preserve"> sono i seguenti:</w:t>
      </w:r>
    </w:p>
    <w:p w:rsidR="00D002F2" w:rsidRPr="00D002F2" w:rsidRDefault="00D002F2" w:rsidP="00D002F2">
      <w:pPr>
        <w:pStyle w:val="Paragrafoelenco"/>
        <w:numPr>
          <w:ilvl w:val="0"/>
          <w:numId w:val="1"/>
        </w:numPr>
        <w:rPr>
          <w:i/>
        </w:rPr>
      </w:pPr>
      <w:r>
        <w:t>Gli oggetti nella lista possono essere definiti dalla pagina.</w:t>
      </w:r>
    </w:p>
    <w:p w:rsidR="00D002F2" w:rsidRPr="00D002F2" w:rsidRDefault="00D002F2" w:rsidP="00D002F2">
      <w:pPr>
        <w:pStyle w:val="Paragrafoelenco"/>
        <w:numPr>
          <w:ilvl w:val="0"/>
          <w:numId w:val="1"/>
        </w:numPr>
        <w:rPr>
          <w:i/>
        </w:rPr>
      </w:pPr>
      <w:r>
        <w:t xml:space="preserve">E’ necessario meno codice nel backing bean per le proprietà di </w:t>
      </w:r>
      <w:r>
        <w:rPr>
          <w:i/>
        </w:rPr>
        <w:t>f:selectItem</w:t>
      </w:r>
      <w:r>
        <w:t>.</w:t>
      </w:r>
    </w:p>
    <w:p w:rsidR="00D002F2" w:rsidRDefault="00D002F2" w:rsidP="00D002F2">
      <w:pPr>
        <w:rPr>
          <w:i/>
        </w:rPr>
      </w:pPr>
    </w:p>
    <w:p w:rsidR="00D002F2" w:rsidRDefault="00D002F2" w:rsidP="00D002F2">
      <w:r>
        <w:t>Il resto del capitolo mostra come usare queste due tags.</w:t>
      </w:r>
    </w:p>
    <w:p w:rsidR="00D002F2" w:rsidRDefault="00D002F2" w:rsidP="00D002F2">
      <w:pPr>
        <w:pStyle w:val="Titolo2"/>
        <w:rPr>
          <w:i/>
        </w:rPr>
      </w:pPr>
      <w:r>
        <w:lastRenderedPageBreak/>
        <w:t xml:space="preserve">10.2.10.1 L’utilizzo del tag </w:t>
      </w:r>
      <w:r>
        <w:rPr>
          <w:i/>
        </w:rPr>
        <w:t>f:selectItems</w:t>
      </w:r>
    </w:p>
    <w:p w:rsidR="00D002F2" w:rsidRDefault="00D002F2" w:rsidP="00D002F2">
      <w:r>
        <w:t xml:space="preserve">Il seguente esempio mostra come usare il tag </w:t>
      </w:r>
      <w:r>
        <w:rPr>
          <w:i/>
        </w:rPr>
        <w:t>f:selectManyCheckbox</w:t>
      </w:r>
      <w:r>
        <w:t>:</w:t>
      </w:r>
    </w:p>
    <w:p w:rsidR="007248CA" w:rsidRDefault="007248CA" w:rsidP="00D002F2"/>
    <w:p w:rsidR="007248CA" w:rsidRPr="007248CA" w:rsidRDefault="007248CA" w:rsidP="007248CA">
      <w:pPr>
        <w:rPr>
          <w:i/>
        </w:rPr>
      </w:pPr>
      <w:r w:rsidRPr="007248CA">
        <w:rPr>
          <w:i/>
        </w:rPr>
        <w:t>&lt;h:selectManyCheckbox id="newslettercheckbox"</w:t>
      </w:r>
    </w:p>
    <w:p w:rsidR="007248CA" w:rsidRPr="007248CA" w:rsidRDefault="007248CA" w:rsidP="007248CA">
      <w:pPr>
        <w:ind w:left="1416" w:firstLine="708"/>
        <w:rPr>
          <w:i/>
        </w:rPr>
      </w:pPr>
      <w:r w:rsidRPr="007248CA">
        <w:rPr>
          <w:i/>
        </w:rPr>
        <w:t xml:space="preserve"> layout="pageDirection"</w:t>
      </w:r>
    </w:p>
    <w:p w:rsidR="007248CA" w:rsidRPr="007248CA" w:rsidRDefault="007248CA" w:rsidP="007248CA">
      <w:pPr>
        <w:rPr>
          <w:i/>
        </w:rPr>
      </w:pPr>
      <w:r w:rsidRPr="007248CA">
        <w:rPr>
          <w:i/>
        </w:rPr>
        <w:t xml:space="preserve"> </w:t>
      </w:r>
      <w:r>
        <w:rPr>
          <w:i/>
        </w:rPr>
        <w:tab/>
      </w:r>
      <w:r>
        <w:rPr>
          <w:i/>
        </w:rPr>
        <w:tab/>
      </w:r>
      <w:r>
        <w:rPr>
          <w:i/>
        </w:rPr>
        <w:tab/>
      </w:r>
      <w:r w:rsidRPr="007248CA">
        <w:rPr>
          <w:i/>
        </w:rPr>
        <w:t>value="#{cashierBean.newsletters}"&gt;</w:t>
      </w:r>
    </w:p>
    <w:p w:rsidR="007248CA" w:rsidRPr="007248CA" w:rsidRDefault="007248CA" w:rsidP="007248CA">
      <w:pPr>
        <w:rPr>
          <w:i/>
        </w:rPr>
      </w:pPr>
      <w:r w:rsidRPr="007248CA">
        <w:rPr>
          <w:i/>
        </w:rPr>
        <w:t xml:space="preserve"> </w:t>
      </w:r>
      <w:r>
        <w:rPr>
          <w:i/>
        </w:rPr>
        <w:tab/>
      </w:r>
      <w:r w:rsidRPr="007248CA">
        <w:rPr>
          <w:i/>
        </w:rPr>
        <w:t>&lt;f:selectItems value="#{cashierBean.newsletterItems}"/&gt;</w:t>
      </w:r>
    </w:p>
    <w:p w:rsidR="007248CA" w:rsidRDefault="007248CA" w:rsidP="007248CA">
      <w:pPr>
        <w:rPr>
          <w:i/>
        </w:rPr>
      </w:pPr>
      <w:r w:rsidRPr="007248CA">
        <w:rPr>
          <w:i/>
        </w:rPr>
        <w:t>&lt;/h:selectManyCheckbox&gt;</w:t>
      </w:r>
    </w:p>
    <w:p w:rsidR="00EB3AF2" w:rsidRDefault="00EB3AF2" w:rsidP="007248CA">
      <w:pPr>
        <w:rPr>
          <w:i/>
        </w:rPr>
      </w:pPr>
    </w:p>
    <w:p w:rsidR="00EB3AF2" w:rsidRDefault="00EB3AF2" w:rsidP="007248CA">
      <w:r>
        <w:t xml:space="preserve">L’attributo </w:t>
      </w:r>
      <w:r>
        <w:rPr>
          <w:i/>
        </w:rPr>
        <w:t xml:space="preserve">value </w:t>
      </w:r>
      <w:r>
        <w:t xml:space="preserve">del tag </w:t>
      </w:r>
      <w:r>
        <w:rPr>
          <w:i/>
        </w:rPr>
        <w:t xml:space="preserve">f:selectItems </w:t>
      </w:r>
      <w:r>
        <w:t xml:space="preserve">è legato alla proprietà </w:t>
      </w:r>
      <w:r w:rsidRPr="00EB3AF2">
        <w:rPr>
          <w:i/>
        </w:rPr>
        <w:t>cashierBean.newsletterItems</w:t>
      </w:r>
      <w:r>
        <w:rPr>
          <w:i/>
        </w:rPr>
        <w:t xml:space="preserve"> </w:t>
      </w:r>
      <w:r>
        <w:t>del managed bean.</w:t>
      </w:r>
    </w:p>
    <w:p w:rsidR="00EB3AF2" w:rsidRDefault="00EB3AF2" w:rsidP="007248CA">
      <w:r>
        <w:t xml:space="preserve">I signoli oggetti </w:t>
      </w:r>
      <w:r>
        <w:rPr>
          <w:i/>
        </w:rPr>
        <w:t xml:space="preserve">SelectItem </w:t>
      </w:r>
      <w:r>
        <w:t>vengono creati programmaticamente nel managed bean.</w:t>
      </w:r>
    </w:p>
    <w:p w:rsidR="00EB3AF2" w:rsidRDefault="00EB3AF2" w:rsidP="007248CA">
      <w:r>
        <w:t>Vedere il capitolo 12.2.1.6 per informazioni su come scrivere una proprietà di un managed bean per questi tags.</w:t>
      </w:r>
    </w:p>
    <w:p w:rsidR="00EB3AF2" w:rsidRDefault="00EB3AF2" w:rsidP="00EB3AF2">
      <w:pPr>
        <w:pStyle w:val="Titolo2"/>
        <w:rPr>
          <w:i/>
        </w:rPr>
      </w:pPr>
      <w:r>
        <w:t xml:space="preserve">10.2.10.2 Usare il tag </w:t>
      </w:r>
      <w:r>
        <w:rPr>
          <w:i/>
        </w:rPr>
        <w:t>f:selectItem</w:t>
      </w:r>
    </w:p>
    <w:p w:rsidR="00EB3AF2" w:rsidRPr="00EB3AF2" w:rsidRDefault="00EB3AF2" w:rsidP="00EB3AF2">
      <w:r>
        <w:t>Tale tag rappresenta un singolo oggetto nella lista.</w:t>
      </w:r>
    </w:p>
    <w:p w:rsidR="00EB3AF2" w:rsidRDefault="00EB3AF2" w:rsidP="007248CA">
      <w:r>
        <w:t>Ecco un esempio di utilizzo di questo tag:</w:t>
      </w:r>
    </w:p>
    <w:p w:rsidR="00EB3AF2" w:rsidRDefault="00EB3AF2" w:rsidP="007248CA"/>
    <w:p w:rsidR="00EB3AF2" w:rsidRPr="00EB3AF2" w:rsidRDefault="00EB3AF2" w:rsidP="007248CA">
      <w:pPr>
        <w:rPr>
          <w:i/>
        </w:rPr>
      </w:pPr>
      <w:r w:rsidRPr="00EB3AF2">
        <w:rPr>
          <w:i/>
        </w:rPr>
        <w:t>&lt;h:selectOneMenu id="shippingOption"</w:t>
      </w:r>
    </w:p>
    <w:p w:rsidR="00EB3AF2" w:rsidRPr="00EB3AF2" w:rsidRDefault="00EB3AF2" w:rsidP="00EB3AF2">
      <w:pPr>
        <w:ind w:left="1416" w:firstLine="708"/>
        <w:rPr>
          <w:i/>
        </w:rPr>
      </w:pPr>
      <w:r w:rsidRPr="00EB3AF2">
        <w:rPr>
          <w:i/>
        </w:rPr>
        <w:t>required="true"</w:t>
      </w:r>
    </w:p>
    <w:p w:rsidR="00EB3AF2" w:rsidRPr="00EB3AF2" w:rsidRDefault="00EB3AF2" w:rsidP="00EB3AF2">
      <w:pPr>
        <w:rPr>
          <w:i/>
        </w:rPr>
      </w:pPr>
      <w:r w:rsidRPr="00EB3AF2">
        <w:rPr>
          <w:i/>
        </w:rPr>
        <w:t xml:space="preserve"> </w:t>
      </w:r>
      <w:r>
        <w:rPr>
          <w:i/>
        </w:rPr>
        <w:tab/>
      </w:r>
      <w:r>
        <w:rPr>
          <w:i/>
        </w:rPr>
        <w:tab/>
      </w:r>
      <w:r>
        <w:rPr>
          <w:i/>
        </w:rPr>
        <w:tab/>
      </w:r>
      <w:r w:rsidRPr="00EB3AF2">
        <w:rPr>
          <w:i/>
        </w:rPr>
        <w:t>value="#{cashierBean.shippingOption}"&gt;</w:t>
      </w:r>
    </w:p>
    <w:p w:rsidR="00EB3AF2" w:rsidRPr="00EB3AF2" w:rsidRDefault="00EB3AF2" w:rsidP="00EB3AF2">
      <w:pPr>
        <w:rPr>
          <w:i/>
        </w:rPr>
      </w:pPr>
      <w:r w:rsidRPr="00EB3AF2">
        <w:rPr>
          <w:i/>
        </w:rPr>
        <w:t xml:space="preserve"> </w:t>
      </w:r>
      <w:r>
        <w:rPr>
          <w:i/>
        </w:rPr>
        <w:t xml:space="preserve">      </w:t>
      </w:r>
      <w:r w:rsidRPr="00EB3AF2">
        <w:rPr>
          <w:i/>
        </w:rPr>
        <w:t>&lt;f:selectItem itemValue="2"</w:t>
      </w:r>
    </w:p>
    <w:p w:rsidR="00EB3AF2" w:rsidRPr="00EB3AF2" w:rsidRDefault="00EB3AF2" w:rsidP="00EB3AF2">
      <w:pPr>
        <w:rPr>
          <w:i/>
        </w:rPr>
      </w:pPr>
      <w:r w:rsidRPr="00EB3AF2">
        <w:rPr>
          <w:i/>
        </w:rPr>
        <w:t xml:space="preserve"> </w:t>
      </w:r>
      <w:r>
        <w:rPr>
          <w:i/>
        </w:rPr>
        <w:tab/>
      </w:r>
      <w:r>
        <w:rPr>
          <w:i/>
        </w:rPr>
        <w:tab/>
      </w:r>
      <w:r>
        <w:rPr>
          <w:i/>
        </w:rPr>
        <w:tab/>
      </w:r>
      <w:r w:rsidRPr="00EB3AF2">
        <w:rPr>
          <w:i/>
        </w:rPr>
        <w:t>itemLabel="#{bundle.QuickShip}"/&gt;</w:t>
      </w:r>
    </w:p>
    <w:p w:rsidR="00EB3AF2" w:rsidRPr="00EB3AF2" w:rsidRDefault="00EB3AF2" w:rsidP="00EB3AF2">
      <w:pPr>
        <w:rPr>
          <w:i/>
        </w:rPr>
      </w:pPr>
      <w:r>
        <w:rPr>
          <w:i/>
        </w:rPr>
        <w:t xml:space="preserve">      </w:t>
      </w:r>
      <w:r w:rsidRPr="00EB3AF2">
        <w:rPr>
          <w:i/>
        </w:rPr>
        <w:t xml:space="preserve"> &lt;f:selectItem itemValue="5"</w:t>
      </w:r>
    </w:p>
    <w:p w:rsidR="00EB3AF2" w:rsidRPr="00EB3AF2" w:rsidRDefault="00EB3AF2" w:rsidP="00EB3AF2">
      <w:pPr>
        <w:rPr>
          <w:i/>
        </w:rPr>
      </w:pPr>
      <w:r w:rsidRPr="00EB3AF2">
        <w:rPr>
          <w:i/>
        </w:rPr>
        <w:t xml:space="preserve"> </w:t>
      </w:r>
      <w:r>
        <w:rPr>
          <w:i/>
        </w:rPr>
        <w:tab/>
      </w:r>
      <w:r>
        <w:rPr>
          <w:i/>
        </w:rPr>
        <w:tab/>
      </w:r>
      <w:r>
        <w:rPr>
          <w:i/>
        </w:rPr>
        <w:tab/>
      </w:r>
      <w:r w:rsidRPr="00EB3AF2">
        <w:rPr>
          <w:i/>
        </w:rPr>
        <w:t>itemLabel="#{bundle.NormalShip}"/&gt;</w:t>
      </w:r>
    </w:p>
    <w:p w:rsidR="00EB3AF2" w:rsidRPr="00EB3AF2" w:rsidRDefault="00EB3AF2" w:rsidP="00EB3AF2">
      <w:pPr>
        <w:rPr>
          <w:i/>
        </w:rPr>
      </w:pPr>
      <w:r>
        <w:rPr>
          <w:i/>
        </w:rPr>
        <w:t xml:space="preserve">      </w:t>
      </w:r>
      <w:r w:rsidRPr="00EB3AF2">
        <w:rPr>
          <w:i/>
        </w:rPr>
        <w:t xml:space="preserve"> &lt;f:selectItem itemValue="7"</w:t>
      </w:r>
    </w:p>
    <w:p w:rsidR="00EB3AF2" w:rsidRPr="00EB3AF2" w:rsidRDefault="00EB3AF2" w:rsidP="00EB3AF2">
      <w:pPr>
        <w:rPr>
          <w:i/>
        </w:rPr>
      </w:pPr>
      <w:r w:rsidRPr="00EB3AF2">
        <w:rPr>
          <w:i/>
        </w:rPr>
        <w:t xml:space="preserve"> </w:t>
      </w:r>
      <w:r>
        <w:rPr>
          <w:i/>
        </w:rPr>
        <w:tab/>
      </w:r>
      <w:r>
        <w:rPr>
          <w:i/>
        </w:rPr>
        <w:tab/>
      </w:r>
      <w:r>
        <w:rPr>
          <w:i/>
        </w:rPr>
        <w:tab/>
      </w:r>
      <w:r w:rsidRPr="00EB3AF2">
        <w:rPr>
          <w:i/>
        </w:rPr>
        <w:t>itemLabel="#{bundle.SaverShip}"/&gt;</w:t>
      </w:r>
    </w:p>
    <w:p w:rsidR="00EB3AF2" w:rsidRDefault="00EB3AF2" w:rsidP="00EB3AF2">
      <w:pPr>
        <w:rPr>
          <w:i/>
        </w:rPr>
      </w:pPr>
      <w:r w:rsidRPr="00EB3AF2">
        <w:rPr>
          <w:i/>
        </w:rPr>
        <w:t xml:space="preserve"> &lt;/h:selectOneMenu&gt;</w:t>
      </w:r>
    </w:p>
    <w:p w:rsidR="00EB3AF2" w:rsidRDefault="00EB3AF2" w:rsidP="00EB3AF2">
      <w:pPr>
        <w:rPr>
          <w:i/>
        </w:rPr>
      </w:pPr>
    </w:p>
    <w:p w:rsidR="00EB3AF2" w:rsidRDefault="00EB3AF2" w:rsidP="00EB3AF2">
      <w:r>
        <w:t xml:space="preserve">L’attributo </w:t>
      </w:r>
      <w:r>
        <w:rPr>
          <w:i/>
        </w:rPr>
        <w:t xml:space="preserve">itemValue </w:t>
      </w:r>
      <w:r>
        <w:t xml:space="preserve">rappresenta il valore per il tag </w:t>
      </w:r>
      <w:r>
        <w:rPr>
          <w:i/>
        </w:rPr>
        <w:t>f:selectItem</w:t>
      </w:r>
      <w:r>
        <w:t>.</w:t>
      </w:r>
    </w:p>
    <w:p w:rsidR="00EB3AF2" w:rsidRDefault="00EB3AF2" w:rsidP="00EB3AF2">
      <w:r>
        <w:t xml:space="preserve">L’attributo </w:t>
      </w:r>
      <w:r>
        <w:rPr>
          <w:i/>
        </w:rPr>
        <w:t>itemLabel</w:t>
      </w:r>
      <w:r>
        <w:t xml:space="preserve"> rappresenta la stringa che appare nel componente list sulla pagina.</w:t>
      </w:r>
    </w:p>
    <w:p w:rsidR="00EB3AF2" w:rsidRDefault="00EB3AF2" w:rsidP="00EB3AF2">
      <w:r>
        <w:t xml:space="preserve">Gli attributi </w:t>
      </w:r>
      <w:r>
        <w:rPr>
          <w:i/>
        </w:rPr>
        <w:t xml:space="preserve">itemValue </w:t>
      </w:r>
      <w:r>
        <w:t xml:space="preserve">e </w:t>
      </w:r>
      <w:r>
        <w:rPr>
          <w:i/>
        </w:rPr>
        <w:t xml:space="preserve">itemLabel </w:t>
      </w:r>
      <w:r>
        <w:t>permettono di legare i valori, ciò significa che possono usare le espressioni value-binding per riferirsi a valori di oggetti esterni.</w:t>
      </w:r>
    </w:p>
    <w:p w:rsidR="00EB3AF2" w:rsidRDefault="00EB3AF2" w:rsidP="00EB3AF2">
      <w:r>
        <w:t xml:space="preserve">Questi attributi possono anche definire valori literals, come mostrato nell’esempio del tag </w:t>
      </w:r>
      <w:r>
        <w:rPr>
          <w:i/>
        </w:rPr>
        <w:t>h:selectOneMenu</w:t>
      </w:r>
      <w:r>
        <w:t>.</w:t>
      </w:r>
    </w:p>
    <w:p w:rsidR="00EB3AF2" w:rsidRDefault="00EB3AF2" w:rsidP="00EB3AF2">
      <w:pPr>
        <w:pStyle w:val="Titolo2"/>
      </w:pPr>
      <w:r>
        <w:t xml:space="preserve">10.2.11 </w:t>
      </w:r>
      <w:r w:rsidR="00AD5B4E" w:rsidRPr="00AD5B4E">
        <w:t>Displaying the Results from Selection Components</w:t>
      </w:r>
    </w:p>
    <w:p w:rsidR="00AD5B4E" w:rsidRDefault="00AD5B4E" w:rsidP="00AD5B4E">
      <w:r>
        <w:t>Se si visualizzano oggetti che permettono all’utente di selezionare valori, potrebbe essere utile mostrare il risultato della selezione.</w:t>
      </w:r>
    </w:p>
    <w:p w:rsidR="00AD5B4E" w:rsidRDefault="00AD5B4E" w:rsidP="00AD5B4E">
      <w:r>
        <w:t>Ad esempio si potrebbe voler ringraziare l’utente che ha selezionato il check box che chiedeva di unirsi al Duke Fun Club di uno degli esercizi precedenti.</w:t>
      </w:r>
    </w:p>
    <w:p w:rsidR="00AD5B4E" w:rsidRDefault="00AD5B4E" w:rsidP="00AD5B4E">
      <w:r>
        <w:t xml:space="preserve">Dato che il checkbox era legato alla proprietà </w:t>
      </w:r>
      <w:r>
        <w:rPr>
          <w:i/>
        </w:rPr>
        <w:t xml:space="preserve">specialOffer </w:t>
      </w:r>
      <w:r>
        <w:t xml:space="preserve">di </w:t>
      </w:r>
      <w:r>
        <w:rPr>
          <w:i/>
        </w:rPr>
        <w:t>CashierBean</w:t>
      </w:r>
      <w:r>
        <w:t xml:space="preserve">, che aveva un valore  </w:t>
      </w:r>
      <w:r>
        <w:rPr>
          <w:i/>
        </w:rPr>
        <w:t>UiSelectBoolean</w:t>
      </w:r>
      <w:r>
        <w:t xml:space="preserve">, si può dire al metodo </w:t>
      </w:r>
      <w:r>
        <w:rPr>
          <w:i/>
        </w:rPr>
        <w:t xml:space="preserve">isSelected </w:t>
      </w:r>
      <w:r>
        <w:t>della proprietà di determinare quando visualizzare il messaggio di ringraziamento:</w:t>
      </w:r>
    </w:p>
    <w:p w:rsidR="00AD5B4E" w:rsidRDefault="00AD5B4E" w:rsidP="00AD5B4E"/>
    <w:p w:rsidR="00AD5B4E" w:rsidRPr="00AD5B4E" w:rsidRDefault="00AD5B4E" w:rsidP="00AD5B4E">
      <w:pPr>
        <w:rPr>
          <w:i/>
        </w:rPr>
      </w:pPr>
      <w:r w:rsidRPr="00AD5B4E">
        <w:rPr>
          <w:i/>
        </w:rPr>
        <w:lastRenderedPageBreak/>
        <w:t>&lt;h:outputText value="#{bundle.DukeFanClubThanks}"</w:t>
      </w:r>
    </w:p>
    <w:p w:rsidR="00AD5B4E" w:rsidRDefault="00AD5B4E" w:rsidP="00AD5B4E">
      <w:pPr>
        <w:ind w:left="708" w:firstLine="708"/>
        <w:rPr>
          <w:i/>
        </w:rPr>
      </w:pPr>
      <w:r w:rsidRPr="00AD5B4E">
        <w:rPr>
          <w:i/>
        </w:rPr>
        <w:t xml:space="preserve"> rendered="#{cashierBean.specialOffer.isSelected()}"/&gt;</w:t>
      </w:r>
    </w:p>
    <w:p w:rsidR="00AD5B4E" w:rsidRDefault="00AD5B4E" w:rsidP="00AD5B4E">
      <w:pPr>
        <w:rPr>
          <w:i/>
        </w:rPr>
      </w:pPr>
    </w:p>
    <w:p w:rsidR="00AD5B4E" w:rsidRDefault="00AD5B4E" w:rsidP="00AD5B4E">
      <w:pPr>
        <w:rPr>
          <w:i/>
        </w:rPr>
      </w:pPr>
      <w:r>
        <w:t xml:space="preserve">In maniera simile si potrebbe voler mostrare apprezzamento a un utente che ha sottoscritto la newsletter usando il tag </w:t>
      </w:r>
      <w:r>
        <w:rPr>
          <w:i/>
        </w:rPr>
        <w:t>h:selectManyCheckbox.</w:t>
      </w:r>
    </w:p>
    <w:p w:rsidR="00AD5B4E" w:rsidRDefault="00AD5B4E" w:rsidP="00AD5B4E">
      <w:r>
        <w:t xml:space="preserve">Per farlo si può recuperare il valore della proprietà </w:t>
      </w:r>
      <w:r>
        <w:rPr>
          <w:i/>
        </w:rPr>
        <w:t>newsletters</w:t>
      </w:r>
      <w:r>
        <w:t>, che rappresenta l’array di stringhe che conserva gli oggetti selezionati:</w:t>
      </w:r>
    </w:p>
    <w:p w:rsidR="00AD5B4E" w:rsidRDefault="00AD5B4E" w:rsidP="00AD5B4E"/>
    <w:p w:rsidR="00AD5B4E" w:rsidRPr="00AD5B4E" w:rsidRDefault="00AD5B4E" w:rsidP="00AD5B4E">
      <w:pPr>
        <w:rPr>
          <w:i/>
        </w:rPr>
      </w:pPr>
      <w:r w:rsidRPr="00AD5B4E">
        <w:rPr>
          <w:i/>
        </w:rPr>
        <w:t>&lt;h:outputText value="#{bundle.NewsletterThanks}"</w:t>
      </w:r>
    </w:p>
    <w:p w:rsidR="00AD5B4E" w:rsidRPr="00AD5B4E" w:rsidRDefault="00AD5B4E" w:rsidP="00AD5B4E">
      <w:pPr>
        <w:ind w:left="1416"/>
        <w:rPr>
          <w:i/>
        </w:rPr>
      </w:pPr>
      <w:r w:rsidRPr="00AD5B4E">
        <w:rPr>
          <w:i/>
        </w:rPr>
        <w:t xml:space="preserve"> rendered="#{!empty cashierBean.newsletters}"/&gt;</w:t>
      </w:r>
    </w:p>
    <w:p w:rsidR="00AD5B4E" w:rsidRPr="00AD5B4E" w:rsidRDefault="00AD5B4E" w:rsidP="00AD5B4E">
      <w:pPr>
        <w:rPr>
          <w:i/>
        </w:rPr>
      </w:pPr>
      <w:r w:rsidRPr="00AD5B4E">
        <w:rPr>
          <w:i/>
        </w:rPr>
        <w:t>&lt;ul&gt;</w:t>
      </w:r>
    </w:p>
    <w:p w:rsidR="00AD5B4E" w:rsidRPr="00AD5B4E" w:rsidRDefault="00AD5B4E" w:rsidP="00AD5B4E">
      <w:pPr>
        <w:ind w:firstLine="708"/>
        <w:rPr>
          <w:i/>
        </w:rPr>
      </w:pPr>
      <w:r w:rsidRPr="00AD5B4E">
        <w:rPr>
          <w:i/>
        </w:rPr>
        <w:t xml:space="preserve"> &lt;ui:repeat value="#{cashierBean.newsletters}" var="nli"&gt;</w:t>
      </w:r>
    </w:p>
    <w:p w:rsidR="00AD5B4E" w:rsidRPr="00AD5B4E" w:rsidRDefault="00AD5B4E" w:rsidP="00AD5B4E">
      <w:pPr>
        <w:ind w:left="708" w:firstLine="708"/>
        <w:rPr>
          <w:i/>
        </w:rPr>
      </w:pPr>
      <w:r w:rsidRPr="00AD5B4E">
        <w:rPr>
          <w:i/>
        </w:rPr>
        <w:t xml:space="preserve"> &lt;li&gt;&lt;h:outputText value="#{nli}" /&gt;&lt;/li&gt;</w:t>
      </w:r>
    </w:p>
    <w:p w:rsidR="00AD5B4E" w:rsidRPr="00AD5B4E" w:rsidRDefault="00AD5B4E" w:rsidP="00AD5B4E">
      <w:pPr>
        <w:ind w:firstLine="708"/>
        <w:rPr>
          <w:i/>
        </w:rPr>
      </w:pPr>
      <w:r w:rsidRPr="00AD5B4E">
        <w:rPr>
          <w:i/>
        </w:rPr>
        <w:t xml:space="preserve"> &lt;/ui:repeat&gt;</w:t>
      </w:r>
    </w:p>
    <w:p w:rsidR="00AD5B4E" w:rsidRDefault="00AD5B4E" w:rsidP="00AD5B4E">
      <w:pPr>
        <w:rPr>
          <w:i/>
        </w:rPr>
      </w:pPr>
      <w:r w:rsidRPr="00AD5B4E">
        <w:rPr>
          <w:i/>
        </w:rPr>
        <w:t>&lt;/ul&gt;</w:t>
      </w:r>
    </w:p>
    <w:p w:rsidR="00AD5B4E" w:rsidRDefault="00AD5B4E" w:rsidP="00AD5B4E">
      <w:pPr>
        <w:rPr>
          <w:i/>
        </w:rPr>
      </w:pPr>
    </w:p>
    <w:p w:rsidR="00AD5B4E" w:rsidRDefault="00AD5B4E" w:rsidP="00AD5B4E">
      <w:r>
        <w:t xml:space="preserve">Il messaggio di ringraziamento viene visualizzato solo se l’array </w:t>
      </w:r>
      <w:r>
        <w:rPr>
          <w:i/>
        </w:rPr>
        <w:t xml:space="preserve">newsletters </w:t>
      </w:r>
      <w:r>
        <w:t xml:space="preserve">non è vuoto, quindi un tag </w:t>
      </w:r>
      <w:r>
        <w:rPr>
          <w:i/>
        </w:rPr>
        <w:t xml:space="preserve">ui:repeat </w:t>
      </w:r>
      <w:r w:rsidR="00A77032">
        <w:t>(un semplice metodo per visualizzare i valori in un loop) mostra il contenuto degli oggetti selezionati in una lista.</w:t>
      </w:r>
    </w:p>
    <w:p w:rsidR="00A77032" w:rsidRDefault="00A77032" w:rsidP="00A77032">
      <w:pPr>
        <w:pStyle w:val="Titolo2"/>
      </w:pPr>
      <w:r>
        <w:t>10.2.12 Using Data-Bound Table Components</w:t>
      </w:r>
    </w:p>
    <w:p w:rsidR="00A77032" w:rsidRDefault="00A77032" w:rsidP="00A77032">
      <w:r>
        <w:t>I componenti tabella legati ai dati mostrano dati relazionali in un formato tabellare.</w:t>
      </w:r>
    </w:p>
    <w:p w:rsidR="00A77032" w:rsidRDefault="00A77032" w:rsidP="00A77032">
      <w:r>
        <w:t xml:space="preserve">In un’applicazione JavaServer Faces il tag del componente </w:t>
      </w:r>
      <w:r>
        <w:rPr>
          <w:i/>
        </w:rPr>
        <w:t xml:space="preserve">h:dataTable </w:t>
      </w:r>
      <w:r>
        <w:t>supporta il binding a una collezione di oggetti dati e li mostra come una tabella HTML.</w:t>
      </w:r>
    </w:p>
    <w:p w:rsidR="00A77032" w:rsidRDefault="00A77032" w:rsidP="00A77032">
      <w:r>
        <w:t xml:space="preserve">Il tag </w:t>
      </w:r>
      <w:r>
        <w:rPr>
          <w:i/>
        </w:rPr>
        <w:t xml:space="preserve">h:column </w:t>
      </w:r>
      <w:r>
        <w:t>rappresenta una colonna di dati all’interno della tabella, iterandola su ogni record nella fonte dati, che è visualizzato come una riga.</w:t>
      </w:r>
    </w:p>
    <w:p w:rsidR="00A77032" w:rsidRDefault="00A77032" w:rsidP="00A77032">
      <w:r>
        <w:t>Ecco un esempio:</w:t>
      </w:r>
    </w:p>
    <w:p w:rsidR="00A77032" w:rsidRDefault="00A77032" w:rsidP="00A77032"/>
    <w:p w:rsidR="00A77032" w:rsidRPr="001F4349" w:rsidRDefault="00A77032" w:rsidP="00A77032">
      <w:pPr>
        <w:rPr>
          <w:i/>
        </w:rPr>
      </w:pPr>
      <w:r w:rsidRPr="001F4349">
        <w:rPr>
          <w:i/>
        </w:rPr>
        <w:t>&lt;h:dataTable id="items"</w:t>
      </w:r>
    </w:p>
    <w:p w:rsidR="00A77032" w:rsidRPr="001F4349" w:rsidRDefault="00A77032" w:rsidP="00A77032">
      <w:pPr>
        <w:rPr>
          <w:i/>
        </w:rPr>
      </w:pPr>
      <w:r w:rsidRPr="001F4349">
        <w:rPr>
          <w:i/>
        </w:rPr>
        <w:t xml:space="preserve"> </w:t>
      </w:r>
      <w:r w:rsidRPr="001F4349">
        <w:rPr>
          <w:i/>
        </w:rPr>
        <w:tab/>
      </w:r>
      <w:r w:rsidRPr="001F4349">
        <w:rPr>
          <w:i/>
        </w:rPr>
        <w:tab/>
        <w:t>captionClass="list-caption</w:t>
      </w:r>
    </w:p>
    <w:p w:rsidR="00A77032" w:rsidRPr="001F4349" w:rsidRDefault="00A77032" w:rsidP="00A77032">
      <w:pPr>
        <w:ind w:left="708" w:firstLine="708"/>
        <w:rPr>
          <w:i/>
        </w:rPr>
      </w:pPr>
      <w:r w:rsidRPr="001F4349">
        <w:rPr>
          <w:i/>
        </w:rPr>
        <w:t xml:space="preserve"> columnClasses="list-column-center, list-column-left,</w:t>
      </w:r>
    </w:p>
    <w:p w:rsidR="00A77032" w:rsidRPr="001F4349" w:rsidRDefault="00A77032" w:rsidP="00A77032">
      <w:pPr>
        <w:rPr>
          <w:i/>
        </w:rPr>
      </w:pPr>
      <w:r w:rsidRPr="001F4349">
        <w:rPr>
          <w:i/>
        </w:rPr>
        <w:t xml:space="preserve"> </w:t>
      </w:r>
      <w:r w:rsidRPr="001F4349">
        <w:rPr>
          <w:i/>
        </w:rPr>
        <w:tab/>
      </w:r>
      <w:r w:rsidRPr="001F4349">
        <w:rPr>
          <w:i/>
        </w:rPr>
        <w:tab/>
        <w:t>list-column-right, list-column-center"</w:t>
      </w:r>
    </w:p>
    <w:p w:rsidR="00A77032" w:rsidRPr="001F4349" w:rsidRDefault="00A77032" w:rsidP="00A77032">
      <w:pPr>
        <w:ind w:left="708" w:firstLine="708"/>
        <w:rPr>
          <w:i/>
        </w:rPr>
      </w:pPr>
      <w:r w:rsidRPr="001F4349">
        <w:rPr>
          <w:i/>
        </w:rPr>
        <w:t>footerClass="list-footer"</w:t>
      </w:r>
    </w:p>
    <w:p w:rsidR="00A77032" w:rsidRPr="001F4349" w:rsidRDefault="00A77032" w:rsidP="00A77032">
      <w:pPr>
        <w:rPr>
          <w:i/>
        </w:rPr>
      </w:pPr>
      <w:r w:rsidRPr="001F4349">
        <w:rPr>
          <w:i/>
        </w:rPr>
        <w:t xml:space="preserve"> </w:t>
      </w:r>
      <w:r w:rsidRPr="001F4349">
        <w:rPr>
          <w:i/>
        </w:rPr>
        <w:tab/>
      </w:r>
      <w:r w:rsidRPr="001F4349">
        <w:rPr>
          <w:i/>
        </w:rPr>
        <w:tab/>
        <w:t>headerClass="list-header"</w:t>
      </w:r>
    </w:p>
    <w:p w:rsidR="00A77032" w:rsidRPr="001F4349" w:rsidRDefault="00A77032" w:rsidP="00A77032">
      <w:pPr>
        <w:rPr>
          <w:i/>
        </w:rPr>
      </w:pPr>
      <w:r w:rsidRPr="001F4349">
        <w:rPr>
          <w:i/>
        </w:rPr>
        <w:t xml:space="preserve"> </w:t>
      </w:r>
      <w:r w:rsidRPr="001F4349">
        <w:rPr>
          <w:i/>
        </w:rPr>
        <w:tab/>
      </w:r>
      <w:r w:rsidRPr="001F4349">
        <w:rPr>
          <w:i/>
        </w:rPr>
        <w:tab/>
        <w:t>rowClasses="list-row-even, list-row-odd"</w:t>
      </w:r>
    </w:p>
    <w:p w:rsidR="00A77032" w:rsidRPr="001F4349" w:rsidRDefault="00A77032" w:rsidP="00A77032">
      <w:pPr>
        <w:rPr>
          <w:i/>
        </w:rPr>
      </w:pPr>
      <w:r w:rsidRPr="001F4349">
        <w:rPr>
          <w:i/>
        </w:rPr>
        <w:t xml:space="preserve"> </w:t>
      </w:r>
      <w:r w:rsidRPr="001F4349">
        <w:rPr>
          <w:i/>
        </w:rPr>
        <w:tab/>
      </w:r>
      <w:r w:rsidRPr="001F4349">
        <w:rPr>
          <w:i/>
        </w:rPr>
        <w:tab/>
        <w:t>styleClass="list-background"</w:t>
      </w:r>
    </w:p>
    <w:p w:rsidR="00A77032" w:rsidRPr="001F4349" w:rsidRDefault="00A77032" w:rsidP="00A77032">
      <w:pPr>
        <w:ind w:left="708" w:firstLine="708"/>
        <w:rPr>
          <w:i/>
        </w:rPr>
      </w:pPr>
      <w:r w:rsidRPr="001F4349">
        <w:rPr>
          <w:i/>
        </w:rPr>
        <w:t xml:space="preserve"> summary="#{bundle.ShoppingCart}"</w:t>
      </w:r>
    </w:p>
    <w:p w:rsidR="00A77032" w:rsidRPr="001F4349" w:rsidRDefault="00A77032" w:rsidP="00A77032">
      <w:pPr>
        <w:ind w:left="708" w:firstLine="708"/>
        <w:rPr>
          <w:i/>
        </w:rPr>
      </w:pPr>
      <w:r w:rsidRPr="001F4349">
        <w:rPr>
          <w:i/>
        </w:rPr>
        <w:t xml:space="preserve"> value="#{cart.items}"</w:t>
      </w:r>
    </w:p>
    <w:p w:rsidR="00A77032" w:rsidRPr="001F4349" w:rsidRDefault="00A77032" w:rsidP="00A77032">
      <w:pPr>
        <w:ind w:left="708" w:firstLine="708"/>
        <w:rPr>
          <w:i/>
        </w:rPr>
      </w:pPr>
      <w:r w:rsidRPr="001F4349">
        <w:rPr>
          <w:i/>
        </w:rPr>
        <w:t xml:space="preserve"> border="1"</w:t>
      </w:r>
    </w:p>
    <w:p w:rsidR="00A77032" w:rsidRPr="001F4349" w:rsidRDefault="00A77032" w:rsidP="00A77032">
      <w:pPr>
        <w:rPr>
          <w:i/>
        </w:rPr>
      </w:pPr>
      <w:r w:rsidRPr="001F4349">
        <w:rPr>
          <w:i/>
        </w:rPr>
        <w:t xml:space="preserve"> </w:t>
      </w:r>
      <w:r w:rsidRPr="001F4349">
        <w:rPr>
          <w:i/>
        </w:rPr>
        <w:tab/>
      </w:r>
      <w:r w:rsidRPr="001F4349">
        <w:rPr>
          <w:i/>
        </w:rPr>
        <w:tab/>
        <w:t>var="item"&gt;</w:t>
      </w:r>
    </w:p>
    <w:p w:rsidR="00A77032" w:rsidRPr="001F4349" w:rsidRDefault="00A77032" w:rsidP="00A77032">
      <w:pPr>
        <w:rPr>
          <w:i/>
        </w:rPr>
      </w:pPr>
      <w:r w:rsidRPr="001F4349">
        <w:rPr>
          <w:i/>
        </w:rPr>
        <w:t xml:space="preserve"> &lt;h:column&gt;</w:t>
      </w:r>
    </w:p>
    <w:p w:rsidR="00A77032" w:rsidRPr="001F4349" w:rsidRDefault="00A77032" w:rsidP="00A77032">
      <w:pPr>
        <w:ind w:firstLine="708"/>
        <w:rPr>
          <w:i/>
        </w:rPr>
      </w:pPr>
      <w:r w:rsidRPr="001F4349">
        <w:rPr>
          <w:i/>
        </w:rPr>
        <w:t xml:space="preserve"> &lt;f:facet name="header"&gt;</w:t>
      </w:r>
    </w:p>
    <w:p w:rsidR="00A77032" w:rsidRPr="001F4349" w:rsidRDefault="00A77032" w:rsidP="00A77032">
      <w:pPr>
        <w:ind w:left="708" w:firstLine="708"/>
        <w:rPr>
          <w:i/>
        </w:rPr>
      </w:pPr>
      <w:r w:rsidRPr="001F4349">
        <w:rPr>
          <w:i/>
        </w:rPr>
        <w:t xml:space="preserve"> &lt;h:outputText value="#{bundle.ItemQuantity}" /&gt;</w:t>
      </w:r>
    </w:p>
    <w:p w:rsidR="00A77032" w:rsidRPr="001F4349" w:rsidRDefault="00A77032" w:rsidP="00A77032">
      <w:pPr>
        <w:ind w:firstLine="708"/>
        <w:rPr>
          <w:i/>
        </w:rPr>
      </w:pPr>
      <w:r w:rsidRPr="001F4349">
        <w:rPr>
          <w:i/>
        </w:rPr>
        <w:t xml:space="preserve"> &lt;/f:facet&gt;</w:t>
      </w:r>
    </w:p>
    <w:p w:rsidR="00A77032" w:rsidRPr="001F4349" w:rsidRDefault="00A77032" w:rsidP="00A77032">
      <w:pPr>
        <w:rPr>
          <w:i/>
        </w:rPr>
      </w:pPr>
      <w:r w:rsidRPr="001F4349">
        <w:rPr>
          <w:i/>
        </w:rPr>
        <w:t xml:space="preserve"> &lt;h:inputText id="quantity"</w:t>
      </w:r>
    </w:p>
    <w:p w:rsidR="00A77032" w:rsidRPr="001F4349" w:rsidRDefault="00A77032" w:rsidP="00A77032">
      <w:pPr>
        <w:ind w:left="708" w:firstLine="708"/>
        <w:rPr>
          <w:i/>
        </w:rPr>
      </w:pPr>
      <w:r w:rsidRPr="001F4349">
        <w:rPr>
          <w:i/>
        </w:rPr>
        <w:t xml:space="preserve"> size="4"</w:t>
      </w:r>
    </w:p>
    <w:p w:rsidR="00A77032" w:rsidRPr="001F4349" w:rsidRDefault="00A77032" w:rsidP="00A77032">
      <w:pPr>
        <w:rPr>
          <w:i/>
        </w:rPr>
      </w:pPr>
      <w:r w:rsidRPr="001F4349">
        <w:rPr>
          <w:i/>
        </w:rPr>
        <w:lastRenderedPageBreak/>
        <w:t xml:space="preserve"> </w:t>
      </w:r>
      <w:r w:rsidRPr="001F4349">
        <w:rPr>
          <w:i/>
        </w:rPr>
        <w:tab/>
      </w:r>
      <w:r w:rsidRPr="001F4349">
        <w:rPr>
          <w:i/>
        </w:rPr>
        <w:tab/>
        <w:t>value="#{item.quantity}"</w:t>
      </w:r>
    </w:p>
    <w:p w:rsidR="00A77032" w:rsidRPr="001F4349" w:rsidRDefault="00A77032" w:rsidP="00A77032">
      <w:pPr>
        <w:ind w:left="708" w:firstLine="708"/>
        <w:rPr>
          <w:i/>
        </w:rPr>
      </w:pPr>
      <w:r w:rsidRPr="001F4349">
        <w:rPr>
          <w:i/>
        </w:rPr>
        <w:t xml:space="preserve"> title="#{bundle.ItemQuantity}"&gt;</w:t>
      </w:r>
    </w:p>
    <w:p w:rsidR="00A77032" w:rsidRPr="001F4349" w:rsidRDefault="00A77032" w:rsidP="00A77032">
      <w:pPr>
        <w:ind w:firstLine="708"/>
        <w:rPr>
          <w:i/>
        </w:rPr>
      </w:pPr>
      <w:r w:rsidRPr="001F4349">
        <w:rPr>
          <w:i/>
        </w:rPr>
        <w:t xml:space="preserve"> &lt;f:validateLongRange minimum="1"/&gt;</w:t>
      </w:r>
    </w:p>
    <w:p w:rsidR="00A77032" w:rsidRPr="001F4349" w:rsidRDefault="00A77032" w:rsidP="00A77032">
      <w:pPr>
        <w:rPr>
          <w:i/>
        </w:rPr>
      </w:pPr>
      <w:r w:rsidRPr="001F4349">
        <w:rPr>
          <w:i/>
        </w:rPr>
        <w:t xml:space="preserve"> </w:t>
      </w:r>
      <w:r w:rsidRPr="001F4349">
        <w:rPr>
          <w:i/>
        </w:rPr>
        <w:tab/>
        <w:t>&lt;f:valueChangeListener</w:t>
      </w:r>
    </w:p>
    <w:p w:rsidR="00A77032" w:rsidRPr="001F4349" w:rsidRDefault="00A77032" w:rsidP="00A77032">
      <w:pPr>
        <w:ind w:left="708" w:firstLine="708"/>
        <w:rPr>
          <w:i/>
        </w:rPr>
      </w:pPr>
      <w:r w:rsidRPr="001F4349">
        <w:rPr>
          <w:i/>
        </w:rPr>
        <w:t xml:space="preserve"> type="javaeetutorial.dukesbookstore.listeners.QuantityChanged"/&gt;</w:t>
      </w:r>
    </w:p>
    <w:p w:rsidR="00A77032" w:rsidRPr="001F4349" w:rsidRDefault="00A77032" w:rsidP="00A77032">
      <w:pPr>
        <w:rPr>
          <w:i/>
        </w:rPr>
      </w:pPr>
      <w:r w:rsidRPr="001F4349">
        <w:rPr>
          <w:i/>
        </w:rPr>
        <w:t xml:space="preserve">          &lt;/h:inputText&gt;</w:t>
      </w:r>
    </w:p>
    <w:p w:rsidR="00A77032" w:rsidRPr="001F4349" w:rsidRDefault="00A77032" w:rsidP="00A77032">
      <w:pPr>
        <w:rPr>
          <w:i/>
        </w:rPr>
      </w:pPr>
      <w:r w:rsidRPr="001F4349">
        <w:rPr>
          <w:i/>
        </w:rPr>
        <w:t xml:space="preserve"> &lt;/h:column&gt;</w:t>
      </w:r>
    </w:p>
    <w:p w:rsidR="00A77032" w:rsidRPr="001F4349" w:rsidRDefault="00A77032" w:rsidP="00A77032">
      <w:pPr>
        <w:rPr>
          <w:i/>
        </w:rPr>
      </w:pPr>
      <w:r w:rsidRPr="001F4349">
        <w:rPr>
          <w:i/>
        </w:rPr>
        <w:t xml:space="preserve"> &lt;h:column&gt;</w:t>
      </w:r>
    </w:p>
    <w:p w:rsidR="00A77032" w:rsidRPr="001F4349" w:rsidRDefault="00A77032" w:rsidP="00A77032">
      <w:pPr>
        <w:rPr>
          <w:i/>
        </w:rPr>
      </w:pPr>
      <w:r w:rsidRPr="001F4349">
        <w:rPr>
          <w:i/>
        </w:rPr>
        <w:t xml:space="preserve"> </w:t>
      </w:r>
      <w:r w:rsidRPr="001F4349">
        <w:rPr>
          <w:i/>
        </w:rPr>
        <w:tab/>
        <w:t>&lt;f:facet name="header"&gt;</w:t>
      </w:r>
    </w:p>
    <w:p w:rsidR="00A77032" w:rsidRPr="001F4349" w:rsidRDefault="00A77032" w:rsidP="00A77032">
      <w:pPr>
        <w:rPr>
          <w:i/>
        </w:rPr>
      </w:pPr>
      <w:r w:rsidRPr="001F4349">
        <w:rPr>
          <w:i/>
        </w:rPr>
        <w:t xml:space="preserve"> </w:t>
      </w:r>
      <w:r w:rsidRPr="001F4349">
        <w:rPr>
          <w:i/>
        </w:rPr>
        <w:tab/>
      </w:r>
      <w:r w:rsidRPr="001F4349">
        <w:rPr>
          <w:i/>
        </w:rPr>
        <w:tab/>
        <w:t>&lt;h:outputText value="#{bundle.ItemTitle}"/&gt;</w:t>
      </w:r>
    </w:p>
    <w:p w:rsidR="00A77032" w:rsidRPr="001F4349" w:rsidRDefault="00A77032" w:rsidP="00A77032">
      <w:pPr>
        <w:ind w:firstLine="708"/>
        <w:rPr>
          <w:i/>
        </w:rPr>
      </w:pPr>
      <w:r w:rsidRPr="001F4349">
        <w:rPr>
          <w:i/>
        </w:rPr>
        <w:t xml:space="preserve"> &lt;/f:facet&gt;</w:t>
      </w:r>
    </w:p>
    <w:p w:rsidR="00A77032" w:rsidRPr="001F4349" w:rsidRDefault="00A77032" w:rsidP="00A77032">
      <w:pPr>
        <w:ind w:firstLine="708"/>
        <w:rPr>
          <w:i/>
        </w:rPr>
      </w:pPr>
      <w:r w:rsidRPr="001F4349">
        <w:rPr>
          <w:i/>
        </w:rPr>
        <w:t xml:space="preserve"> &lt;h:commandLink action="#{showcart.details}"&gt;</w:t>
      </w:r>
    </w:p>
    <w:p w:rsidR="00A77032" w:rsidRPr="001F4349" w:rsidRDefault="00A77032" w:rsidP="00A77032">
      <w:pPr>
        <w:ind w:left="708" w:firstLine="708"/>
        <w:rPr>
          <w:i/>
        </w:rPr>
      </w:pPr>
      <w:r w:rsidRPr="001F4349">
        <w:rPr>
          <w:i/>
        </w:rPr>
        <w:t xml:space="preserve"> &lt;h:outputText value="#{item.item.title}"/&gt;</w:t>
      </w:r>
    </w:p>
    <w:p w:rsidR="00A77032" w:rsidRPr="001F4349" w:rsidRDefault="00A77032" w:rsidP="00A77032">
      <w:pPr>
        <w:ind w:firstLine="708"/>
        <w:rPr>
          <w:i/>
        </w:rPr>
      </w:pPr>
      <w:r w:rsidRPr="001F4349">
        <w:rPr>
          <w:i/>
        </w:rPr>
        <w:t xml:space="preserve"> &lt;/h:commandLink&gt;</w:t>
      </w:r>
    </w:p>
    <w:p w:rsidR="00A77032" w:rsidRPr="001F4349" w:rsidRDefault="00A77032" w:rsidP="00A77032">
      <w:pPr>
        <w:rPr>
          <w:i/>
        </w:rPr>
      </w:pPr>
      <w:r w:rsidRPr="001F4349">
        <w:rPr>
          <w:i/>
        </w:rPr>
        <w:t xml:space="preserve"> &lt;/h:column&gt;</w:t>
      </w:r>
    </w:p>
    <w:p w:rsidR="00A77032" w:rsidRPr="001F4349" w:rsidRDefault="00A77032" w:rsidP="00A77032">
      <w:pPr>
        <w:rPr>
          <w:i/>
        </w:rPr>
      </w:pPr>
      <w:r w:rsidRPr="001F4349">
        <w:rPr>
          <w:i/>
        </w:rPr>
        <w:t xml:space="preserve"> ...</w:t>
      </w:r>
    </w:p>
    <w:p w:rsidR="00A77032" w:rsidRPr="001F4349" w:rsidRDefault="00A77032" w:rsidP="00A77032">
      <w:pPr>
        <w:rPr>
          <w:i/>
        </w:rPr>
      </w:pPr>
      <w:r w:rsidRPr="001F4349">
        <w:rPr>
          <w:i/>
        </w:rPr>
        <w:t xml:space="preserve">     &lt;f:facet name="footer"</w:t>
      </w:r>
    </w:p>
    <w:p w:rsidR="00A77032" w:rsidRPr="001F4349" w:rsidRDefault="00A77032" w:rsidP="00A77032">
      <w:pPr>
        <w:ind w:firstLine="708"/>
        <w:rPr>
          <w:i/>
        </w:rPr>
      </w:pPr>
      <w:r w:rsidRPr="001F4349">
        <w:rPr>
          <w:i/>
        </w:rPr>
        <w:t xml:space="preserve"> &lt;h:panelGroup&gt;</w:t>
      </w:r>
    </w:p>
    <w:p w:rsidR="00A77032" w:rsidRPr="001F4349" w:rsidRDefault="00A77032" w:rsidP="00A77032">
      <w:pPr>
        <w:ind w:left="708" w:firstLine="708"/>
        <w:rPr>
          <w:i/>
        </w:rPr>
      </w:pPr>
      <w:r w:rsidRPr="001F4349">
        <w:rPr>
          <w:i/>
        </w:rPr>
        <w:t xml:space="preserve"> &lt;h:outputText value="#{bundle.Subtotal}"/&gt;</w:t>
      </w:r>
    </w:p>
    <w:p w:rsidR="00A77032" w:rsidRPr="001F4349" w:rsidRDefault="00A77032" w:rsidP="00A77032">
      <w:pPr>
        <w:ind w:left="708" w:firstLine="708"/>
        <w:rPr>
          <w:i/>
        </w:rPr>
      </w:pPr>
      <w:r w:rsidRPr="001F4349">
        <w:rPr>
          <w:i/>
        </w:rPr>
        <w:t xml:space="preserve"> &lt;h:outputText value="#{cart.total}" /&gt;</w:t>
      </w:r>
    </w:p>
    <w:p w:rsidR="00A77032" w:rsidRPr="001F4349" w:rsidRDefault="00A77032" w:rsidP="00A77032">
      <w:pPr>
        <w:ind w:left="1416" w:firstLine="708"/>
        <w:rPr>
          <w:i/>
        </w:rPr>
      </w:pPr>
      <w:r w:rsidRPr="001F4349">
        <w:rPr>
          <w:i/>
        </w:rPr>
        <w:t xml:space="preserve"> &lt;f:convertNumber currencySymbol="$" type="currency" /&gt;</w:t>
      </w:r>
    </w:p>
    <w:p w:rsidR="00A77032" w:rsidRPr="001F4349" w:rsidRDefault="00A77032" w:rsidP="00A77032">
      <w:pPr>
        <w:ind w:left="708" w:firstLine="708"/>
        <w:rPr>
          <w:i/>
        </w:rPr>
      </w:pPr>
      <w:r w:rsidRPr="001F4349">
        <w:rPr>
          <w:i/>
        </w:rPr>
        <w:t xml:space="preserve"> &lt;/h:outputText&gt;</w:t>
      </w:r>
    </w:p>
    <w:p w:rsidR="00A77032" w:rsidRPr="001F4349" w:rsidRDefault="00A77032" w:rsidP="00A77032">
      <w:pPr>
        <w:ind w:firstLine="708"/>
        <w:rPr>
          <w:i/>
        </w:rPr>
      </w:pPr>
      <w:r w:rsidRPr="001F4349">
        <w:rPr>
          <w:i/>
        </w:rPr>
        <w:t xml:space="preserve"> &lt;/h:panelGroup&gt;</w:t>
      </w:r>
    </w:p>
    <w:p w:rsidR="00A77032" w:rsidRPr="001F4349" w:rsidRDefault="00A77032" w:rsidP="00A77032">
      <w:pPr>
        <w:rPr>
          <w:i/>
        </w:rPr>
      </w:pPr>
      <w:r w:rsidRPr="001F4349">
        <w:rPr>
          <w:i/>
        </w:rPr>
        <w:t xml:space="preserve">    &lt;/f:facet&gt;</w:t>
      </w:r>
    </w:p>
    <w:p w:rsidR="00A77032" w:rsidRPr="001F4349" w:rsidRDefault="00A77032" w:rsidP="00A77032">
      <w:pPr>
        <w:ind w:firstLine="708"/>
        <w:rPr>
          <w:i/>
        </w:rPr>
      </w:pPr>
      <w:r w:rsidRPr="001F4349">
        <w:rPr>
          <w:i/>
        </w:rPr>
        <w:t xml:space="preserve"> &lt;f:facet name="caption"&gt;</w:t>
      </w:r>
    </w:p>
    <w:p w:rsidR="00A77032" w:rsidRPr="001F4349" w:rsidRDefault="00A77032" w:rsidP="00A77032">
      <w:pPr>
        <w:rPr>
          <w:i/>
        </w:rPr>
      </w:pPr>
      <w:r w:rsidRPr="001F4349">
        <w:rPr>
          <w:i/>
        </w:rPr>
        <w:t xml:space="preserve"> </w:t>
      </w:r>
      <w:r w:rsidRPr="001F4349">
        <w:rPr>
          <w:i/>
        </w:rPr>
        <w:tab/>
      </w:r>
      <w:r w:rsidRPr="001F4349">
        <w:rPr>
          <w:i/>
        </w:rPr>
        <w:tab/>
        <w:t>&lt;h:outputText value="#{bundle.Caption}"/&gt;</w:t>
      </w:r>
    </w:p>
    <w:p w:rsidR="00A77032" w:rsidRPr="001F4349" w:rsidRDefault="00A77032" w:rsidP="00A77032">
      <w:pPr>
        <w:rPr>
          <w:i/>
        </w:rPr>
      </w:pPr>
      <w:r w:rsidRPr="001F4349">
        <w:rPr>
          <w:i/>
        </w:rPr>
        <w:t xml:space="preserve">    &lt;/f:facet&gt;</w:t>
      </w:r>
    </w:p>
    <w:p w:rsidR="00A77032" w:rsidRPr="001F4349" w:rsidRDefault="00A77032" w:rsidP="00A77032">
      <w:pPr>
        <w:rPr>
          <w:i/>
        </w:rPr>
      </w:pPr>
      <w:r w:rsidRPr="001F4349">
        <w:rPr>
          <w:i/>
        </w:rPr>
        <w:t>&lt;/h:dataTable&gt;</w:t>
      </w:r>
    </w:p>
    <w:p w:rsidR="00A77032" w:rsidRPr="00A77032" w:rsidRDefault="00A77032" w:rsidP="00A77032"/>
    <w:p w:rsidR="00D002F2" w:rsidRDefault="001F4349" w:rsidP="00D002F2">
      <w:r>
        <w:t xml:space="preserve">Il tag </w:t>
      </w:r>
      <w:r>
        <w:rPr>
          <w:i/>
        </w:rPr>
        <w:t xml:space="preserve">h:dataTable </w:t>
      </w:r>
      <w:r>
        <w:t>nell’esempio mostra i libri nel carrello con la quantità di ogni libro</w:t>
      </w:r>
      <w:r w:rsidR="00642248">
        <w:t>, i prezzi e un set di bottoni che l’utente può cliccare per rimuovere i libri dal carrello.</w:t>
      </w:r>
    </w:p>
    <w:p w:rsidR="00642248" w:rsidRDefault="00642248" w:rsidP="00D002F2"/>
    <w:p w:rsidR="00642248" w:rsidRDefault="00642248" w:rsidP="00D002F2">
      <w:r>
        <w:t xml:space="preserve">Il tag </w:t>
      </w:r>
      <w:r>
        <w:rPr>
          <w:i/>
        </w:rPr>
        <w:t xml:space="preserve">h:column </w:t>
      </w:r>
      <w:r>
        <w:t>rappresenta le colonne di dati nel componente dati.</w:t>
      </w:r>
    </w:p>
    <w:p w:rsidR="00642248" w:rsidRDefault="00642248" w:rsidP="00D002F2">
      <w:r>
        <w:t xml:space="preserve">Mentre il componente dati viene iterato sulle righe di dati, processa i componenti colonna associati con ogni tag </w:t>
      </w:r>
      <w:r>
        <w:rPr>
          <w:i/>
        </w:rPr>
        <w:t>h:column</w:t>
      </w:r>
      <w:r>
        <w:t xml:space="preserve"> per ogni riga della tabella.</w:t>
      </w:r>
    </w:p>
    <w:p w:rsidR="00642248" w:rsidRDefault="00642248" w:rsidP="00D002F2"/>
    <w:p w:rsidR="00642248" w:rsidRDefault="00642248" w:rsidP="00D002F2">
      <w:r>
        <w:t xml:space="preserve">Il tag </w:t>
      </w:r>
      <w:r>
        <w:rPr>
          <w:i/>
        </w:rPr>
        <w:t>h:dataTable</w:t>
      </w:r>
      <w:r>
        <w:t xml:space="preserve"> mostrato nel recedente codice d’esempio effettua l’iterazione sulla lista di libri (</w:t>
      </w:r>
      <w:r>
        <w:rPr>
          <w:i/>
        </w:rPr>
        <w:t>cart.items</w:t>
      </w:r>
      <w:r>
        <w:t>) nel carrello e mostra i loro titoli, autori e prezzi.</w:t>
      </w:r>
    </w:p>
    <w:p w:rsidR="00642248" w:rsidRDefault="00642248" w:rsidP="00D002F2">
      <w:r>
        <w:t xml:space="preserve">Ogni volta che il tag </w:t>
      </w:r>
      <w:r>
        <w:rPr>
          <w:i/>
        </w:rPr>
        <w:t xml:space="preserve">h:dataTable </w:t>
      </w:r>
      <w:r>
        <w:t>effettua l’iterazione attraverso la lista dei libri, renderizza una cella in ogni colonna.</w:t>
      </w:r>
    </w:p>
    <w:p w:rsidR="00642248" w:rsidRDefault="00642248" w:rsidP="00D002F2"/>
    <w:p w:rsidR="00642248" w:rsidRDefault="00642248" w:rsidP="00D002F2">
      <w:r>
        <w:t xml:space="preserve">I tag </w:t>
      </w:r>
      <w:r>
        <w:rPr>
          <w:i/>
        </w:rPr>
        <w:t xml:space="preserve">h:dataTable </w:t>
      </w:r>
      <w:r>
        <w:t xml:space="preserve">e </w:t>
      </w:r>
      <w:r>
        <w:rPr>
          <w:i/>
        </w:rPr>
        <w:t>h:column</w:t>
      </w:r>
      <w:r>
        <w:t xml:space="preserve"> usano i facets per rappresentare parti della tabella che non vengono lette o aggiornate. Queste parti includono gli headers, i footers e i captions.</w:t>
      </w:r>
    </w:p>
    <w:p w:rsidR="00642248" w:rsidRDefault="00642248" w:rsidP="00D002F2"/>
    <w:p w:rsidR="00642248" w:rsidRDefault="00642248" w:rsidP="00D002F2">
      <w:r>
        <w:lastRenderedPageBreak/>
        <w:t xml:space="preserve">Nell’esempio precedente i tags </w:t>
      </w:r>
      <w:r>
        <w:rPr>
          <w:i/>
        </w:rPr>
        <w:t>h:column</w:t>
      </w:r>
      <w:r>
        <w:t xml:space="preserve"> includono tags </w:t>
      </w:r>
      <w:r>
        <w:rPr>
          <w:i/>
        </w:rPr>
        <w:t xml:space="preserve">f:facet </w:t>
      </w:r>
      <w:r>
        <w:t xml:space="preserve">per rappresentare le colonne headers e footers, questi tag permettono di controllare gli stili di questi headers e footers supportando gli attributi </w:t>
      </w:r>
      <w:r>
        <w:rPr>
          <w:i/>
        </w:rPr>
        <w:t>headerClass e footerClass</w:t>
      </w:r>
      <w:r>
        <w:t>.</w:t>
      </w:r>
    </w:p>
    <w:p w:rsidR="00642248" w:rsidRDefault="00642248" w:rsidP="00D002F2">
      <w:r>
        <w:t>Questi attributi accettano liste di classi CSS separate da spazi</w:t>
      </w:r>
      <w:r w:rsidR="00E3725C">
        <w:t xml:space="preserve"> che vengono applicate alle celle headers e footers delle colonne corrispondenti nella tabella visualizzata.</w:t>
      </w:r>
    </w:p>
    <w:p w:rsidR="00E3725C" w:rsidRDefault="00E3725C" w:rsidP="00D002F2"/>
    <w:p w:rsidR="00E3725C" w:rsidRDefault="00E3725C" w:rsidP="00D002F2">
      <w:r>
        <w:t xml:space="preserve">I Facets possono avere un solo child, quindi è necessario il tag </w:t>
      </w:r>
      <w:r>
        <w:rPr>
          <w:i/>
        </w:rPr>
        <w:t xml:space="preserve">h:panelGroup </w:t>
      </w:r>
      <w:r>
        <w:t xml:space="preserve">se si vuole raggruppare più di un componente dentro il </w:t>
      </w:r>
      <w:r>
        <w:rPr>
          <w:i/>
        </w:rPr>
        <w:t>f:facet</w:t>
      </w:r>
      <w:r>
        <w:t xml:space="preserve"> (in questo caso succede nel tag facet che rappresenta il footer).</w:t>
      </w:r>
    </w:p>
    <w:p w:rsidR="00E3725C" w:rsidRDefault="00E3725C" w:rsidP="00D002F2">
      <w:r>
        <w:t xml:space="preserve">Infine questo tag </w:t>
      </w:r>
      <w:r>
        <w:rPr>
          <w:i/>
        </w:rPr>
        <w:t xml:space="preserve">h:dataTable </w:t>
      </w:r>
      <w:r>
        <w:t xml:space="preserve">include un tag </w:t>
      </w:r>
      <w:r>
        <w:rPr>
          <w:i/>
        </w:rPr>
        <w:t xml:space="preserve">f:facet </w:t>
      </w:r>
      <w:r>
        <w:t xml:space="preserve">con il proprio attributo </w:t>
      </w:r>
      <w:r>
        <w:rPr>
          <w:i/>
        </w:rPr>
        <w:t xml:space="preserve">name </w:t>
      </w:r>
      <w:r>
        <w:t xml:space="preserve">impostato su </w:t>
      </w:r>
      <w:r>
        <w:rPr>
          <w:i/>
        </w:rPr>
        <w:t xml:space="preserve">caption </w:t>
      </w:r>
      <w:r>
        <w:t>che causa la visualizzazione di una didascalia sopra la tabella.</w:t>
      </w:r>
    </w:p>
    <w:p w:rsidR="00E3725C" w:rsidRDefault="00E3725C" w:rsidP="00D002F2"/>
    <w:p w:rsidR="00E3725C" w:rsidRDefault="00E3725C" w:rsidP="00D002F2">
      <w:r>
        <w:t>Questa tabella è un classico caso di utilizzo per un componente dati perché il numero di libri potrebbe non essere conosciuto dallo sviluppatore dell’applicazione o dall’autore della pagina in fase di sviluppo dell’applicazione.</w:t>
      </w:r>
    </w:p>
    <w:p w:rsidR="00E3725C" w:rsidRDefault="00E3725C" w:rsidP="00D002F2">
      <w:r>
        <w:t>I componenti dati possono adeguare il numero delle righe della tabella per sistemare i dati.</w:t>
      </w:r>
    </w:p>
    <w:p w:rsidR="00E3725C" w:rsidRDefault="00E3725C" w:rsidP="00D002F2"/>
    <w:p w:rsidR="00E3725C" w:rsidRDefault="00E3725C" w:rsidP="00D002F2">
      <w:r>
        <w:t xml:space="preserve">L’attributo </w:t>
      </w:r>
      <w:r>
        <w:rPr>
          <w:i/>
        </w:rPr>
        <w:t xml:space="preserve">value </w:t>
      </w:r>
      <w:r>
        <w:t xml:space="preserve">di un tag </w:t>
      </w:r>
      <w:r>
        <w:rPr>
          <w:i/>
        </w:rPr>
        <w:t>h:dataTable</w:t>
      </w:r>
      <w:r>
        <w:t xml:space="preserve"> fa riferimento ai dati da includere nella tabella.</w:t>
      </w:r>
    </w:p>
    <w:p w:rsidR="00E3725C" w:rsidRDefault="00E3725C" w:rsidP="00D002F2">
      <w:r>
        <w:t>Questi dati possono essere dei seguenti tipi:</w:t>
      </w:r>
    </w:p>
    <w:p w:rsidR="00E3725C" w:rsidRDefault="00E3725C" w:rsidP="00E3725C">
      <w:pPr>
        <w:pStyle w:val="Paragrafoelenco"/>
        <w:numPr>
          <w:ilvl w:val="0"/>
          <w:numId w:val="1"/>
        </w:numPr>
      </w:pPr>
      <w:r>
        <w:t>Una lista di beans</w:t>
      </w:r>
    </w:p>
    <w:p w:rsidR="00E3725C" w:rsidRDefault="00E3725C" w:rsidP="00E3725C">
      <w:pPr>
        <w:pStyle w:val="Paragrafoelenco"/>
        <w:numPr>
          <w:ilvl w:val="0"/>
          <w:numId w:val="1"/>
        </w:numPr>
      </w:pPr>
      <w:r>
        <w:t>Una lista di array</w:t>
      </w:r>
    </w:p>
    <w:p w:rsidR="00E3725C" w:rsidRDefault="00E3725C" w:rsidP="00E3725C">
      <w:pPr>
        <w:pStyle w:val="Paragrafoelenco"/>
        <w:numPr>
          <w:ilvl w:val="0"/>
          <w:numId w:val="1"/>
        </w:numPr>
      </w:pPr>
      <w:r>
        <w:t>Un singolo bean</w:t>
      </w:r>
    </w:p>
    <w:p w:rsidR="00E3725C" w:rsidRPr="00E3725C" w:rsidRDefault="00E3725C" w:rsidP="00E3725C">
      <w:pPr>
        <w:pStyle w:val="Paragrafoelenco"/>
        <w:numPr>
          <w:ilvl w:val="0"/>
          <w:numId w:val="1"/>
        </w:numPr>
      </w:pPr>
      <w:r>
        <w:t xml:space="preserve">Un oggetto </w:t>
      </w:r>
      <w:r w:rsidRPr="00E3725C">
        <w:rPr>
          <w:i/>
        </w:rPr>
        <w:t>javax.faces.model.DataModel</w:t>
      </w:r>
    </w:p>
    <w:p w:rsidR="00E3725C" w:rsidRPr="00E3725C" w:rsidRDefault="00E3725C" w:rsidP="00E3725C">
      <w:pPr>
        <w:pStyle w:val="Paragrafoelenco"/>
        <w:numPr>
          <w:ilvl w:val="0"/>
          <w:numId w:val="1"/>
        </w:numPr>
      </w:pPr>
      <w:r>
        <w:t xml:space="preserve">Un oggetto </w:t>
      </w:r>
      <w:r w:rsidRPr="00E3725C">
        <w:rPr>
          <w:i/>
        </w:rPr>
        <w:t>java.sql.ResultSet</w:t>
      </w:r>
    </w:p>
    <w:p w:rsidR="00E3725C" w:rsidRDefault="00E3725C" w:rsidP="00D002F2">
      <w:pPr>
        <w:pStyle w:val="Paragrafoelenco"/>
        <w:numPr>
          <w:ilvl w:val="0"/>
          <w:numId w:val="1"/>
        </w:numPr>
        <w:rPr>
          <w:i/>
        </w:rPr>
      </w:pPr>
      <w:r>
        <w:t xml:space="preserve">Un oggetto </w:t>
      </w:r>
      <w:r w:rsidRPr="00E3725C">
        <w:rPr>
          <w:i/>
        </w:rPr>
        <w:t>javax.servlet.jsp.jstl.sql.Result</w:t>
      </w:r>
    </w:p>
    <w:p w:rsidR="00E3725C" w:rsidRDefault="00E3725C" w:rsidP="00E3725C">
      <w:pPr>
        <w:pStyle w:val="Paragrafoelenco"/>
        <w:numPr>
          <w:ilvl w:val="0"/>
          <w:numId w:val="1"/>
        </w:numPr>
        <w:rPr>
          <w:i/>
        </w:rPr>
      </w:pPr>
      <w:r>
        <w:t xml:space="preserve">Un oggetto </w:t>
      </w:r>
      <w:r w:rsidRPr="00E3725C">
        <w:rPr>
          <w:i/>
        </w:rPr>
        <w:t>javax.sql.RowSet</w:t>
      </w:r>
    </w:p>
    <w:p w:rsidR="00916362" w:rsidRDefault="00916362" w:rsidP="00E3725C"/>
    <w:p w:rsidR="00E3725C" w:rsidRDefault="00916362" w:rsidP="00E3725C">
      <w:r>
        <w:t xml:space="preserve">Tutte le fonti dati per i componenti dati hanno un wrapper </w:t>
      </w:r>
      <w:r>
        <w:rPr>
          <w:i/>
        </w:rPr>
        <w:t>DataModel</w:t>
      </w:r>
      <w:r>
        <w:t>.</w:t>
      </w:r>
    </w:p>
    <w:p w:rsidR="00916362" w:rsidRDefault="00916362" w:rsidP="00E3725C">
      <w:r>
        <w:t xml:space="preserve">A meno che non si costruisca esplicitamente un wrapper </w:t>
      </w:r>
      <w:r>
        <w:rPr>
          <w:i/>
        </w:rPr>
        <w:t xml:space="preserve">DataModel </w:t>
      </w:r>
      <w:r>
        <w:t xml:space="preserve"> l’implementazione di JavaServer Faces ne crea uno attorno ai dati di ognuno degli altri tipi accettabili. </w:t>
      </w:r>
    </w:p>
    <w:p w:rsidR="00916362" w:rsidRDefault="00916362" w:rsidP="00E3725C">
      <w:r>
        <w:t>Vedere il capitolo 12.2 per maggiori informazioni su come scrivere le proprietà da usare con i componenti dati.</w:t>
      </w:r>
    </w:p>
    <w:p w:rsidR="00916362" w:rsidRDefault="00916362" w:rsidP="00E3725C"/>
    <w:p w:rsidR="00916362" w:rsidRDefault="00916362" w:rsidP="00E3725C">
      <w:r>
        <w:t xml:space="preserve">L’attributo </w:t>
      </w:r>
      <w:r>
        <w:rPr>
          <w:i/>
        </w:rPr>
        <w:t xml:space="preserve">var </w:t>
      </w:r>
      <w:r>
        <w:t xml:space="preserve">specifica un nome utilizzato dai componenti all’interno del tag </w:t>
      </w:r>
      <w:r>
        <w:rPr>
          <w:i/>
        </w:rPr>
        <w:t xml:space="preserve">h:dataTable </w:t>
      </w:r>
      <w:r>
        <w:t xml:space="preserve">come alias per i dati a cui fa riferimento l’attributo </w:t>
      </w:r>
      <w:r>
        <w:rPr>
          <w:i/>
        </w:rPr>
        <w:t xml:space="preserve">value </w:t>
      </w:r>
      <w:r>
        <w:t xml:space="preserve">di </w:t>
      </w:r>
      <w:r>
        <w:rPr>
          <w:i/>
        </w:rPr>
        <w:t>h:dataTable</w:t>
      </w:r>
      <w:r>
        <w:t>.</w:t>
      </w:r>
    </w:p>
    <w:p w:rsidR="00916362" w:rsidRDefault="00916362" w:rsidP="00E3725C">
      <w:r>
        <w:t>Nell’esempio tale attributo punto a una lista di libri.</w:t>
      </w:r>
    </w:p>
    <w:p w:rsidR="00916362" w:rsidRDefault="00916362" w:rsidP="00E3725C">
      <w:r>
        <w:t xml:space="preserve">L’attributo </w:t>
      </w:r>
      <w:r>
        <w:rPr>
          <w:i/>
        </w:rPr>
        <w:t xml:space="preserve">var </w:t>
      </w:r>
      <w:r>
        <w:t>punta a un singolo libro nella lista.</w:t>
      </w:r>
    </w:p>
    <w:p w:rsidR="00916362" w:rsidRDefault="00916362" w:rsidP="00E3725C">
      <w:r>
        <w:t xml:space="preserve">Man mano che il tag </w:t>
      </w:r>
      <w:r>
        <w:rPr>
          <w:i/>
        </w:rPr>
        <w:t xml:space="preserve">h:dataTable </w:t>
      </w:r>
      <w:r>
        <w:t xml:space="preserve">prosegue la sua iterazione sulla lista, ogni riferimento a </w:t>
      </w:r>
      <w:r>
        <w:rPr>
          <w:i/>
        </w:rPr>
        <w:t xml:space="preserve">item </w:t>
      </w:r>
      <w:r>
        <w:t xml:space="preserve"> punta al libro corrente.</w:t>
      </w:r>
    </w:p>
    <w:p w:rsidR="00916362" w:rsidRDefault="00916362" w:rsidP="00E3725C"/>
    <w:p w:rsidR="00916362" w:rsidRDefault="00916362" w:rsidP="00E3725C">
      <w:r>
        <w:t xml:space="preserve">Il tag </w:t>
      </w:r>
      <w:r>
        <w:rPr>
          <w:i/>
        </w:rPr>
        <w:t xml:space="preserve">h:dataTable </w:t>
      </w:r>
      <w:r>
        <w:t>ha inoltre l’abilità di visualizzare solo un sottoinsieme dei dati sottostanti.</w:t>
      </w:r>
    </w:p>
    <w:p w:rsidR="00916362" w:rsidRDefault="00916362" w:rsidP="00E3725C">
      <w:r>
        <w:t>Questa caratteristica non viene mostrata nell’esempio precedente.</w:t>
      </w:r>
    </w:p>
    <w:p w:rsidR="00916362" w:rsidRDefault="00916362" w:rsidP="00E3725C">
      <w:r>
        <w:t>Per visualizzare un sottoinsieme dei dati</w:t>
      </w:r>
      <w:r w:rsidR="00CA47D3">
        <w:t xml:space="preserve"> si utilizzano gli attributi </w:t>
      </w:r>
      <w:r w:rsidR="00CA47D3">
        <w:rPr>
          <w:i/>
        </w:rPr>
        <w:t xml:space="preserve">first </w:t>
      </w:r>
      <w:r w:rsidR="00CA47D3">
        <w:t xml:space="preserve">e </w:t>
      </w:r>
      <w:r w:rsidR="00CA47D3">
        <w:rPr>
          <w:i/>
        </w:rPr>
        <w:t>rows</w:t>
      </w:r>
      <w:r w:rsidR="00CA47D3">
        <w:t>.</w:t>
      </w:r>
    </w:p>
    <w:p w:rsidR="00CA47D3" w:rsidRDefault="00CA47D3" w:rsidP="00E3725C"/>
    <w:p w:rsidR="00CA47D3" w:rsidRDefault="00CA47D3" w:rsidP="00E3725C">
      <w:r>
        <w:t xml:space="preserve">L’attributo </w:t>
      </w:r>
      <w:r>
        <w:rPr>
          <w:i/>
        </w:rPr>
        <w:t xml:space="preserve">first </w:t>
      </w:r>
      <w:r>
        <w:t>specifica che deve essere visualizzata solo la prima riga.</w:t>
      </w:r>
    </w:p>
    <w:p w:rsidR="00CA47D3" w:rsidRDefault="00CA47D3" w:rsidP="00E3725C">
      <w:r>
        <w:t xml:space="preserve">L’attributo </w:t>
      </w:r>
      <w:r>
        <w:rPr>
          <w:i/>
        </w:rPr>
        <w:t xml:space="preserve">rows </w:t>
      </w:r>
      <w:r>
        <w:t>specifica il numero di righe da mostrare a partire dalla prima.</w:t>
      </w:r>
    </w:p>
    <w:p w:rsidR="00CA47D3" w:rsidRDefault="00CA47D3" w:rsidP="00E3725C"/>
    <w:p w:rsidR="00CA47D3" w:rsidRDefault="00CA47D3" w:rsidP="00E3725C">
      <w:r>
        <w:lastRenderedPageBreak/>
        <w:t xml:space="preserve">Se ad esempio si vogliono visualizzare le righe tra 2 e 10 dei dati bisogna settare </w:t>
      </w:r>
      <w:r>
        <w:rPr>
          <w:i/>
        </w:rPr>
        <w:t xml:space="preserve">first </w:t>
      </w:r>
      <w:r>
        <w:t xml:space="preserve">al valore 2 e </w:t>
      </w:r>
      <w:r>
        <w:rPr>
          <w:i/>
        </w:rPr>
        <w:t xml:space="preserve">rows </w:t>
      </w:r>
      <w:r>
        <w:t>al valore 9.</w:t>
      </w:r>
    </w:p>
    <w:p w:rsidR="00CA47D3" w:rsidRDefault="00CA47D3" w:rsidP="00E3725C">
      <w:r>
        <w:t>Quando si decide di visualizzare solo un sottoinsieme dei dati si può considerare di includere un link o un bottone che, se cliccato, permetta di visualizzare le righe rimanenti.</w:t>
      </w:r>
    </w:p>
    <w:p w:rsidR="00CA47D3" w:rsidRDefault="00CA47D3" w:rsidP="00E3725C">
      <w:r>
        <w:t xml:space="preserve">Per default sia </w:t>
      </w:r>
      <w:r>
        <w:rPr>
          <w:i/>
        </w:rPr>
        <w:t xml:space="preserve">first </w:t>
      </w:r>
      <w:r>
        <w:t xml:space="preserve">che </w:t>
      </w:r>
      <w:r>
        <w:rPr>
          <w:i/>
        </w:rPr>
        <w:t xml:space="preserve">rows </w:t>
      </w:r>
      <w:r>
        <w:t>sono settati a 0per cui si visualizzeranno tutti i dati.</w:t>
      </w:r>
    </w:p>
    <w:p w:rsidR="00CA47D3" w:rsidRDefault="00CA47D3" w:rsidP="00E3725C"/>
    <w:p w:rsidR="00CA47D3" w:rsidRDefault="00CA47D3" w:rsidP="00E3725C">
      <w:r>
        <w:rPr>
          <w:noProof/>
          <w:lang w:eastAsia="it-IT"/>
        </w:rPr>
        <w:drawing>
          <wp:inline distT="0" distB="0" distL="0" distR="0">
            <wp:extent cx="4714875" cy="8382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838200"/>
                    </a:xfrm>
                    <a:prstGeom prst="rect">
                      <a:avLst/>
                    </a:prstGeom>
                    <a:noFill/>
                    <a:ln>
                      <a:noFill/>
                    </a:ln>
                  </pic:spPr>
                </pic:pic>
              </a:graphicData>
            </a:graphic>
          </wp:inline>
        </w:drawing>
      </w:r>
    </w:p>
    <w:p w:rsidR="00CA47D3" w:rsidRDefault="00CA47D3" w:rsidP="00E3725C">
      <w:r>
        <w:rPr>
          <w:noProof/>
          <w:lang w:eastAsia="it-IT"/>
        </w:rPr>
        <w:drawing>
          <wp:inline distT="0" distB="0" distL="0" distR="0">
            <wp:extent cx="4676775" cy="140970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1409700"/>
                    </a:xfrm>
                    <a:prstGeom prst="rect">
                      <a:avLst/>
                    </a:prstGeom>
                    <a:noFill/>
                    <a:ln>
                      <a:noFill/>
                    </a:ln>
                  </pic:spPr>
                </pic:pic>
              </a:graphicData>
            </a:graphic>
          </wp:inline>
        </w:drawing>
      </w:r>
    </w:p>
    <w:p w:rsidR="00CA47D3" w:rsidRDefault="00CA47D3" w:rsidP="00E3725C">
      <w:r>
        <w:t>Ognuno degli attributi mostrati nella tabella può specificare più di uno stile.</w:t>
      </w:r>
    </w:p>
    <w:p w:rsidR="00CA47D3" w:rsidRDefault="00CA47D3" w:rsidP="00E3725C">
      <w:r>
        <w:t xml:space="preserve">Se </w:t>
      </w:r>
      <w:r>
        <w:rPr>
          <w:i/>
        </w:rPr>
        <w:t xml:space="preserve">columnClasses </w:t>
      </w:r>
      <w:r>
        <w:t xml:space="preserve">o </w:t>
      </w:r>
      <w:r>
        <w:rPr>
          <w:i/>
        </w:rPr>
        <w:t xml:space="preserve">rowClasses </w:t>
      </w:r>
      <w:r>
        <w:t xml:space="preserve">specificano più di uno stile gli stili vengono applicati alle colonne o alle righe nell’ordine in cui </w:t>
      </w:r>
      <w:r w:rsidR="00AD014D">
        <w:t>sono elencati nell’attributo.</w:t>
      </w:r>
    </w:p>
    <w:p w:rsidR="00AD014D" w:rsidRDefault="00AD014D" w:rsidP="00E3725C">
      <w:r>
        <w:t xml:space="preserve">Ad esempio se </w:t>
      </w:r>
      <w:r>
        <w:rPr>
          <w:i/>
        </w:rPr>
        <w:t xml:space="preserve">columnClasses </w:t>
      </w:r>
      <w:r>
        <w:t xml:space="preserve">specifica gli stili </w:t>
      </w:r>
      <w:r>
        <w:rPr>
          <w:i/>
        </w:rPr>
        <w:t xml:space="preserve">list-column-center </w:t>
      </w:r>
      <w:r>
        <w:t xml:space="preserve">e </w:t>
      </w:r>
      <w:r>
        <w:rPr>
          <w:i/>
        </w:rPr>
        <w:t xml:space="preserve">list-column-right </w:t>
      </w:r>
      <w:r>
        <w:t xml:space="preserve">e la tabella ha due colonne la prima avrà il lo stile </w:t>
      </w:r>
      <w:r>
        <w:rPr>
          <w:i/>
        </w:rPr>
        <w:t>list-column-center</w:t>
      </w:r>
      <w:r>
        <w:rPr>
          <w:i/>
        </w:rPr>
        <w:t xml:space="preserve"> </w:t>
      </w:r>
      <w:r>
        <w:t xml:space="preserve">e la seconda </w:t>
      </w:r>
      <w:r>
        <w:rPr>
          <w:i/>
        </w:rPr>
        <w:t>list-column-right</w:t>
      </w:r>
      <w:r>
        <w:t>.</w:t>
      </w:r>
    </w:p>
    <w:p w:rsidR="00AD014D" w:rsidRDefault="00AD014D" w:rsidP="00E3725C"/>
    <w:p w:rsidR="00AD014D" w:rsidRDefault="00AD014D" w:rsidP="00E3725C">
      <w:r>
        <w:t>Se l’attributo style specifica più stili della quantità di colonne o righe gli stili rimanenti saranno assegnati alle colonne o righe partendo dalla prima colonna o riga.</w:t>
      </w:r>
    </w:p>
    <w:p w:rsidR="00AD014D" w:rsidRDefault="00AD014D" w:rsidP="00E3725C">
      <w:r>
        <w:t>Allo stesso modo se ne specifica meno del numero di colonne o righe quelle rimanenti saranno assegnate partendo dal primo stile.</w:t>
      </w:r>
    </w:p>
    <w:p w:rsidR="00AD014D" w:rsidRDefault="00AD014D" w:rsidP="00AD014D">
      <w:pPr>
        <w:pStyle w:val="Titolo2"/>
      </w:pPr>
      <w:r>
        <w:t xml:space="preserve">10.2.12 Visualizzare messaggi di errore con i tag </w:t>
      </w:r>
      <w:r>
        <w:rPr>
          <w:i/>
        </w:rPr>
        <w:t xml:space="preserve">h:message </w:t>
      </w:r>
      <w:r>
        <w:t xml:space="preserve">e </w:t>
      </w:r>
      <w:r>
        <w:rPr>
          <w:i/>
        </w:rPr>
        <w:t>h:messages</w:t>
      </w:r>
    </w:p>
    <w:p w:rsidR="00AD014D" w:rsidRDefault="00AD014D" w:rsidP="00AD014D">
      <w:r>
        <w:t xml:space="preserve">I tag </w:t>
      </w:r>
      <w:r>
        <w:rPr>
          <w:i/>
        </w:rPr>
        <w:t xml:space="preserve">h:message </w:t>
      </w:r>
      <w:r>
        <w:t xml:space="preserve">e </w:t>
      </w:r>
      <w:r>
        <w:rPr>
          <w:i/>
        </w:rPr>
        <w:t xml:space="preserve">h:messages </w:t>
      </w:r>
      <w:r>
        <w:t xml:space="preserve">vengono usati per visualizzare messaggi di errore quando una conversione o una validazione fallisce. </w:t>
      </w:r>
    </w:p>
    <w:p w:rsidR="00AD014D" w:rsidRDefault="00AD014D" w:rsidP="00AD014D">
      <w:r>
        <w:t xml:space="preserve">Il tag </w:t>
      </w:r>
      <w:r>
        <w:rPr>
          <w:i/>
        </w:rPr>
        <w:t xml:space="preserve">h:message </w:t>
      </w:r>
      <w:r>
        <w:t>mostra messaggi di errore relativi a uno specifico componente input.</w:t>
      </w:r>
    </w:p>
    <w:p w:rsidR="00AD014D" w:rsidRDefault="00AD014D" w:rsidP="00AD014D">
      <w:r>
        <w:t xml:space="preserve">Il tag </w:t>
      </w:r>
      <w:r>
        <w:rPr>
          <w:i/>
        </w:rPr>
        <w:t xml:space="preserve">h:messages </w:t>
      </w:r>
      <w:r>
        <w:t>relativi all’intera pagina.</w:t>
      </w:r>
    </w:p>
    <w:p w:rsidR="00AD014D" w:rsidRDefault="00AD014D" w:rsidP="00AD014D"/>
    <w:p w:rsidR="002F4727" w:rsidRDefault="00AD014D" w:rsidP="00AD014D">
      <w:r>
        <w:t xml:space="preserve">Sotto un esempio di tag </w:t>
      </w:r>
      <w:r>
        <w:rPr>
          <w:i/>
        </w:rPr>
        <w:t xml:space="preserve">h:message </w:t>
      </w:r>
      <w:r w:rsidR="002F4727" w:rsidRPr="002F4727">
        <w:t>dall’applicazione</w:t>
      </w:r>
      <w:r w:rsidR="002F4727">
        <w:t xml:space="preserve"> </w:t>
      </w:r>
      <w:r w:rsidR="002F4727">
        <w:rPr>
          <w:i/>
        </w:rPr>
        <w:t>guestnumber-jsf</w:t>
      </w:r>
      <w:r w:rsidR="002F4727">
        <w:t>:</w:t>
      </w:r>
    </w:p>
    <w:p w:rsidR="002F4727" w:rsidRDefault="002F4727" w:rsidP="00AD014D"/>
    <w:p w:rsidR="002F4727" w:rsidRPr="002F4727" w:rsidRDefault="002F4727" w:rsidP="002F4727">
      <w:pPr>
        <w:rPr>
          <w:i/>
        </w:rPr>
      </w:pPr>
      <w:r w:rsidRPr="002F4727">
        <w:rPr>
          <w:i/>
        </w:rPr>
        <w:t>&lt;p&gt;</w:t>
      </w:r>
    </w:p>
    <w:p w:rsidR="002F4727" w:rsidRPr="002F4727" w:rsidRDefault="002F4727" w:rsidP="002F4727">
      <w:pPr>
        <w:rPr>
          <w:i/>
        </w:rPr>
      </w:pPr>
      <w:r w:rsidRPr="002F4727">
        <w:rPr>
          <w:i/>
        </w:rPr>
        <w:t xml:space="preserve"> </w:t>
      </w:r>
      <w:r>
        <w:rPr>
          <w:i/>
        </w:rPr>
        <w:tab/>
      </w:r>
      <w:r w:rsidRPr="002F4727">
        <w:rPr>
          <w:i/>
        </w:rPr>
        <w:t>&lt;h:inputText id="userNo"</w:t>
      </w:r>
    </w:p>
    <w:p w:rsidR="002F4727" w:rsidRPr="002F4727" w:rsidRDefault="002F4727" w:rsidP="002F4727">
      <w:pPr>
        <w:rPr>
          <w:i/>
        </w:rPr>
      </w:pPr>
      <w:r w:rsidRPr="002F4727">
        <w:rPr>
          <w:i/>
        </w:rPr>
        <w:t xml:space="preserve"> </w:t>
      </w:r>
      <w:r>
        <w:rPr>
          <w:i/>
        </w:rPr>
        <w:tab/>
      </w:r>
      <w:r>
        <w:rPr>
          <w:i/>
        </w:rPr>
        <w:tab/>
      </w:r>
      <w:r>
        <w:rPr>
          <w:i/>
        </w:rPr>
        <w:tab/>
      </w:r>
      <w:r w:rsidRPr="002F4727">
        <w:rPr>
          <w:i/>
        </w:rPr>
        <w:t>title="Type a number from 0 to 10:"</w:t>
      </w:r>
    </w:p>
    <w:p w:rsidR="002F4727" w:rsidRPr="002F4727" w:rsidRDefault="002F4727" w:rsidP="002F4727">
      <w:pPr>
        <w:ind w:left="1416" w:firstLine="708"/>
        <w:rPr>
          <w:i/>
        </w:rPr>
      </w:pPr>
      <w:r w:rsidRPr="002F4727">
        <w:rPr>
          <w:i/>
        </w:rPr>
        <w:t xml:space="preserve"> value="#{userNumberBean.userNumber}"&gt;</w:t>
      </w:r>
    </w:p>
    <w:p w:rsidR="002F4727" w:rsidRPr="002F4727" w:rsidRDefault="002F4727" w:rsidP="002F4727">
      <w:pPr>
        <w:rPr>
          <w:i/>
        </w:rPr>
      </w:pPr>
      <w:r w:rsidRPr="002F4727">
        <w:rPr>
          <w:i/>
        </w:rPr>
        <w:t xml:space="preserve"> </w:t>
      </w:r>
      <w:r>
        <w:rPr>
          <w:i/>
        </w:rPr>
        <w:tab/>
        <w:t xml:space="preserve">        </w:t>
      </w:r>
      <w:r w:rsidRPr="002F4727">
        <w:rPr>
          <w:i/>
        </w:rPr>
        <w:t>&lt;f:validateLongRange minimum="#{userNumberBean.minimum}"</w:t>
      </w:r>
    </w:p>
    <w:p w:rsidR="002F4727" w:rsidRPr="002F4727" w:rsidRDefault="002F4727" w:rsidP="002F4727">
      <w:pPr>
        <w:ind w:left="2124" w:firstLine="708"/>
        <w:rPr>
          <w:i/>
        </w:rPr>
      </w:pPr>
      <w:r>
        <w:rPr>
          <w:i/>
        </w:rPr>
        <w:t xml:space="preserve">     </w:t>
      </w:r>
      <w:r w:rsidRPr="002F4727">
        <w:rPr>
          <w:i/>
        </w:rPr>
        <w:t xml:space="preserve"> maximum="#{userNumberBean.maximum}"/&gt;</w:t>
      </w:r>
    </w:p>
    <w:p w:rsidR="002F4727" w:rsidRPr="002F4727" w:rsidRDefault="002F4727" w:rsidP="002F4727">
      <w:pPr>
        <w:rPr>
          <w:i/>
        </w:rPr>
      </w:pPr>
      <w:r w:rsidRPr="002F4727">
        <w:rPr>
          <w:i/>
        </w:rPr>
        <w:t xml:space="preserve"> </w:t>
      </w:r>
      <w:r>
        <w:rPr>
          <w:i/>
        </w:rPr>
        <w:tab/>
      </w:r>
      <w:r w:rsidRPr="002F4727">
        <w:rPr>
          <w:i/>
        </w:rPr>
        <w:t>&lt;/h:inputText&gt;</w:t>
      </w:r>
    </w:p>
    <w:p w:rsidR="002F4727" w:rsidRPr="002F4727" w:rsidRDefault="002F4727" w:rsidP="002F4727">
      <w:pPr>
        <w:ind w:firstLine="708"/>
        <w:rPr>
          <w:i/>
        </w:rPr>
      </w:pPr>
      <w:r w:rsidRPr="002F4727">
        <w:rPr>
          <w:i/>
        </w:rPr>
        <w:t xml:space="preserve"> &lt;h:commandButton id="submit" value="Submit"</w:t>
      </w:r>
    </w:p>
    <w:p w:rsidR="002F4727" w:rsidRPr="002F4727" w:rsidRDefault="002F4727" w:rsidP="002F4727">
      <w:pPr>
        <w:ind w:left="2124"/>
        <w:rPr>
          <w:i/>
        </w:rPr>
      </w:pPr>
      <w:r>
        <w:rPr>
          <w:i/>
        </w:rPr>
        <w:t xml:space="preserve">          </w:t>
      </w:r>
      <w:r w:rsidRPr="002F4727">
        <w:rPr>
          <w:i/>
        </w:rPr>
        <w:t xml:space="preserve"> action="response"/&gt;</w:t>
      </w:r>
    </w:p>
    <w:p w:rsidR="002F4727" w:rsidRPr="002F4727" w:rsidRDefault="002F4727" w:rsidP="002F4727">
      <w:pPr>
        <w:rPr>
          <w:i/>
        </w:rPr>
      </w:pPr>
      <w:r w:rsidRPr="002F4727">
        <w:rPr>
          <w:i/>
        </w:rPr>
        <w:lastRenderedPageBreak/>
        <w:t>&lt;/p&gt;</w:t>
      </w:r>
    </w:p>
    <w:p w:rsidR="002F4727" w:rsidRPr="002F4727" w:rsidRDefault="002F4727" w:rsidP="002F4727">
      <w:pPr>
        <w:rPr>
          <w:i/>
        </w:rPr>
      </w:pPr>
      <w:r w:rsidRPr="002F4727">
        <w:rPr>
          <w:i/>
        </w:rPr>
        <w:t>&lt;h:message showSummary="true" showDetail="false"</w:t>
      </w:r>
    </w:p>
    <w:p w:rsidR="002F4727" w:rsidRPr="002F4727" w:rsidRDefault="002F4727" w:rsidP="002F4727">
      <w:pPr>
        <w:rPr>
          <w:i/>
        </w:rPr>
      </w:pPr>
      <w:r w:rsidRPr="002F4727">
        <w:rPr>
          <w:i/>
        </w:rPr>
        <w:t xml:space="preserve"> </w:t>
      </w:r>
      <w:r>
        <w:rPr>
          <w:i/>
        </w:rPr>
        <w:tab/>
      </w:r>
      <w:r>
        <w:rPr>
          <w:i/>
        </w:rPr>
        <w:tab/>
      </w:r>
      <w:r w:rsidRPr="002F4727">
        <w:rPr>
          <w:i/>
        </w:rPr>
        <w:t>style="color: #d20005;</w:t>
      </w:r>
    </w:p>
    <w:p w:rsidR="002F4727" w:rsidRPr="002F4727" w:rsidRDefault="002F4727" w:rsidP="002F4727">
      <w:pPr>
        <w:ind w:left="708" w:firstLine="708"/>
        <w:rPr>
          <w:i/>
        </w:rPr>
      </w:pPr>
      <w:r w:rsidRPr="002F4727">
        <w:rPr>
          <w:i/>
        </w:rPr>
        <w:t xml:space="preserve"> font-family: 'New Century Schoolbook', serif;</w:t>
      </w:r>
    </w:p>
    <w:p w:rsidR="002F4727" w:rsidRPr="002F4727" w:rsidRDefault="002F4727" w:rsidP="002F4727">
      <w:pPr>
        <w:ind w:left="708" w:firstLine="708"/>
        <w:rPr>
          <w:i/>
        </w:rPr>
      </w:pPr>
      <w:r w:rsidRPr="002F4727">
        <w:rPr>
          <w:i/>
        </w:rPr>
        <w:t xml:space="preserve"> font-style: oblique;</w:t>
      </w:r>
    </w:p>
    <w:p w:rsidR="002F4727" w:rsidRPr="002F4727" w:rsidRDefault="002F4727" w:rsidP="002F4727">
      <w:pPr>
        <w:ind w:left="708" w:firstLine="708"/>
        <w:rPr>
          <w:i/>
        </w:rPr>
      </w:pPr>
      <w:r w:rsidRPr="002F4727">
        <w:rPr>
          <w:i/>
        </w:rPr>
        <w:t xml:space="preserve"> text-decoration: overline"</w:t>
      </w:r>
    </w:p>
    <w:p w:rsidR="002F4727" w:rsidRPr="002F4727" w:rsidRDefault="002F4727" w:rsidP="002F4727">
      <w:pPr>
        <w:ind w:left="708" w:firstLine="708"/>
        <w:rPr>
          <w:i/>
        </w:rPr>
      </w:pPr>
      <w:r w:rsidRPr="002F4727">
        <w:rPr>
          <w:i/>
        </w:rPr>
        <w:t xml:space="preserve"> id="errors1"</w:t>
      </w:r>
    </w:p>
    <w:p w:rsidR="002F4727" w:rsidRDefault="002F4727" w:rsidP="002F4727">
      <w:pPr>
        <w:ind w:left="708" w:firstLine="708"/>
        <w:rPr>
          <w:i/>
        </w:rPr>
      </w:pPr>
      <w:r w:rsidRPr="002F4727">
        <w:rPr>
          <w:i/>
        </w:rPr>
        <w:t xml:space="preserve"> for="userNo"/&gt;</w:t>
      </w:r>
    </w:p>
    <w:p w:rsidR="002F4727" w:rsidRDefault="002F4727" w:rsidP="002F4727">
      <w:pPr>
        <w:rPr>
          <w:i/>
        </w:rPr>
      </w:pPr>
    </w:p>
    <w:p w:rsidR="002F4727" w:rsidRDefault="0026054E" w:rsidP="002F4727">
      <w:r>
        <w:t xml:space="preserve">L’attributo </w:t>
      </w:r>
      <w:r>
        <w:rPr>
          <w:i/>
        </w:rPr>
        <w:t xml:space="preserve">for </w:t>
      </w:r>
      <w:r>
        <w:t>fa riferimento all’ID del componente che ha generato il messaggio di errore.</w:t>
      </w:r>
    </w:p>
    <w:p w:rsidR="0026054E" w:rsidRDefault="0026054E" w:rsidP="002F4727">
      <w:r>
        <w:t xml:space="preserve">Il messaggio di errore viene visualizzato nello stesso punto in cui il tag </w:t>
      </w:r>
      <w:r>
        <w:rPr>
          <w:i/>
        </w:rPr>
        <w:t xml:space="preserve">h:message </w:t>
      </w:r>
      <w:r>
        <w:t>appare nella pagina.</w:t>
      </w:r>
    </w:p>
    <w:p w:rsidR="0026054E" w:rsidRDefault="0026054E" w:rsidP="002F4727">
      <w:r>
        <w:t xml:space="preserve">In questo caso il messaggio di errore appare sotto il bottone </w:t>
      </w:r>
      <w:r>
        <w:rPr>
          <w:i/>
        </w:rPr>
        <w:t>submit</w:t>
      </w:r>
      <w:r>
        <w:t>.</w:t>
      </w:r>
    </w:p>
    <w:p w:rsidR="0026054E" w:rsidRDefault="0026054E" w:rsidP="002F4727"/>
    <w:p w:rsidR="0026054E" w:rsidRDefault="0026054E" w:rsidP="002F4727">
      <w:r>
        <w:t xml:space="preserve">L’attributo </w:t>
      </w:r>
      <w:r>
        <w:rPr>
          <w:i/>
        </w:rPr>
        <w:t xml:space="preserve">style </w:t>
      </w:r>
      <w:r>
        <w:t>permette di specificare lo stile del testo del messaggio.</w:t>
      </w:r>
    </w:p>
    <w:p w:rsidR="0026054E" w:rsidRDefault="0026054E" w:rsidP="002F4727">
      <w:r>
        <w:t>Nell’esempio il testo sarà rosso, con font New Century Schoolbook, serif, in corsivo e apparirà una linea sopra il testo.</w:t>
      </w:r>
    </w:p>
    <w:p w:rsidR="0026054E" w:rsidRDefault="0026054E" w:rsidP="002F4727"/>
    <w:p w:rsidR="0026054E" w:rsidRDefault="0026054E" w:rsidP="002F4727">
      <w:r>
        <w:t xml:space="preserve">I tag </w:t>
      </w:r>
      <w:r>
        <w:rPr>
          <w:i/>
        </w:rPr>
        <w:t xml:space="preserve">message </w:t>
      </w:r>
      <w:r>
        <w:t xml:space="preserve">e </w:t>
      </w:r>
      <w:r>
        <w:rPr>
          <w:i/>
        </w:rPr>
        <w:t xml:space="preserve">messages </w:t>
      </w:r>
      <w:r>
        <w:t>supportano molti altri attributi per definire lo stile per i quali si rimanda alla documentazione di JavaServer Faces Tag Library.</w:t>
      </w:r>
    </w:p>
    <w:p w:rsidR="0026054E" w:rsidRDefault="0026054E" w:rsidP="002F4727"/>
    <w:p w:rsidR="0026054E" w:rsidRDefault="0026054E" w:rsidP="002F4727">
      <w:r>
        <w:t xml:space="preserve">Un altro attributo supportato da </w:t>
      </w:r>
      <w:r>
        <w:rPr>
          <w:i/>
        </w:rPr>
        <w:t xml:space="preserve">h:messages </w:t>
      </w:r>
      <w:r>
        <w:t xml:space="preserve">è </w:t>
      </w:r>
      <w:r>
        <w:rPr>
          <w:i/>
        </w:rPr>
        <w:t>layout</w:t>
      </w:r>
      <w:r>
        <w:t xml:space="preserve">, il cui valore di default, </w:t>
      </w:r>
      <w:r>
        <w:rPr>
          <w:i/>
        </w:rPr>
        <w:t>list</w:t>
      </w:r>
      <w:r>
        <w:t>, indica che il messaggio è visualizzato in un elenco puntato</w:t>
      </w:r>
      <w:r w:rsidR="00CB766D">
        <w:t xml:space="preserve"> utilizzando gli elementi </w:t>
      </w:r>
      <w:r w:rsidR="00CB766D">
        <w:rPr>
          <w:i/>
        </w:rPr>
        <w:t>ul</w:t>
      </w:r>
      <w:r w:rsidR="00CB766D">
        <w:t xml:space="preserve"> e </w:t>
      </w:r>
      <w:r w:rsidR="00CB766D">
        <w:rPr>
          <w:i/>
        </w:rPr>
        <w:t>li</w:t>
      </w:r>
      <w:r w:rsidR="00CB766D">
        <w:t xml:space="preserve"> di HTML.</w:t>
      </w:r>
    </w:p>
    <w:p w:rsidR="00CB766D" w:rsidRDefault="00CB766D" w:rsidP="002F4727">
      <w:r>
        <w:t xml:space="preserve">Se si setta il suo valore su </w:t>
      </w:r>
      <w:r>
        <w:rPr>
          <w:i/>
        </w:rPr>
        <w:t xml:space="preserve">table </w:t>
      </w:r>
      <w:r>
        <w:t xml:space="preserve">il messaggio verrà renderizzato in una tabella usando l’elemento HTML </w:t>
      </w:r>
      <w:r>
        <w:rPr>
          <w:i/>
        </w:rPr>
        <w:t>table</w:t>
      </w:r>
      <w:r>
        <w:t>.</w:t>
      </w:r>
    </w:p>
    <w:p w:rsidR="00CB766D" w:rsidRDefault="00CB766D" w:rsidP="002F4727"/>
    <w:p w:rsidR="00CB766D" w:rsidRDefault="00CB766D" w:rsidP="002F4727">
      <w:r>
        <w:t xml:space="preserve">L’esempio precedente mostra un validatore standard registrato sul componente di input. </w:t>
      </w:r>
    </w:p>
    <w:p w:rsidR="00CB766D" w:rsidRDefault="00CB766D" w:rsidP="002F4727">
      <w:r>
        <w:t xml:space="preserve">Il tag </w:t>
      </w:r>
      <w:r>
        <w:rPr>
          <w:i/>
        </w:rPr>
        <w:t xml:space="preserve">message </w:t>
      </w:r>
      <w:r>
        <w:t>visualizza il messaggio di errore associato a questo validatore quando  esso non può validare il valore fornito dal componente di input.</w:t>
      </w:r>
    </w:p>
    <w:p w:rsidR="00CB766D" w:rsidRDefault="00CB766D" w:rsidP="002F4727">
      <w:r>
        <w:t>In genere quando si registra un convertitore o un validatore su un componente, si mettono in coda i messaggi di errore associati al convertitore o convalidatore del componente stesso.</w:t>
      </w:r>
    </w:p>
    <w:p w:rsidR="00CB766D" w:rsidRDefault="00CB766D" w:rsidP="002F4727">
      <w:r>
        <w:t xml:space="preserve">I tags </w:t>
      </w:r>
      <w:r>
        <w:rPr>
          <w:i/>
        </w:rPr>
        <w:t xml:space="preserve">h:message </w:t>
      </w:r>
      <w:r>
        <w:t xml:space="preserve">e </w:t>
      </w:r>
      <w:r>
        <w:rPr>
          <w:i/>
        </w:rPr>
        <w:t xml:space="preserve">h:messages </w:t>
      </w:r>
      <w:r>
        <w:t>visualizzano il messaggi di errore appropriato messo in coda sul componente quando i validatori o i convertitori registrati su di esso falliscono nella conversione o validazione del valore del componente.</w:t>
      </w:r>
    </w:p>
    <w:p w:rsidR="00CB766D" w:rsidRDefault="00CB766D" w:rsidP="002F4727"/>
    <w:p w:rsidR="00CB766D" w:rsidRDefault="00CB766D" w:rsidP="002F4727">
      <w:r>
        <w:t>I messaggi di errore standard sono forniti da convertitori e validatori standard.</w:t>
      </w:r>
    </w:p>
    <w:p w:rsidR="00CB766D" w:rsidRDefault="00CB766D" w:rsidP="002F4727">
      <w:r>
        <w:t>Lo sviluppatore può fare l’override di questi messaggi standard e proporre messaggi di errore per convertitori e validatori personalizzati registrando dei messaggi di errore personalizzati nell’applicazione.</w:t>
      </w:r>
    </w:p>
    <w:p w:rsidR="00CB766D" w:rsidRDefault="00CB766D" w:rsidP="00CB766D">
      <w:pPr>
        <w:pStyle w:val="Titolo2"/>
      </w:pPr>
      <w:r>
        <w:t xml:space="preserve">12.2.14 </w:t>
      </w:r>
      <w:r w:rsidR="00A655A4" w:rsidRPr="00A655A4">
        <w:t>Creating Bookmarkable URLs with the h:button and h:link Tags</w:t>
      </w:r>
    </w:p>
    <w:p w:rsidR="00A655A4" w:rsidRDefault="00A655A4" w:rsidP="00A655A4">
      <w:r>
        <w:t>L’abilità di creare URL’s bookmarkable (che possono essere usati come segnalibro) si riferisce all’abilità di creare links basati su uno specifico outcome di navigazione e sui parametri del componente.</w:t>
      </w:r>
    </w:p>
    <w:p w:rsidR="00A655A4" w:rsidRDefault="00A655A4" w:rsidP="00A655A4"/>
    <w:p w:rsidR="00A655A4" w:rsidRDefault="00A655A4" w:rsidP="00A655A4">
      <w:r>
        <w:t>In HTTP la maggior parte dei browsers mandano di default richieste GET per recuperare URL e POST per richiedere processamento di dati.</w:t>
      </w:r>
    </w:p>
    <w:p w:rsidR="00A655A4" w:rsidRDefault="00A655A4" w:rsidP="00A655A4">
      <w:r>
        <w:t>Le richieste GET possono avere parametri query e essere nascoste, cosa non consigliata per richieste POST che mandano dati ai server per il processamento.</w:t>
      </w:r>
    </w:p>
    <w:p w:rsidR="00F60261" w:rsidRDefault="00F60261" w:rsidP="00A655A4">
      <w:r>
        <w:lastRenderedPageBreak/>
        <w:t xml:space="preserve">Le altre tag di JavaServer Faces in grado di generare links usano o semplici richieste GET, come nel caso di </w:t>
      </w:r>
      <w:r>
        <w:rPr>
          <w:i/>
        </w:rPr>
        <w:t xml:space="preserve">h:outputLink </w:t>
      </w:r>
      <w:r>
        <w:t xml:space="preserve">o richieste POST, come nel caso di tags </w:t>
      </w:r>
      <w:r>
        <w:rPr>
          <w:i/>
        </w:rPr>
        <w:t xml:space="preserve">h:commandLink </w:t>
      </w:r>
      <w:r>
        <w:t xml:space="preserve">o </w:t>
      </w:r>
      <w:r>
        <w:rPr>
          <w:i/>
        </w:rPr>
        <w:t>h:commandButton</w:t>
      </w:r>
      <w:r>
        <w:t>.</w:t>
      </w:r>
    </w:p>
    <w:p w:rsidR="00F60261" w:rsidRDefault="00F60261" w:rsidP="00A655A4">
      <w:r>
        <w:t>Le richieste GET con parametri query offrono un gran livello di dettaglio per le stringhe URL.</w:t>
      </w:r>
    </w:p>
    <w:p w:rsidR="00F60261" w:rsidRDefault="00F60261" w:rsidP="00A655A4">
      <w:pPr>
        <w:rPr>
          <w:i/>
        </w:rPr>
      </w:pPr>
      <w:r>
        <w:t xml:space="preserve">Questi URL’s sono creati con uno o più parametri </w:t>
      </w:r>
      <w:r>
        <w:rPr>
          <w:i/>
        </w:rPr>
        <w:t xml:space="preserve">name=value </w:t>
      </w:r>
      <w:r>
        <w:t xml:space="preserve">uniti a un semplice URL dopo un carattere </w:t>
      </w:r>
      <w:r>
        <w:rPr>
          <w:i/>
        </w:rPr>
        <w:t>?</w:t>
      </w:r>
      <w:r>
        <w:t xml:space="preserve"> e separate o da stringhe </w:t>
      </w:r>
      <w:r>
        <w:rPr>
          <w:i/>
        </w:rPr>
        <w:t xml:space="preserve">&amp;; </w:t>
      </w:r>
      <w:r>
        <w:t xml:space="preserve">o da </w:t>
      </w:r>
      <w:r>
        <w:rPr>
          <w:i/>
        </w:rPr>
        <w:t>&amp;amp;</w:t>
      </w:r>
    </w:p>
    <w:p w:rsidR="00F60261" w:rsidRDefault="00F60261" w:rsidP="00A655A4">
      <w:pPr>
        <w:rPr>
          <w:i/>
        </w:rPr>
      </w:pPr>
    </w:p>
    <w:p w:rsidR="00F60261" w:rsidRDefault="00F60261" w:rsidP="00A655A4">
      <w:r>
        <w:t xml:space="preserve">Per creare un bookmarkable URL si usa il tag </w:t>
      </w:r>
      <w:r>
        <w:rPr>
          <w:i/>
        </w:rPr>
        <w:t xml:space="preserve">h:link </w:t>
      </w:r>
      <w:r>
        <w:t xml:space="preserve">o il tag </w:t>
      </w:r>
      <w:r>
        <w:rPr>
          <w:i/>
        </w:rPr>
        <w:t>h:button</w:t>
      </w:r>
      <w:r>
        <w:t>.</w:t>
      </w:r>
    </w:p>
    <w:p w:rsidR="00F60261" w:rsidRDefault="00F60261" w:rsidP="00A655A4">
      <w:r>
        <w:t xml:space="preserve">Entrambi questi tags possono generare un link basato sull’attributo </w:t>
      </w:r>
      <w:r w:rsidRPr="00F60261">
        <w:rPr>
          <w:i/>
        </w:rPr>
        <w:t>outcome</w:t>
      </w:r>
      <w:r>
        <w:t xml:space="preserve"> di un componente.</w:t>
      </w:r>
    </w:p>
    <w:p w:rsidR="00F60261" w:rsidRDefault="00F60261" w:rsidP="00A655A4"/>
    <w:p w:rsidR="00F60261" w:rsidRPr="00F60261" w:rsidRDefault="00F60261" w:rsidP="00A655A4">
      <w:r>
        <w:t xml:space="preserve">Per esempio: </w:t>
      </w:r>
    </w:p>
    <w:p w:rsidR="00CB766D" w:rsidRDefault="00F60261" w:rsidP="00CB766D">
      <w:pPr>
        <w:rPr>
          <w:i/>
        </w:rPr>
      </w:pPr>
      <w:r w:rsidRPr="00F60261">
        <w:rPr>
          <w:i/>
        </w:rPr>
        <w:t>&lt;h:link outcome="somepage" value="Message" /&gt;</w:t>
      </w:r>
    </w:p>
    <w:p w:rsidR="00F60261" w:rsidRDefault="00F60261" w:rsidP="00CB766D">
      <w:r>
        <w:t xml:space="preserve">In questo caso il tag </w:t>
      </w:r>
      <w:r>
        <w:rPr>
          <w:i/>
        </w:rPr>
        <w:t xml:space="preserve">h:link </w:t>
      </w:r>
      <w:r>
        <w:t xml:space="preserve">genera un URL link che punta al file </w:t>
      </w:r>
      <w:r>
        <w:rPr>
          <w:i/>
        </w:rPr>
        <w:t>somepage.xhtml</w:t>
      </w:r>
      <w:r>
        <w:t xml:space="preserve"> nello stesso server.</w:t>
      </w:r>
    </w:p>
    <w:p w:rsidR="00F60261" w:rsidRDefault="00F60261" w:rsidP="00CB766D"/>
    <w:p w:rsidR="00F60261" w:rsidRDefault="00F60261" w:rsidP="00CB766D">
      <w:r>
        <w:t xml:space="preserve">L’HTML di esempio che segue è generato dal tag precedente, assumendo che il nome dell’applicazione sia </w:t>
      </w:r>
      <w:r>
        <w:rPr>
          <w:i/>
        </w:rPr>
        <w:t>simplebookmark</w:t>
      </w:r>
      <w:r>
        <w:t>:</w:t>
      </w:r>
    </w:p>
    <w:p w:rsidR="004C2071" w:rsidRPr="004C2071" w:rsidRDefault="004C2071" w:rsidP="00CB766D">
      <w:pPr>
        <w:rPr>
          <w:i/>
        </w:rPr>
      </w:pPr>
      <w:r w:rsidRPr="004C2071">
        <w:rPr>
          <w:i/>
        </w:rPr>
        <w:t>&lt;a href="/simplebookmark/somepage.xhtml&gt;Message&lt;/a&gt;</w:t>
      </w:r>
    </w:p>
    <w:p w:rsidR="00F60261" w:rsidRDefault="004C2071" w:rsidP="00CB766D">
      <w:r>
        <w:t xml:space="preserve">Questa è una semplice richiesta GET che non può passare alcun dato da pagina a pagina. </w:t>
      </w:r>
    </w:p>
    <w:p w:rsidR="004C2071" w:rsidRDefault="004C2071" w:rsidP="00CB766D">
      <w:r>
        <w:t xml:space="preserve">Per creare richieste GET più complesse e utilizzare le complete funzionalità del tag </w:t>
      </w:r>
      <w:r>
        <w:rPr>
          <w:i/>
        </w:rPr>
        <w:t>h:link</w:t>
      </w:r>
      <w:r>
        <w:t>, utilizzare i parametri view.</w:t>
      </w:r>
    </w:p>
    <w:p w:rsidR="004C2071" w:rsidRDefault="004C2071" w:rsidP="004C2071">
      <w:pPr>
        <w:pStyle w:val="Titolo2"/>
      </w:pPr>
      <w:r>
        <w:t>10.2.15 Usare i parametri view per configurare Bookmarkable URL’s</w:t>
      </w:r>
    </w:p>
    <w:p w:rsidR="004C2071" w:rsidRDefault="004C2071" w:rsidP="004C2071">
      <w:r>
        <w:t xml:space="preserve">Per passare un parametro da una pagina a un’altra, si utilizza l’attributo </w:t>
      </w:r>
      <w:r>
        <w:rPr>
          <w:i/>
        </w:rPr>
        <w:t xml:space="preserve">includeViewParams </w:t>
      </w:r>
      <w:r>
        <w:t xml:space="preserve">nel tag </w:t>
      </w:r>
      <w:r>
        <w:rPr>
          <w:i/>
        </w:rPr>
        <w:t>h:link</w:t>
      </w:r>
      <w:r>
        <w:t xml:space="preserve"> e, in aggiunta, un tag </w:t>
      </w:r>
      <w:r>
        <w:rPr>
          <w:i/>
        </w:rPr>
        <w:t>f:param</w:t>
      </w:r>
      <w:r>
        <w:t xml:space="preserve"> per specificare il nome e il valore da passare.</w:t>
      </w:r>
    </w:p>
    <w:p w:rsidR="004C2071" w:rsidRDefault="004C2071" w:rsidP="004C2071">
      <w:r>
        <w:t xml:space="preserve">Nell’esempio sotto il tag </w:t>
      </w:r>
      <w:r>
        <w:rPr>
          <w:i/>
        </w:rPr>
        <w:t>h:link</w:t>
      </w:r>
      <w:r>
        <w:t xml:space="preserve"> specifica la pagina di outcome come </w:t>
      </w:r>
      <w:r>
        <w:rPr>
          <w:i/>
        </w:rPr>
        <w:t>personal.xhtml</w:t>
      </w:r>
      <w:r>
        <w:t xml:space="preserve"> e offre un parametro chiamato </w:t>
      </w:r>
      <w:r>
        <w:rPr>
          <w:i/>
        </w:rPr>
        <w:t xml:space="preserve">Result </w:t>
      </w:r>
      <w:r>
        <w:t xml:space="preserve"> il cui valore è una proprietà di un managed bean:</w:t>
      </w:r>
    </w:p>
    <w:p w:rsidR="004C2071" w:rsidRDefault="004C2071" w:rsidP="004C2071"/>
    <w:p w:rsidR="004C2071" w:rsidRPr="004C2071" w:rsidRDefault="004C2071" w:rsidP="004C2071">
      <w:pPr>
        <w:rPr>
          <w:i/>
        </w:rPr>
      </w:pPr>
      <w:r w:rsidRPr="004C2071">
        <w:rPr>
          <w:i/>
        </w:rPr>
        <w:t>&lt;h:body&gt;</w:t>
      </w:r>
    </w:p>
    <w:p w:rsidR="004C2071" w:rsidRPr="004C2071" w:rsidRDefault="004C2071" w:rsidP="004C2071">
      <w:pPr>
        <w:ind w:firstLine="708"/>
        <w:rPr>
          <w:i/>
        </w:rPr>
      </w:pPr>
      <w:r w:rsidRPr="004C2071">
        <w:rPr>
          <w:i/>
        </w:rPr>
        <w:t>&lt;h:form&gt;</w:t>
      </w:r>
    </w:p>
    <w:p w:rsidR="004C2071" w:rsidRPr="004C2071" w:rsidRDefault="004C2071" w:rsidP="004C2071">
      <w:pPr>
        <w:ind w:left="708" w:firstLine="708"/>
        <w:rPr>
          <w:i/>
        </w:rPr>
      </w:pPr>
      <w:r w:rsidRPr="004C2071">
        <w:rPr>
          <w:i/>
        </w:rPr>
        <w:t xml:space="preserve"> &lt;h:graphicImage url="#{resource['images:duke.waving.gif']}"</w:t>
      </w:r>
    </w:p>
    <w:p w:rsidR="004C2071" w:rsidRPr="004C2071" w:rsidRDefault="004C2071" w:rsidP="004C2071">
      <w:pPr>
        <w:rPr>
          <w:i/>
        </w:rPr>
      </w:pPr>
      <w:r w:rsidRPr="004C2071">
        <w:rPr>
          <w:i/>
        </w:rPr>
        <w:t xml:space="preserve"> </w:t>
      </w:r>
      <w:r>
        <w:rPr>
          <w:i/>
        </w:rPr>
        <w:tab/>
      </w:r>
      <w:r>
        <w:rPr>
          <w:i/>
        </w:rPr>
        <w:tab/>
      </w:r>
      <w:r>
        <w:rPr>
          <w:i/>
        </w:rPr>
        <w:tab/>
      </w:r>
      <w:r>
        <w:rPr>
          <w:i/>
        </w:rPr>
        <w:tab/>
      </w:r>
      <w:r>
        <w:rPr>
          <w:i/>
        </w:rPr>
        <w:tab/>
      </w:r>
      <w:r w:rsidRPr="004C2071">
        <w:rPr>
          <w:i/>
        </w:rPr>
        <w:t>alt="Duke waving his hand"/&gt;</w:t>
      </w:r>
    </w:p>
    <w:p w:rsidR="004C2071" w:rsidRPr="004C2071" w:rsidRDefault="004C2071" w:rsidP="004C2071">
      <w:pPr>
        <w:ind w:left="708" w:firstLine="708"/>
        <w:rPr>
          <w:i/>
        </w:rPr>
      </w:pPr>
      <w:r w:rsidRPr="004C2071">
        <w:rPr>
          <w:i/>
        </w:rPr>
        <w:t xml:space="preserve"> &lt;h2&gt;Hello, #{hello.name}!&lt;/h2&gt;</w:t>
      </w:r>
    </w:p>
    <w:p w:rsidR="004C2071" w:rsidRPr="004C2071" w:rsidRDefault="004C2071" w:rsidP="004C2071">
      <w:pPr>
        <w:ind w:left="708" w:firstLine="708"/>
        <w:rPr>
          <w:i/>
        </w:rPr>
      </w:pPr>
      <w:r w:rsidRPr="004C2071">
        <w:rPr>
          <w:i/>
        </w:rPr>
        <w:t xml:space="preserve"> &lt;p&gt;I've made your</w:t>
      </w:r>
    </w:p>
    <w:p w:rsidR="004C2071" w:rsidRPr="004C2071" w:rsidRDefault="004C2071" w:rsidP="004C2071">
      <w:pPr>
        <w:ind w:left="1416" w:firstLine="708"/>
        <w:rPr>
          <w:i/>
        </w:rPr>
      </w:pPr>
      <w:r w:rsidRPr="004C2071">
        <w:rPr>
          <w:i/>
        </w:rPr>
        <w:t xml:space="preserve"> &lt;h:link outcome="personal" value="personal greeting page!"</w:t>
      </w:r>
    </w:p>
    <w:p w:rsidR="004C2071" w:rsidRPr="004C2071" w:rsidRDefault="004C2071" w:rsidP="004C2071">
      <w:pPr>
        <w:rPr>
          <w:i/>
        </w:rPr>
      </w:pPr>
      <w:r w:rsidRPr="004C2071">
        <w:rPr>
          <w:i/>
        </w:rPr>
        <w:t xml:space="preserve"> </w:t>
      </w:r>
      <w:r>
        <w:rPr>
          <w:i/>
        </w:rPr>
        <w:tab/>
      </w:r>
      <w:r>
        <w:rPr>
          <w:i/>
        </w:rPr>
        <w:tab/>
      </w:r>
      <w:r>
        <w:rPr>
          <w:i/>
        </w:rPr>
        <w:tab/>
      </w:r>
      <w:r>
        <w:rPr>
          <w:i/>
        </w:rPr>
        <w:tab/>
      </w:r>
      <w:r>
        <w:rPr>
          <w:i/>
        </w:rPr>
        <w:tab/>
      </w:r>
      <w:r w:rsidRPr="004C2071">
        <w:rPr>
          <w:i/>
        </w:rPr>
        <w:t>includeViewParams="true"&gt;</w:t>
      </w:r>
    </w:p>
    <w:p w:rsidR="004C2071" w:rsidRPr="004C2071" w:rsidRDefault="004C2071" w:rsidP="004C2071">
      <w:pPr>
        <w:ind w:left="2124" w:firstLine="708"/>
        <w:rPr>
          <w:i/>
        </w:rPr>
      </w:pPr>
      <w:r w:rsidRPr="004C2071">
        <w:rPr>
          <w:i/>
        </w:rPr>
        <w:t xml:space="preserve"> &lt;f:param name="Result" value="#{hello.name}"/&gt;</w:t>
      </w:r>
    </w:p>
    <w:p w:rsidR="004C2071" w:rsidRPr="004C2071" w:rsidRDefault="004C2071" w:rsidP="004C2071">
      <w:pPr>
        <w:rPr>
          <w:i/>
        </w:rPr>
      </w:pPr>
      <w:r w:rsidRPr="004C2071">
        <w:rPr>
          <w:i/>
        </w:rPr>
        <w:t xml:space="preserve"> </w:t>
      </w:r>
      <w:r>
        <w:rPr>
          <w:i/>
        </w:rPr>
        <w:tab/>
      </w:r>
      <w:r>
        <w:rPr>
          <w:i/>
        </w:rPr>
        <w:tab/>
      </w:r>
      <w:r>
        <w:rPr>
          <w:i/>
        </w:rPr>
        <w:tab/>
      </w:r>
      <w:r w:rsidRPr="004C2071">
        <w:rPr>
          <w:i/>
        </w:rPr>
        <w:t>&lt;/h:link&gt;</w:t>
      </w:r>
    </w:p>
    <w:p w:rsidR="004C2071" w:rsidRPr="004C2071" w:rsidRDefault="004C2071" w:rsidP="004C2071">
      <w:pPr>
        <w:rPr>
          <w:i/>
        </w:rPr>
      </w:pPr>
      <w:r w:rsidRPr="004C2071">
        <w:rPr>
          <w:i/>
        </w:rPr>
        <w:t xml:space="preserve"> </w:t>
      </w:r>
      <w:r>
        <w:rPr>
          <w:i/>
        </w:rPr>
        <w:tab/>
      </w:r>
      <w:r>
        <w:rPr>
          <w:i/>
        </w:rPr>
        <w:tab/>
      </w:r>
      <w:r w:rsidRPr="004C2071">
        <w:rPr>
          <w:i/>
        </w:rPr>
        <w:t>&lt;/p&gt;</w:t>
      </w:r>
    </w:p>
    <w:p w:rsidR="004C2071" w:rsidRPr="004C2071" w:rsidRDefault="004C2071" w:rsidP="004C2071">
      <w:pPr>
        <w:ind w:left="708" w:firstLine="708"/>
        <w:rPr>
          <w:i/>
        </w:rPr>
      </w:pPr>
      <w:r w:rsidRPr="004C2071">
        <w:rPr>
          <w:i/>
        </w:rPr>
        <w:t xml:space="preserve"> &lt;h:commandButton id="back" value="Back" action="index" /&gt;</w:t>
      </w:r>
    </w:p>
    <w:p w:rsidR="004C2071" w:rsidRPr="004C2071" w:rsidRDefault="004C2071" w:rsidP="004C2071">
      <w:pPr>
        <w:ind w:firstLine="708"/>
        <w:rPr>
          <w:i/>
        </w:rPr>
      </w:pPr>
      <w:r w:rsidRPr="004C2071">
        <w:rPr>
          <w:i/>
        </w:rPr>
        <w:t xml:space="preserve"> &lt;/h:form&gt;</w:t>
      </w:r>
    </w:p>
    <w:p w:rsidR="004C2071" w:rsidRDefault="004C2071" w:rsidP="004C2071">
      <w:pPr>
        <w:rPr>
          <w:i/>
        </w:rPr>
      </w:pPr>
      <w:r w:rsidRPr="004C2071">
        <w:rPr>
          <w:i/>
        </w:rPr>
        <w:t>&lt;/h:body&gt;</w:t>
      </w:r>
    </w:p>
    <w:p w:rsidR="004C2071" w:rsidRDefault="004C2071" w:rsidP="004C2071">
      <w:pPr>
        <w:rPr>
          <w:i/>
        </w:rPr>
      </w:pPr>
    </w:p>
    <w:p w:rsidR="004C2071" w:rsidRDefault="00BB3134" w:rsidP="004C2071">
      <w:r>
        <w:t xml:space="preserve">Se l’attributo </w:t>
      </w:r>
      <w:r>
        <w:rPr>
          <w:i/>
        </w:rPr>
        <w:t xml:space="preserve">includeViewParams </w:t>
      </w:r>
      <w:r>
        <w:t xml:space="preserve">è settato sul componente, i parametri view vengono aggiunti al collegamento ipertestuale, perciò l’URL risultante sarà simile a questo se il valore di </w:t>
      </w:r>
      <w:r>
        <w:rPr>
          <w:i/>
        </w:rPr>
        <w:t xml:space="preserve">hello.name </w:t>
      </w:r>
      <w:r>
        <w:t xml:space="preserve">è </w:t>
      </w:r>
      <w:r>
        <w:rPr>
          <w:i/>
        </w:rPr>
        <w:t>Timmy</w:t>
      </w:r>
      <w:r>
        <w:t>:</w:t>
      </w:r>
    </w:p>
    <w:p w:rsidR="00BB3134" w:rsidRDefault="00BB3134" w:rsidP="004C2071">
      <w:pPr>
        <w:rPr>
          <w:i/>
        </w:rPr>
      </w:pPr>
      <w:hyperlink r:id="rId19" w:history="1">
        <w:r w:rsidRPr="001C3DDA">
          <w:rPr>
            <w:rStyle w:val="Collegamentoipertestuale"/>
            <w:i/>
          </w:rPr>
          <w:t>http://localhost:8080/bookmarks/personal.xhtml?Result=Timmy</w:t>
        </w:r>
      </w:hyperlink>
    </w:p>
    <w:p w:rsidR="00BB3134" w:rsidRDefault="00BB3134" w:rsidP="004C2071">
      <w:r>
        <w:lastRenderedPageBreak/>
        <w:t xml:space="preserve">Sulla pagina di outcome, specificare i core tags </w:t>
      </w:r>
      <w:r>
        <w:rPr>
          <w:i/>
        </w:rPr>
        <w:t xml:space="preserve">f:metadata </w:t>
      </w:r>
      <w:r>
        <w:t xml:space="preserve">e </w:t>
      </w:r>
      <w:r>
        <w:rPr>
          <w:i/>
        </w:rPr>
        <w:t xml:space="preserve">f:viewparam </w:t>
      </w:r>
      <w:r>
        <w:t xml:space="preserve">come la fonte dei parametri per la configurazione dell’URL. I parametri view sono dichiarati come parte di </w:t>
      </w:r>
      <w:r>
        <w:rPr>
          <w:i/>
        </w:rPr>
        <w:t>f:metadata</w:t>
      </w:r>
      <w:r>
        <w:t xml:space="preserve"> per una pagina, come mostrato nel seguente esempio:</w:t>
      </w:r>
    </w:p>
    <w:p w:rsidR="00BB3134" w:rsidRDefault="00BB3134" w:rsidP="004C2071"/>
    <w:p w:rsidR="00BB3134" w:rsidRPr="00BB3134" w:rsidRDefault="00BB3134" w:rsidP="00BB3134">
      <w:pPr>
        <w:rPr>
          <w:i/>
        </w:rPr>
      </w:pPr>
      <w:r w:rsidRPr="00BB3134">
        <w:rPr>
          <w:i/>
        </w:rPr>
        <w:t>&lt;f:metadata&gt;</w:t>
      </w:r>
    </w:p>
    <w:p w:rsidR="00BB3134" w:rsidRPr="00BB3134" w:rsidRDefault="00BB3134" w:rsidP="00BB3134">
      <w:pPr>
        <w:ind w:firstLine="708"/>
        <w:rPr>
          <w:i/>
        </w:rPr>
      </w:pPr>
      <w:r w:rsidRPr="00BB3134">
        <w:rPr>
          <w:i/>
        </w:rPr>
        <w:t xml:space="preserve"> &lt;f:viewParam name="Result" value="#{hello.name}"/&gt;</w:t>
      </w:r>
    </w:p>
    <w:p w:rsidR="00BB3134" w:rsidRPr="00BB3134" w:rsidRDefault="00BB3134" w:rsidP="00BB3134">
      <w:pPr>
        <w:rPr>
          <w:i/>
        </w:rPr>
      </w:pPr>
      <w:r w:rsidRPr="00BB3134">
        <w:rPr>
          <w:i/>
        </w:rPr>
        <w:t>&lt;/f:metadata&gt;</w:t>
      </w:r>
    </w:p>
    <w:p w:rsidR="00F60261" w:rsidRDefault="00F60261" w:rsidP="00CB766D"/>
    <w:p w:rsidR="00BB3134" w:rsidRDefault="00BB3134" w:rsidP="00CB766D">
      <w:r>
        <w:t>Ciò permette di specificare la proprietà del bean sulla pagina:</w:t>
      </w:r>
    </w:p>
    <w:p w:rsidR="00BB3134" w:rsidRDefault="00BB3134" w:rsidP="00CB766D">
      <w:pPr>
        <w:rPr>
          <w:i/>
        </w:rPr>
      </w:pPr>
      <w:r w:rsidRPr="00BB3134">
        <w:rPr>
          <w:i/>
        </w:rPr>
        <w:t>&lt;h:outputText value="Howdy, #{hello.name}!" /&gt;</w:t>
      </w:r>
    </w:p>
    <w:p w:rsidR="00BB3134" w:rsidRDefault="00BB3134" w:rsidP="00CB766D"/>
    <w:p w:rsidR="00BB3134" w:rsidRDefault="00BB3134" w:rsidP="00CB766D">
      <w:r>
        <w:t>Essendo un parametro view, il nome apparirà nell’URL della pagina. Se si modifica l’URL, si modifica l’output sulla pagina.</w:t>
      </w:r>
    </w:p>
    <w:p w:rsidR="00BB3134" w:rsidRDefault="00BB3134" w:rsidP="00CB766D"/>
    <w:p w:rsidR="00BB3134" w:rsidRDefault="00BB3134" w:rsidP="00CB766D">
      <w:r>
        <w:t xml:space="preserve">Dato che l’URL può essere il risultato di vari valori di parametri, l’ordine </w:t>
      </w:r>
      <w:r w:rsidR="00273740">
        <w:t>della creazione dell’URL è predefinito ed è il seguente (indica l’ordine di lettura dei parametri):</w:t>
      </w:r>
    </w:p>
    <w:p w:rsidR="00273740" w:rsidRDefault="00273740" w:rsidP="00273740">
      <w:pPr>
        <w:pStyle w:val="Paragrafoelenco"/>
        <w:numPr>
          <w:ilvl w:val="0"/>
          <w:numId w:val="2"/>
        </w:numPr>
      </w:pPr>
      <w:r>
        <w:t>Componenti</w:t>
      </w:r>
    </w:p>
    <w:p w:rsidR="00273740" w:rsidRDefault="00273740" w:rsidP="00273740">
      <w:pPr>
        <w:pStyle w:val="Paragrafoelenco"/>
        <w:numPr>
          <w:ilvl w:val="0"/>
          <w:numId w:val="2"/>
        </w:numPr>
      </w:pPr>
      <w:r>
        <w:t>Parametri di casi di navigazione</w:t>
      </w:r>
    </w:p>
    <w:p w:rsidR="00273740" w:rsidRDefault="00273740" w:rsidP="00273740">
      <w:pPr>
        <w:pStyle w:val="Paragrafoelenco"/>
        <w:numPr>
          <w:ilvl w:val="0"/>
          <w:numId w:val="2"/>
        </w:numPr>
      </w:pPr>
      <w:r>
        <w:t>Parametri view</w:t>
      </w:r>
    </w:p>
    <w:p w:rsidR="00273740" w:rsidRDefault="00273740" w:rsidP="00273740">
      <w:pPr>
        <w:pStyle w:val="Titolo2"/>
      </w:pPr>
      <w:r>
        <w:t>10.2.16 L’applicazione d’esempio bookmarks</w:t>
      </w:r>
    </w:p>
    <w:p w:rsidR="00273740" w:rsidRDefault="00273740" w:rsidP="00273740">
      <w:r>
        <w:t>Questa applicazione modifica l’applicazione hello1 in modo da utilizzare un bookmarkable URL che utilizzi i parametri view.</w:t>
      </w:r>
    </w:p>
    <w:p w:rsidR="00273740" w:rsidRDefault="00273740" w:rsidP="00273740"/>
    <w:p w:rsidR="00273740" w:rsidRDefault="00273740" w:rsidP="00273740">
      <w:r>
        <w:t xml:space="preserve">Come </w:t>
      </w:r>
      <w:r>
        <w:rPr>
          <w:i/>
        </w:rPr>
        <w:t>hello1</w:t>
      </w:r>
      <w:r>
        <w:t xml:space="preserve">, l’applicazione include il managed bean </w:t>
      </w:r>
      <w:r>
        <w:rPr>
          <w:i/>
        </w:rPr>
        <w:t>Hello.java</w:t>
      </w:r>
      <w:r>
        <w:t xml:space="preserve">, una pagina </w:t>
      </w:r>
      <w:r>
        <w:rPr>
          <w:i/>
        </w:rPr>
        <w:t>index.xhtml</w:t>
      </w:r>
      <w:r>
        <w:t xml:space="preserve"> e una pagina </w:t>
      </w:r>
      <w:r>
        <w:rPr>
          <w:i/>
        </w:rPr>
        <w:t>response.xhtml</w:t>
      </w:r>
      <w:r>
        <w:t xml:space="preserve">. </w:t>
      </w:r>
    </w:p>
    <w:p w:rsidR="00273740" w:rsidRDefault="00273740" w:rsidP="00273740">
      <w:r>
        <w:t xml:space="preserve">In aggiunta include una pagina </w:t>
      </w:r>
      <w:r>
        <w:rPr>
          <w:i/>
        </w:rPr>
        <w:t>personal.xhtml</w:t>
      </w:r>
      <w:r>
        <w:t xml:space="preserve"> attraverso cui un bookmarkable URL e dei parametri view vengono passati dalla pagina </w:t>
      </w:r>
      <w:r>
        <w:rPr>
          <w:i/>
        </w:rPr>
        <w:t xml:space="preserve">response.xhtml </w:t>
      </w:r>
      <w:r>
        <w:t>.</w:t>
      </w:r>
    </w:p>
    <w:p w:rsidR="00273740" w:rsidRDefault="00273740" w:rsidP="00273740">
      <w:pPr>
        <w:pStyle w:val="Titolo2"/>
        <w:rPr>
          <w:i/>
        </w:rPr>
      </w:pPr>
      <w:r>
        <w:t xml:space="preserve">10.2.17 Riallocazione di risorse usando le tag </w:t>
      </w:r>
      <w:r>
        <w:rPr>
          <w:i/>
        </w:rPr>
        <w:t xml:space="preserve">h:outputScript </w:t>
      </w:r>
      <w:r>
        <w:t xml:space="preserve">e </w:t>
      </w:r>
      <w:r>
        <w:rPr>
          <w:i/>
        </w:rPr>
        <w:t>h:outputStylesheet</w:t>
      </w:r>
    </w:p>
    <w:p w:rsidR="00273740" w:rsidRDefault="00B51988" w:rsidP="00273740">
      <w:r>
        <w:t>La resource relocation si riferisce all’abilità di un’applicazione JavaServer Faces di specificare l’allocazione della renderizzazione di una risorsa, la riallocazione può essere definita con i seguenti tag HTML:</w:t>
      </w:r>
    </w:p>
    <w:p w:rsidR="00B51988" w:rsidRPr="00B51988" w:rsidRDefault="00B51988" w:rsidP="00B51988">
      <w:pPr>
        <w:pStyle w:val="Paragrafoelenco"/>
        <w:numPr>
          <w:ilvl w:val="0"/>
          <w:numId w:val="1"/>
        </w:numPr>
      </w:pPr>
      <w:r>
        <w:rPr>
          <w:i/>
        </w:rPr>
        <w:t>h:outputScript</w:t>
      </w:r>
    </w:p>
    <w:p w:rsidR="00B51988" w:rsidRPr="00B51988" w:rsidRDefault="00B51988" w:rsidP="00B51988">
      <w:pPr>
        <w:pStyle w:val="Paragrafoelenco"/>
        <w:numPr>
          <w:ilvl w:val="0"/>
          <w:numId w:val="1"/>
        </w:numPr>
      </w:pPr>
      <w:r>
        <w:rPr>
          <w:i/>
        </w:rPr>
        <w:t>h:outputStylesheet</w:t>
      </w:r>
    </w:p>
    <w:p w:rsidR="00B51988" w:rsidRDefault="00B51988" w:rsidP="00B51988">
      <w:r>
        <w:t xml:space="preserve">Questi tags hanno attributi </w:t>
      </w:r>
      <w:r>
        <w:rPr>
          <w:i/>
        </w:rPr>
        <w:t xml:space="preserve">name </w:t>
      </w:r>
      <w:r>
        <w:t xml:space="preserve">e </w:t>
      </w:r>
      <w:r>
        <w:rPr>
          <w:i/>
        </w:rPr>
        <w:t xml:space="preserve">target </w:t>
      </w:r>
      <w:r>
        <w:t>che possono essere usati per definire l’allocazione di renderizzazione. Per una lista completa di attributi per questi tags, vedere la documentazione di JavaServer Faces Facelets Tag Library.</w:t>
      </w:r>
    </w:p>
    <w:p w:rsidR="00B51988" w:rsidRDefault="00B51988" w:rsidP="00B51988"/>
    <w:p w:rsidR="00B51988" w:rsidRDefault="00B51988" w:rsidP="00B51988">
      <w:r>
        <w:t xml:space="preserve">Nel tag </w:t>
      </w:r>
      <w:r>
        <w:rPr>
          <w:i/>
        </w:rPr>
        <w:t xml:space="preserve">h:outputScript </w:t>
      </w:r>
      <w:r>
        <w:t xml:space="preserve">gli attributi </w:t>
      </w:r>
      <w:r>
        <w:rPr>
          <w:i/>
        </w:rPr>
        <w:t xml:space="preserve">name </w:t>
      </w:r>
      <w:r>
        <w:t xml:space="preserve">e </w:t>
      </w:r>
      <w:r>
        <w:rPr>
          <w:i/>
        </w:rPr>
        <w:t xml:space="preserve">target </w:t>
      </w:r>
      <w:r>
        <w:t>definiscono dove l’output di una risorsa debba apparire.</w:t>
      </w:r>
    </w:p>
    <w:p w:rsidR="00B51988" w:rsidRDefault="00B51988" w:rsidP="00B51988">
      <w:r>
        <w:t>Eccone un esempio:</w:t>
      </w:r>
    </w:p>
    <w:p w:rsidR="00B51988" w:rsidRDefault="00B51988" w:rsidP="00B51988"/>
    <w:p w:rsidR="00B51988" w:rsidRPr="00B51988" w:rsidRDefault="00B51988" w:rsidP="00B51988">
      <w:pPr>
        <w:rPr>
          <w:i/>
        </w:rPr>
      </w:pPr>
      <w:r w:rsidRPr="00B51988">
        <w:rPr>
          <w:i/>
        </w:rPr>
        <w:t>&lt;html xmlns="http://www.w3.org/1999/xhtml"</w:t>
      </w:r>
    </w:p>
    <w:p w:rsidR="00B51988" w:rsidRPr="00B51988" w:rsidRDefault="00B51988" w:rsidP="00B51988">
      <w:pPr>
        <w:rPr>
          <w:i/>
        </w:rPr>
      </w:pPr>
      <w:r w:rsidRPr="00B51988">
        <w:rPr>
          <w:i/>
        </w:rPr>
        <w:t xml:space="preserve"> </w:t>
      </w:r>
      <w:r>
        <w:rPr>
          <w:i/>
        </w:rPr>
        <w:t xml:space="preserve">          </w:t>
      </w:r>
      <w:r w:rsidRPr="00B51988">
        <w:rPr>
          <w:i/>
        </w:rPr>
        <w:t>xmlns:h="http://xmlns.jcp.org/jsf/html"&gt;</w:t>
      </w:r>
    </w:p>
    <w:p w:rsidR="00B51988" w:rsidRPr="00B51988" w:rsidRDefault="00B51988" w:rsidP="00B51988">
      <w:pPr>
        <w:rPr>
          <w:i/>
        </w:rPr>
      </w:pPr>
      <w:r w:rsidRPr="00B51988">
        <w:rPr>
          <w:i/>
        </w:rPr>
        <w:t xml:space="preserve"> &lt;h:head id="head"&gt;</w:t>
      </w:r>
    </w:p>
    <w:p w:rsidR="00B51988" w:rsidRPr="00B51988" w:rsidRDefault="00B51988" w:rsidP="00B51988">
      <w:pPr>
        <w:rPr>
          <w:i/>
        </w:rPr>
      </w:pPr>
      <w:r w:rsidRPr="00B51988">
        <w:rPr>
          <w:i/>
        </w:rPr>
        <w:t xml:space="preserve"> </w:t>
      </w:r>
      <w:r>
        <w:rPr>
          <w:i/>
        </w:rPr>
        <w:tab/>
      </w:r>
      <w:r w:rsidRPr="00B51988">
        <w:rPr>
          <w:i/>
        </w:rPr>
        <w:t>&lt;title&gt;Resource Relocation&lt;/title&gt;</w:t>
      </w:r>
    </w:p>
    <w:p w:rsidR="00B51988" w:rsidRPr="00B51988" w:rsidRDefault="00B51988" w:rsidP="00B51988">
      <w:pPr>
        <w:rPr>
          <w:i/>
        </w:rPr>
      </w:pPr>
      <w:r w:rsidRPr="00B51988">
        <w:rPr>
          <w:i/>
        </w:rPr>
        <w:t xml:space="preserve"> &lt;/h:head&gt;</w:t>
      </w:r>
    </w:p>
    <w:p w:rsidR="00B51988" w:rsidRPr="00B51988" w:rsidRDefault="00B51988" w:rsidP="00B51988">
      <w:pPr>
        <w:ind w:firstLine="708"/>
        <w:rPr>
          <w:i/>
        </w:rPr>
      </w:pPr>
      <w:r w:rsidRPr="00B51988">
        <w:rPr>
          <w:i/>
        </w:rPr>
        <w:lastRenderedPageBreak/>
        <w:t xml:space="preserve"> &lt;h:body id="body"&gt;</w:t>
      </w:r>
    </w:p>
    <w:p w:rsidR="00B51988" w:rsidRPr="00B51988" w:rsidRDefault="00B51988" w:rsidP="00B51988">
      <w:pPr>
        <w:ind w:left="708" w:firstLine="708"/>
        <w:rPr>
          <w:i/>
        </w:rPr>
      </w:pPr>
      <w:r w:rsidRPr="00B51988">
        <w:rPr>
          <w:i/>
        </w:rPr>
        <w:t xml:space="preserve"> &lt;h:form id="form"&gt;</w:t>
      </w:r>
    </w:p>
    <w:p w:rsidR="00B51988" w:rsidRPr="00B51988" w:rsidRDefault="00B51988" w:rsidP="00B51988">
      <w:pPr>
        <w:ind w:left="1416" w:firstLine="708"/>
        <w:rPr>
          <w:i/>
        </w:rPr>
      </w:pPr>
      <w:r w:rsidRPr="00B51988">
        <w:rPr>
          <w:i/>
        </w:rPr>
        <w:t xml:space="preserve"> &lt;h:outputScript name="hello.js"/&gt;</w:t>
      </w:r>
    </w:p>
    <w:p w:rsidR="00B51988" w:rsidRPr="00B51988" w:rsidRDefault="00B51988" w:rsidP="00B51988">
      <w:pPr>
        <w:rPr>
          <w:i/>
        </w:rPr>
      </w:pPr>
      <w:r w:rsidRPr="00B51988">
        <w:rPr>
          <w:i/>
        </w:rPr>
        <w:t xml:space="preserve"> </w:t>
      </w:r>
      <w:r>
        <w:rPr>
          <w:i/>
        </w:rPr>
        <w:tab/>
      </w:r>
      <w:r>
        <w:rPr>
          <w:i/>
        </w:rPr>
        <w:tab/>
      </w:r>
      <w:r>
        <w:rPr>
          <w:i/>
        </w:rPr>
        <w:tab/>
      </w:r>
      <w:r w:rsidRPr="00B51988">
        <w:rPr>
          <w:i/>
        </w:rPr>
        <w:t>&lt;h:outputStylesheet name="hello.css"/&gt;</w:t>
      </w:r>
    </w:p>
    <w:p w:rsidR="00B51988" w:rsidRPr="00B51988" w:rsidRDefault="00B51988" w:rsidP="00B51988">
      <w:pPr>
        <w:ind w:left="708" w:firstLine="708"/>
        <w:rPr>
          <w:i/>
        </w:rPr>
      </w:pPr>
      <w:r w:rsidRPr="00B51988">
        <w:rPr>
          <w:i/>
        </w:rPr>
        <w:t xml:space="preserve"> &lt;/h:form&gt;</w:t>
      </w:r>
    </w:p>
    <w:p w:rsidR="00B51988" w:rsidRPr="00B51988" w:rsidRDefault="00B51988" w:rsidP="00B51988">
      <w:pPr>
        <w:rPr>
          <w:i/>
        </w:rPr>
      </w:pPr>
      <w:r w:rsidRPr="00B51988">
        <w:rPr>
          <w:i/>
        </w:rPr>
        <w:t xml:space="preserve"> </w:t>
      </w:r>
      <w:r>
        <w:rPr>
          <w:i/>
        </w:rPr>
        <w:tab/>
      </w:r>
      <w:r w:rsidRPr="00B51988">
        <w:rPr>
          <w:i/>
        </w:rPr>
        <w:t>&lt;/h:body&gt;</w:t>
      </w:r>
    </w:p>
    <w:p w:rsidR="00B51988" w:rsidRDefault="00B51988" w:rsidP="00B51988">
      <w:pPr>
        <w:rPr>
          <w:i/>
        </w:rPr>
      </w:pPr>
      <w:r w:rsidRPr="00B51988">
        <w:rPr>
          <w:i/>
        </w:rPr>
        <w:t>&lt;/html&gt;</w:t>
      </w:r>
    </w:p>
    <w:p w:rsidR="00B51988" w:rsidRDefault="00B51988" w:rsidP="00B51988">
      <w:pPr>
        <w:rPr>
          <w:i/>
        </w:rPr>
      </w:pPr>
    </w:p>
    <w:p w:rsidR="00B51988" w:rsidRDefault="009E0ED5" w:rsidP="00B51988">
      <w:r>
        <w:t xml:space="preserve">Dato che l’attributo </w:t>
      </w:r>
      <w:r>
        <w:rPr>
          <w:i/>
        </w:rPr>
        <w:t>target</w:t>
      </w:r>
      <w:r>
        <w:t xml:space="preserve"> non è definito nei tags, lo stylesheet </w:t>
      </w:r>
      <w:r>
        <w:rPr>
          <w:i/>
        </w:rPr>
        <w:t xml:space="preserve">hello.css </w:t>
      </w:r>
      <w:r>
        <w:t xml:space="preserve">viene renderizzato nell’elemento head della pagina e lo script </w:t>
      </w:r>
      <w:r>
        <w:rPr>
          <w:i/>
        </w:rPr>
        <w:t xml:space="preserve">hello.js </w:t>
      </w:r>
      <w:r>
        <w:t>viene renderizzato nel body della pagina.</w:t>
      </w:r>
    </w:p>
    <w:p w:rsidR="009E0ED5" w:rsidRDefault="009E0ED5" w:rsidP="00B51988">
      <w:r>
        <w:t>Ecco riportato l’HTML generato dal codice precedente:</w:t>
      </w:r>
    </w:p>
    <w:p w:rsidR="009E0ED5" w:rsidRDefault="009E0ED5" w:rsidP="00B51988"/>
    <w:p w:rsidR="009E0ED5" w:rsidRPr="009E0ED5" w:rsidRDefault="009E0ED5" w:rsidP="009E0ED5">
      <w:pPr>
        <w:rPr>
          <w:i/>
        </w:rPr>
      </w:pPr>
      <w:r w:rsidRPr="009E0ED5">
        <w:rPr>
          <w:i/>
        </w:rPr>
        <w:t>&lt;html xmlns="http://www.w3.org/1999/xhtml"&gt;</w:t>
      </w:r>
    </w:p>
    <w:p w:rsidR="009E0ED5" w:rsidRPr="009E0ED5" w:rsidRDefault="009E0ED5" w:rsidP="009E0ED5">
      <w:pPr>
        <w:rPr>
          <w:i/>
        </w:rPr>
      </w:pPr>
      <w:r w:rsidRPr="009E0ED5">
        <w:rPr>
          <w:i/>
        </w:rPr>
        <w:t xml:space="preserve"> </w:t>
      </w:r>
      <w:r>
        <w:rPr>
          <w:i/>
        </w:rPr>
        <w:t xml:space="preserve">        </w:t>
      </w:r>
      <w:r w:rsidRPr="009E0ED5">
        <w:rPr>
          <w:i/>
        </w:rPr>
        <w:t>&lt;head&gt;</w:t>
      </w:r>
    </w:p>
    <w:p w:rsidR="009E0ED5" w:rsidRPr="009E0ED5" w:rsidRDefault="009E0ED5" w:rsidP="009E0ED5">
      <w:pPr>
        <w:rPr>
          <w:i/>
        </w:rPr>
      </w:pPr>
      <w:r w:rsidRPr="009E0ED5">
        <w:rPr>
          <w:i/>
        </w:rPr>
        <w:t xml:space="preserve"> </w:t>
      </w:r>
      <w:r>
        <w:rPr>
          <w:i/>
        </w:rPr>
        <w:tab/>
      </w:r>
      <w:r w:rsidRPr="009E0ED5">
        <w:rPr>
          <w:i/>
        </w:rPr>
        <w:t>&lt;title&gt;Resource Relocation&lt;/title&gt;</w:t>
      </w:r>
    </w:p>
    <w:p w:rsidR="009E0ED5" w:rsidRPr="009E0ED5" w:rsidRDefault="009E0ED5" w:rsidP="009E0ED5">
      <w:pPr>
        <w:rPr>
          <w:i/>
        </w:rPr>
      </w:pPr>
      <w:r w:rsidRPr="009E0ED5">
        <w:rPr>
          <w:i/>
        </w:rPr>
        <w:t xml:space="preserve"> </w:t>
      </w:r>
      <w:r>
        <w:rPr>
          <w:i/>
        </w:rPr>
        <w:tab/>
      </w:r>
      <w:r w:rsidRPr="009E0ED5">
        <w:rPr>
          <w:i/>
        </w:rPr>
        <w:t>&lt;link type="text/css" rel="stylesheet"</w:t>
      </w:r>
    </w:p>
    <w:p w:rsidR="009E0ED5" w:rsidRPr="009E0ED5" w:rsidRDefault="009E0ED5" w:rsidP="009E0ED5">
      <w:pPr>
        <w:rPr>
          <w:i/>
        </w:rPr>
      </w:pPr>
      <w:r w:rsidRPr="009E0ED5">
        <w:rPr>
          <w:i/>
        </w:rPr>
        <w:t xml:space="preserve"> </w:t>
      </w:r>
      <w:r>
        <w:rPr>
          <w:i/>
        </w:rPr>
        <w:tab/>
        <w:t xml:space="preserve">          </w:t>
      </w:r>
      <w:r w:rsidRPr="009E0ED5">
        <w:rPr>
          <w:i/>
        </w:rPr>
        <w:t>href="/context-root/javax.faces.resource/hello.css"/&gt;</w:t>
      </w:r>
    </w:p>
    <w:p w:rsidR="009E0ED5" w:rsidRPr="009E0ED5" w:rsidRDefault="009E0ED5" w:rsidP="009E0ED5">
      <w:pPr>
        <w:rPr>
          <w:i/>
        </w:rPr>
      </w:pPr>
      <w:r w:rsidRPr="009E0ED5">
        <w:rPr>
          <w:i/>
        </w:rPr>
        <w:t xml:space="preserve"> </w:t>
      </w:r>
      <w:r>
        <w:rPr>
          <w:i/>
        </w:rPr>
        <w:t xml:space="preserve">        </w:t>
      </w:r>
      <w:r w:rsidRPr="009E0ED5">
        <w:rPr>
          <w:i/>
        </w:rPr>
        <w:t>&lt;/head&gt;</w:t>
      </w:r>
    </w:p>
    <w:p w:rsidR="009E0ED5" w:rsidRPr="009E0ED5" w:rsidRDefault="009E0ED5" w:rsidP="009E0ED5">
      <w:pPr>
        <w:rPr>
          <w:i/>
        </w:rPr>
      </w:pPr>
      <w:r w:rsidRPr="009E0ED5">
        <w:rPr>
          <w:i/>
        </w:rPr>
        <w:t xml:space="preserve"> </w:t>
      </w:r>
      <w:r>
        <w:rPr>
          <w:i/>
        </w:rPr>
        <w:t xml:space="preserve">        </w:t>
      </w:r>
      <w:r w:rsidRPr="009E0ED5">
        <w:rPr>
          <w:i/>
        </w:rPr>
        <w:t>&lt;body&gt;</w:t>
      </w:r>
    </w:p>
    <w:p w:rsidR="009E0ED5" w:rsidRPr="009E0ED5" w:rsidRDefault="009E0ED5" w:rsidP="009E0ED5">
      <w:pPr>
        <w:ind w:firstLine="708"/>
        <w:rPr>
          <w:i/>
        </w:rPr>
      </w:pPr>
      <w:r w:rsidRPr="009E0ED5">
        <w:rPr>
          <w:i/>
        </w:rPr>
        <w:t xml:space="preserve"> &lt;form id="form" name="form" method="post"</w:t>
      </w:r>
    </w:p>
    <w:p w:rsidR="009E0ED5" w:rsidRPr="009E0ED5" w:rsidRDefault="009E0ED5" w:rsidP="009E0ED5">
      <w:pPr>
        <w:ind w:left="708" w:firstLine="708"/>
        <w:rPr>
          <w:i/>
        </w:rPr>
      </w:pPr>
      <w:r w:rsidRPr="009E0ED5">
        <w:rPr>
          <w:i/>
        </w:rPr>
        <w:t xml:space="preserve"> action="..." enctype="..."&gt;</w:t>
      </w:r>
    </w:p>
    <w:p w:rsidR="009E0ED5" w:rsidRPr="009E0ED5" w:rsidRDefault="009E0ED5" w:rsidP="009E0ED5">
      <w:pPr>
        <w:rPr>
          <w:i/>
        </w:rPr>
      </w:pPr>
      <w:r w:rsidRPr="009E0ED5">
        <w:rPr>
          <w:i/>
        </w:rPr>
        <w:t xml:space="preserve"> </w:t>
      </w:r>
      <w:r>
        <w:rPr>
          <w:i/>
        </w:rPr>
        <w:tab/>
        <w:t xml:space="preserve">           </w:t>
      </w:r>
      <w:r w:rsidRPr="009E0ED5">
        <w:rPr>
          <w:i/>
        </w:rPr>
        <w:t>&lt;script type="text/javascript"</w:t>
      </w:r>
    </w:p>
    <w:p w:rsidR="009E0ED5" w:rsidRPr="009E0ED5" w:rsidRDefault="009E0ED5" w:rsidP="009E0ED5">
      <w:pPr>
        <w:ind w:left="1416"/>
        <w:rPr>
          <w:i/>
        </w:rPr>
      </w:pPr>
      <w:r>
        <w:rPr>
          <w:i/>
        </w:rPr>
        <w:t xml:space="preserve">          </w:t>
      </w:r>
      <w:r w:rsidRPr="009E0ED5">
        <w:rPr>
          <w:i/>
        </w:rPr>
        <w:t xml:space="preserve"> src="/context-root/javax.faces.resource/hello.js"&gt;</w:t>
      </w:r>
    </w:p>
    <w:p w:rsidR="009E0ED5" w:rsidRPr="009E0ED5" w:rsidRDefault="009E0ED5" w:rsidP="009E0ED5">
      <w:pPr>
        <w:ind w:firstLine="708"/>
        <w:rPr>
          <w:i/>
        </w:rPr>
      </w:pPr>
      <w:r>
        <w:rPr>
          <w:i/>
        </w:rPr>
        <w:t xml:space="preserve">          </w:t>
      </w:r>
      <w:r w:rsidRPr="009E0ED5">
        <w:rPr>
          <w:i/>
        </w:rPr>
        <w:t xml:space="preserve"> &lt;/script&gt;</w:t>
      </w:r>
    </w:p>
    <w:p w:rsidR="009E0ED5" w:rsidRPr="009E0ED5" w:rsidRDefault="009E0ED5" w:rsidP="009E0ED5">
      <w:pPr>
        <w:ind w:firstLine="708"/>
        <w:rPr>
          <w:i/>
        </w:rPr>
      </w:pPr>
      <w:r w:rsidRPr="009E0ED5">
        <w:rPr>
          <w:i/>
        </w:rPr>
        <w:t xml:space="preserve"> &lt;/form&gt;</w:t>
      </w:r>
    </w:p>
    <w:p w:rsidR="009E0ED5" w:rsidRPr="009E0ED5" w:rsidRDefault="009E0ED5" w:rsidP="009E0ED5">
      <w:pPr>
        <w:rPr>
          <w:i/>
        </w:rPr>
      </w:pPr>
      <w:r>
        <w:rPr>
          <w:i/>
        </w:rPr>
        <w:t xml:space="preserve">         </w:t>
      </w:r>
      <w:r w:rsidRPr="009E0ED5">
        <w:rPr>
          <w:i/>
        </w:rPr>
        <w:t xml:space="preserve"> &lt;/body&gt;</w:t>
      </w:r>
    </w:p>
    <w:p w:rsidR="009E0ED5" w:rsidRDefault="009E0ED5" w:rsidP="009E0ED5">
      <w:pPr>
        <w:rPr>
          <w:i/>
        </w:rPr>
      </w:pPr>
      <w:r w:rsidRPr="009E0ED5">
        <w:rPr>
          <w:i/>
        </w:rPr>
        <w:t>&lt;/html&gt;</w:t>
      </w:r>
    </w:p>
    <w:p w:rsidR="009E0ED5" w:rsidRDefault="009E0ED5" w:rsidP="009E0ED5">
      <w:pPr>
        <w:rPr>
          <w:i/>
        </w:rPr>
      </w:pPr>
    </w:p>
    <w:p w:rsidR="009E0ED5" w:rsidRDefault="009E0ED5" w:rsidP="009E0ED5">
      <w:r>
        <w:t xml:space="preserve">Se si setta l’attributo </w:t>
      </w:r>
      <w:r>
        <w:rPr>
          <w:i/>
        </w:rPr>
        <w:t xml:space="preserve">target </w:t>
      </w:r>
      <w:r>
        <w:t xml:space="preserve">per il tag </w:t>
      </w:r>
      <w:r>
        <w:rPr>
          <w:i/>
        </w:rPr>
        <w:t>h:outputScript</w:t>
      </w:r>
      <w:r>
        <w:t>,</w:t>
      </w:r>
      <w:r>
        <w:rPr>
          <w:i/>
        </w:rPr>
        <w:t xml:space="preserve"> </w:t>
      </w:r>
      <w:r>
        <w:t xml:space="preserve">la richiesta GET in entrata fornisce </w:t>
      </w:r>
      <w:r w:rsidR="004A31B3">
        <w:t>l’allocazione del perametro.</w:t>
      </w:r>
    </w:p>
    <w:p w:rsidR="004A31B3" w:rsidRDefault="004A31B3" w:rsidP="009E0ED5">
      <w:r>
        <w:t>Ecco un esempio:</w:t>
      </w:r>
    </w:p>
    <w:p w:rsidR="004A31B3" w:rsidRDefault="004A31B3" w:rsidP="009E0ED5"/>
    <w:p w:rsidR="004A31B3" w:rsidRPr="004A31B3" w:rsidRDefault="004A31B3" w:rsidP="004A31B3">
      <w:pPr>
        <w:rPr>
          <w:i/>
        </w:rPr>
      </w:pPr>
      <w:r w:rsidRPr="004A31B3">
        <w:rPr>
          <w:i/>
        </w:rPr>
        <w:t>&lt;html xmlns="http://www.w3.org/1999/xhtml"</w:t>
      </w:r>
    </w:p>
    <w:p w:rsidR="004A31B3" w:rsidRPr="004A31B3" w:rsidRDefault="004A31B3" w:rsidP="004A31B3">
      <w:pPr>
        <w:rPr>
          <w:i/>
        </w:rPr>
      </w:pPr>
      <w:r w:rsidRPr="004A31B3">
        <w:rPr>
          <w:i/>
        </w:rPr>
        <w:t xml:space="preserve"> </w:t>
      </w:r>
      <w:r>
        <w:rPr>
          <w:i/>
        </w:rPr>
        <w:t xml:space="preserve">          </w:t>
      </w:r>
      <w:r w:rsidRPr="004A31B3">
        <w:rPr>
          <w:i/>
        </w:rPr>
        <w:t>xmlns:h="http://xmlns.jcp.org/jsf/html"&gt;</w:t>
      </w:r>
    </w:p>
    <w:p w:rsidR="004A31B3" w:rsidRPr="004A31B3" w:rsidRDefault="004A31B3" w:rsidP="004A31B3">
      <w:pPr>
        <w:rPr>
          <w:i/>
        </w:rPr>
      </w:pPr>
      <w:r>
        <w:rPr>
          <w:i/>
        </w:rPr>
        <w:t xml:space="preserve">     </w:t>
      </w:r>
      <w:r w:rsidRPr="004A31B3">
        <w:rPr>
          <w:i/>
        </w:rPr>
        <w:t xml:space="preserve"> &lt;h:head id="head"&gt;</w:t>
      </w:r>
    </w:p>
    <w:p w:rsidR="004A31B3" w:rsidRPr="004A31B3" w:rsidRDefault="004A31B3" w:rsidP="004A31B3">
      <w:pPr>
        <w:rPr>
          <w:i/>
        </w:rPr>
      </w:pPr>
      <w:r w:rsidRPr="004A31B3">
        <w:rPr>
          <w:i/>
        </w:rPr>
        <w:t xml:space="preserve"> </w:t>
      </w:r>
      <w:r>
        <w:rPr>
          <w:i/>
        </w:rPr>
        <w:tab/>
      </w:r>
      <w:r w:rsidRPr="004A31B3">
        <w:rPr>
          <w:i/>
        </w:rPr>
        <w:t>&lt;title&gt;Resource Relocation&lt;/title&gt;</w:t>
      </w:r>
    </w:p>
    <w:p w:rsidR="004A31B3" w:rsidRPr="004A31B3" w:rsidRDefault="004A31B3" w:rsidP="004A31B3">
      <w:pPr>
        <w:rPr>
          <w:i/>
        </w:rPr>
      </w:pPr>
      <w:r w:rsidRPr="004A31B3">
        <w:rPr>
          <w:i/>
        </w:rPr>
        <w:t xml:space="preserve"> </w:t>
      </w:r>
      <w:r>
        <w:rPr>
          <w:i/>
        </w:rPr>
        <w:t xml:space="preserve">     </w:t>
      </w:r>
      <w:r w:rsidRPr="004A31B3">
        <w:rPr>
          <w:i/>
        </w:rPr>
        <w:t>&lt;/h:head&gt;</w:t>
      </w:r>
    </w:p>
    <w:p w:rsidR="004A31B3" w:rsidRPr="004A31B3" w:rsidRDefault="004A31B3" w:rsidP="004A31B3">
      <w:pPr>
        <w:rPr>
          <w:i/>
        </w:rPr>
      </w:pPr>
      <w:r w:rsidRPr="004A31B3">
        <w:rPr>
          <w:i/>
        </w:rPr>
        <w:t xml:space="preserve"> </w:t>
      </w:r>
      <w:r>
        <w:rPr>
          <w:i/>
        </w:rPr>
        <w:t xml:space="preserve">     </w:t>
      </w:r>
      <w:r w:rsidRPr="004A31B3">
        <w:rPr>
          <w:i/>
        </w:rPr>
        <w:t>&lt;h:body id="body"&gt;</w:t>
      </w:r>
    </w:p>
    <w:p w:rsidR="004A31B3" w:rsidRPr="004A31B3" w:rsidRDefault="004A31B3" w:rsidP="004A31B3">
      <w:pPr>
        <w:ind w:firstLine="708"/>
        <w:rPr>
          <w:i/>
        </w:rPr>
      </w:pPr>
      <w:r w:rsidRPr="004A31B3">
        <w:rPr>
          <w:i/>
        </w:rPr>
        <w:t xml:space="preserve"> &lt;h:form id="form"&gt;</w:t>
      </w:r>
    </w:p>
    <w:p w:rsidR="004A31B3" w:rsidRPr="004A31B3" w:rsidRDefault="004A31B3" w:rsidP="004A31B3">
      <w:pPr>
        <w:ind w:left="708"/>
        <w:rPr>
          <w:i/>
        </w:rPr>
      </w:pPr>
      <w:r>
        <w:rPr>
          <w:i/>
        </w:rPr>
        <w:t xml:space="preserve">        </w:t>
      </w:r>
      <w:r w:rsidRPr="004A31B3">
        <w:rPr>
          <w:i/>
        </w:rPr>
        <w:t xml:space="preserve"> &lt;h:outputScript name="hello.js" target="#{param.location}"/&gt;</w:t>
      </w:r>
    </w:p>
    <w:p w:rsidR="004A31B3" w:rsidRPr="004A31B3" w:rsidRDefault="004A31B3" w:rsidP="004A31B3">
      <w:pPr>
        <w:rPr>
          <w:i/>
        </w:rPr>
      </w:pPr>
      <w:r w:rsidRPr="004A31B3">
        <w:rPr>
          <w:i/>
        </w:rPr>
        <w:t xml:space="preserve"> </w:t>
      </w:r>
      <w:r>
        <w:rPr>
          <w:i/>
        </w:rPr>
        <w:tab/>
        <w:t xml:space="preserve">         </w:t>
      </w:r>
      <w:r w:rsidRPr="004A31B3">
        <w:rPr>
          <w:i/>
        </w:rPr>
        <w:t>&lt;h:outputStylesheet name="hello.css"/&gt;</w:t>
      </w:r>
    </w:p>
    <w:p w:rsidR="004A31B3" w:rsidRPr="004A31B3" w:rsidRDefault="004A31B3" w:rsidP="004A31B3">
      <w:pPr>
        <w:ind w:firstLine="708"/>
        <w:rPr>
          <w:i/>
        </w:rPr>
      </w:pPr>
      <w:r w:rsidRPr="004A31B3">
        <w:rPr>
          <w:i/>
        </w:rPr>
        <w:t xml:space="preserve"> &lt;/h:form&gt;</w:t>
      </w:r>
    </w:p>
    <w:p w:rsidR="004A31B3" w:rsidRPr="004A31B3" w:rsidRDefault="004A31B3" w:rsidP="004A31B3">
      <w:pPr>
        <w:rPr>
          <w:i/>
        </w:rPr>
      </w:pPr>
      <w:r>
        <w:rPr>
          <w:i/>
        </w:rPr>
        <w:t xml:space="preserve">      </w:t>
      </w:r>
      <w:r w:rsidRPr="004A31B3">
        <w:rPr>
          <w:i/>
        </w:rPr>
        <w:t xml:space="preserve"> &lt;/h:body&gt;</w:t>
      </w:r>
    </w:p>
    <w:p w:rsidR="004A31B3" w:rsidRDefault="004A31B3" w:rsidP="004A31B3">
      <w:pPr>
        <w:rPr>
          <w:i/>
        </w:rPr>
      </w:pPr>
      <w:r w:rsidRPr="004A31B3">
        <w:rPr>
          <w:i/>
        </w:rPr>
        <w:t>&lt;/html&gt;</w:t>
      </w:r>
    </w:p>
    <w:p w:rsidR="004A31B3" w:rsidRDefault="004A31B3" w:rsidP="004A31B3">
      <w:pPr>
        <w:rPr>
          <w:i/>
        </w:rPr>
      </w:pPr>
    </w:p>
    <w:p w:rsidR="004A31B3" w:rsidRDefault="004A31B3" w:rsidP="004A31B3">
      <w:r>
        <w:lastRenderedPageBreak/>
        <w:t>In questo caso, se la richiesta in entrata non fornisce l’allocazione del parametro, continuerà ad assere applicata quella di default. Lo stylesheet saraà renderizzato nell’head e lo script inline.</w:t>
      </w:r>
    </w:p>
    <w:p w:rsidR="004A31B3" w:rsidRDefault="004A31B3" w:rsidP="004A31B3">
      <w:r>
        <w:t>Se invece la richiesta in entrata specifica l’allocazione del parametro, ad esempio nell’head, sia lo stylesheet che lo script verranno renderizzati nell’elemento head.</w:t>
      </w:r>
    </w:p>
    <w:p w:rsidR="004A31B3" w:rsidRDefault="004A31B3" w:rsidP="004A31B3"/>
    <w:p w:rsidR="004A31B3" w:rsidRDefault="004A31B3" w:rsidP="004A31B3">
      <w:r>
        <w:t>L’HTML generato dal codice precedente è il seguente:</w:t>
      </w:r>
    </w:p>
    <w:p w:rsidR="004A31B3" w:rsidRDefault="004A31B3" w:rsidP="004A31B3"/>
    <w:p w:rsidR="004A31B3" w:rsidRPr="004A31B3" w:rsidRDefault="004A31B3" w:rsidP="004A31B3">
      <w:pPr>
        <w:rPr>
          <w:i/>
        </w:rPr>
      </w:pPr>
      <w:r w:rsidRPr="004A31B3">
        <w:rPr>
          <w:i/>
        </w:rPr>
        <w:t>&lt;html xmlns="http://www.w3.org/1999/xhtml"&gt;</w:t>
      </w:r>
    </w:p>
    <w:p w:rsidR="004A31B3" w:rsidRPr="004A31B3" w:rsidRDefault="004A31B3" w:rsidP="004A31B3">
      <w:pPr>
        <w:rPr>
          <w:i/>
        </w:rPr>
      </w:pPr>
      <w:r w:rsidRPr="004A31B3">
        <w:rPr>
          <w:i/>
        </w:rPr>
        <w:t xml:space="preserve"> </w:t>
      </w:r>
      <w:r>
        <w:rPr>
          <w:i/>
        </w:rPr>
        <w:t xml:space="preserve">      </w:t>
      </w:r>
      <w:r w:rsidRPr="004A31B3">
        <w:rPr>
          <w:i/>
        </w:rPr>
        <w:t>&lt;head&gt;</w:t>
      </w:r>
    </w:p>
    <w:p w:rsidR="004A31B3" w:rsidRPr="004A31B3" w:rsidRDefault="004A31B3" w:rsidP="004A31B3">
      <w:pPr>
        <w:ind w:firstLine="708"/>
        <w:rPr>
          <w:i/>
        </w:rPr>
      </w:pPr>
      <w:r w:rsidRPr="004A31B3">
        <w:rPr>
          <w:i/>
        </w:rPr>
        <w:t xml:space="preserve"> &lt;title&gt;Resource Relocation&lt;/title&gt;</w:t>
      </w:r>
    </w:p>
    <w:p w:rsidR="004A31B3" w:rsidRPr="004A31B3" w:rsidRDefault="004A31B3" w:rsidP="004A31B3">
      <w:pPr>
        <w:ind w:firstLine="708"/>
        <w:rPr>
          <w:i/>
        </w:rPr>
      </w:pPr>
      <w:r w:rsidRPr="004A31B3">
        <w:rPr>
          <w:i/>
        </w:rPr>
        <w:t xml:space="preserve"> &lt;link type="text/css" rel="stylesheet"</w:t>
      </w:r>
    </w:p>
    <w:p w:rsidR="004A31B3" w:rsidRPr="004A31B3" w:rsidRDefault="004A31B3" w:rsidP="004A31B3">
      <w:pPr>
        <w:ind w:firstLine="708"/>
        <w:rPr>
          <w:i/>
        </w:rPr>
      </w:pPr>
      <w:r>
        <w:rPr>
          <w:i/>
        </w:rPr>
        <w:t xml:space="preserve">          </w:t>
      </w:r>
      <w:r w:rsidRPr="004A31B3">
        <w:rPr>
          <w:i/>
        </w:rPr>
        <w:t xml:space="preserve"> href="/context-root/javax.faces.resource/hello.css"/&gt;</w:t>
      </w:r>
    </w:p>
    <w:p w:rsidR="004A31B3" w:rsidRPr="004A31B3" w:rsidRDefault="004A31B3" w:rsidP="004A31B3">
      <w:pPr>
        <w:ind w:firstLine="708"/>
        <w:rPr>
          <w:i/>
        </w:rPr>
      </w:pPr>
      <w:r w:rsidRPr="004A31B3">
        <w:rPr>
          <w:i/>
        </w:rPr>
        <w:t xml:space="preserve"> &lt;script type="text/javascript"</w:t>
      </w:r>
    </w:p>
    <w:p w:rsidR="004A31B3" w:rsidRPr="004A31B3" w:rsidRDefault="004A31B3" w:rsidP="004A31B3">
      <w:pPr>
        <w:ind w:left="708" w:firstLine="708"/>
        <w:rPr>
          <w:i/>
        </w:rPr>
      </w:pPr>
      <w:r w:rsidRPr="004A31B3">
        <w:rPr>
          <w:i/>
        </w:rPr>
        <w:t xml:space="preserve"> src="/context-root/javax.faces.resource/hello.js"&gt;</w:t>
      </w:r>
    </w:p>
    <w:p w:rsidR="004A31B3" w:rsidRPr="004A31B3" w:rsidRDefault="004A31B3" w:rsidP="004A31B3">
      <w:pPr>
        <w:ind w:firstLine="708"/>
        <w:rPr>
          <w:i/>
        </w:rPr>
      </w:pPr>
      <w:r w:rsidRPr="004A31B3">
        <w:rPr>
          <w:i/>
        </w:rPr>
        <w:t xml:space="preserve"> &lt;/script&gt;</w:t>
      </w:r>
    </w:p>
    <w:p w:rsidR="004A31B3" w:rsidRPr="004A31B3" w:rsidRDefault="004A31B3" w:rsidP="004A31B3">
      <w:pPr>
        <w:rPr>
          <w:i/>
        </w:rPr>
      </w:pPr>
      <w:r>
        <w:rPr>
          <w:i/>
        </w:rPr>
        <w:t xml:space="preserve">      </w:t>
      </w:r>
      <w:r w:rsidRPr="004A31B3">
        <w:rPr>
          <w:i/>
        </w:rPr>
        <w:t xml:space="preserve"> &lt;/head&gt;</w:t>
      </w:r>
    </w:p>
    <w:p w:rsidR="004A31B3" w:rsidRPr="004A31B3" w:rsidRDefault="004A31B3" w:rsidP="004A31B3">
      <w:pPr>
        <w:rPr>
          <w:i/>
        </w:rPr>
      </w:pPr>
      <w:r>
        <w:rPr>
          <w:i/>
        </w:rPr>
        <w:t xml:space="preserve">      </w:t>
      </w:r>
      <w:r w:rsidRPr="004A31B3">
        <w:rPr>
          <w:i/>
        </w:rPr>
        <w:t xml:space="preserve"> &lt;body&gt;</w:t>
      </w:r>
    </w:p>
    <w:p w:rsidR="004A31B3" w:rsidRPr="004A31B3" w:rsidRDefault="004A31B3" w:rsidP="004A31B3">
      <w:pPr>
        <w:ind w:firstLine="708"/>
        <w:rPr>
          <w:i/>
        </w:rPr>
      </w:pPr>
      <w:r w:rsidRPr="004A31B3">
        <w:rPr>
          <w:i/>
        </w:rPr>
        <w:t xml:space="preserve"> &lt;form id="form" name="form" method="post"</w:t>
      </w:r>
    </w:p>
    <w:p w:rsidR="004A31B3" w:rsidRPr="004A31B3" w:rsidRDefault="004A31B3" w:rsidP="004A31B3">
      <w:pPr>
        <w:ind w:left="708" w:firstLine="708"/>
        <w:rPr>
          <w:i/>
        </w:rPr>
      </w:pPr>
      <w:r w:rsidRPr="004A31B3">
        <w:rPr>
          <w:i/>
        </w:rPr>
        <w:t xml:space="preserve"> action="..." enctype="..."&gt;</w:t>
      </w:r>
    </w:p>
    <w:p w:rsidR="004A31B3" w:rsidRPr="004A31B3" w:rsidRDefault="004A31B3" w:rsidP="004A31B3">
      <w:pPr>
        <w:ind w:firstLine="708"/>
        <w:rPr>
          <w:i/>
        </w:rPr>
      </w:pPr>
      <w:r w:rsidRPr="004A31B3">
        <w:rPr>
          <w:i/>
        </w:rPr>
        <w:t xml:space="preserve"> &lt;/form&gt;</w:t>
      </w:r>
    </w:p>
    <w:p w:rsidR="004A31B3" w:rsidRPr="004A31B3" w:rsidRDefault="004A31B3" w:rsidP="004A31B3">
      <w:pPr>
        <w:rPr>
          <w:i/>
        </w:rPr>
      </w:pPr>
      <w:r>
        <w:rPr>
          <w:i/>
        </w:rPr>
        <w:t xml:space="preserve">     </w:t>
      </w:r>
      <w:r w:rsidRPr="004A31B3">
        <w:rPr>
          <w:i/>
        </w:rPr>
        <w:t xml:space="preserve"> &lt;/body&gt;</w:t>
      </w:r>
    </w:p>
    <w:p w:rsidR="004A31B3" w:rsidRDefault="004A31B3" w:rsidP="004A31B3">
      <w:pPr>
        <w:rPr>
          <w:i/>
        </w:rPr>
      </w:pPr>
      <w:r w:rsidRPr="004A31B3">
        <w:rPr>
          <w:i/>
        </w:rPr>
        <w:t>&lt;/html&gt;</w:t>
      </w:r>
    </w:p>
    <w:p w:rsidR="004A31B3" w:rsidRDefault="004A31B3" w:rsidP="004A31B3">
      <w:pPr>
        <w:rPr>
          <w:i/>
        </w:rPr>
      </w:pPr>
    </w:p>
    <w:p w:rsidR="004A31B3" w:rsidRDefault="004A31B3" w:rsidP="004A31B3">
      <w:r>
        <w:t>In maniera simile, se la richiesta in entrata fornisce l’allocazione del parametro</w:t>
      </w:r>
      <w:r w:rsidR="000E41B6">
        <w:t xml:space="preserve"> nel body, lo script sarà renderizzato nell’elemento body.</w:t>
      </w:r>
    </w:p>
    <w:p w:rsidR="000E41B6" w:rsidRDefault="000E41B6" w:rsidP="004A31B3"/>
    <w:p w:rsidR="000E41B6" w:rsidRDefault="000E41B6" w:rsidP="004A31B3">
      <w:r>
        <w:t>I capitoli precedenti descrivono degli utilizzi semplici per la riallocazione delle risorse.</w:t>
      </w:r>
    </w:p>
    <w:p w:rsidR="000E41B6" w:rsidRDefault="000E41B6" w:rsidP="004A31B3">
      <w:r>
        <w:t xml:space="preserve">Questa funzione può aggiungere anche ulteriori funzionalità per i componenti e le pagine. </w:t>
      </w:r>
    </w:p>
    <w:p w:rsidR="000E41B6" w:rsidRDefault="000E41B6" w:rsidP="004A31B3">
      <w:r>
        <w:t>L’autore della pagina non devono conoscere l’allocazione di una risorsa o il suo posizionamento.</w:t>
      </w:r>
    </w:p>
    <w:p w:rsidR="000E41B6" w:rsidRDefault="000E41B6" w:rsidP="004A31B3"/>
    <w:p w:rsidR="000E41B6" w:rsidRDefault="000E41B6" w:rsidP="004A31B3">
      <w:r>
        <w:t>Usar</w:t>
      </w:r>
      <w:r w:rsidR="00F55665">
        <w:t>ndo</w:t>
      </w:r>
      <w:r>
        <w:t xml:space="preserve"> l’annotazione </w:t>
      </w:r>
      <w:r>
        <w:rPr>
          <w:i/>
        </w:rPr>
        <w:t xml:space="preserve">@ResourceDependency </w:t>
      </w:r>
      <w:r>
        <w:t>sui componenti, gli autori di tali componenti possono definire le risorse per un componente, come uno stylesheet e uno script.</w:t>
      </w:r>
    </w:p>
    <w:p w:rsidR="00F55665" w:rsidRDefault="00F55665" w:rsidP="004A31B3">
      <w:r>
        <w:t>Ciò consente agli autori della pagina di definire liberamente le allocazioni delle risorse.</w:t>
      </w:r>
    </w:p>
    <w:p w:rsidR="00F55665" w:rsidRDefault="00F55665" w:rsidP="00F55665">
      <w:pPr>
        <w:pStyle w:val="Titolo2"/>
      </w:pPr>
      <w:r>
        <w:t>10.3 Using Core Tags</w:t>
      </w:r>
    </w:p>
    <w:p w:rsidR="00F55665" w:rsidRDefault="00F55665" w:rsidP="00F55665">
      <w:r>
        <w:t>I tag inclusi nell core tag library di JavaServer Faces sono utilizzati per eseguire core actions che non sono eseguibili dai tags HTML.</w:t>
      </w:r>
    </w:p>
    <w:p w:rsidR="00F55665" w:rsidRDefault="00F55665" w:rsidP="00F55665">
      <w:r>
        <w:rPr>
          <w:noProof/>
          <w:lang w:eastAsia="it-IT"/>
        </w:rPr>
        <w:lastRenderedPageBreak/>
        <w:drawing>
          <wp:inline distT="0" distB="0" distL="0" distR="0">
            <wp:extent cx="6120130" cy="2055907"/>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055907"/>
                    </a:xfrm>
                    <a:prstGeom prst="rect">
                      <a:avLst/>
                    </a:prstGeom>
                    <a:noFill/>
                    <a:ln>
                      <a:noFill/>
                    </a:ln>
                  </pic:spPr>
                </pic:pic>
              </a:graphicData>
            </a:graphic>
          </wp:inline>
        </w:drawing>
      </w:r>
    </w:p>
    <w:p w:rsidR="00F55665" w:rsidRDefault="00F55665" w:rsidP="00F55665"/>
    <w:p w:rsidR="00F55665" w:rsidRDefault="00F55665" w:rsidP="00F55665">
      <w:r>
        <w:rPr>
          <w:noProof/>
          <w:lang w:eastAsia="it-IT"/>
        </w:rPr>
        <w:drawing>
          <wp:inline distT="0" distB="0" distL="0" distR="0">
            <wp:extent cx="6120130" cy="13735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1373525"/>
                    </a:xfrm>
                    <a:prstGeom prst="rect">
                      <a:avLst/>
                    </a:prstGeom>
                    <a:noFill/>
                    <a:ln>
                      <a:noFill/>
                    </a:ln>
                  </pic:spPr>
                </pic:pic>
              </a:graphicData>
            </a:graphic>
          </wp:inline>
        </w:drawing>
      </w:r>
    </w:p>
    <w:p w:rsidR="00F55665" w:rsidRDefault="00F55665" w:rsidP="00F55665"/>
    <w:p w:rsidR="00F55665" w:rsidRDefault="00F55665" w:rsidP="00F55665">
      <w:r>
        <w:rPr>
          <w:noProof/>
          <w:lang w:eastAsia="it-IT"/>
        </w:rPr>
        <w:drawing>
          <wp:inline distT="0" distB="0" distL="0" distR="0">
            <wp:extent cx="6120130" cy="131483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1314835"/>
                    </a:xfrm>
                    <a:prstGeom prst="rect">
                      <a:avLst/>
                    </a:prstGeom>
                    <a:noFill/>
                    <a:ln>
                      <a:noFill/>
                    </a:ln>
                  </pic:spPr>
                </pic:pic>
              </a:graphicData>
            </a:graphic>
          </wp:inline>
        </w:drawing>
      </w:r>
    </w:p>
    <w:p w:rsidR="00F55665" w:rsidRDefault="00F55665" w:rsidP="00F55665"/>
    <w:p w:rsidR="00F55665" w:rsidRDefault="00F55665" w:rsidP="00F55665">
      <w:r>
        <w:rPr>
          <w:noProof/>
          <w:lang w:eastAsia="it-IT"/>
        </w:rPr>
        <w:drawing>
          <wp:inline distT="0" distB="0" distL="0" distR="0">
            <wp:extent cx="4676775" cy="11620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1162050"/>
                    </a:xfrm>
                    <a:prstGeom prst="rect">
                      <a:avLst/>
                    </a:prstGeom>
                    <a:noFill/>
                    <a:ln>
                      <a:noFill/>
                    </a:ln>
                  </pic:spPr>
                </pic:pic>
              </a:graphicData>
            </a:graphic>
          </wp:inline>
        </w:drawing>
      </w:r>
    </w:p>
    <w:p w:rsidR="00F55665" w:rsidRDefault="00F55665" w:rsidP="00F55665"/>
    <w:p w:rsidR="00F55665" w:rsidRDefault="00F55665" w:rsidP="00F55665">
      <w:r>
        <w:rPr>
          <w:noProof/>
          <w:lang w:eastAsia="it-IT"/>
        </w:rPr>
        <w:lastRenderedPageBreak/>
        <w:drawing>
          <wp:inline distT="0" distB="0" distL="0" distR="0">
            <wp:extent cx="6120130" cy="2588920"/>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588920"/>
                    </a:xfrm>
                    <a:prstGeom prst="rect">
                      <a:avLst/>
                    </a:prstGeom>
                    <a:noFill/>
                    <a:ln>
                      <a:noFill/>
                    </a:ln>
                  </pic:spPr>
                </pic:pic>
              </a:graphicData>
            </a:graphic>
          </wp:inline>
        </w:drawing>
      </w:r>
    </w:p>
    <w:p w:rsidR="00F55665" w:rsidRDefault="00F55665" w:rsidP="00F55665"/>
    <w:p w:rsidR="00F55665" w:rsidRDefault="00F55665" w:rsidP="00F55665">
      <w:r>
        <w:rPr>
          <w:noProof/>
          <w:lang w:eastAsia="it-IT"/>
        </w:rPr>
        <w:drawing>
          <wp:inline distT="0" distB="0" distL="0" distR="0">
            <wp:extent cx="6120130" cy="3082867"/>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082867"/>
                    </a:xfrm>
                    <a:prstGeom prst="rect">
                      <a:avLst/>
                    </a:prstGeom>
                    <a:noFill/>
                    <a:ln>
                      <a:noFill/>
                    </a:ln>
                  </pic:spPr>
                </pic:pic>
              </a:graphicData>
            </a:graphic>
          </wp:inline>
        </w:drawing>
      </w:r>
    </w:p>
    <w:p w:rsidR="00F55665" w:rsidRDefault="00F55665" w:rsidP="00F55665">
      <w:r>
        <w:t>Le tag Miscellaneous sono usate insieme ai tags dei componenti e sono spiegati in altri capitoli di questo tutorial.</w:t>
      </w:r>
    </w:p>
    <w:p w:rsidR="00F55665" w:rsidRDefault="00F55665" w:rsidP="00F55665"/>
    <w:p w:rsidR="00F55665" w:rsidRDefault="00F55665" w:rsidP="00F55665">
      <w:r>
        <w:t>Lista dei capitoli che spiegano l’utilizzo dei core tags:</w:t>
      </w:r>
    </w:p>
    <w:p w:rsidR="00F55665" w:rsidRPr="00F55665" w:rsidRDefault="00F55665" w:rsidP="00F55665">
      <w:r>
        <w:rPr>
          <w:noProof/>
          <w:lang w:eastAsia="it-IT"/>
        </w:rPr>
        <w:lastRenderedPageBreak/>
        <w:drawing>
          <wp:inline distT="0" distB="0" distL="0" distR="0">
            <wp:extent cx="6120130" cy="331544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315444"/>
                    </a:xfrm>
                    <a:prstGeom prst="rect">
                      <a:avLst/>
                    </a:prstGeom>
                    <a:noFill/>
                    <a:ln>
                      <a:noFill/>
                    </a:ln>
                  </pic:spPr>
                </pic:pic>
              </a:graphicData>
            </a:graphic>
          </wp:inline>
        </w:drawing>
      </w:r>
      <w:bookmarkStart w:id="0" w:name="_GoBack"/>
      <w:bookmarkEnd w:id="0"/>
    </w:p>
    <w:sectPr w:rsidR="00F55665" w:rsidRPr="00F5566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D058AF"/>
    <w:multiLevelType w:val="hybridMultilevel"/>
    <w:tmpl w:val="641E3716"/>
    <w:lvl w:ilvl="0" w:tplc="8B220D0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5FB61E5B"/>
    <w:multiLevelType w:val="hybridMultilevel"/>
    <w:tmpl w:val="0DE2EDDA"/>
    <w:lvl w:ilvl="0" w:tplc="F5AA1864">
      <w:start w:val="1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0446"/>
    <w:rsid w:val="000278C1"/>
    <w:rsid w:val="000408E9"/>
    <w:rsid w:val="000E41B6"/>
    <w:rsid w:val="000F4CF3"/>
    <w:rsid w:val="00116967"/>
    <w:rsid w:val="00181A07"/>
    <w:rsid w:val="001D442C"/>
    <w:rsid w:val="001F4349"/>
    <w:rsid w:val="00201C52"/>
    <w:rsid w:val="00250FED"/>
    <w:rsid w:val="0026054E"/>
    <w:rsid w:val="00273740"/>
    <w:rsid w:val="002C649C"/>
    <w:rsid w:val="002F4727"/>
    <w:rsid w:val="002F5981"/>
    <w:rsid w:val="00391B09"/>
    <w:rsid w:val="003A42C2"/>
    <w:rsid w:val="003A51B8"/>
    <w:rsid w:val="003D4EFB"/>
    <w:rsid w:val="004A31B3"/>
    <w:rsid w:val="004B763C"/>
    <w:rsid w:val="004C2071"/>
    <w:rsid w:val="00505306"/>
    <w:rsid w:val="00533C6E"/>
    <w:rsid w:val="0054473B"/>
    <w:rsid w:val="005839CD"/>
    <w:rsid w:val="00592645"/>
    <w:rsid w:val="00642248"/>
    <w:rsid w:val="00670446"/>
    <w:rsid w:val="006D051E"/>
    <w:rsid w:val="006E743C"/>
    <w:rsid w:val="007248CA"/>
    <w:rsid w:val="00751F0D"/>
    <w:rsid w:val="00764293"/>
    <w:rsid w:val="00815C22"/>
    <w:rsid w:val="008525A6"/>
    <w:rsid w:val="008A2754"/>
    <w:rsid w:val="008B3ADD"/>
    <w:rsid w:val="00916362"/>
    <w:rsid w:val="009502C1"/>
    <w:rsid w:val="00980598"/>
    <w:rsid w:val="009D1ACF"/>
    <w:rsid w:val="009E0ED5"/>
    <w:rsid w:val="00A570F8"/>
    <w:rsid w:val="00A655A4"/>
    <w:rsid w:val="00A77032"/>
    <w:rsid w:val="00AC08E5"/>
    <w:rsid w:val="00AD014D"/>
    <w:rsid w:val="00AD5B4E"/>
    <w:rsid w:val="00AE11A4"/>
    <w:rsid w:val="00B51988"/>
    <w:rsid w:val="00B7651A"/>
    <w:rsid w:val="00B87C6D"/>
    <w:rsid w:val="00BB3134"/>
    <w:rsid w:val="00BB3715"/>
    <w:rsid w:val="00CA47D3"/>
    <w:rsid w:val="00CA4801"/>
    <w:rsid w:val="00CB766D"/>
    <w:rsid w:val="00D002F2"/>
    <w:rsid w:val="00DD1510"/>
    <w:rsid w:val="00DD3A2F"/>
    <w:rsid w:val="00E3725C"/>
    <w:rsid w:val="00EB3AF2"/>
    <w:rsid w:val="00EC6BD2"/>
    <w:rsid w:val="00F55665"/>
    <w:rsid w:val="00F60261"/>
    <w:rsid w:val="00FA55D6"/>
    <w:rsid w:val="00FF037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uiPriority w:val="9"/>
    <w:unhideWhenUsed/>
    <w:qFormat/>
    <w:rsid w:val="0098059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980598"/>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980598"/>
    <w:pPr>
      <w:ind w:left="720"/>
      <w:contextualSpacing/>
    </w:pPr>
  </w:style>
  <w:style w:type="paragraph" w:styleId="Testofumetto">
    <w:name w:val="Balloon Text"/>
    <w:basedOn w:val="Normale"/>
    <w:link w:val="TestofumettoCarattere"/>
    <w:uiPriority w:val="99"/>
    <w:semiHidden/>
    <w:unhideWhenUsed/>
    <w:rsid w:val="00201C52"/>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01C52"/>
    <w:rPr>
      <w:rFonts w:ascii="Tahoma" w:hAnsi="Tahoma" w:cs="Tahoma"/>
      <w:sz w:val="16"/>
      <w:szCs w:val="16"/>
    </w:rPr>
  </w:style>
  <w:style w:type="character" w:styleId="Collegamentoipertestuale">
    <w:name w:val="Hyperlink"/>
    <w:basedOn w:val="Carpredefinitoparagrafo"/>
    <w:uiPriority w:val="99"/>
    <w:unhideWhenUsed/>
    <w:rsid w:val="00BB313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uiPriority w:val="9"/>
    <w:unhideWhenUsed/>
    <w:qFormat/>
    <w:rsid w:val="0098059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980598"/>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980598"/>
    <w:pPr>
      <w:ind w:left="720"/>
      <w:contextualSpacing/>
    </w:pPr>
  </w:style>
  <w:style w:type="paragraph" w:styleId="Testofumetto">
    <w:name w:val="Balloon Text"/>
    <w:basedOn w:val="Normale"/>
    <w:link w:val="TestofumettoCarattere"/>
    <w:uiPriority w:val="99"/>
    <w:semiHidden/>
    <w:unhideWhenUsed/>
    <w:rsid w:val="00201C52"/>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01C52"/>
    <w:rPr>
      <w:rFonts w:ascii="Tahoma" w:hAnsi="Tahoma" w:cs="Tahoma"/>
      <w:sz w:val="16"/>
      <w:szCs w:val="16"/>
    </w:rPr>
  </w:style>
  <w:style w:type="character" w:styleId="Collegamentoipertestuale">
    <w:name w:val="Hyperlink"/>
    <w:basedOn w:val="Carpredefinitoparagrafo"/>
    <w:uiPriority w:val="99"/>
    <w:unhideWhenUsed/>
    <w:rsid w:val="00BB31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7.emf"/><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hyperlink" Target="http://localhost:8080/bookmarks/personal.xhtml?Result=Timmy" TargetMode="External"/><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82B4C-3E8F-4572-8EF3-572201C31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31</Pages>
  <Words>7737</Words>
  <Characters>44107</Characters>
  <Application>Microsoft Office Word</Application>
  <DocSecurity>0</DocSecurity>
  <Lines>367</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Training</dc:creator>
  <cp:keywords/>
  <dc:description/>
  <cp:lastModifiedBy>Training</cp:lastModifiedBy>
  <cp:revision>18</cp:revision>
  <dcterms:created xsi:type="dcterms:W3CDTF">2017-01-10T11:17:00Z</dcterms:created>
  <dcterms:modified xsi:type="dcterms:W3CDTF">2017-01-11T15:24:00Z</dcterms:modified>
</cp:coreProperties>
</file>