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933E7" w14:textId="77777777" w:rsidR="00ED5AEE" w:rsidRDefault="009D5BEE" w:rsidP="00ED5AEE">
      <w:pPr>
        <w:pStyle w:val="Titolo"/>
      </w:pPr>
      <w:r>
        <w:t>Impostazione del Runtime Environment</w:t>
      </w:r>
    </w:p>
    <w:p w14:paraId="6208F889" w14:textId="77777777" w:rsidR="00ED5AEE" w:rsidRPr="00ED5AEE" w:rsidRDefault="00ED5AEE" w:rsidP="00ED5AEE">
      <w:pPr>
        <w:pStyle w:val="Titolo2"/>
      </w:pPr>
      <w:r>
        <w:t>È necessario disporre dell’edizione “for Enterprise”</w:t>
      </w:r>
    </w:p>
    <w:p w14:paraId="0D3394E3" w14:textId="77777777" w:rsidR="00C2712C" w:rsidRDefault="00593A63">
      <w:r>
        <w:rPr>
          <w:noProof/>
        </w:rPr>
        <w:drawing>
          <wp:inline distT="0" distB="0" distL="0" distR="0" wp14:anchorId="5B79FE36" wp14:editId="721A3DF9">
            <wp:extent cx="6120130" cy="27908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2790825"/>
                    </a:xfrm>
                    <a:prstGeom prst="rect">
                      <a:avLst/>
                    </a:prstGeom>
                  </pic:spPr>
                </pic:pic>
              </a:graphicData>
            </a:graphic>
          </wp:inline>
        </w:drawing>
      </w:r>
    </w:p>
    <w:p w14:paraId="0EE37846" w14:textId="77777777" w:rsidR="00ED5AEE" w:rsidRDefault="00ED5AEE" w:rsidP="00ED5AEE">
      <w:pPr>
        <w:pStyle w:val="Titolo2"/>
      </w:pPr>
      <w:r>
        <w:t>Aggiungere un nuovo Runtime Environment</w:t>
      </w:r>
    </w:p>
    <w:p w14:paraId="4789C48F" w14:textId="77777777" w:rsidR="00ED5AEE" w:rsidRPr="00ED5AEE" w:rsidRDefault="00ED5AEE" w:rsidP="00ED5AEE">
      <w:r>
        <w:t xml:space="preserve">Nelle preferenze del workspace (Window &gt; </w:t>
      </w:r>
      <w:proofErr w:type="spellStart"/>
      <w:r>
        <w:t>Preferences</w:t>
      </w:r>
      <w:proofErr w:type="spellEnd"/>
      <w:r>
        <w:t xml:space="preserve">), selezionare l’opzione “Server”, quindi “Runtime </w:t>
      </w:r>
      <w:proofErr w:type="spellStart"/>
      <w:r>
        <w:t>Environments</w:t>
      </w:r>
      <w:proofErr w:type="spellEnd"/>
      <w:r>
        <w:t>”.</w:t>
      </w:r>
    </w:p>
    <w:p w14:paraId="0B468575" w14:textId="77777777" w:rsidR="00593A63" w:rsidRDefault="00ED5AEE" w:rsidP="00ED5AEE">
      <w:pPr>
        <w:jc w:val="center"/>
      </w:pPr>
      <w:r>
        <w:rPr>
          <w:noProof/>
        </w:rPr>
        <mc:AlternateContent>
          <mc:Choice Requires="wps">
            <w:drawing>
              <wp:anchor distT="0" distB="0" distL="114300" distR="114300" simplePos="0" relativeHeight="251659264" behindDoc="0" locked="0" layoutInCell="1" allowOverlap="1" wp14:anchorId="73C869EC" wp14:editId="6A94754C">
                <wp:simplePos x="0" y="0"/>
                <wp:positionH relativeFrom="column">
                  <wp:posOffset>3935730</wp:posOffset>
                </wp:positionH>
                <wp:positionV relativeFrom="paragraph">
                  <wp:posOffset>954405</wp:posOffset>
                </wp:positionV>
                <wp:extent cx="1386840" cy="838200"/>
                <wp:effectExtent l="0" t="38100" r="60960" b="19050"/>
                <wp:wrapNone/>
                <wp:docPr id="8" name="Connettore 2 8"/>
                <wp:cNvGraphicFramePr/>
                <a:graphic xmlns:a="http://schemas.openxmlformats.org/drawingml/2006/main">
                  <a:graphicData uri="http://schemas.microsoft.com/office/word/2010/wordprocessingShape">
                    <wps:wsp>
                      <wps:cNvCnPr/>
                      <wps:spPr>
                        <a:xfrm flipV="1">
                          <a:off x="0" y="0"/>
                          <a:ext cx="1386840" cy="8382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492EE029" id="_x0000_t32" coordsize="21600,21600" o:spt="32" o:oned="t" path="m,l21600,21600e" filled="f">
                <v:path arrowok="t" fillok="f" o:connecttype="none"/>
                <o:lock v:ext="edit" shapetype="t"/>
              </v:shapetype>
              <v:shape id="Connettore 2 8" o:spid="_x0000_s1026" type="#_x0000_t32" style="position:absolute;margin-left:309.9pt;margin-top:75.15pt;width:109.2pt;height:6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" strokecolor="#ed7d31 [3205]" strokeweight="1.5pt">
                <v:stroke endarrow="block" joinstyle="miter"/>
              </v:shape>
            </w:pict>
          </mc:Fallback>
        </mc:AlternateContent>
      </w:r>
      <w:r w:rsidR="00593A63">
        <w:rPr>
          <w:noProof/>
        </w:rPr>
        <w:drawing>
          <wp:inline distT="0" distB="0" distL="0" distR="0" wp14:anchorId="5C64DA78" wp14:editId="241E2315">
            <wp:extent cx="5844540" cy="4107794"/>
            <wp:effectExtent l="0" t="0" r="381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8150" cy="4131417"/>
                    </a:xfrm>
                    <a:prstGeom prst="rect">
                      <a:avLst/>
                    </a:prstGeom>
                  </pic:spPr>
                </pic:pic>
              </a:graphicData>
            </a:graphic>
          </wp:inline>
        </w:drawing>
      </w:r>
    </w:p>
    <w:p w14:paraId="2B7A9560" w14:textId="77777777" w:rsidR="00ED5AEE" w:rsidRDefault="00ED5AEE" w:rsidP="00ED5AEE">
      <w:r>
        <w:t>Premere il pulsante “Add”.</w:t>
      </w:r>
    </w:p>
    <w:p w14:paraId="18C13C60" w14:textId="77777777" w:rsidR="00ED5AEE" w:rsidRDefault="00ED5AEE" w:rsidP="00ED5AEE">
      <w:pPr>
        <w:pStyle w:val="Titolo2"/>
      </w:pPr>
      <w:r>
        <w:lastRenderedPageBreak/>
        <w:t xml:space="preserve">Selezionare il tipo di </w:t>
      </w:r>
      <w:proofErr w:type="spellStart"/>
      <w:r>
        <w:t>runtime</w:t>
      </w:r>
      <w:proofErr w:type="spellEnd"/>
    </w:p>
    <w:p w14:paraId="4835E0B4" w14:textId="77777777" w:rsidR="00ED5AEE" w:rsidRPr="00ED5AEE" w:rsidRDefault="00ED5AEE" w:rsidP="00ED5AEE">
      <w:r>
        <w:t>Dopo aver scaricato un EE Server (per esempio Apache Tomcat) ed averlo scompattato in una cartella sul proprio computer, dalla finestra di dialogo di definizione di un nuovo “Runtime Environment”, selezionare produttore e prodotto in base al server scaricato.</w:t>
      </w:r>
    </w:p>
    <w:p w14:paraId="55FA2B36" w14:textId="77777777" w:rsidR="00593A63" w:rsidRDefault="00593A63" w:rsidP="00ED5AEE">
      <w:pPr>
        <w:jc w:val="center"/>
      </w:pPr>
      <w:r>
        <w:rPr>
          <w:noProof/>
        </w:rPr>
        <w:drawing>
          <wp:inline distT="0" distB="0" distL="0" distR="0" wp14:anchorId="3334AF47" wp14:editId="0734F7AF">
            <wp:extent cx="3810000" cy="4102528"/>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0089" cy="4113391"/>
                    </a:xfrm>
                    <a:prstGeom prst="rect">
                      <a:avLst/>
                    </a:prstGeom>
                  </pic:spPr>
                </pic:pic>
              </a:graphicData>
            </a:graphic>
          </wp:inline>
        </w:drawing>
      </w:r>
    </w:p>
    <w:p w14:paraId="79589DF1" w14:textId="77777777" w:rsidR="00ED5AEE" w:rsidRDefault="00ED5AEE" w:rsidP="00ED5AEE">
      <w:pPr>
        <w:pStyle w:val="Titolo2"/>
      </w:pPr>
      <w:r>
        <w:t>Individuare la cartella di installazione</w:t>
      </w:r>
    </w:p>
    <w:p w14:paraId="57B012E5" w14:textId="77777777" w:rsidR="00593A63" w:rsidRDefault="00593A63" w:rsidP="00ED5AEE">
      <w:pPr>
        <w:jc w:val="center"/>
      </w:pPr>
      <w:r>
        <w:rPr>
          <w:noProof/>
        </w:rPr>
        <w:drawing>
          <wp:inline distT="0" distB="0" distL="0" distR="0" wp14:anchorId="160EB398" wp14:editId="4D0C787A">
            <wp:extent cx="3246120" cy="3495356"/>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5914" cy="3516670"/>
                    </a:xfrm>
                    <a:prstGeom prst="rect">
                      <a:avLst/>
                    </a:prstGeom>
                  </pic:spPr>
                </pic:pic>
              </a:graphicData>
            </a:graphic>
          </wp:inline>
        </w:drawing>
      </w:r>
      <w:bookmarkStart w:id="0" w:name="_GoBack"/>
      <w:bookmarkEnd w:id="0"/>
    </w:p>
    <w:sectPr w:rsidR="00593A6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A63"/>
    <w:rsid w:val="003208CC"/>
    <w:rsid w:val="00593A63"/>
    <w:rsid w:val="00713902"/>
    <w:rsid w:val="00985803"/>
    <w:rsid w:val="009D0C33"/>
    <w:rsid w:val="009D5BEE"/>
    <w:rsid w:val="00C2712C"/>
    <w:rsid w:val="00ED5A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2A21F"/>
  <w15:chartTrackingRefBased/>
  <w15:docId w15:val="{8F739574-6845-48A8-965E-4D7E4AC7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ED5A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D5A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D5AEE"/>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ED5AE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621D4-9B9A-4AA5-8D24-67B338DB3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2</Pages>
  <Words>91</Words>
  <Characters>525</Characters>
  <Application>Microsoft Office Word</Application>
  <DocSecurity>0</DocSecurity>
  <Lines>4</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Colleoni</dc:creator>
  <cp:keywords/>
  <dc:description/>
  <cp:lastModifiedBy>Andrea Colleoni</cp:lastModifiedBy>
  <cp:revision>3</cp:revision>
  <dcterms:created xsi:type="dcterms:W3CDTF">2020-03-27T09:40:00Z</dcterms:created>
  <dcterms:modified xsi:type="dcterms:W3CDTF">2020-03-27T15:27:00Z</dcterms:modified>
</cp:coreProperties>
</file>