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53BC" w:rsidRDefault="002B53BC" w:rsidP="002B53BC">
      <w:pPr>
        <w:pStyle w:val="Titolo"/>
      </w:pPr>
      <w:r>
        <w:t>Sincronizzazione di GIT con Ec</w:t>
      </w:r>
      <w:r w:rsidR="00AD1A21">
        <w:t>l</w:t>
      </w:r>
      <w:r>
        <w:t>ipse</w:t>
      </w:r>
    </w:p>
    <w:p w:rsidR="002B53BC" w:rsidRDefault="002B53BC" w:rsidP="002B53BC">
      <w:pPr>
        <w:pStyle w:val="Titolo2"/>
      </w:pPr>
      <w:r>
        <w:t xml:space="preserve">Aprire la prospettiva </w:t>
      </w:r>
      <w:proofErr w:type="spellStart"/>
      <w:r>
        <w:t>Git</w:t>
      </w:r>
      <w:proofErr w:type="spellEnd"/>
    </w:p>
    <w:p w:rsidR="00C2712C" w:rsidRDefault="002B53BC" w:rsidP="00E90D9A">
      <w:pPr>
        <w:jc w:val="center"/>
      </w:pPr>
      <w:r>
        <w:rPr>
          <w:noProof/>
        </w:rPr>
        <w:drawing>
          <wp:inline distT="0" distB="0" distL="0" distR="0" wp14:anchorId="01E0A85E" wp14:editId="41CCD0ED">
            <wp:extent cx="5935980" cy="2423959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4" t="465" r="26541" b="46431"/>
                    <a:stretch/>
                  </pic:blipFill>
                  <pic:spPr bwMode="auto">
                    <a:xfrm>
                      <a:off x="0" y="0"/>
                      <a:ext cx="5943350" cy="242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3BC" w:rsidRDefault="002B53BC" w:rsidP="002B53BC">
      <w:pPr>
        <w:pStyle w:val="Titolo2"/>
      </w:pPr>
      <w:r>
        <w:t xml:space="preserve">Selezionare </w:t>
      </w:r>
      <w:proofErr w:type="spellStart"/>
      <w:r>
        <w:t>Git</w:t>
      </w:r>
      <w:proofErr w:type="spellEnd"/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4C5C0096" wp14:editId="182415B7">
            <wp:extent cx="1722474" cy="202451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73" cy="20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pPr>
        <w:pStyle w:val="Titolo2"/>
      </w:pPr>
      <w:r>
        <w:t>Individuare il repository GIT già esistente per la condivisione</w:t>
      </w:r>
    </w:p>
    <w:p w:rsidR="00E90D9A" w:rsidRPr="00E90D9A" w:rsidRDefault="00E90D9A" w:rsidP="00E90D9A">
      <w:r>
        <w:t>Per esempio su GitHub…</w:t>
      </w:r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3B0FA9FC" wp14:editId="79713C9E">
            <wp:extent cx="4355096" cy="2364621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430" cy="2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r>
        <w:t xml:space="preserve">Il collegamento al repository su </w:t>
      </w:r>
      <w:proofErr w:type="spellStart"/>
      <w:r>
        <w:t>GutHub</w:t>
      </w:r>
      <w:proofErr w:type="spellEnd"/>
      <w:r>
        <w:t xml:space="preserve"> è ottenibile premendo il pulsante verde “Clone or download”.</w:t>
      </w:r>
    </w:p>
    <w:p w:rsidR="002B53BC" w:rsidRDefault="002B53BC" w:rsidP="00E90D9A">
      <w:pPr>
        <w:jc w:val="center"/>
      </w:pPr>
      <w:r>
        <w:rPr>
          <w:noProof/>
        </w:rPr>
        <w:lastRenderedPageBreak/>
        <w:drawing>
          <wp:inline distT="0" distB="0" distL="0" distR="0" wp14:anchorId="0B84DF33" wp14:editId="55C0BA33">
            <wp:extent cx="2164080" cy="1328492"/>
            <wp:effectExtent l="0" t="0" r="762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7197" cy="13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pPr>
        <w:pStyle w:val="Titolo2"/>
      </w:pPr>
      <w:r>
        <w:t xml:space="preserve">Incollare o digitare l’indirizzo del repository GIT condiviso </w:t>
      </w:r>
    </w:p>
    <w:p w:rsidR="00E90D9A" w:rsidRPr="00E90D9A" w:rsidRDefault="00E90D9A" w:rsidP="00E90D9A">
      <w:r>
        <w:t xml:space="preserve">Dopo aver premuto il comando “Clone repository” (icona </w:t>
      </w:r>
      <w:r>
        <w:rPr>
          <w:noProof/>
        </w:rPr>
        <w:drawing>
          <wp:inline distT="0" distB="0" distL="0" distR="0" wp14:anchorId="3E2175B5" wp14:editId="42F0C075">
            <wp:extent cx="238125" cy="212651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267"/>
                    <a:stretch/>
                  </pic:blipFill>
                  <pic:spPr bwMode="auto">
                    <a:xfrm>
                      <a:off x="0" y="0"/>
                      <a:ext cx="238125" cy="212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), compilare la </w:t>
      </w:r>
      <w:proofErr w:type="spellStart"/>
      <w:r>
        <w:t>finstra</w:t>
      </w:r>
      <w:proofErr w:type="spellEnd"/>
      <w:r>
        <w:t xml:space="preserve"> di dialogo con le informazioni sul repository</w:t>
      </w:r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5DC4E6CD" wp14:editId="1D1420F0">
            <wp:extent cx="2862285" cy="264875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503" cy="26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r>
        <w:t>Eclipse accede al repository e individua i “</w:t>
      </w:r>
      <w:proofErr w:type="spellStart"/>
      <w:r>
        <w:t>branch</w:t>
      </w:r>
      <w:proofErr w:type="spellEnd"/>
      <w:r>
        <w:t>” correnti:</w:t>
      </w:r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5DC228A5" wp14:editId="599244FE">
            <wp:extent cx="2716028" cy="2513410"/>
            <wp:effectExtent l="0" t="0" r="8255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536" cy="252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r>
        <w:t xml:space="preserve">Selezionare un </w:t>
      </w:r>
      <w:proofErr w:type="spellStart"/>
      <w:r>
        <w:t>branch</w:t>
      </w:r>
      <w:proofErr w:type="spellEnd"/>
      <w:r>
        <w:t xml:space="preserve"> (solitamente è presente il </w:t>
      </w:r>
      <w:proofErr w:type="spellStart"/>
      <w:r>
        <w:t>branch</w:t>
      </w:r>
      <w:proofErr w:type="spellEnd"/>
      <w:r>
        <w:t xml:space="preserve"> “master”) e proseguire.</w:t>
      </w:r>
    </w:p>
    <w:p w:rsidR="00E90D9A" w:rsidRDefault="00E90D9A" w:rsidP="00E90D9A">
      <w:pPr>
        <w:pStyle w:val="Titolo2"/>
      </w:pPr>
      <w:r>
        <w:lastRenderedPageBreak/>
        <w:t>Impostare la posizione locale del clone del repository</w:t>
      </w:r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31E9CDA7" wp14:editId="7C85CE25">
            <wp:extent cx="3441930" cy="3185160"/>
            <wp:effectExtent l="0" t="0" r="635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560" cy="319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9A" w:rsidRDefault="00E90D9A" w:rsidP="00E90D9A">
      <w:pPr>
        <w:pStyle w:val="Titolo2"/>
      </w:pPr>
      <w:r>
        <w:t>Eclipse clona il repository e lo rappresenta nella visualizzazione “</w:t>
      </w:r>
      <w:proofErr w:type="spellStart"/>
      <w:r>
        <w:t>Git</w:t>
      </w:r>
      <w:proofErr w:type="spellEnd"/>
      <w:r>
        <w:t xml:space="preserve"> repositories”</w:t>
      </w:r>
    </w:p>
    <w:p w:rsidR="00E90D9A" w:rsidRDefault="00E90D9A" w:rsidP="00E90D9A">
      <w:r>
        <w:t>La visualizzazione “</w:t>
      </w:r>
      <w:proofErr w:type="spellStart"/>
      <w:r>
        <w:t>Git</w:t>
      </w:r>
      <w:proofErr w:type="spellEnd"/>
      <w:r>
        <w:t xml:space="preserve"> repositories” è disponibile nella prospettiva </w:t>
      </w:r>
      <w:proofErr w:type="spellStart"/>
      <w:r>
        <w:t>Git</w:t>
      </w:r>
      <w:proofErr w:type="spellEnd"/>
      <w:r>
        <w:t>.</w:t>
      </w:r>
    </w:p>
    <w:p w:rsidR="002B53BC" w:rsidRDefault="002B53BC" w:rsidP="00E90D9A">
      <w:pPr>
        <w:jc w:val="center"/>
      </w:pPr>
      <w:r>
        <w:rPr>
          <w:noProof/>
        </w:rPr>
        <w:drawing>
          <wp:inline distT="0" distB="0" distL="0" distR="0" wp14:anchorId="36E3C6A1" wp14:editId="611D00A0">
            <wp:extent cx="4221262" cy="2411730"/>
            <wp:effectExtent l="0" t="0" r="8255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94"/>
                    <a:stretch/>
                  </pic:blipFill>
                  <pic:spPr bwMode="auto">
                    <a:xfrm>
                      <a:off x="0" y="0"/>
                      <a:ext cx="4233913" cy="241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3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BC"/>
    <w:rsid w:val="002B53BC"/>
    <w:rsid w:val="00AD1A21"/>
    <w:rsid w:val="00C2712C"/>
    <w:rsid w:val="00E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EBE9"/>
  <w15:chartTrackingRefBased/>
  <w15:docId w15:val="{FCED38DA-63BC-4BAF-86A8-B5601C4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5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B53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5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5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CE329-A3EA-47C8-9FF4-EEC741BB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2020-03-26T09:50:00Z</dcterms:created>
  <dcterms:modified xsi:type="dcterms:W3CDTF">2020-03-27T15:19:00Z</dcterms:modified>
</cp:coreProperties>
</file>