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C4437C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p w:rsidR="0008764D" w:rsidRDefault="0008764D" w:rsidP="009C026D">
      <w:pPr>
        <w:pBdr>
          <w:bottom w:val="single" w:sz="6" w:space="1" w:color="auto"/>
        </w:pBdr>
      </w:pPr>
    </w:p>
    <w:p w:rsidR="0008764D" w:rsidRDefault="0008764D" w:rsidP="009C026D">
      <w:r>
        <w:t xml:space="preserve">Load&lt;type&gt; =&gt; try and use ‘type’ throw if you can’t </w:t>
      </w:r>
      <w:proofErr w:type="spellStart"/>
      <w:r>
        <w:t>deserialize</w:t>
      </w:r>
      <w:proofErr w:type="spellEnd"/>
      <w:r>
        <w:t xml:space="preserve"> to it</w:t>
      </w:r>
    </w:p>
    <w:p w:rsidR="0008764D" w:rsidRDefault="00C4437C" w:rsidP="009C026D">
      <w:r>
        <w:t>Load&lt;dynamic</w:t>
      </w:r>
      <w:r w:rsidR="00674E01">
        <w:t>&gt;</w:t>
      </w:r>
      <w:r>
        <w:t>(“*”)</w:t>
      </w:r>
      <w:r w:rsidR="00674E01">
        <w:sym w:font="Wingdings" w:char="F0E8"/>
      </w:r>
      <w:r w:rsidR="00674E01">
        <w:t>use Raven-</w:t>
      </w:r>
      <w:proofErr w:type="spellStart"/>
      <w:r w:rsidR="00674E01">
        <w:t>clr</w:t>
      </w:r>
      <w:proofErr w:type="spellEnd"/>
      <w:r w:rsidR="00674E01">
        <w:t xml:space="preserve">-type to </w:t>
      </w:r>
      <w:proofErr w:type="spellStart"/>
      <w:r w:rsidR="00674E01">
        <w:t>deserialize</w:t>
      </w:r>
      <w:proofErr w:type="spellEnd"/>
      <w:r w:rsidR="00674E01">
        <w:t xml:space="preserve"> to correct </w:t>
      </w:r>
      <w:proofErr w:type="spellStart"/>
      <w:r w:rsidR="00674E01">
        <w:t>clr</w:t>
      </w:r>
      <w:proofErr w:type="spellEnd"/>
      <w:r w:rsidR="00674E01">
        <w:t xml:space="preserve"> type</w:t>
      </w:r>
    </w:p>
    <w:p w:rsidR="00674E01" w:rsidRDefault="00674E01" w:rsidP="009C026D"/>
    <w:p w:rsidR="00D2252A" w:rsidRDefault="00D2252A" w:rsidP="009C026D">
      <w:r w:rsidRPr="00D2252A">
        <w:rPr>
          <w:highlight w:val="yellow"/>
        </w:rPr>
        <w:t xml:space="preserve">If </w:t>
      </w:r>
      <w:proofErr w:type="spellStart"/>
      <w:r w:rsidRPr="00D2252A">
        <w:rPr>
          <w:highlight w:val="yellow"/>
        </w:rPr>
        <w:t>json</w:t>
      </w:r>
      <w:proofErr w:type="spellEnd"/>
      <w:r w:rsidRPr="00D2252A">
        <w:rPr>
          <w:highlight w:val="yellow"/>
        </w:rPr>
        <w:t xml:space="preserve"> contains more info (i.e. extra attribute) than </w:t>
      </w:r>
      <w:proofErr w:type="spellStart"/>
      <w:r w:rsidRPr="00D2252A">
        <w:rPr>
          <w:highlight w:val="yellow"/>
        </w:rPr>
        <w:t>clr</w:t>
      </w:r>
      <w:proofErr w:type="spellEnd"/>
      <w:r w:rsidRPr="00D2252A">
        <w:rPr>
          <w:highlight w:val="yellow"/>
        </w:rPr>
        <w:t xml:space="preserve"> class then it gets truncated when saving</w:t>
      </w:r>
    </w:p>
    <w:p w:rsidR="00D2252A" w:rsidRDefault="00D2252A" w:rsidP="009C026D">
      <w:r>
        <w:t>Worst case scenario</w:t>
      </w:r>
    </w:p>
    <w:p w:rsidR="00D2252A" w:rsidRDefault="00D2252A" w:rsidP="009C026D">
      <w:r>
        <w:t>Class User{</w:t>
      </w:r>
    </w:p>
    <w:p w:rsidR="00D2252A" w:rsidRDefault="00D2252A" w:rsidP="009C026D">
      <w:r>
        <w:t xml:space="preserve">Public string </w:t>
      </w:r>
      <w:proofErr w:type="spellStart"/>
      <w:r>
        <w:t>fullname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D2252A" w:rsidRDefault="00D2252A" w:rsidP="009C026D">
      <w:r>
        <w:t xml:space="preserve">//but I want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!</w:t>
      </w:r>
    </w:p>
    <w:p w:rsidR="00D2252A" w:rsidRDefault="00D2252A" w:rsidP="009C026D">
      <w:r>
        <w:t>}</w:t>
      </w:r>
    </w:p>
    <w:p w:rsidR="00D2252A" w:rsidRDefault="00D2252A" w:rsidP="009C026D">
      <w:r>
        <w:t>//use code to parse old document, use document listener</w:t>
      </w:r>
    </w:p>
    <w:p w:rsidR="00D2252A" w:rsidRDefault="00D2252A" w:rsidP="009C026D">
      <w:r>
        <w:t>Json.net</w:t>
      </w:r>
    </w:p>
    <w:p w:rsidR="00D2252A" w:rsidRDefault="00D2252A" w:rsidP="009C026D">
      <w:r>
        <w:t xml:space="preserve">Uses available </w:t>
      </w:r>
      <w:proofErr w:type="spellStart"/>
      <w:r>
        <w:t>ctors</w:t>
      </w:r>
      <w:proofErr w:type="spellEnd"/>
    </w:p>
    <w:p w:rsidR="00D2252A" w:rsidRDefault="00D2252A" w:rsidP="009C026D">
      <w:r>
        <w:t>[</w:t>
      </w:r>
      <w:proofErr w:type="spellStart"/>
      <w:r>
        <w:t>JsonConstructor</w:t>
      </w:r>
      <w:proofErr w:type="spellEnd"/>
      <w:r>
        <w:t>]</w:t>
      </w:r>
    </w:p>
    <w:p w:rsidR="00D2252A" w:rsidRDefault="00D2252A" w:rsidP="009C026D">
      <w:r>
        <w:t xml:space="preserve">public/private </w:t>
      </w:r>
      <w:proofErr w:type="spellStart"/>
      <w:r>
        <w:t>ctor</w:t>
      </w:r>
      <w:proofErr w:type="spellEnd"/>
      <w:r>
        <w:t xml:space="preserve">()//make sure it gets called </w:t>
      </w:r>
      <w:r>
        <w:sym w:font="Wingdings" w:char="F04A"/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initialisation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execution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used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by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Json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.NET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if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no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parameterless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found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!</w:t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1D472B" w:rsidRDefault="001D472B" w:rsidP="001D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instantiate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interface </w:t>
      </w:r>
      <w:r w:rsidRPr="001D472B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sym w:font="Wingdings" w:char="F04A"/>
      </w:r>
    </w:p>
    <w:p w:rsidR="00D2252A" w:rsidRDefault="00D2252A" w:rsidP="009C026D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obj2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IFoo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9B2989" w:rsidRDefault="009B2989" w:rsidP="009C026D">
      <w:r w:rsidRPr="009B2989">
        <w:rPr>
          <w:highlight w:val="yellow"/>
        </w:rPr>
        <w:t xml:space="preserve">Id </w:t>
      </w:r>
      <w:proofErr w:type="spellStart"/>
      <w:r w:rsidRPr="009B2989">
        <w:rPr>
          <w:highlight w:val="yellow"/>
        </w:rPr>
        <w:t>clr</w:t>
      </w:r>
      <w:proofErr w:type="spellEnd"/>
      <w:r w:rsidRPr="009B2989">
        <w:rPr>
          <w:highlight w:val="yellow"/>
        </w:rPr>
        <w:t xml:space="preserve"> property does not imply </w:t>
      </w:r>
      <w:proofErr w:type="spellStart"/>
      <w:r w:rsidRPr="009B2989">
        <w:rPr>
          <w:highlight w:val="yellow"/>
        </w:rPr>
        <w:t>json</w:t>
      </w:r>
      <w:proofErr w:type="spellEnd"/>
      <w:r w:rsidRPr="009B2989">
        <w:rPr>
          <w:highlight w:val="yellow"/>
        </w:rPr>
        <w:t xml:space="preserve"> needs an id property!</w:t>
      </w:r>
    </w:p>
    <w:p w:rsidR="009B2989" w:rsidRDefault="009B2989" w:rsidP="009C026D">
      <w:proofErr w:type="spellStart"/>
      <w:r>
        <w:t>Session.store</w:t>
      </w:r>
      <w:proofErr w:type="spellEnd"/>
      <w:r>
        <w:t>(“docs/id”);//assign specific id</w:t>
      </w:r>
    </w:p>
    <w:p w:rsidR="009B2989" w:rsidRDefault="009B2989" w:rsidP="009C026D">
      <w:proofErr w:type="spellStart"/>
      <w:r>
        <w:t>Session.load</w:t>
      </w:r>
      <w:proofErr w:type="spellEnd"/>
      <w:r>
        <w:t>&lt;dynamic&gt;(“docs/id”);//ok</w:t>
      </w:r>
    </w:p>
    <w:p w:rsidR="009B2989" w:rsidRDefault="009B2989" w:rsidP="009C026D"/>
    <w:p w:rsidR="009B2989" w:rsidRDefault="009B2989" w:rsidP="009C026D">
      <w:r w:rsidRPr="009B2989">
        <w:rPr>
          <w:highlight w:val="yellow"/>
        </w:rPr>
        <w:t xml:space="preserve">No strong typing </w:t>
      </w:r>
      <w:proofErr w:type="spellStart"/>
      <w:r w:rsidRPr="009B2989">
        <w:rPr>
          <w:highlight w:val="yellow"/>
        </w:rPr>
        <w:t>iff</w:t>
      </w:r>
      <w:proofErr w:type="spellEnd"/>
      <w:r w:rsidRPr="009B2989">
        <w:rPr>
          <w:highlight w:val="yellow"/>
        </w:rPr>
        <w:t xml:space="preserve"> your app is 100% </w:t>
      </w:r>
      <w:proofErr w:type="spellStart"/>
      <w:r w:rsidRPr="009B2989">
        <w:rPr>
          <w:highlight w:val="yellow"/>
        </w:rPr>
        <w:t>javascript</w:t>
      </w:r>
      <w:proofErr w:type="spellEnd"/>
      <w:r w:rsidRPr="009B2989">
        <w:rPr>
          <w:highlight w:val="yellow"/>
        </w:rPr>
        <w:t>-based</w:t>
      </w:r>
    </w:p>
    <w:p w:rsidR="009B2989" w:rsidRDefault="009B2989" w:rsidP="009C026D">
      <w:r>
        <w:t>(no real advantage since no server-side processing is carried out)</w:t>
      </w:r>
      <w:r w:rsidR="00CD5E96">
        <w:t xml:space="preserve">(no </w:t>
      </w:r>
      <w:proofErr w:type="spellStart"/>
      <w:r w:rsidR="00CD5E96">
        <w:t>viewmodel</w:t>
      </w:r>
      <w:proofErr w:type="spellEnd"/>
      <w:r w:rsidR="00CD5E96">
        <w:t xml:space="preserve"> necessary)</w:t>
      </w:r>
    </w:p>
    <w:p w:rsidR="009B2989" w:rsidRDefault="00560887" w:rsidP="009C026D">
      <w:proofErr w:type="spellStart"/>
      <w:r>
        <w:t>Ensure.That</w:t>
      </w:r>
      <w:proofErr w:type="spellEnd"/>
      <w:r>
        <w:t xml:space="preserve"> (Radical.codeplex.com)</w:t>
      </w:r>
    </w:p>
    <w:p w:rsidR="00CD5E96" w:rsidRDefault="00CD5E96" w:rsidP="009C026D">
      <w:r>
        <w:t xml:space="preserve">Use </w:t>
      </w:r>
      <w:proofErr w:type="spellStart"/>
      <w:r>
        <w:t>ExpandoObject</w:t>
      </w:r>
      <w:proofErr w:type="spellEnd"/>
      <w:r>
        <w:t xml:space="preserve"> instead of </w:t>
      </w:r>
      <w:proofErr w:type="spellStart"/>
      <w:r>
        <w:t>DynamicObject</w:t>
      </w:r>
      <w:proofErr w:type="spellEnd"/>
      <w:r>
        <w:t xml:space="preserve"> </w:t>
      </w:r>
    </w:p>
    <w:p w:rsidR="00CD5E96" w:rsidRDefault="00CD5E96" w:rsidP="009C026D">
      <w:pPr>
        <w:pBdr>
          <w:bottom w:val="single" w:sz="6" w:space="1" w:color="auto"/>
        </w:pBdr>
      </w:pPr>
      <w:proofErr w:type="spellStart"/>
      <w:r>
        <w:t>ExpandoObject</w:t>
      </w:r>
      <w:proofErr w:type="spellEnd"/>
      <w:r>
        <w:t xml:space="preserve"> is an </w:t>
      </w:r>
      <w:proofErr w:type="spellStart"/>
      <w:r>
        <w:t>IMetadataProvider</w:t>
      </w:r>
      <w:proofErr w:type="spellEnd"/>
      <w:r>
        <w:t xml:space="preserve"> </w:t>
      </w:r>
      <w:r>
        <w:sym w:font="Wingdings" w:char="F04A"/>
      </w:r>
    </w:p>
    <w:p w:rsidR="00E871FD" w:rsidRDefault="001A425C" w:rsidP="009C026D">
      <w:r>
        <w:t>RAVENDB is NOT AT ALL suited to OLAP!!! (eventually consistent makes it almost impossible to design reports)</w:t>
      </w:r>
    </w:p>
    <w:p w:rsidR="001A425C" w:rsidRDefault="001A425C" w:rsidP="009C026D"/>
    <w:p w:rsidR="009B2989" w:rsidRDefault="001A425C" w:rsidP="009C026D">
      <w:r>
        <w:t>Real-time reporting is seldom a requirement</w:t>
      </w:r>
    </w:p>
    <w:p w:rsidR="001A425C" w:rsidRDefault="001A425C" w:rsidP="009C026D">
      <w:r>
        <w:t>Up-to date implies inaccuracy, conversely accuracy implies that the data is no longer up to date</w:t>
      </w:r>
    </w:p>
    <w:p w:rsidR="009B2989" w:rsidRDefault="009B2989" w:rsidP="009C026D"/>
    <w:p w:rsidR="005713C8" w:rsidRDefault="005713C8" w:rsidP="009C026D">
      <w:r>
        <w:t xml:space="preserve">Update to </w:t>
      </w:r>
      <w:proofErr w:type="spellStart"/>
      <w:r>
        <w:t>Sql</w:t>
      </w:r>
      <w:proofErr w:type="spellEnd"/>
      <w:r>
        <w:t xml:space="preserve"> server: transactional</w:t>
      </w:r>
    </w:p>
    <w:p w:rsidR="005713C8" w:rsidRDefault="005713C8" w:rsidP="009C026D">
      <w:r>
        <w:t xml:space="preserve">Problem with keys in </w:t>
      </w:r>
      <w:proofErr w:type="spellStart"/>
      <w:r>
        <w:t>sql</w:t>
      </w:r>
      <w:proofErr w:type="spellEnd"/>
      <w:r>
        <w:t xml:space="preserve"> server</w:t>
      </w:r>
    </w:p>
    <w:p w:rsidR="005713C8" w:rsidRDefault="005713C8" w:rsidP="009C026D">
      <w:r>
        <w:t>Solution: unique +</w:t>
      </w:r>
      <w:proofErr w:type="spellStart"/>
      <w:r>
        <w:t>varchar</w:t>
      </w:r>
      <w:proofErr w:type="spellEnd"/>
      <w:r>
        <w:t xml:space="preserve"> (no update just delete), no primary key for child tables</w:t>
      </w:r>
    </w:p>
    <w:p w:rsidR="005713C8" w:rsidRDefault="005713C8" w:rsidP="009C026D">
      <w:pPr>
        <w:pBdr>
          <w:bottom w:val="single" w:sz="6" w:space="1" w:color="auto"/>
        </w:pBdr>
      </w:pPr>
      <w:r>
        <w:t>Bundle=?</w:t>
      </w:r>
    </w:p>
    <w:p w:rsidR="005713C8" w:rsidRDefault="005713C8" w:rsidP="009C026D">
      <w:r>
        <w:t>Key concepts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Docs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Collection(fictive concept , </w:t>
      </w:r>
      <w:proofErr w:type="spellStart"/>
      <w:r>
        <w:t>ui</w:t>
      </w:r>
      <w:proofErr w:type="spellEnd"/>
      <w:r>
        <w:t>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Attachments (document stream, can be attached to a document via metadata e.g. picture, simplifies </w:t>
      </w:r>
      <w:proofErr w:type="spellStart"/>
      <w:r>
        <w:t>bkp</w:t>
      </w:r>
      <w:proofErr w:type="spellEnd"/>
      <w:r>
        <w:t xml:space="preserve"> mgmt, ideal: path to picture)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Indexes</w:t>
      </w:r>
    </w:p>
    <w:p w:rsidR="005713C8" w:rsidRDefault="005713C8" w:rsidP="0030575C">
      <w:pPr>
        <w:pStyle w:val="Sottotitolo"/>
      </w:pPr>
      <w:proofErr w:type="spellStart"/>
      <w:r>
        <w:lastRenderedPageBreak/>
        <w:t>RavenDB</w:t>
      </w:r>
      <w:proofErr w:type="spellEnd"/>
      <w:r w:rsidR="0030575C">
        <w:t xml:space="preserve"> </w:t>
      </w:r>
      <w:r>
        <w:t xml:space="preserve">ACID </w:t>
      </w:r>
      <w:proofErr w:type="spellStart"/>
      <w:r>
        <w:t>iff</w:t>
      </w:r>
      <w:proofErr w:type="spellEnd"/>
      <w:r>
        <w:t xml:space="preserve"> read by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r>
        <w:t>Key,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keyStartsWith</w:t>
      </w:r>
      <w:proofErr w:type="spellEnd"/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Etag</w:t>
      </w:r>
      <w:proofErr w:type="spellEnd"/>
    </w:p>
    <w:p w:rsidR="005713C8" w:rsidRDefault="0030575C" w:rsidP="005713C8">
      <w:r>
        <w:t>Eventually consistent when reading</w:t>
      </w:r>
    </w:p>
    <w:p w:rsidR="0030575C" w:rsidRDefault="0030575C" w:rsidP="005713C8">
      <w:r>
        <w:t>Queries (!=load) are NOT guaranteed to return the most up-to-date data!</w:t>
      </w:r>
    </w:p>
    <w:p w:rsidR="0030575C" w:rsidRDefault="0030575C" w:rsidP="005713C8">
      <w:r>
        <w:t>Data ‘freshness’ depends on load conditions, its importance depends on use cases</w:t>
      </w:r>
    </w:p>
    <w:p w:rsidR="0030575C" w:rsidRDefault="0030575C" w:rsidP="005713C8">
      <w:r>
        <w:t>(</w:t>
      </w:r>
    </w:p>
    <w:p w:rsidR="0030575C" w:rsidRDefault="0030575C" w:rsidP="005713C8">
      <w:r>
        <w:t xml:space="preserve">e.g.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wizard:irrelevant</w:t>
      </w:r>
      <w:proofErr w:type="spellEnd"/>
    </w:p>
    <w:p w:rsidR="0030575C" w:rsidRDefault="0030575C" w:rsidP="005713C8">
      <w:r>
        <w:t xml:space="preserve">e.g.  </w:t>
      </w:r>
      <w:proofErr w:type="spellStart"/>
      <w:r>
        <w:t>erp</w:t>
      </w:r>
      <w:proofErr w:type="spellEnd"/>
      <w:r>
        <w:t>: relevant (e.g. data entry of invoices)</w:t>
      </w:r>
    </w:p>
    <w:p w:rsidR="0030575C" w:rsidRDefault="0030575C" w:rsidP="005713C8">
      <w:r>
        <w:t>)</w:t>
      </w:r>
    </w:p>
    <w:p w:rsidR="00636E17" w:rsidRDefault="000C7F71" w:rsidP="005713C8">
      <w:r>
        <w:t>RAVENDB Architecture</w:t>
      </w:r>
    </w:p>
    <w:p w:rsidR="000C7F71" w:rsidRDefault="000C7F71" w:rsidP="005713C8"/>
    <w:p w:rsidR="000C7F71" w:rsidRDefault="000C7F71" w:rsidP="005713C8">
      <w:r w:rsidRPr="000C7F71">
        <w:rPr>
          <w:highlight w:val="green"/>
        </w:rPr>
        <w:t xml:space="preserve">http-rest </w:t>
      </w:r>
      <w:proofErr w:type="spellStart"/>
      <w:r w:rsidRPr="000C7F71">
        <w:rPr>
          <w:highlight w:val="green"/>
        </w:rPr>
        <w:t>api</w:t>
      </w:r>
      <w:proofErr w:type="spellEnd"/>
      <w:r w:rsidRPr="000C7F71">
        <w:rPr>
          <w:highlight w:val="green"/>
        </w:rPr>
        <w:t xml:space="preserve"> (only access point to </w:t>
      </w:r>
      <w:proofErr w:type="spellStart"/>
      <w:r w:rsidRPr="000C7F71">
        <w:rPr>
          <w:highlight w:val="green"/>
        </w:rPr>
        <w:t>Ravendb</w:t>
      </w:r>
      <w:proofErr w:type="spellEnd"/>
      <w:r w:rsidRPr="000C7F71">
        <w:rPr>
          <w:highlight w:val="green"/>
        </w:rPr>
        <w:t>)</w:t>
      </w:r>
    </w:p>
    <w:p w:rsidR="000C7F71" w:rsidRDefault="000C7F71" w:rsidP="005713C8">
      <w:r>
        <w:t>background tasks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Indexing: thread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Reducing: 2</w:t>
      </w:r>
      <w:r w:rsidRPr="000C7F71">
        <w:rPr>
          <w:vertAlign w:val="superscript"/>
        </w:rPr>
        <w:t>nd</w:t>
      </w:r>
      <w:r>
        <w:t xml:space="preserve"> step in a map-reduce process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 xml:space="preserve">User tasks: </w:t>
      </w:r>
      <w:proofErr w:type="spellStart"/>
      <w:r>
        <w:t>plugins</w:t>
      </w:r>
      <w:proofErr w:type="spellEnd"/>
      <w:r>
        <w:t>?</w:t>
      </w:r>
    </w:p>
    <w:p w:rsidR="000C7F71" w:rsidRDefault="000C7F71" w:rsidP="005713C8">
      <w:r>
        <w:t>2 storage:</w:t>
      </w:r>
    </w:p>
    <w:p w:rsidR="000C7F71" w:rsidRDefault="000C7F71" w:rsidP="005713C8">
      <w:r w:rsidRPr="000C7F71">
        <w:rPr>
          <w:highlight w:val="darkCyan"/>
        </w:rPr>
        <w:t>Document store</w:t>
      </w:r>
      <w:r>
        <w:t xml:space="preserve">, </w:t>
      </w:r>
      <w:r w:rsidRPr="000C7F71">
        <w:rPr>
          <w:highlight w:val="darkGreen"/>
        </w:rPr>
        <w:t>index store</w:t>
      </w:r>
    </w:p>
    <w:p w:rsidR="000C7F71" w:rsidRDefault="000C7F71" w:rsidP="005713C8">
      <w:r w:rsidRPr="000C7F71">
        <w:rPr>
          <w:highlight w:val="lightGray"/>
        </w:rPr>
        <w:t>(</w:t>
      </w:r>
      <w:proofErr w:type="spellStart"/>
      <w:r w:rsidRPr="000C7F71">
        <w:rPr>
          <w:highlight w:val="lightGray"/>
        </w:rPr>
        <w:t>esent</w:t>
      </w:r>
      <w:proofErr w:type="spellEnd"/>
      <w:r w:rsidRPr="000C7F71">
        <w:rPr>
          <w:highlight w:val="lightGray"/>
        </w:rPr>
        <w:t>/</w:t>
      </w:r>
      <w:proofErr w:type="spellStart"/>
      <w:r w:rsidRPr="000C7F71">
        <w:rPr>
          <w:highlight w:val="lightGray"/>
        </w:rPr>
        <w:t>Voron</w:t>
      </w:r>
      <w:proofErr w:type="spellEnd"/>
      <w:r w:rsidRPr="000C7F71">
        <w:rPr>
          <w:highlight w:val="lightGray"/>
        </w:rPr>
        <w:t>)</w:t>
      </w:r>
    </w:p>
    <w:p w:rsidR="000C7F71" w:rsidRDefault="000C7F71" w:rsidP="005713C8">
      <w:r>
        <w:t>Document Store</w:t>
      </w:r>
    </w:p>
    <w:p w:rsidR="000C7F71" w:rsidRDefault="000C7F71" w:rsidP="005713C8"/>
    <w:p w:rsidR="000C7F71" w:rsidRDefault="000C7F71" w:rsidP="005713C8">
      <w:r>
        <w:t>Index Store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Base (eventually consistent)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Complex queries (influenced by indexing process)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 xml:space="preserve">Queries on </w:t>
      </w:r>
      <w:proofErr w:type="spellStart"/>
      <w:r>
        <w:t>precomputed</w:t>
      </w:r>
      <w:proofErr w:type="spellEnd"/>
      <w:r>
        <w:t xml:space="preserve"> indexes</w:t>
      </w:r>
    </w:p>
    <w:p w:rsidR="000C7F71" w:rsidRDefault="000C7F71" w:rsidP="000C7F71">
      <w:r>
        <w:t>How to customize key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customise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//s:key,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commands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db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within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transaction</w:t>
      </w:r>
      <w:proofErr w:type="spellEnd"/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tag=store.Conventions.FindTypeTagName(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ToCamelCase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();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tag+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"/"+stuff+"/"+keygenerator.NextId()</w:t>
      </w:r>
    </w:p>
    <w:p w:rsidR="000C7F71" w:rsidRDefault="002945F0" w:rsidP="000C7F71">
      <w:r w:rsidRPr="002945F0">
        <w:rPr>
          <w:highlight w:val="yellow"/>
        </w:rPr>
        <w:lastRenderedPageBreak/>
        <w:t>CONVENTIONS ARE CLIENT-SIDE!</w:t>
      </w:r>
    </w:p>
    <w:p w:rsidR="002945F0" w:rsidRDefault="002945F0" w:rsidP="000C7F71">
      <w:r>
        <w:t>Q: what happens if I change a class name from A to B</w:t>
      </w:r>
    </w:p>
    <w:p w:rsidR="002945F0" w:rsidRDefault="002945F0" w:rsidP="000C7F71">
      <w:r>
        <w:t>A</w:t>
      </w:r>
      <w:r w:rsidR="00F3481C">
        <w:t>1</w:t>
      </w:r>
      <w:r>
        <w:t xml:space="preserve">: </w:t>
      </w:r>
      <w:proofErr w:type="spellStart"/>
      <w:r>
        <w:t>FindClrType</w:t>
      </w:r>
      <w:proofErr w:type="spellEnd"/>
      <w:r>
        <w:t xml:space="preserve"> (could not keep up </w:t>
      </w:r>
      <w:r>
        <w:sym w:font="Wingdings" w:char="F04C"/>
      </w:r>
      <w:r>
        <w:t xml:space="preserve"> with the speaker)</w:t>
      </w:r>
    </w:p>
    <w:p w:rsidR="005A0417" w:rsidRDefault="00F3481C" w:rsidP="000C7F71">
      <w:r>
        <w:t xml:space="preserve">A2: </w:t>
      </w:r>
      <w:proofErr w:type="spellStart"/>
      <w:r>
        <w:t>store.registrelistener</w:t>
      </w:r>
      <w:proofErr w:type="spellEnd"/>
      <w:r>
        <w:t>(</w:t>
      </w:r>
      <w:proofErr w:type="spellStart"/>
      <w:r>
        <w:t>Idocumentconversionlistener</w:t>
      </w:r>
      <w:proofErr w:type="spellEnd"/>
      <w:r>
        <w:t xml:space="preserve">); //right after </w:t>
      </w:r>
      <w:proofErr w:type="spellStart"/>
      <w:r>
        <w:t>store.initialize</w:t>
      </w:r>
      <w:proofErr w:type="spellEnd"/>
      <w:r>
        <w:t xml:space="preserve"> just like you’d do with </w:t>
      </w:r>
      <w:proofErr w:type="spellStart"/>
      <w:r>
        <w:t>nhibernate</w:t>
      </w:r>
      <w:proofErr w:type="spellEnd"/>
      <w:r>
        <w:t>!</w:t>
      </w:r>
    </w:p>
    <w:p w:rsidR="003854AB" w:rsidRDefault="003854AB" w:rsidP="000C7F71">
      <w:proofErr w:type="spellStart"/>
      <w:r>
        <w:t>Raven.Client.Listeners</w:t>
      </w:r>
      <w:proofErr w:type="spellEnd"/>
      <w:r>
        <w:t>.*//</w:t>
      </w:r>
      <w:r w:rsidR="000E3FCC">
        <w:t>you can find event listeners related to insertion update delete etc here</w:t>
      </w:r>
    </w:p>
    <w:p w:rsidR="000E3FCC" w:rsidRPr="0059000F" w:rsidRDefault="000E3FCC" w:rsidP="000C7F71">
      <w:pPr>
        <w:rPr>
          <w:highlight w:val="darkCyan"/>
        </w:rPr>
      </w:pPr>
      <w:proofErr w:type="spellStart"/>
      <w:r w:rsidRPr="0059000F">
        <w:rPr>
          <w:highlight w:val="darkCyan"/>
        </w:rPr>
        <w:t>QueryListener</w:t>
      </w:r>
      <w:proofErr w:type="spellEnd"/>
      <w:r w:rsidRPr="0059000F">
        <w:rPr>
          <w:highlight w:val="darkCyan"/>
        </w:rPr>
        <w:t xml:space="preserve">//intercept 100% queries </w:t>
      </w:r>
      <w:r w:rsidRPr="0059000F">
        <w:rPr>
          <w:highlight w:val="darkCyan"/>
        </w:rPr>
        <w:sym w:font="Wingdings" w:char="F04A"/>
      </w:r>
      <w:r w:rsidRPr="0059000F">
        <w:rPr>
          <w:highlight w:val="darkCyan"/>
        </w:rPr>
        <w:t xml:space="preserve"> </w:t>
      </w:r>
    </w:p>
    <w:p w:rsidR="000E3FCC" w:rsidRDefault="000E3FCC" w:rsidP="000C7F71">
      <w:r w:rsidRPr="0059000F">
        <w:rPr>
          <w:highlight w:val="darkCyan"/>
        </w:rPr>
        <w:t xml:space="preserve">//use case: check query expression tree for ‘Document identifier’ (in case of a multitenant </w:t>
      </w:r>
      <w:proofErr w:type="spellStart"/>
      <w:r w:rsidRPr="0059000F">
        <w:rPr>
          <w:highlight w:val="darkCyan"/>
        </w:rPr>
        <w:t>application:i.e</w:t>
      </w:r>
      <w:proofErr w:type="spellEnd"/>
      <w:r w:rsidRPr="0059000F">
        <w:rPr>
          <w:highlight w:val="darkCyan"/>
        </w:rPr>
        <w:t>. 2 companies same database)</w:t>
      </w:r>
    </w:p>
    <w:p w:rsidR="005A0417" w:rsidRDefault="00381376" w:rsidP="000C7F71">
      <w:proofErr w:type="spellStart"/>
      <w:r>
        <w:t>Idocumentconversionlistener</w:t>
      </w:r>
      <w:proofErr w:type="spellEnd"/>
      <w:r>
        <w:t>: base read/write operation</w:t>
      </w:r>
    </w:p>
    <w:p w:rsidR="00381376" w:rsidRDefault="00381376" w:rsidP="000C7F71">
      <w:proofErr w:type="spellStart"/>
      <w:r>
        <w:t>DocumentToEntity</w:t>
      </w:r>
      <w:proofErr w:type="spellEnd"/>
      <w:r>
        <w:t xml:space="preserve">(string key, entity (before passing it to json.net), </w:t>
      </w:r>
      <w:proofErr w:type="spellStart"/>
      <w:r>
        <w:t>ravenjobject</w:t>
      </w:r>
      <w:proofErr w:type="spellEnd"/>
      <w:r>
        <w:t xml:space="preserve"> (metadata, can put versioning information here)</w:t>
      </w:r>
    </w:p>
    <w:p w:rsidR="00381376" w:rsidRDefault="003854AB" w:rsidP="000C7F71">
      <w:proofErr w:type="spellStart"/>
      <w:r>
        <w:t>EntityToDocument</w:t>
      </w:r>
      <w:proofErr w:type="spellEnd"/>
      <w:r>
        <w:t xml:space="preserve"> //allows you to support 2 or more different application versions LIVE</w:t>
      </w:r>
    </w:p>
    <w:p w:rsidR="003854AB" w:rsidRDefault="003854AB" w:rsidP="000C7F71"/>
    <w:p w:rsidR="003854AB" w:rsidRDefault="003854AB" w:rsidP="000C7F71">
      <w:r>
        <w:t>//stuff extra property into metadata, does not change existing document schema</w:t>
      </w:r>
    </w:p>
    <w:p w:rsidR="003854AB" w:rsidRDefault="003854AB" w:rsidP="000C7F71">
      <w:r>
        <w:t>//load from db</w:t>
      </w:r>
      <w:r>
        <w:sym w:font="Wingdings" w:char="F0E8"/>
      </w:r>
      <w:r>
        <w:t xml:space="preserve"> extract extra attributes from metadata and remap them to c# properties</w:t>
      </w:r>
    </w:p>
    <w:p w:rsidR="003854AB" w:rsidRDefault="0059000F" w:rsidP="000C7F71">
      <w:r>
        <w:t xml:space="preserve">You can only add listeners BEFORE a call to </w:t>
      </w:r>
      <w:proofErr w:type="spellStart"/>
      <w:r>
        <w:t>store.initialize</w:t>
      </w:r>
      <w:proofErr w:type="spellEnd"/>
      <w:r>
        <w:t>()!!</w:t>
      </w:r>
    </w:p>
    <w:p w:rsidR="0059000F" w:rsidRDefault="0059000F" w:rsidP="000C7F71">
      <w:r w:rsidRPr="0059000F">
        <w:rPr>
          <w:highlight w:val="yellow"/>
        </w:rPr>
        <w:t>Bundles do not use Listeners (since they run on the server)</w:t>
      </w:r>
    </w:p>
    <w:p w:rsidR="0059000F" w:rsidRDefault="00AF3945" w:rsidP="000C7F71">
      <w:r>
        <w:t>Listeners are called in the order they are added!</w:t>
      </w:r>
    </w:p>
    <w:p w:rsidR="009A2960" w:rsidRDefault="009A2960" w:rsidP="009A2960">
      <w:r>
        <w:t xml:space="preserve">Idea: generic listener + </w:t>
      </w:r>
      <w:proofErr w:type="spellStart"/>
      <w:r>
        <w:t>ioc</w:t>
      </w:r>
      <w:proofErr w:type="spellEnd"/>
      <w:r>
        <w:t xml:space="preserve"> container</w:t>
      </w:r>
    </w:p>
    <w:p w:rsidR="00AF3945" w:rsidRDefault="009A2960" w:rsidP="000C7F71">
      <w:proofErr w:type="spellStart"/>
      <w:r>
        <w:t>ctor</w:t>
      </w:r>
      <w:proofErr w:type="spellEnd"/>
      <w:r>
        <w:t>(</w:t>
      </w:r>
      <w:proofErr w:type="spellStart"/>
      <w:r>
        <w:t>IcastleWindsor</w:t>
      </w:r>
      <w:proofErr w:type="spellEnd"/>
      <w:r>
        <w:t>) to replace a listener at runtime</w:t>
      </w:r>
    </w:p>
    <w:p w:rsidR="009A2960" w:rsidRDefault="009A2960" w:rsidP="000C7F71">
      <w:r>
        <w:t>Chain of responsibility: to ensure listeners are called in a specific order</w:t>
      </w:r>
    </w:p>
    <w:p w:rsidR="00AF3945" w:rsidRDefault="009A2960" w:rsidP="000C7F71">
      <w:r w:rsidRPr="009A2960">
        <w:rPr>
          <w:highlight w:val="yellow"/>
        </w:rPr>
        <w:t>Best practice</w:t>
      </w:r>
      <w:r>
        <w:t>: Validate data at every boundary (</w:t>
      </w:r>
      <w:proofErr w:type="spellStart"/>
      <w:r>
        <w:t>ui</w:t>
      </w:r>
      <w:proofErr w:type="spellEnd"/>
      <w:r>
        <w:t>, server-side(</w:t>
      </w:r>
      <w:proofErr w:type="spellStart"/>
      <w:r>
        <w:t>webapi</w:t>
      </w:r>
      <w:proofErr w:type="spellEnd"/>
      <w:r>
        <w:t>),(windows service))</w:t>
      </w:r>
    </w:p>
    <w:p w:rsidR="00463980" w:rsidRDefault="009A2960" w:rsidP="000C7F71">
      <w:r>
        <w:t xml:space="preserve">How: </w:t>
      </w:r>
    </w:p>
    <w:p w:rsidR="009A2960" w:rsidRDefault="00B065D9" w:rsidP="00463980">
      <w:pPr>
        <w:pStyle w:val="Paragrafoelenco"/>
        <w:numPr>
          <w:ilvl w:val="0"/>
          <w:numId w:val="20"/>
        </w:numPr>
      </w:pPr>
      <w:r>
        <w:t>data annot</w:t>
      </w:r>
      <w:r w:rsidR="009A2960">
        <w:t>ations</w:t>
      </w:r>
      <w:r w:rsidR="005043A3">
        <w:t xml:space="preserve"> on a SINGLE class that is used fro</w:t>
      </w:r>
      <w:r w:rsidR="00463980">
        <w:t xml:space="preserve">m BEGINNING TO END OF DATA FLOW TOWARDS STORAGE! (last validation step takes place in in </w:t>
      </w:r>
      <w:proofErr w:type="spellStart"/>
      <w:r w:rsidR="00463980">
        <w:t>documentListener</w:t>
      </w:r>
      <w:proofErr w:type="spellEnd"/>
      <w:r w:rsidR="00463980">
        <w:t>)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r>
        <w:t>e.g.</w:t>
      </w:r>
      <w:r w:rsidR="007A6AD1">
        <w:t xml:space="preserve"> from </w:t>
      </w:r>
      <w:proofErr w:type="spellStart"/>
      <w:r w:rsidR="007A6AD1">
        <w:t>EntityToDocument</w:t>
      </w:r>
      <w:proofErr w:type="spellEnd"/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>=</w:t>
      </w:r>
      <w:proofErr w:type="spellStart"/>
      <w:r>
        <w:t>ValidationContext</w:t>
      </w:r>
      <w:proofErr w:type="spellEnd"/>
      <w:r>
        <w:t>(entity)//info on what’s happening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Validator.ValidateObject</w:t>
      </w:r>
      <w:proofErr w:type="spellEnd"/>
      <w:r>
        <w:t>(</w:t>
      </w:r>
      <w:proofErr w:type="spellStart"/>
      <w:r>
        <w:t>entity,ctx</w:t>
      </w:r>
      <w:proofErr w:type="spellEnd"/>
      <w:r>
        <w:t>)</w:t>
      </w:r>
      <w:r w:rsidR="00C60F00">
        <w:t>;//throws if validation fails</w:t>
      </w:r>
    </w:p>
    <w:p w:rsidR="00463980" w:rsidRDefault="00463980" w:rsidP="00463980">
      <w:pPr>
        <w:pStyle w:val="Paragrafoelenco"/>
        <w:numPr>
          <w:ilvl w:val="0"/>
          <w:numId w:val="20"/>
        </w:numPr>
      </w:pPr>
      <w:r>
        <w:t xml:space="preserve">Reading from storage does not require validation </w:t>
      </w:r>
    </w:p>
    <w:p w:rsidR="00033C3B" w:rsidRDefault="00614832" w:rsidP="000C7F71">
      <w:r>
        <w:t xml:space="preserve">Contextual validation: </w:t>
      </w:r>
    </w:p>
    <w:p w:rsidR="00614832" w:rsidRDefault="00614832" w:rsidP="000C7F71">
      <w:r>
        <w:lastRenderedPageBreak/>
        <w:t xml:space="preserve">Mandatory fields depend on step (e.g. customer address in </w:t>
      </w:r>
      <w:proofErr w:type="spellStart"/>
      <w:r>
        <w:t>webshop</w:t>
      </w:r>
      <w:proofErr w:type="spellEnd"/>
      <w:r>
        <w:t xml:space="preserve"> is not mandatory until you want to ship)</w:t>
      </w:r>
    </w:p>
    <w:p w:rsidR="00614832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DDD:</w:t>
      </w:r>
      <w:r>
        <w:rPr>
          <w:highlight w:val="yellow"/>
        </w:rPr>
        <w:t xml:space="preserve"> and third-party services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Anticorruption Layer (ACL in diagram)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 reads from b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Problem: A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 xml:space="preserve">B //b changes </w:t>
      </w:r>
      <w:proofErr w:type="spellStart"/>
      <w:r w:rsidRPr="00354A88">
        <w:rPr>
          <w:highlight w:val="yellow"/>
        </w:rPr>
        <w:t>kaboom</w:t>
      </w:r>
      <w:proofErr w:type="spellEnd"/>
      <w:r w:rsidRPr="00354A88">
        <w:rPr>
          <w:highlight w:val="yellow"/>
        </w:rPr>
        <w:t>!</w:t>
      </w:r>
    </w:p>
    <w:p w:rsidR="00354A88" w:rsidRDefault="00354A88" w:rsidP="000C7F71">
      <w:r w:rsidRPr="00354A88">
        <w:rPr>
          <w:highlight w:val="yellow"/>
        </w:rPr>
        <w:t xml:space="preserve">Solution: A&lt;- ACL 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>B (</w:t>
      </w:r>
      <w:proofErr w:type="spellStart"/>
      <w:r w:rsidRPr="00354A88">
        <w:rPr>
          <w:highlight w:val="yellow"/>
        </w:rPr>
        <w:t>AntiCorruptionLayer</w:t>
      </w:r>
      <w:proofErr w:type="spellEnd"/>
      <w:r w:rsidRPr="00354A88">
        <w:rPr>
          <w:highlight w:val="yellow"/>
        </w:rPr>
        <w:t>)</w:t>
      </w:r>
    </w:p>
    <w:p w:rsidR="00354A88" w:rsidRDefault="00354A88" w:rsidP="000C7F71"/>
    <w:p w:rsidR="00354A88" w:rsidRDefault="00E51B44" w:rsidP="000C7F71">
      <w:proofErr w:type="spellStart"/>
      <w:r>
        <w:t>RavenDB</w:t>
      </w:r>
      <w:proofErr w:type="spellEnd"/>
    </w:p>
    <w:p w:rsidR="00E51B44" w:rsidRDefault="00E51B44" w:rsidP="000C7F71">
      <w:r>
        <w:t>Index can perform calculations on data! Queries CANNOT!</w:t>
      </w:r>
    </w:p>
    <w:p w:rsidR="00E51B44" w:rsidRDefault="00E51B44" w:rsidP="000C7F71">
      <w:r>
        <w:t>Unique ids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String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{collection}/{</w:t>
      </w:r>
      <w:proofErr w:type="spellStart"/>
      <w:r>
        <w:t>uid</w:t>
      </w:r>
      <w:proofErr w:type="spellEnd"/>
      <w:r>
        <w:t>}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proofErr w:type="spellStart"/>
      <w:r>
        <w:t>Guid</w:t>
      </w:r>
      <w:proofErr w:type="spellEnd"/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Hilo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Sequential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Any string</w:t>
      </w:r>
    </w:p>
    <w:p w:rsidR="00E51B44" w:rsidRDefault="00E51B44" w:rsidP="00E51B44">
      <w:r>
        <w:t>Use case: sequential order numbering</w:t>
      </w:r>
    </w:p>
    <w:p w:rsidR="00E51B44" w:rsidRDefault="00E51B44" w:rsidP="00E51B44">
      <w:r>
        <w:t xml:space="preserve">Solution1: derive from </w:t>
      </w:r>
      <w:proofErr w:type="spellStart"/>
      <w:r>
        <w:t>KeyGenerator</w:t>
      </w:r>
      <w:proofErr w:type="spellEnd"/>
      <w:r>
        <w:t xml:space="preserve"> (guarantees </w:t>
      </w:r>
      <w:proofErr w:type="spellStart"/>
      <w:r>
        <w:t>serializability</w:t>
      </w:r>
      <w:proofErr w:type="spellEnd"/>
      <w:r>
        <w:t xml:space="preserve">) </w:t>
      </w:r>
    </w:p>
    <w:p w:rsidR="00E51B44" w:rsidRDefault="00E51B44" w:rsidP="00E51B44">
      <w:r w:rsidRPr="00E51B44">
        <w:rPr>
          <w:highlight w:val="red"/>
        </w:rPr>
        <w:t>Solution2:  add to queue (implementation?)</w:t>
      </w:r>
    </w:p>
    <w:p w:rsidR="00E51B44" w:rsidRDefault="00E51B44" w:rsidP="00E51B44">
      <w:r>
        <w:t>Metadata: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@id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</w:t>
      </w:r>
      <w:proofErr w:type="spellStart"/>
      <w:r>
        <w:t>etag</w:t>
      </w:r>
      <w:proofErr w:type="spellEnd"/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 xml:space="preserve">Last-Modified: date-time translation of </w:t>
      </w:r>
      <w:proofErr w:type="spellStart"/>
      <w:r>
        <w:t>etag</w:t>
      </w:r>
      <w:proofErr w:type="spellEnd"/>
      <w:r>
        <w:t xml:space="preserve"> (UTC!!!!) (therefore use </w:t>
      </w:r>
      <w:proofErr w:type="spellStart"/>
      <w:r>
        <w:t>datetimeoffset</w:t>
      </w:r>
      <w:proofErr w:type="spellEnd"/>
      <w:r>
        <w:t xml:space="preserve"> in .NET)(add </w:t>
      </w:r>
      <w:proofErr w:type="spellStart"/>
      <w:r>
        <w:t>timezone</w:t>
      </w:r>
      <w:proofErr w:type="spellEnd"/>
      <w:r>
        <w:t xml:space="preserve"> to docs to be able to reconstruct time of operation (daylight savings time etc) </w:t>
      </w:r>
      <w:proofErr w:type="spellStart"/>
      <w:r w:rsidR="000A4285">
        <w:t>timezoneinfo</w:t>
      </w:r>
      <w:proofErr w:type="spellEnd"/>
      <w:r w:rsidR="000A4285">
        <w:t xml:space="preserve"> (</w:t>
      </w:r>
      <w:proofErr w:type="spellStart"/>
      <w:r w:rsidR="000A4285">
        <w:t>serializable</w:t>
      </w:r>
      <w:proofErr w:type="spellEnd"/>
      <w:r w:rsidR="000A4285">
        <w:t>)</w:t>
      </w:r>
      <w:r>
        <w:t>)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Temp-Index-Store</w:t>
      </w:r>
    </w:p>
    <w:p w:rsidR="000A4285" w:rsidRDefault="001041E4" w:rsidP="000A4285">
      <w:r>
        <w:t>Problem:  updates can change page order</w:t>
      </w:r>
    </w:p>
    <w:p w:rsidR="001041E4" w:rsidRDefault="001041E4" w:rsidP="000A4285">
      <w:r>
        <w:t xml:space="preserve">Solution: use streaming API </w:t>
      </w:r>
    </w:p>
    <w:p w:rsidR="001041E4" w:rsidRDefault="001041E4" w:rsidP="000A4285">
      <w:r>
        <w:t>Freeze data I’m streaming and DO NOT RETURN any updates after the beginning of streaming.</w:t>
      </w:r>
    </w:p>
    <w:p w:rsidR="00AE53F8" w:rsidRDefault="00AE53F8" w:rsidP="000A4285"/>
    <w:p w:rsidR="001041E4" w:rsidRDefault="00AE53F8" w:rsidP="000A4285">
      <w:r>
        <w:t xml:space="preserve">Expression trees are </w:t>
      </w:r>
      <w:proofErr w:type="spellStart"/>
      <w:r>
        <w:t>cached</w:t>
      </w:r>
      <w:proofErr w:type="spellEnd"/>
      <w:r>
        <w:t xml:space="preserve"> by </w:t>
      </w:r>
      <w:proofErr w:type="spellStart"/>
      <w:r>
        <w:t>callsite</w:t>
      </w:r>
      <w:proofErr w:type="spellEnd"/>
      <w:r>
        <w:t>! (investigate)</w:t>
      </w:r>
    </w:p>
    <w:p w:rsidR="00AE53F8" w:rsidRDefault="00EF19E4" w:rsidP="000A4285">
      <w:r>
        <w:lastRenderedPageBreak/>
        <w:t>QUERY API exploits LUCENE!</w:t>
      </w:r>
    </w:p>
    <w:p w:rsidR="00EF19E4" w:rsidRDefault="00EF19E4" w:rsidP="000A4285">
      <w:r>
        <w:t>e.g.</w:t>
      </w:r>
    </w:p>
    <w:p w:rsidR="00EF19E4" w:rsidRDefault="00EF19E4" w:rsidP="00EF19E4">
      <w:pPr>
        <w:rPr>
          <w:rFonts w:ascii="Consolas" w:hAnsi="Consolas" w:cs="Consolas"/>
          <w:color w:val="008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session.Advanced.LuceneQuery&lt;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&gt;().WhereEquals(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//expressions are or'ed</w:t>
      </w:r>
    </w:p>
    <w:p w:rsidR="00EF19E4" w:rsidRDefault="00EF19E4" w:rsidP="00EF19E4">
      <w:r>
        <w:t>useful for composing queries dynamically</w:t>
      </w:r>
    </w:p>
    <w:p w:rsidR="00C72CC6" w:rsidRDefault="00C72CC6" w:rsidP="00EF19E4"/>
    <w:p w:rsidR="00C72CC6" w:rsidRDefault="00C72CC6" w:rsidP="00C72CC6">
      <w:pPr>
        <w:pStyle w:val="Sottotitolo"/>
      </w:pPr>
      <w:r>
        <w:t>Server-side operators</w:t>
      </w:r>
    </w:p>
    <w:p w:rsidR="00C72CC6" w:rsidRDefault="00C72CC6" w:rsidP="00EF19E4">
      <w:r>
        <w:t>Order by score (order by boosting/fuzzy score)</w:t>
      </w:r>
    </w:p>
    <w:p w:rsidR="005457F2" w:rsidRDefault="005457F2" w:rsidP="00EF19E4"/>
    <w:p w:rsidR="005457F2" w:rsidRDefault="005457F2" w:rsidP="00EF19E4">
      <w:r>
        <w:t>Problem: query without specifying indexes</w:t>
      </w:r>
    </w:p>
    <w:p w:rsidR="005457F2" w:rsidRDefault="005457F2" w:rsidP="00EF19E4">
      <w:r>
        <w:t>automatic index generation can bring down my server</w:t>
      </w:r>
      <w:r w:rsidR="00942D57">
        <w:t xml:space="preserve"> (can be disabled </w:t>
      </w:r>
      <w:r w:rsidR="00942D57">
        <w:sym w:font="Wingdings" w:char="F04A"/>
      </w:r>
      <w:r w:rsidR="00942D57">
        <w:t xml:space="preserve"> )</w:t>
      </w:r>
    </w:p>
    <w:p w:rsidR="005457F2" w:rsidRDefault="005457F2" w:rsidP="00EF19E4">
      <w:r>
        <w:t xml:space="preserve">Solution: </w:t>
      </w:r>
    </w:p>
    <w:p w:rsidR="005457F2" w:rsidRDefault="005457F2" w:rsidP="00EF19E4">
      <w:r>
        <w:t>Specify index</w:t>
      </w:r>
    </w:p>
    <w:p w:rsidR="003E21BE" w:rsidRDefault="003E21BE" w:rsidP="003E21BE">
      <w:pPr>
        <w:pStyle w:val="Sottotitolo"/>
      </w:pPr>
      <w:r>
        <w:t>Automatic indexes:</w:t>
      </w:r>
    </w:p>
    <w:p w:rsidR="003E21BE" w:rsidRDefault="003E21BE" w:rsidP="00EF19E4">
      <w:r>
        <w:t xml:space="preserve">Auto as index prefix: index generated as a result of a </w:t>
      </w:r>
      <w:proofErr w:type="spellStart"/>
      <w:r>
        <w:t>uery</w:t>
      </w:r>
      <w:proofErr w:type="spellEnd"/>
      <w:r>
        <w:t xml:space="preserve"> that does NOT specify an index.</w:t>
      </w:r>
    </w:p>
    <w:p w:rsidR="003E21BE" w:rsidRDefault="003E21BE" w:rsidP="00EF19E4">
      <w:r w:rsidRPr="003E21BE">
        <w:rPr>
          <w:highlight w:val="yellow"/>
        </w:rPr>
        <w:t xml:space="preserve">NOT PERSISTED UNLESS  queried MORE THAN x times in a given </w:t>
      </w:r>
      <w:proofErr w:type="spellStart"/>
      <w:r w:rsidRPr="003E21BE">
        <w:rPr>
          <w:highlight w:val="yellow"/>
        </w:rPr>
        <w:t>timespan</w:t>
      </w:r>
      <w:proofErr w:type="spellEnd"/>
      <w:r w:rsidRPr="003E21BE">
        <w:rPr>
          <w:highlight w:val="yellow"/>
        </w:rPr>
        <w:t>!</w:t>
      </w:r>
    </w:p>
    <w:p w:rsidR="003E21BE" w:rsidRDefault="003E21BE" w:rsidP="00EF19E4">
      <w:r>
        <w:t>Indexes are persisted on disk as files(therefore filename length is limited)</w:t>
      </w:r>
    </w:p>
    <w:p w:rsidR="003E21BE" w:rsidRDefault="003E21BE" w:rsidP="00EF19E4">
      <w:proofErr w:type="spellStart"/>
      <w:r>
        <w:t>Indexshape</w:t>
      </w:r>
      <w:proofErr w:type="spellEnd"/>
      <w:r>
        <w:t xml:space="preserve"> NOT INDEX NAME determines whether it is used.</w:t>
      </w:r>
    </w:p>
    <w:p w:rsidR="003E21BE" w:rsidRDefault="003F529E" w:rsidP="00EF19E4">
      <w:r>
        <w:t xml:space="preserve">Indexes can be locked to prevent updates from clients (locked (silently ignore) </w:t>
      </w:r>
      <w:proofErr w:type="spellStart"/>
      <w:r>
        <w:t>vs</w:t>
      </w:r>
      <w:proofErr w:type="spellEnd"/>
      <w:r>
        <w:t xml:space="preserve"> </w:t>
      </w:r>
      <w:proofErr w:type="spellStart"/>
      <w:r>
        <w:t>lockAndError</w:t>
      </w:r>
      <w:proofErr w:type="spellEnd"/>
      <w:r>
        <w:t>(throws))</w:t>
      </w:r>
    </w:p>
    <w:p w:rsidR="003F529E" w:rsidRDefault="003F529E" w:rsidP="00EF19E4"/>
    <w:p w:rsidR="003F529E" w:rsidRDefault="003F529E" w:rsidP="00EF19E4"/>
    <w:p w:rsidR="003F529E" w:rsidRDefault="003F529E" w:rsidP="00EF19E4">
      <w:r>
        <w:t xml:space="preserve">Query on index from </w:t>
      </w:r>
      <w:proofErr w:type="spellStart"/>
      <w:r>
        <w:t>RavenDb</w:t>
      </w:r>
      <w:proofErr w:type="spellEnd"/>
      <w:r>
        <w:t xml:space="preserve"> studio</w:t>
      </w:r>
    </w:p>
    <w:p w:rsidR="003F529E" w:rsidRDefault="003F529E" w:rsidP="00EF19E4">
      <w:r>
        <w:rPr>
          <w:noProof/>
          <w:lang w:val="it-IT" w:eastAsia="it-IT"/>
        </w:rPr>
        <w:lastRenderedPageBreak/>
        <w:drawing>
          <wp:inline distT="0" distB="0" distL="0" distR="0">
            <wp:extent cx="6120130" cy="3440893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29E" w:rsidRDefault="003F529E" w:rsidP="00EF19E4"/>
    <w:p w:rsidR="003F529E" w:rsidRDefault="007E4730" w:rsidP="00EF19E4">
      <w:r>
        <w:t>Stale Indexes:</w:t>
      </w:r>
    </w:p>
    <w:p w:rsidR="007E4730" w:rsidRDefault="007E4730" w:rsidP="00EF19E4">
      <w:r>
        <w:t>Results may not be a fully accurate picture of current data</w:t>
      </w:r>
    </w:p>
    <w:p w:rsidR="007E4730" w:rsidRDefault="007E4730" w:rsidP="00EF19E4">
      <w:r>
        <w:t>E.g.</w:t>
      </w:r>
    </w:p>
    <w:p w:rsidR="007E4730" w:rsidRDefault="007E4730" w:rsidP="00EF19E4">
      <w:r>
        <w:t>Indexed primary keys</w:t>
      </w:r>
    </w:p>
    <w:p w:rsidR="007E4730" w:rsidRDefault="007E4730" w:rsidP="007E4730">
      <w:pPr>
        <w:pStyle w:val="Sottotitolo"/>
      </w:pPr>
      <w:r>
        <w:t>Index statistics:</w:t>
      </w:r>
    </w:p>
    <w:p w:rsidR="007E4730" w:rsidRDefault="007E4730" w:rsidP="007E4730">
      <w:r>
        <w:rPr>
          <w:noProof/>
          <w:lang w:val="it-IT" w:eastAsia="it-IT"/>
        </w:rPr>
        <w:drawing>
          <wp:inline distT="0" distB="0" distL="0" distR="0">
            <wp:extent cx="6120130" cy="3440893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30" w:rsidRDefault="007E4730" w:rsidP="007E4730">
      <w:r w:rsidRPr="00042580">
        <w:rPr>
          <w:b/>
        </w:rPr>
        <w:lastRenderedPageBreak/>
        <w:t>Duration milliseconds</w:t>
      </w:r>
      <w:r>
        <w:t>: 0 since it has used http cache!</w:t>
      </w:r>
    </w:p>
    <w:p w:rsidR="007E4730" w:rsidRPr="00042580" w:rsidRDefault="007E4730" w:rsidP="007E4730">
      <w:pPr>
        <w:rPr>
          <w:b/>
        </w:rPr>
      </w:pPr>
      <w:r w:rsidRPr="00042580">
        <w:rPr>
          <w:b/>
        </w:rPr>
        <w:t xml:space="preserve">Index </w:t>
      </w:r>
      <w:proofErr w:type="spellStart"/>
      <w:r w:rsidRPr="00042580">
        <w:rPr>
          <w:b/>
        </w:rPr>
        <w:t>etag</w:t>
      </w:r>
      <w:proofErr w:type="spellEnd"/>
      <w:r w:rsidRPr="00042580">
        <w:rPr>
          <w:b/>
        </w:rPr>
        <w:t>: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Use case: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Bulk insert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Get metadata</w:t>
      </w:r>
    </w:p>
    <w:p w:rsidR="007E4730" w:rsidRDefault="007E4730" w:rsidP="007E4730">
      <w:r w:rsidRPr="00042580">
        <w:rPr>
          <w:highlight w:val="red"/>
        </w:rPr>
        <w:t xml:space="preserve">Query (if </w:t>
      </w:r>
      <w:proofErr w:type="spellStart"/>
      <w:r w:rsidRPr="00042580">
        <w:rPr>
          <w:highlight w:val="red"/>
        </w:rPr>
        <w:t>etag</w:t>
      </w:r>
      <w:proofErr w:type="spellEnd"/>
      <w:r w:rsidRPr="00042580">
        <w:rPr>
          <w:highlight w:val="red"/>
        </w:rPr>
        <w:t>(doc creation)</w:t>
      </w:r>
      <w:r w:rsidR="00042580" w:rsidRPr="00042580">
        <w:rPr>
          <w:highlight w:val="red"/>
        </w:rPr>
        <w:t xml:space="preserve"> &lt; </w:t>
      </w:r>
      <w:proofErr w:type="spellStart"/>
      <w:r w:rsidRPr="00042580">
        <w:rPr>
          <w:highlight w:val="red"/>
        </w:rPr>
        <w:t>etag</w:t>
      </w:r>
      <w:proofErr w:type="spellEnd"/>
      <w:r w:rsidRPr="00042580">
        <w:rPr>
          <w:highlight w:val="red"/>
        </w:rPr>
        <w:t>( from query store) then my doc  is among query results so disregard stale)</w:t>
      </w:r>
    </w:p>
    <w:p w:rsidR="007E4730" w:rsidRPr="00042580" w:rsidRDefault="00042580" w:rsidP="007E4730">
      <w:pPr>
        <w:rPr>
          <w:b/>
        </w:rPr>
      </w:pPr>
      <w:r w:rsidRPr="00042580">
        <w:rPr>
          <w:b/>
        </w:rPr>
        <w:t>Total results:</w:t>
      </w:r>
    </w:p>
    <w:p w:rsidR="00042580" w:rsidRDefault="00042580" w:rsidP="007E4730">
      <w:r>
        <w:t>100% results returned (does not take any ‘</w:t>
      </w:r>
      <w:proofErr w:type="spellStart"/>
      <w:r>
        <w:t>linq</w:t>
      </w:r>
      <w:proofErr w:type="spellEnd"/>
      <w:r>
        <w:t xml:space="preserve"> take’ into account)</w:t>
      </w:r>
    </w:p>
    <w:p w:rsidR="00042580" w:rsidRDefault="00042580" w:rsidP="007E4730">
      <w:r>
        <w:t xml:space="preserve">Therefore you can compute the page number with a SINGLE QUERY </w:t>
      </w:r>
      <w:r>
        <w:sym w:font="Wingdings" w:char="F04A"/>
      </w:r>
    </w:p>
    <w:p w:rsidR="00760B0C" w:rsidRDefault="00760B0C" w:rsidP="007E4730"/>
    <w:p w:rsidR="00042580" w:rsidRDefault="00760B0C" w:rsidP="007E4730">
      <w:proofErr w:type="spellStart"/>
      <w:r>
        <w:t>Lucene</w:t>
      </w:r>
      <w:proofErr w:type="spellEnd"/>
      <w:r>
        <w:t xml:space="preserve"> stores terms (column-based db, (</w:t>
      </w:r>
      <w:proofErr w:type="spellStart"/>
      <w:r>
        <w:t>name,key</w:t>
      </w:r>
      <w:proofErr w:type="spellEnd"/>
      <w:r>
        <w:t>),(</w:t>
      </w:r>
      <w:proofErr w:type="spellStart"/>
      <w:r>
        <w:t>surname,key</w:t>
      </w:r>
      <w:proofErr w:type="spellEnd"/>
      <w:r>
        <w:t>))</w:t>
      </w:r>
    </w:p>
    <w:p w:rsidR="00760B0C" w:rsidRDefault="00760B0C" w:rsidP="007E4730"/>
    <w:p w:rsidR="00760B0C" w:rsidRDefault="00760B0C" w:rsidP="007E4730">
      <w:r>
        <w:t>Order by on queries</w:t>
      </w:r>
    </w:p>
    <w:p w:rsidR="00760B0C" w:rsidRDefault="00760B0C" w:rsidP="007E4730">
      <w:r>
        <w:t xml:space="preserve">Performed in DB! (unless </w:t>
      </w:r>
      <w:proofErr w:type="spellStart"/>
      <w:r>
        <w:t>toList</w:t>
      </w:r>
      <w:proofErr w:type="spellEnd"/>
      <w:r>
        <w:t xml:space="preserve"> is used)</w:t>
      </w:r>
    </w:p>
    <w:p w:rsidR="00760B0C" w:rsidRDefault="00760B0C" w:rsidP="007E4730"/>
    <w:p w:rsidR="00760B0C" w:rsidRPr="00760B0C" w:rsidRDefault="00760B0C" w:rsidP="007E4730">
      <w:pPr>
        <w:rPr>
          <w:highlight w:val="yellow"/>
        </w:rPr>
      </w:pPr>
      <w:r w:rsidRPr="00760B0C">
        <w:rPr>
          <w:highlight w:val="yellow"/>
        </w:rPr>
        <w:t>DATES IN LUCENE DOES NOT EXIST!</w:t>
      </w:r>
    </w:p>
    <w:p w:rsidR="00760B0C" w:rsidRDefault="00760B0C" w:rsidP="007E4730">
      <w:r w:rsidRPr="00760B0C">
        <w:rPr>
          <w:highlight w:val="yellow"/>
        </w:rPr>
        <w:t xml:space="preserve">Solution: </w:t>
      </w:r>
      <w:proofErr w:type="spellStart"/>
      <w:r w:rsidRPr="00760B0C">
        <w:rPr>
          <w:highlight w:val="yellow"/>
        </w:rPr>
        <w:t>iso</w:t>
      </w:r>
      <w:proofErr w:type="spellEnd"/>
      <w:r w:rsidRPr="00760B0C">
        <w:rPr>
          <w:highlight w:val="yellow"/>
        </w:rPr>
        <w:t xml:space="preserve"> format (</w:t>
      </w:r>
      <w:proofErr w:type="spellStart"/>
      <w:r w:rsidRPr="00760B0C">
        <w:rPr>
          <w:highlight w:val="yellow"/>
        </w:rPr>
        <w:t>yyyyMMdd-hh:mm:ss</w:t>
      </w:r>
      <w:proofErr w:type="spellEnd"/>
      <w:r w:rsidRPr="00760B0C">
        <w:rPr>
          <w:highlight w:val="yellow"/>
        </w:rPr>
        <w:t xml:space="preserve">) if you add them to metadata and thus you DO NOT USE </w:t>
      </w:r>
      <w:proofErr w:type="spellStart"/>
      <w:r w:rsidRPr="00760B0C">
        <w:rPr>
          <w:highlight w:val="yellow"/>
        </w:rPr>
        <w:t>datetimeinfo</w:t>
      </w:r>
      <w:proofErr w:type="spellEnd"/>
      <w:r w:rsidRPr="00760B0C">
        <w:rPr>
          <w:highlight w:val="yellow"/>
        </w:rPr>
        <w:t xml:space="preserve"> (and .net)</w:t>
      </w:r>
    </w:p>
    <w:p w:rsidR="00760B0C" w:rsidRDefault="00760B0C" w:rsidP="007E4730"/>
    <w:p w:rsidR="00760B0C" w:rsidRDefault="00977AF4" w:rsidP="007E4730">
      <w:r>
        <w:t xml:space="preserve">Dynamic query from </w:t>
      </w:r>
      <w:proofErr w:type="spellStart"/>
      <w:r>
        <w:t>RavenDB</w:t>
      </w:r>
      <w:proofErr w:type="spellEnd"/>
      <w:r>
        <w:t xml:space="preserve"> Studio (use </w:t>
      </w:r>
      <w:proofErr w:type="spellStart"/>
      <w:r>
        <w:t>lucene</w:t>
      </w:r>
      <w:proofErr w:type="spellEnd"/>
      <w:r>
        <w:t xml:space="preserve"> format)</w:t>
      </w:r>
    </w:p>
    <w:p w:rsidR="00A94D9E" w:rsidRDefault="0000161B" w:rsidP="007E4730">
      <w:proofErr w:type="spellStart"/>
      <w:r>
        <w:t>Autogenerated</w:t>
      </w:r>
      <w:proofErr w:type="spellEnd"/>
      <w:r>
        <w:t xml:space="preserve"> indexes are </w:t>
      </w:r>
      <w:r w:rsidRPr="0000161B">
        <w:rPr>
          <w:highlight w:val="yellow"/>
        </w:rPr>
        <w:t>disabled</w:t>
      </w:r>
      <w:r>
        <w:t xml:space="preserve"> if not used for a certain amount of time </w:t>
      </w:r>
    </w:p>
    <w:p w:rsidR="0000161B" w:rsidRDefault="0000161B" w:rsidP="007E4730">
      <w:r>
        <w:t xml:space="preserve">After a little longer it will be </w:t>
      </w:r>
      <w:r w:rsidRPr="0000161B">
        <w:rPr>
          <w:highlight w:val="yellow"/>
        </w:rPr>
        <w:t>marked as DELETED</w:t>
      </w:r>
      <w:r>
        <w:t xml:space="preserve"> and therefore the very same query that created it would generate a </w:t>
      </w:r>
      <w:r w:rsidRPr="0000161B">
        <w:rPr>
          <w:highlight w:val="yellow"/>
        </w:rPr>
        <w:t>new one!</w:t>
      </w:r>
    </w:p>
    <w:p w:rsidR="0000161B" w:rsidRDefault="0000161B" w:rsidP="007E4730"/>
    <w:p w:rsidR="0000161B" w:rsidRDefault="0000161B" w:rsidP="007E4730"/>
    <w:sectPr w:rsidR="0000161B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1D56"/>
    <w:multiLevelType w:val="hybridMultilevel"/>
    <w:tmpl w:val="65909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066EC"/>
    <w:multiLevelType w:val="hybridMultilevel"/>
    <w:tmpl w:val="5626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95D12"/>
    <w:multiLevelType w:val="hybridMultilevel"/>
    <w:tmpl w:val="A73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111B0"/>
    <w:multiLevelType w:val="hybridMultilevel"/>
    <w:tmpl w:val="72C2D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34580"/>
    <w:multiLevelType w:val="hybridMultilevel"/>
    <w:tmpl w:val="1CB24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B41CB"/>
    <w:multiLevelType w:val="hybridMultilevel"/>
    <w:tmpl w:val="8AEE4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A2A0C"/>
    <w:multiLevelType w:val="hybridMultilevel"/>
    <w:tmpl w:val="B7304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12"/>
  </w:num>
  <w:num w:numId="8">
    <w:abstractNumId w:val="18"/>
  </w:num>
  <w:num w:numId="9">
    <w:abstractNumId w:val="19"/>
  </w:num>
  <w:num w:numId="10">
    <w:abstractNumId w:val="11"/>
  </w:num>
  <w:num w:numId="11">
    <w:abstractNumId w:val="14"/>
  </w:num>
  <w:num w:numId="12">
    <w:abstractNumId w:val="13"/>
  </w:num>
  <w:num w:numId="13">
    <w:abstractNumId w:val="21"/>
  </w:num>
  <w:num w:numId="14">
    <w:abstractNumId w:val="17"/>
  </w:num>
  <w:num w:numId="15">
    <w:abstractNumId w:val="7"/>
  </w:num>
  <w:num w:numId="16">
    <w:abstractNumId w:val="1"/>
  </w:num>
  <w:num w:numId="17">
    <w:abstractNumId w:val="3"/>
  </w:num>
  <w:num w:numId="18">
    <w:abstractNumId w:val="20"/>
  </w:num>
  <w:num w:numId="19">
    <w:abstractNumId w:val="10"/>
  </w:num>
  <w:num w:numId="20">
    <w:abstractNumId w:val="2"/>
  </w:num>
  <w:num w:numId="21">
    <w:abstractNumId w:val="8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00F28"/>
    <w:rsid w:val="0000161B"/>
    <w:rsid w:val="00033C3B"/>
    <w:rsid w:val="00042580"/>
    <w:rsid w:val="00052000"/>
    <w:rsid w:val="00074FC1"/>
    <w:rsid w:val="0008764D"/>
    <w:rsid w:val="0009058D"/>
    <w:rsid w:val="000A4285"/>
    <w:rsid w:val="000C7F71"/>
    <w:rsid w:val="000D327C"/>
    <w:rsid w:val="000E3FCC"/>
    <w:rsid w:val="000F5087"/>
    <w:rsid w:val="001041E4"/>
    <w:rsid w:val="001A425C"/>
    <w:rsid w:val="001D472B"/>
    <w:rsid w:val="002945F0"/>
    <w:rsid w:val="002A77C2"/>
    <w:rsid w:val="0030575C"/>
    <w:rsid w:val="00315982"/>
    <w:rsid w:val="00342C90"/>
    <w:rsid w:val="00354A88"/>
    <w:rsid w:val="00381376"/>
    <w:rsid w:val="003854AB"/>
    <w:rsid w:val="003900D4"/>
    <w:rsid w:val="00394D17"/>
    <w:rsid w:val="003A4882"/>
    <w:rsid w:val="003E21BE"/>
    <w:rsid w:val="003E4E38"/>
    <w:rsid w:val="003F529E"/>
    <w:rsid w:val="00402777"/>
    <w:rsid w:val="00422887"/>
    <w:rsid w:val="00463980"/>
    <w:rsid w:val="004C2CAD"/>
    <w:rsid w:val="004C2E29"/>
    <w:rsid w:val="004E478C"/>
    <w:rsid w:val="005043A3"/>
    <w:rsid w:val="005457F2"/>
    <w:rsid w:val="00560887"/>
    <w:rsid w:val="00562309"/>
    <w:rsid w:val="005713C8"/>
    <w:rsid w:val="00575E21"/>
    <w:rsid w:val="0059000F"/>
    <w:rsid w:val="005A0417"/>
    <w:rsid w:val="005C7F29"/>
    <w:rsid w:val="005D5B38"/>
    <w:rsid w:val="0060374F"/>
    <w:rsid w:val="00614832"/>
    <w:rsid w:val="00636E17"/>
    <w:rsid w:val="006467D4"/>
    <w:rsid w:val="00674E01"/>
    <w:rsid w:val="006878EE"/>
    <w:rsid w:val="006F3525"/>
    <w:rsid w:val="007156FC"/>
    <w:rsid w:val="007324C5"/>
    <w:rsid w:val="007605D6"/>
    <w:rsid w:val="00760B0C"/>
    <w:rsid w:val="00761A4E"/>
    <w:rsid w:val="007837FB"/>
    <w:rsid w:val="007A6AD1"/>
    <w:rsid w:val="007B37B1"/>
    <w:rsid w:val="007D02E0"/>
    <w:rsid w:val="007E4730"/>
    <w:rsid w:val="00803521"/>
    <w:rsid w:val="008B7629"/>
    <w:rsid w:val="008F3E87"/>
    <w:rsid w:val="00915E7B"/>
    <w:rsid w:val="00932FED"/>
    <w:rsid w:val="00942D57"/>
    <w:rsid w:val="00960F30"/>
    <w:rsid w:val="00962CB3"/>
    <w:rsid w:val="00977AF4"/>
    <w:rsid w:val="009A031A"/>
    <w:rsid w:val="009A1726"/>
    <w:rsid w:val="009A2311"/>
    <w:rsid w:val="009A2960"/>
    <w:rsid w:val="009B2989"/>
    <w:rsid w:val="009C026D"/>
    <w:rsid w:val="00A27023"/>
    <w:rsid w:val="00A3419F"/>
    <w:rsid w:val="00A64014"/>
    <w:rsid w:val="00A926A6"/>
    <w:rsid w:val="00A937E5"/>
    <w:rsid w:val="00A94D9E"/>
    <w:rsid w:val="00A94E46"/>
    <w:rsid w:val="00AE53F8"/>
    <w:rsid w:val="00AF3945"/>
    <w:rsid w:val="00B065D9"/>
    <w:rsid w:val="00B14E61"/>
    <w:rsid w:val="00B22010"/>
    <w:rsid w:val="00B809A2"/>
    <w:rsid w:val="00BB4C5E"/>
    <w:rsid w:val="00C4437C"/>
    <w:rsid w:val="00C60F00"/>
    <w:rsid w:val="00C72B15"/>
    <w:rsid w:val="00C72CC6"/>
    <w:rsid w:val="00C87644"/>
    <w:rsid w:val="00CA1EF5"/>
    <w:rsid w:val="00CC532D"/>
    <w:rsid w:val="00CD5A4B"/>
    <w:rsid w:val="00CD5E96"/>
    <w:rsid w:val="00CE2BB2"/>
    <w:rsid w:val="00D2252A"/>
    <w:rsid w:val="00D41D01"/>
    <w:rsid w:val="00D66267"/>
    <w:rsid w:val="00D9080F"/>
    <w:rsid w:val="00DD35C6"/>
    <w:rsid w:val="00E51B44"/>
    <w:rsid w:val="00E81589"/>
    <w:rsid w:val="00E871FD"/>
    <w:rsid w:val="00EB51D7"/>
    <w:rsid w:val="00EF19E4"/>
    <w:rsid w:val="00F201E2"/>
    <w:rsid w:val="00F3481C"/>
    <w:rsid w:val="00FA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29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18</Pages>
  <Words>2818</Words>
  <Characters>16068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87</cp:revision>
  <dcterms:created xsi:type="dcterms:W3CDTF">2013-10-28T08:28:00Z</dcterms:created>
  <dcterms:modified xsi:type="dcterms:W3CDTF">2013-10-28T17:34:00Z</dcterms:modified>
</cp:coreProperties>
</file>