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48F527F7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676F9605" w:rsidR="00240CCF" w:rsidRPr="009D2534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l’app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</w:t>
      </w:r>
      <w:r w:rsidR="009D2534">
        <w:rPr>
          <w:rFonts w:ascii="Times New Roman" w:hAnsi="Times New Roman" w:cs="Times New Roman"/>
          <w:sz w:val="24"/>
          <w:szCs w:val="24"/>
        </w:rPr>
        <w:t xml:space="preserve"> denominato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i/>
          <w:iCs/>
          <w:sz w:val="24"/>
          <w:szCs w:val="24"/>
        </w:rPr>
        <w:t>App Controller</w:t>
      </w:r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7DBA78DB" w14:textId="5642E90E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Dal punto di vista del server abbiamo creato un REST Controller denominato 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9D2534">
        <w:rPr>
          <w:rFonts w:ascii="Times New Roman" w:hAnsi="Times New Roman" w:cs="Times New Roman"/>
          <w:b/>
          <w:bCs/>
          <w:sz w:val="24"/>
          <w:szCs w:val="24"/>
        </w:rPr>
        <w:t>componente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534">
        <w:rPr>
          <w:rFonts w:ascii="Times New Roman" w:hAnsi="Times New Roman" w:cs="Times New Roman"/>
          <w:b/>
          <w:bCs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404CFDA4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847EC" w14:textId="64AB55F7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F50A8" w14:textId="5A56EA8A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registraUtente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316E3B4C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l’app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 xml:space="preserve">remuto uno di questi pulsanti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77777777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Controller Autenticatore,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Autenticatore 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all’App Controller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77777777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>n caso di esito positivo l’App Controller aggiorn</w:t>
      </w:r>
      <w:r w:rsidRPr="009F767D">
        <w:rPr>
          <w:rFonts w:ascii="Times New Roman" w:hAnsi="Times New Roman" w:cs="Times New Roman"/>
          <w:sz w:val="24"/>
          <w:szCs w:val="24"/>
        </w:rPr>
        <w:t>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passando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0578C4F9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r w:rsidR="006355D9">
        <w:rPr>
          <w:rFonts w:ascii="Times New Roman" w:hAnsi="Times New Roman" w:cs="Times New Roman"/>
          <w:sz w:val="24"/>
          <w:szCs w:val="24"/>
        </w:rPr>
        <w:t xml:space="preserve">mostra </w:t>
      </w:r>
      <w:r w:rsidR="00C67766" w:rsidRPr="009F767D">
        <w:rPr>
          <w:rFonts w:ascii="Times New Roman" w:hAnsi="Times New Roman" w:cs="Times New Roman"/>
          <w:sz w:val="24"/>
          <w:szCs w:val="24"/>
        </w:rPr>
        <w:t>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D64F0"/>
    <w:rsid w:val="000E3496"/>
    <w:rsid w:val="00240CCF"/>
    <w:rsid w:val="0052351E"/>
    <w:rsid w:val="006241C4"/>
    <w:rsid w:val="006355D9"/>
    <w:rsid w:val="00661DA7"/>
    <w:rsid w:val="00782011"/>
    <w:rsid w:val="009D2534"/>
    <w:rsid w:val="009F34D5"/>
    <w:rsid w:val="009F767D"/>
    <w:rsid w:val="00AA0FED"/>
    <w:rsid w:val="00BB13CE"/>
    <w:rsid w:val="00C203A7"/>
    <w:rsid w:val="00C67766"/>
    <w:rsid w:val="00C76E9E"/>
    <w:rsid w:val="00CC2C16"/>
    <w:rsid w:val="00CF6D35"/>
    <w:rsid w:val="00D159B0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17</cp:revision>
  <dcterms:created xsi:type="dcterms:W3CDTF">2022-01-27T16:20:00Z</dcterms:created>
  <dcterms:modified xsi:type="dcterms:W3CDTF">2022-01-28T09:42:00Z</dcterms:modified>
</cp:coreProperties>
</file>