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355F" w14:textId="77777777" w:rsidR="0070735E" w:rsidRDefault="00000000" w:rsidP="00563255">
      <w:pPr>
        <w:tabs>
          <w:tab w:val="left" w:pos="6379"/>
        </w:tabs>
      </w:pPr>
      <w:r>
        <w:t>HSBC Continental Europe has used ESG including climate data, models and methodologies that HSBC Continental Europe considers, as of the date on which they were used, to be appropriate and suitable to understand and assess climate change risk and its impact, to analyse financed emissions and operational and supply chain emissions, to set ESG-related targets and to evaluate the classification of sustainable finance and investments.</w:t>
      </w:r>
    </w:p>
    <w:p w14:paraId="409B5F5E" w14:textId="70D15357" w:rsidR="0070735E" w:rsidRDefault="00000000">
      <w:r>
        <w:t>Readers are cautioned that a number of factors, both external and those specific to HSBC Continental Europe, could cause actual achievements, results, performance or other future events or conditions to differ, in some cases materially, from those stated, implied and</w:t>
      </w:r>
      <w:r w:rsidR="00BE55C0">
        <w:t xml:space="preserve"> </w:t>
      </w:r>
      <w:r>
        <w:t>or reflected in any ESG-related forward-looking statement or metric due to a variety of risks, uncertainties and other factors including without limitation those referred to below, Climate change projection risk, this includes, for example, the evolution of climate change and its impacts, changes in the scientific assessment of climate change impacts, transition pathways and future risk exposure and limitations of climate scenario forecasts.</w:t>
      </w:r>
    </w:p>
    <w:p w14:paraId="23A67B88" w14:textId="77777777" w:rsidR="0070735E" w:rsidRDefault="00000000">
      <w:r>
        <w:t>In addition, the scenarios employed in relation to them, and the models that analyse them have limitations that are sensitive to key assumptions and parameters, which are themselves subject to some uncertainty, and cannot fully capture all of the potential effects of climate, policy and technology-driven outcomes.</w:t>
      </w:r>
    </w:p>
    <w:p w14:paraId="44DDD6D7" w14:textId="5AA2984D" w:rsidR="0070735E" w:rsidRDefault="00000000">
      <w:r>
        <w:t>While HSBC Continental Europe expects its data quality scores to improve over time, as companies continue to expand their disclosures to meet growing regulatory and stakeholder expectations, there may be unexpected fluctuations within sectors year on year, and</w:t>
      </w:r>
      <w:r w:rsidR="005C4E1A">
        <w:t xml:space="preserve"> </w:t>
      </w:r>
      <w:r>
        <w:t>or differences between the data quality scores between sectors.</w:t>
      </w:r>
    </w:p>
    <w:p w14:paraId="0D87C60F" w14:textId="77777777" w:rsidR="0070735E" w:rsidRDefault="00000000">
      <w:r>
        <w:t>Such developments could result in revisions to reported data, including on financed emissions or the classification of sustainable finance and investments, meaning that data outputs may not be reconcilable or comparable year-on year.</w:t>
      </w:r>
    </w:p>
    <w:p w14:paraId="2CC5D9A9" w14:textId="40FE9805" w:rsidR="0070735E" w:rsidRDefault="00000000">
      <w:r>
        <w:t>In particular</w:t>
      </w:r>
      <w:r w:rsidR="00BE55C0">
        <w:t xml:space="preserve"> </w:t>
      </w:r>
      <w:r>
        <w:t>HSBC Group may not be able to achieve its ESG ambitions, targets and commitments including with respect to the positions set forth in its thermal coal phase-out policy and its energy policy, and its targets to reduce its on-balance sheet financed emissions and, where applicable, facilitated emissions in its portfolio of selected high-emitting sectors, which may result in its failure to achieve some or all of the expected outcomes of its strategic priorities.</w:t>
      </w:r>
    </w:p>
    <w:p w14:paraId="3D3BE251" w14:textId="77777777" w:rsidR="0070735E" w:rsidRDefault="00000000">
      <w:r>
        <w:t>These segments are supported by Digital Business Services, and 11 global functions, including Risk, Finance, Compliance, Legal, and Human Resources.</w:t>
      </w:r>
    </w:p>
    <w:p w14:paraId="3D660090" w14:textId="77777777" w:rsidR="0070735E" w:rsidRDefault="00000000">
      <w:r>
        <w:t>The MSS Continental European business plays a key role in providing cross-asset services, bridging emerging and developed markets, and collaborating with other global businesses to provide clients across the Group with bespoke products and solutions that support their growth and net zero ambitions.</w:t>
      </w:r>
    </w:p>
    <w:p w14:paraId="0D306490" w14:textId="0D729A5A" w:rsidR="0070735E" w:rsidRDefault="00000000">
      <w:r>
        <w:t>Emerging Markets Rates and Commodities Sustainable Finance Act Responsibly Governance and Security Client Satisfaction Employability and Inclusion $124.</w:t>
      </w:r>
    </w:p>
    <w:p w14:paraId="148EB066" w14:textId="00981D9B" w:rsidR="0070735E" w:rsidRDefault="00000000">
      <w:r>
        <w:lastRenderedPageBreak/>
        <w:t>Greater confidence on the sustainability of the rise in inflation and wages led the Bank of Japan to exit its negative rates policy, by raising its policy rate by 35 basis points in 2024, from 0.</w:t>
      </w:r>
    </w:p>
    <w:p w14:paraId="4111E27E" w14:textId="77777777" w:rsidR="0070735E" w:rsidRDefault="00000000">
      <w:r>
        <w:t>The German economy has remained behind others, as its industrial sector has continued to be hurt by cyclical factors weak external demand, especially from China but also more structural developments relative increase in energy costs, difficult transition towards electric vehicles for the automotive sector.</w:t>
      </w:r>
    </w:p>
    <w:p w14:paraId="662AC068" w14:textId="328EA218" w:rsidR="0070735E" w:rsidRDefault="00000000">
      <w:r>
        <w:t xml:space="preserve">The amending legislation introduces new regulatory requirements for ESG and </w:t>
      </w:r>
      <w:proofErr w:type="spellStart"/>
      <w:r>
        <w:t>cryptoasset</w:t>
      </w:r>
      <w:proofErr w:type="spellEnd"/>
      <w:r w:rsidR="00F742B0">
        <w:t xml:space="preserve"> </w:t>
      </w:r>
      <w:r>
        <w:t xml:space="preserve">related risks across the prudential framework, some adaptations to Pillar 2 and capital buffer requirements to account for the changes to Pillar 1 requirements </w:t>
      </w:r>
      <w:proofErr w:type="gramStart"/>
      <w:r>
        <w:t>subsequent to</w:t>
      </w:r>
      <w:proofErr w:type="gramEnd"/>
      <w:r>
        <w:t xml:space="preserve"> CRR3.</w:t>
      </w:r>
    </w:p>
    <w:p w14:paraId="11243E4F" w14:textId="77777777" w:rsidR="0070735E" w:rsidRDefault="00000000">
      <w:r>
        <w:t>Post-balance sheet events There has been no significant event between 31 December 2024 and the date of approval of these financial statements by the Board of Directors which would require an adjustment or additional disclosure in the financial statements.</w:t>
      </w:r>
    </w:p>
    <w:p w14:paraId="36771F16" w14:textId="3B2C6353" w:rsidR="0070735E" w:rsidRDefault="00000000">
      <w:r>
        <w:t>The reasons for this are threefold</w:t>
      </w:r>
      <w:r w:rsidR="00BE55C0">
        <w:t xml:space="preserve"> </w:t>
      </w:r>
      <w:r w:rsidR="00F742B0">
        <w:t>a</w:t>
      </w:r>
      <w:r>
        <w:t>s a bank, HSBC Continental Europe is a highly regulated entity, including regarding its corporate governance, and is under the supervision of the European Central Bank, that controls HSBC Continental Europe's compliance with applicable regulation.</w:t>
      </w:r>
    </w:p>
    <w:p w14:paraId="12F06649" w14:textId="77777777" w:rsidR="0070735E" w:rsidRDefault="00000000">
      <w:r>
        <w:t>The HSBC Group has a comprehensive set of principles, policies and procedures, influenced by the UK Corporate Governance Code, which includes requirements in terms of the independence, composition and effectiveness of the Board of Directors, in order to ensure that the HSBC Group is well managed, with appropriate oversight and control.</w:t>
      </w:r>
    </w:p>
    <w:p w14:paraId="2B90C973" w14:textId="77777777" w:rsidR="0070735E" w:rsidRDefault="00000000">
      <w:r>
        <w:t>In 2007, he joined TDF a french network and infrastructure operator as Head of Strategy and Development.</w:t>
      </w:r>
    </w:p>
    <w:p w14:paraId="6C8D0CD4" w14:textId="00B63B13" w:rsidR="0070735E" w:rsidRDefault="00000000">
      <w:r>
        <w:t xml:space="preserve">Committee and </w:t>
      </w:r>
      <w:proofErr w:type="gramStart"/>
      <w:r>
        <w:t>on the basis of</w:t>
      </w:r>
      <w:proofErr w:type="gramEnd"/>
      <w:r>
        <w:t xml:space="preserve"> a questionnaire covering the following themes</w:t>
      </w:r>
      <w:r w:rsidR="00BE55C0">
        <w:t xml:space="preserve"> </w:t>
      </w:r>
      <w:r>
        <w:t>for the Board, strategy, risk and financial performance.</w:t>
      </w:r>
    </w:p>
    <w:p w14:paraId="7A3208DD" w14:textId="77777777" w:rsidR="0070735E" w:rsidRDefault="00000000">
      <w:r>
        <w:t>According to the policy on training of the management body's members, all new Directors, when taking up duty, receive an information pack on HSBC Continental Europe, including legal information about the company and the role of Directors, as well as the latest Universal Registration Document.</w:t>
      </w:r>
    </w:p>
    <w:p w14:paraId="6C8AFD0B" w14:textId="37D1D5E6" w:rsidR="0070735E" w:rsidRDefault="00000000">
      <w:r>
        <w:t xml:space="preserve">Furthermore, </w:t>
      </w:r>
      <w:r w:rsidR="00250EB3">
        <w:t>d</w:t>
      </w:r>
      <w:r>
        <w:t>irectors completed training, during the year, in the form of e-learning on risk management, health and safety, wellbeing, protective security and sustainability, anti-money laundering, terrorist financing, proliferation financing, sanctions, fraud, tax transparency, anti-bribery and corruption, insider threat, data, cybersecurity, bullying, harassment, discrimination and retaliation and regulatory conduct.</w:t>
      </w:r>
    </w:p>
    <w:p w14:paraId="2B1A8B74" w14:textId="0CAA3741" w:rsidR="0070735E" w:rsidRDefault="00000000">
      <w:r>
        <w:t xml:space="preserve">Businesses and strategy </w:t>
      </w:r>
      <w:r w:rsidR="00215EEF">
        <w:t>a</w:t>
      </w:r>
      <w:r>
        <w:t>t each of its meetings, the Board monitored the progress of the strategy and ensured the current and future sustainability of the business model.</w:t>
      </w:r>
    </w:p>
    <w:p w14:paraId="3464AFBE" w14:textId="77777777" w:rsidR="0070735E" w:rsidRDefault="00000000">
      <w:r>
        <w:lastRenderedPageBreak/>
        <w:t>It was also given detailed presentations on specific parts of the business to ensure a proper oversight from the Board.</w:t>
      </w:r>
    </w:p>
    <w:p w14:paraId="15B6D442" w14:textId="77777777" w:rsidR="0070735E" w:rsidRDefault="00000000">
      <w:r>
        <w:t>From a context perspective, the Board was given geopolitical and macroeconomic updates to support its discussions.</w:t>
      </w:r>
    </w:p>
    <w:p w14:paraId="21F99F5A" w14:textId="77777777" w:rsidR="0070735E" w:rsidRDefault="00000000">
      <w:r>
        <w:t>Throughout 2024, the Board continued to take decisions to build a leaner, simpler bank with a sharper strategic focus and an ambition to grow and to oversee the implementation of the execution of the strategic initiatives.</w:t>
      </w:r>
    </w:p>
    <w:p w14:paraId="0062FC17" w14:textId="77777777" w:rsidR="0070735E" w:rsidRDefault="00000000">
      <w:r>
        <w:t>Furthermore, the Board reviewed and approved the technology strategy HSBC Continental Europe sustainability and monitored its implementation.</w:t>
      </w:r>
    </w:p>
    <w:p w14:paraId="706DC144" w14:textId="77777777" w:rsidR="0070735E" w:rsidRDefault="00000000">
      <w:r>
        <w:t>ESG In 2024, the Board reviewed the sustainability strategy of HSBC Continental Europe and was regularly updated on climate-related and environmental risks and on the double materiality assessment process.</w:t>
      </w:r>
    </w:p>
    <w:p w14:paraId="3D9C2F69" w14:textId="77777777" w:rsidR="0070735E" w:rsidRDefault="00000000">
      <w:r>
        <w:t>Since her appointment, she has focused her attention on the implementation of the Corporate Sustainability Reporting Directive 'CSRD', and in particular the first CSRD report to be published in 2025.</w:t>
      </w:r>
    </w:p>
    <w:p w14:paraId="2BD3B1FA" w14:textId="77777777" w:rsidR="0070735E" w:rsidRDefault="00000000">
      <w:r>
        <w:t>People and Culture In 2024, the Board discussed the People strategy and the Culture plan.</w:t>
      </w:r>
    </w:p>
    <w:p w14:paraId="735F8DB2" w14:textId="77777777" w:rsidR="0070735E" w:rsidRDefault="00000000">
      <w:r>
        <w:t>In addition, it reviewed updates to the risk management framework and policies and reviewed certain risk appetite metrics and thresholds during the year.</w:t>
      </w:r>
    </w:p>
    <w:p w14:paraId="33CBE99D" w14:textId="77777777" w:rsidR="0070735E" w:rsidRDefault="00000000">
      <w:r>
        <w:t>The Board also reviewed and updated the corporate governance policies for which it is responsible.</w:t>
      </w:r>
    </w:p>
    <w:p w14:paraId="30CE00EE" w14:textId="77777777" w:rsidR="0070735E" w:rsidRDefault="00000000">
      <w:r>
        <w:t>It also examined the updates of the governance rules applying to HSBC Group entities Subsidiary Accountability Framework.</w:t>
      </w:r>
    </w:p>
    <w:p w14:paraId="6A067C95" w14:textId="77777777" w:rsidR="0070735E" w:rsidRDefault="00000000">
      <w:r>
        <w:t>Lastly, at the request of the HSBC Bank plc’s Audit Committee, the HSBC Continental Europe’s Audit Committee Chairperson provides a half-yearly certificate to the Audit Committee Chairman of HSBC Bank plc, HSBC Continental Europe’s direct shareholder, confirming, in particular, that the accounts were reviewed by the Committee and that the internal control system of financial reporting appears to be appropriate.</w:t>
      </w:r>
    </w:p>
    <w:p w14:paraId="15E63CF8" w14:textId="77777777" w:rsidR="0070735E" w:rsidRDefault="00000000">
      <w:r>
        <w:t>At its meeting on 17 July 2024, the Committee was given a presentation on the framework in place regarding whistleblowing and its results.</w:t>
      </w:r>
    </w:p>
    <w:p w14:paraId="3CBDAB98" w14:textId="77777777" w:rsidR="0070735E" w:rsidRDefault="00000000">
      <w:r>
        <w:t>Cross-membership of the Audit and Risk Committees Chairs allows to ensure an appropriate interaction between both committees.</w:t>
      </w:r>
    </w:p>
    <w:p w14:paraId="536CB438" w14:textId="77777777" w:rsidR="0070735E" w:rsidRDefault="00000000">
      <w:r>
        <w:t>At the end of its quarterly meetings, the Risk Committee held regularly in camera sessions without HSBC Continental Europe management attending and, if applicable, with the Head of Internal Audit or the Chief Risk Officer only.</w:t>
      </w:r>
    </w:p>
    <w:p w14:paraId="0C4AA58F" w14:textId="77777777" w:rsidR="0070735E" w:rsidRDefault="00000000">
      <w:r>
        <w:lastRenderedPageBreak/>
        <w:t>Liquidity management, models, data and cybersecurity were also particularly in the focus of the Committee.</w:t>
      </w:r>
    </w:p>
    <w:p w14:paraId="26BE10EE" w14:textId="77777777" w:rsidR="0070735E" w:rsidRDefault="00000000">
      <w:r>
        <w:t>The Committee was informed of the changes to the risk management framework.</w:t>
      </w:r>
    </w:p>
    <w:p w14:paraId="649C33DB" w14:textId="59A00744" w:rsidR="0070735E" w:rsidRDefault="00000000">
      <w:r>
        <w:t>Likewise, at each meeting, the Risk Committee continued to carry out a review of non-financial risks, each of the individuals in charge of controlling such risks reported to the Committee, in particular concerning</w:t>
      </w:r>
      <w:r w:rsidR="00BE55C0">
        <w:t xml:space="preserve"> </w:t>
      </w:r>
      <w:r>
        <w:t>Risk models, in particular with the monitoring of progress made in the programme in this area and of reviews on models performed by supervisory authorities, as well as their impact on risk-weighted assets and the content and implementation of the recommendations issued by the various internal and external controlling bodies.</w:t>
      </w:r>
    </w:p>
    <w:p w14:paraId="577E37A4" w14:textId="77777777" w:rsidR="0070735E" w:rsidRDefault="00000000">
      <w:r>
        <w:t>With regard to both financial and non-financial risks, the Committee was informed of the impact of climate-related and environmental risks weighing on these risks.</w:t>
      </w:r>
    </w:p>
    <w:p w14:paraId="20297BAD" w14:textId="77777777" w:rsidR="0070735E" w:rsidRDefault="00000000">
      <w:r>
        <w:t>In the area of compliance risk management, the Committee took note of the quarterly reports, which set out the main new matters and update on those already detailed in the course of previous meetings.</w:t>
      </w:r>
    </w:p>
    <w:p w14:paraId="727A614E" w14:textId="77777777" w:rsidR="0070735E" w:rsidRDefault="00000000">
      <w:r>
        <w:t>In particular, the Committee closely followed the evolution of the transaction monitoring, the system and tools, the implementation of recommendations issued by the various control bodies in terms of compliance, as well as exchanges with the control and supervisory authorities and missions carried out by the latter in these areas.</w:t>
      </w:r>
    </w:p>
    <w:p w14:paraId="5BF3D5C9" w14:textId="77777777" w:rsidR="0070735E" w:rsidRDefault="00000000">
      <w:r>
        <w:t>The Committee approved the annual reports to the ACPR on internal control and on the organisation of the financial crime compliance framework.</w:t>
      </w:r>
    </w:p>
    <w:p w14:paraId="345D61CD" w14:textId="77777777" w:rsidR="0070735E" w:rsidRDefault="00000000">
      <w:r>
        <w:t>The Committee was informed of communications with supervisory and control authorities and of the conclusions of their various assessments, audits and reviews, and received reports and follow-up letters and replies to them in relation to these assignments, as well as action plans initiated to implement their recommendations.</w:t>
      </w:r>
    </w:p>
    <w:p w14:paraId="7D7DD0E2" w14:textId="77777777" w:rsidR="0070735E" w:rsidRDefault="00000000">
      <w:r>
        <w:t>In relation to other governance matters, the Committee reviewed the remuneration policy.</w:t>
      </w:r>
    </w:p>
    <w:p w14:paraId="5EC35F04" w14:textId="1EA99AAF" w:rsidR="0070735E" w:rsidRDefault="00000000">
      <w:r>
        <w:t>In exercising this responsibility, it is responsible for</w:t>
      </w:r>
      <w:r w:rsidR="00BE55C0">
        <w:t xml:space="preserve"> </w:t>
      </w:r>
      <w:r>
        <w:t>supporting the Board in overseeing the implementation and operation of the compensation framework in place for HSBC Continental Europe’s remuneration in conjunction with that of the HSBC’s Group, as approved by the Group Remuneration Committee and with regulatory requirements.</w:t>
      </w:r>
    </w:p>
    <w:p w14:paraId="59675130" w14:textId="77777777" w:rsidR="00BB2124" w:rsidRDefault="00000000">
      <w:r>
        <w:t>Its main work comprised</w:t>
      </w:r>
      <w:r w:rsidR="00BE55C0">
        <w:t xml:space="preserve"> </w:t>
      </w:r>
      <w:r>
        <w:t xml:space="preserve">the review of the general remuneration policy, </w:t>
      </w:r>
      <w:proofErr w:type="gramStart"/>
      <w:r>
        <w:t>taking into account</w:t>
      </w:r>
      <w:proofErr w:type="gramEnd"/>
      <w:r>
        <w:t xml:space="preserve"> regulations concerning compensation</w:t>
      </w:r>
      <w:r w:rsidR="00BB2124">
        <w:t>.</w:t>
      </w:r>
    </w:p>
    <w:p w14:paraId="08211278" w14:textId="524C14B5" w:rsidR="0070735E" w:rsidRDefault="00BB2124">
      <w:r>
        <w:t>The process to identify the material risk takers</w:t>
      </w:r>
      <w:r w:rsidR="00BE55C0">
        <w:t xml:space="preserve"> </w:t>
      </w:r>
      <w:r>
        <w:t xml:space="preserve">the feedback or findings from the supervisors and the second and third lines of </w:t>
      </w:r>
      <w:proofErr w:type="spellStart"/>
      <w:r>
        <w:t>defence</w:t>
      </w:r>
      <w:proofErr w:type="spellEnd"/>
      <w:r w:rsidR="00BE55C0">
        <w:t xml:space="preserve"> </w:t>
      </w:r>
      <w:r>
        <w:t>risk control and the contribution of the Risk and Compliance functions to the process for determining variable compensations</w:t>
      </w:r>
      <w:r w:rsidR="00BE55C0">
        <w:t xml:space="preserve"> </w:t>
      </w:r>
      <w:r>
        <w:t xml:space="preserve">the review of the identified cases of employees, as not entirely complying with the risk and </w:t>
      </w:r>
      <w:r>
        <w:lastRenderedPageBreak/>
        <w:t>compliance rules and impacts on their remuneration</w:t>
      </w:r>
      <w:r w:rsidR="00BE55C0">
        <w:t xml:space="preserve"> </w:t>
      </w:r>
      <w:r>
        <w:t>the review of the rules and remuneration for employees defined as risk takers.</w:t>
      </w:r>
    </w:p>
    <w:p w14:paraId="77CE3C4A" w14:textId="77777777" w:rsidR="0070735E" w:rsidRDefault="00000000">
      <w:r>
        <w:t>This choice has been maintained since then and is furthermore in compliance with regulatory obligations for credit institutions.</w:t>
      </w:r>
    </w:p>
    <w:p w14:paraId="1B236F62" w14:textId="2E676E85" w:rsidR="0070735E" w:rsidRDefault="00000000">
      <w:r>
        <w:t>Situations of potential conflicts of interests between the duties of Board members, including Executive Directors, with respect to HSBC Continental Europe and their private interests and</w:t>
      </w:r>
      <w:r w:rsidR="005C4E1A">
        <w:t xml:space="preserve"> </w:t>
      </w:r>
      <w:r>
        <w:t>or other duties are appropriately managed through mitigating measures whose effectiveness is controlled half-yearly.</w:t>
      </w:r>
    </w:p>
    <w:p w14:paraId="3974C18B" w14:textId="77777777" w:rsidR="0070735E" w:rsidRDefault="00000000">
      <w:r>
        <w:t>Delegations given by the Shareholders’ meeting to increase the share capital With pre-emptive rights Issue of shares for cash or by capitalising reserves Date of authority 25 March 2024 Expiry date May 25, 2026 Maximum nominal amount EUR 500 million Used amount EUR 0 million Compensation Compensation and benefits of Executive Directors Remuneration package The remuneration of Executive Directors is adopted each year by the Board of Directors upon the recommendation by the Remuneration Committee, and approved by the Remuneration Committee of HSBC Holdings plc.</w:t>
      </w:r>
    </w:p>
    <w:p w14:paraId="4F31BB26" w14:textId="77777777" w:rsidR="0070735E" w:rsidRDefault="00000000">
      <w:r>
        <w:t>The variable component is determined in particular on the basis of the overall variable pay pool and according to the individual performance of the Executive Director measured annually and based on completion of objectives embedded in a balanced scorecards and supported by a set of indicators.</w:t>
      </w:r>
    </w:p>
    <w:p w14:paraId="41E58FD9" w14:textId="77777777" w:rsidR="0070735E" w:rsidRDefault="00000000">
      <w:r>
        <w:t>There are financial indicators focused on revenues growth, costs control, return on capital RoTE, customers deposits, loans, non financial indicators linked to sustainability related risks as carbon path reduction at HSBC Continental Europe level and for our clients, development of sustainable finance or more generally related to risk management as audits follow up, control of operational risks, appropriate application of conduct principles and few qualitative indicators such as successful achievement of reorganization projects, customer satisfaction, improvement of data quality, increase of employees' engagement index, women representativity in the organisation, improvement of inclusion index,etc.</w:t>
      </w:r>
    </w:p>
    <w:p w14:paraId="35B26AC3" w14:textId="77777777" w:rsidR="008B495D" w:rsidRDefault="00000000">
      <w:r>
        <w:t>HSBC Holdings plc shares, without performance conditions, awarded in 2025 in respect of 2024, to the 10 employees excluding Executive Directors whose number of awarded shares is the highest Date of award Number of shares awarded Value of the shares at grant Vesting</w:t>
      </w:r>
      <w:r w:rsidR="008B495D">
        <w:t>.</w:t>
      </w:r>
    </w:p>
    <w:p w14:paraId="1ECC5904" w14:textId="2C374E55" w:rsidR="0070735E" w:rsidRDefault="00000000">
      <w:r>
        <w:t>Total value of the 10 highest awards of shares employees or former employees 4</w:t>
      </w:r>
      <w:r w:rsidR="005C4E1A">
        <w:t xml:space="preserve"> </w:t>
      </w:r>
      <w:r>
        <w:t>3</w:t>
      </w:r>
      <w:r w:rsidR="005C4E1A">
        <w:t xml:space="preserve"> </w:t>
      </w:r>
      <w:r>
        <w:t>2025 ND EUR 3,992,090 March 2025 for 100% or March 2027 for 66% and March 2028 for 34% or March 2026 to 2029 for 25% per year or March 2026, to March 2030 for 20% per year 12 months after the award 1 Part of the shares awarded to employees considered as Material Risk Takers vests immediately and is available for sale twelve months after vesting.</w:t>
      </w:r>
    </w:p>
    <w:p w14:paraId="207FB87C" w14:textId="77777777" w:rsidR="0070735E" w:rsidRDefault="00000000">
      <w:r>
        <w:t>Company remuneration policy As HSBC Continental Europe is part of an international banking group, its remuneration policy is defined at the level of the parent company.</w:t>
      </w:r>
    </w:p>
    <w:p w14:paraId="5ED53234" w14:textId="77777777" w:rsidR="0070735E" w:rsidRDefault="00000000">
      <w:r>
        <w:lastRenderedPageBreak/>
        <w:t>As part of a delegation by the HSBC Group’s Board of Directors, the HSBC Group’s Remuneration Committee is responsible for approving the remuneration policy for the HSBC Group as a whole.</w:t>
      </w:r>
    </w:p>
    <w:p w14:paraId="33F3E7D5" w14:textId="77777777" w:rsidR="0070735E" w:rsidRDefault="00000000">
      <w:r>
        <w:t>In accordance with the article L 511-74 of the Code Monétaire et Financier, the remuneration policy is submitted to an independent audit, once a year, performed by the Internal Audit department or risk permanent control team.</w:t>
      </w:r>
    </w:p>
    <w:p w14:paraId="2F11A248" w14:textId="77777777" w:rsidR="0070735E" w:rsidRDefault="00000000">
      <w:r>
        <w:t>The remuneration policy is also approved by the local Risk and Regulatory Compliance departments.</w:t>
      </w:r>
    </w:p>
    <w:p w14:paraId="528B7E12" w14:textId="77777777" w:rsidR="0070735E" w:rsidRDefault="00000000">
      <w:r>
        <w:t>Its scope of review covers all aspects of remuneration policies and practices in place within the company, although with a more in-depth review concerning professionals whose activities have a significant impact on the risk profile of the business, Heads of internal control function and Executive Directors.</w:t>
      </w:r>
    </w:p>
    <w:p w14:paraId="4C70512E" w14:textId="77777777" w:rsidR="0070735E" w:rsidRDefault="00000000">
      <w:r>
        <w:t>In this context, it reviews the remuneration policy by ensuring its consistency with general principles of the HSBC Group's remuneration policy, with the specific directives set by the global business lines, its compliance with local standards in force and with recommendations of banking supervisory bodies in France such as the Autorité de Contrôle Prudentiel et de Résolution, the European Central Bank, the Autorité des Marchés Financiers and the Fédération Bancaire Française.</w:t>
      </w:r>
    </w:p>
    <w:p w14:paraId="0BE726FC" w14:textId="77777777" w:rsidR="0070735E" w:rsidRDefault="00000000">
      <w:r>
        <w:t>It evaluates the mechanisms and systems adopted to ensure that the remuneration system takes due account of all types of risk and liquidity and equity levels and that the overall remuneration policy is consistent and promotes sound and effective risk management and is consistent with HSBC Continental Europe's economic strategy, objectives, culture and values, risk culture and long-term interests.</w:t>
      </w:r>
    </w:p>
    <w:p w14:paraId="3DCF39C9" w14:textId="77777777" w:rsidR="0070735E" w:rsidRDefault="00000000">
      <w:r>
        <w:t>It reviews the synthesis of individual breaches with respect to internal rules in terms of credit, compliance, reputation and social risks.</w:t>
      </w:r>
    </w:p>
    <w:p w14:paraId="51E89C40" w14:textId="71320149" w:rsidR="0070735E" w:rsidRDefault="00000000">
      <w:r>
        <w:t>Main characteristics of the remuneration policy This remuneration policy strives to achieve the following strategic goals</w:t>
      </w:r>
      <w:r w:rsidR="00BE55C0">
        <w:t xml:space="preserve"> </w:t>
      </w:r>
      <w:r w:rsidR="00FC32A4">
        <w:t>t</w:t>
      </w:r>
      <w:r>
        <w:t xml:space="preserve">o comply with the company's strategy and objectives, the longterm sustainable interests and results of the </w:t>
      </w:r>
      <w:proofErr w:type="gramStart"/>
      <w:r>
        <w:t>company as a whole, and</w:t>
      </w:r>
      <w:proofErr w:type="gramEnd"/>
      <w:r>
        <w:t xml:space="preserve"> its risk profile.</w:t>
      </w:r>
    </w:p>
    <w:p w14:paraId="63BF20FC" w14:textId="77777777" w:rsidR="0070735E" w:rsidRDefault="00000000">
      <w:r>
        <w:t>Lastly the performance measure is based on more generic indicators such as customer experience improvement, implementation of reorganisation and transformation projects, growth in women representation among senior roles in the organisation, employee engagement score, inclusion index.</w:t>
      </w:r>
    </w:p>
    <w:p w14:paraId="3661464E" w14:textId="77777777" w:rsidR="0070735E" w:rsidRDefault="00000000">
      <w:r>
        <w:t>With regards to individual allocation, from Performance Year 2024, a new remuneration approach has been introduced in order to determine individual variable pay for great part of the population.</w:t>
      </w:r>
    </w:p>
    <w:p w14:paraId="4CD2E13F" w14:textId="2B7B421A" w:rsidR="0070735E" w:rsidRDefault="00000000">
      <w:r>
        <w:t>The employee's individual performance is assessed by the manager using the following three ratings scale</w:t>
      </w:r>
      <w:r w:rsidR="00BE55C0">
        <w:t xml:space="preserve"> </w:t>
      </w:r>
      <w:proofErr w:type="spellStart"/>
      <w:r>
        <w:t>Oustanding</w:t>
      </w:r>
      <w:proofErr w:type="spellEnd"/>
      <w:r w:rsidR="00301094">
        <w:t>,</w:t>
      </w:r>
      <w:r>
        <w:t xml:space="preserve"> Performing</w:t>
      </w:r>
      <w:r w:rsidR="00301094">
        <w:t>,</w:t>
      </w:r>
      <w:r>
        <w:t xml:space="preserve"> </w:t>
      </w:r>
      <w:proofErr w:type="gramStart"/>
      <w:r>
        <w:t>Off</w:t>
      </w:r>
      <w:proofErr w:type="gramEnd"/>
      <w:r>
        <w:t xml:space="preserve"> track</w:t>
      </w:r>
      <w:r w:rsidR="00301094">
        <w:t>,</w:t>
      </w:r>
      <w:r>
        <w:t xml:space="preserve"> Subject</w:t>
      </w:r>
      <w:r w:rsidR="00301094">
        <w:t>,</w:t>
      </w:r>
      <w:r>
        <w:t xml:space="preserve"> to local regulations, from </w:t>
      </w:r>
      <w:r>
        <w:lastRenderedPageBreak/>
        <w:t xml:space="preserve">2024 onwards, employees must comply with a minimum standard on </w:t>
      </w:r>
      <w:proofErr w:type="spellStart"/>
      <w:r>
        <w:t>behaviour</w:t>
      </w:r>
      <w:proofErr w:type="spellEnd"/>
      <w:r w:rsidR="008C2A2F">
        <w:t xml:space="preserve"> </w:t>
      </w:r>
      <w:r>
        <w:t>conduct against HSBC values Gateway approach.</w:t>
      </w:r>
    </w:p>
    <w:p w14:paraId="51180F98" w14:textId="77777777" w:rsidR="0070735E" w:rsidRDefault="00000000">
      <w:r>
        <w:t>The indicators underpinning these objectives depend on the position held and the level of responsibility and are reviewed in comparison with the objectives for the year which are formalised, at the start of each year, in the employees' annual performance scorecards.</w:t>
      </w:r>
    </w:p>
    <w:p w14:paraId="231B0EAA" w14:textId="11681478" w:rsidR="0070735E" w:rsidRDefault="00000000">
      <w:r>
        <w:t xml:space="preserve">In </w:t>
      </w:r>
      <w:r w:rsidR="001B1601">
        <w:t>addition,</w:t>
      </w:r>
      <w:r>
        <w:t xml:space="preserve"> the Control Functions contribute to the final calculation of variable pay under the Incentivising Compliance process, in the event of non-compliance with internal rules or exceptional actions</w:t>
      </w:r>
      <w:r w:rsidR="00AC2EE4">
        <w:t xml:space="preserve"> </w:t>
      </w:r>
      <w:r>
        <w:t xml:space="preserve">achievements, </w:t>
      </w:r>
      <w:r w:rsidR="005941D7">
        <w:t>in</w:t>
      </w:r>
      <w:r>
        <w:t xml:space="preserve"> such situations, variable pay may be reduced, capped or increased.</w:t>
      </w:r>
    </w:p>
    <w:p w14:paraId="600E5E6E" w14:textId="77777777" w:rsidR="0070735E" w:rsidRDefault="00000000">
      <w:r>
        <w:t>This allows the HSBC Group’s Remuneration Committee to cancel, reduce or amend all or part of bonuses awarded on the basis of the employee’s behaviour or factors justifying such action.</w:t>
      </w:r>
    </w:p>
    <w:p w14:paraId="22499787" w14:textId="77777777" w:rsidR="0070735E" w:rsidRDefault="00000000">
      <w:r>
        <w:t>In compliance with the rules under CRD V directive, some employee categories 'Identified Staff' are subject to specific rules regarding structure and award of variable pay.</w:t>
      </w:r>
    </w:p>
    <w:p w14:paraId="7C46C94A" w14:textId="77777777" w:rsidR="0070735E" w:rsidRDefault="00000000">
      <w:r>
        <w:t>In order to maintain the competitiveness of Material Risk Takers remuneration, Group has modified the remuneration of several of them by allocating a monthly fixed pay allowance linked to their function.</w:t>
      </w:r>
    </w:p>
    <w:p w14:paraId="42A52560" w14:textId="77777777" w:rsidR="0070735E" w:rsidRDefault="00000000">
      <w:r>
        <w:t>In accordance with these Directives, categories of employees of HSBC Global Asset Management France and HSBC REIM France are subject to specific rules in term of variable remuneration.</w:t>
      </w:r>
    </w:p>
    <w:p w14:paraId="5497B9B4" w14:textId="77777777" w:rsidR="0070735E" w:rsidRDefault="00000000">
      <w:r>
        <w:t>Pursuant to these directives, categories of employees 'Identified Staff' from HSBC Epargne Entreprise and HSBC Global Asset Management Germany are subject to specific rules in terms of variable remuneration.</w:t>
      </w:r>
    </w:p>
    <w:p w14:paraId="5BBC0275" w14:textId="77777777" w:rsidR="0070735E" w:rsidRDefault="00000000">
      <w:r>
        <w:t>Any such developments in methodologies and scenarios, and changes in the availability, accuracy, and verifiability of data over time and our ability to collect and process such data could result in revisions to our internal measurement frameworks as well as reported data going forward, including on financed emissions, meaning that such data may not be reconcilable or comparable year-on-year.</w:t>
      </w:r>
    </w:p>
    <w:p w14:paraId="56B73B10" w14:textId="77777777" w:rsidR="0070735E" w:rsidRDefault="00000000">
      <w:r>
        <w:t>HSBC Continental Europe's approach to sustainability reporting will continue to evolve to consider alignment with future regulatory requirements, industry guidance, best practices, and recommendations.</w:t>
      </w:r>
    </w:p>
    <w:p w14:paraId="4E61B89E" w14:textId="77777777" w:rsidR="0070735E" w:rsidRDefault="00000000">
      <w:r>
        <w:t>Incorporating sustainability into our strategy HSBC Continental Europe’s approach to sustainability is aligned with that of the HSBC Group, focusing on creating long-term value for its customers and wider stakeholders.</w:t>
      </w:r>
    </w:p>
    <w:p w14:paraId="15F45D24" w14:textId="77777777" w:rsidR="0070735E" w:rsidRDefault="00000000">
      <w:r>
        <w:t>The HSBC Group focuses its efforts on three areas, the transition to net zero, building inclusion and resilience, and acting responsibly.</w:t>
      </w:r>
    </w:p>
    <w:p w14:paraId="5AA5FC74" w14:textId="77777777" w:rsidR="0070735E" w:rsidRDefault="00000000">
      <w:r>
        <w:lastRenderedPageBreak/>
        <w:t>HSBC Group is further developing its approach to nature, which builds on the outline that was set out in its net zero transition plan.</w:t>
      </w:r>
    </w:p>
    <w:p w14:paraId="2CD2C7D5" w14:textId="77777777" w:rsidR="0070735E" w:rsidRDefault="00000000">
      <w:r>
        <w:t>HSBC Group is taking steps to embed its approach to nature alongside delivery of its net zero implementation plans and it continues to test and scale approaches to financing and investing in biodiversity and nature.</w:t>
      </w:r>
    </w:p>
    <w:p w14:paraId="2D48FA1E" w14:textId="77777777" w:rsidR="0070735E" w:rsidRDefault="00000000">
      <w:r>
        <w:t>For employees, the HSBC Group focuses on creating an inclusive, healthy and rewarding environment as this helps to attract, develop and retain the best talent, and the HSBC Group supports its resilience through access to wellbeing and learning resources.</w:t>
      </w:r>
    </w:p>
    <w:p w14:paraId="63B00C2A" w14:textId="77777777" w:rsidR="0070735E" w:rsidRDefault="00000000">
      <w:r>
        <w:t>In line with the HSBC Group Net Zero Transition Plan, the Bank intends to use its strengths as an organisation to help deliver a broader impact on decarbonisation.</w:t>
      </w:r>
    </w:p>
    <w:p w14:paraId="73CF9B18" w14:textId="77777777" w:rsidR="0070735E" w:rsidRDefault="00000000">
      <w:r>
        <w:t>These global businesses are supported by Digital Business Services, and 11 global functions, including Risk, Finance, Compliance, Legal, Human Resources and Sustainability.</w:t>
      </w:r>
    </w:p>
    <w:p w14:paraId="7E7DE0E0" w14:textId="77777777" w:rsidR="0070735E" w:rsidRDefault="00000000">
      <w:r>
        <w:t>This was further supplemented with reviews of CDP formerly Carbon Disclosure Project disclosures and ESG ratings and additional inputs gathered through stakeholder interviews and feedback.</w:t>
      </w:r>
    </w:p>
    <w:p w14:paraId="3E28E6A3" w14:textId="21F447C1" w:rsidR="0070735E" w:rsidRDefault="00000000">
      <w:r>
        <w:t xml:space="preserve">Assessing the impact and financial materiality of sustainability matters </w:t>
      </w:r>
      <w:r w:rsidR="00E35193">
        <w:t>t</w:t>
      </w:r>
      <w:r>
        <w:t>he assessment of the impact and financial materiality of this long list of topics involved two independent processes, one with internal subject matter experts and one with the key stakeholder groups defined in the first step.</w:t>
      </w:r>
    </w:p>
    <w:p w14:paraId="4224DF65" w14:textId="77777777" w:rsidR="0070735E" w:rsidRDefault="00000000">
      <w:r>
        <w:t>In addition to leveraging this proxy stakeholder input, third party information sources were selected to identify items of importance to external stakeholders, and further inform the final stakeholder engagement assessment for each sustainability matter.</w:t>
      </w:r>
    </w:p>
    <w:p w14:paraId="1B9AF9EA" w14:textId="4A187E5A" w:rsidR="0070735E" w:rsidRDefault="00000000">
      <w:r>
        <w:t>Identifying material IROs Following the SME assessment in Step 3, a list of IROs was developed for each sustainability matter including those identified as non-material, with input from relevant business and functions.</w:t>
      </w:r>
    </w:p>
    <w:p w14:paraId="23723FC8" w14:textId="77777777" w:rsidR="0070735E" w:rsidRDefault="00000000">
      <w:r>
        <w:t>The identification of the most material risks related to ESG across HSBC Continental Europe was performed in line with the HSBC Group Risk Framework including the Risk Management Framework 'RMF', applicable to all risks across the organisation.</w:t>
      </w:r>
    </w:p>
    <w:p w14:paraId="710590DA" w14:textId="77777777" w:rsidR="0070735E" w:rsidRDefault="00000000">
      <w:r>
        <w:t>Resilience of the strategy and business model The DMA exercise shows the wide range of material sustainability impacts and risks to which HSBC Continental Europe is exposed, either directly or indirectly through its relationships with customers and other stakeholders.</w:t>
      </w:r>
    </w:p>
    <w:p w14:paraId="7D92FA0C" w14:textId="77777777" w:rsidR="0070735E" w:rsidRDefault="00000000">
      <w:r>
        <w:t>In respect of these sustainability matters, HSBC Continental Europe endeavours to ensure its strategy and business model, including the products and services provided to its customers and risk management processes, are adapted to regulatory requirements, stakeholders, and market expectations, which continue to evolve.</w:t>
      </w:r>
    </w:p>
    <w:p w14:paraId="0A8F8C22" w14:textId="77777777" w:rsidR="0070735E" w:rsidRDefault="00000000">
      <w:r>
        <w:lastRenderedPageBreak/>
        <w:t>Identifying key resilience risks HSBC Continental Europe uses a comprehensive risk management framework across its organisation and across all risk types, underpinned by its culture and values.</w:t>
      </w:r>
    </w:p>
    <w:p w14:paraId="3FFFABE0" w14:textId="09768F7A" w:rsidR="0070735E" w:rsidRDefault="00000000">
      <w:r>
        <w:t xml:space="preserve">Resilience of the business model in relation to environmental risks Stress testing is the primary mechanism through which the </w:t>
      </w:r>
      <w:r w:rsidR="00F651AB">
        <w:t>b</w:t>
      </w:r>
      <w:r>
        <w:t xml:space="preserve">ank </w:t>
      </w:r>
      <w:proofErr w:type="gramStart"/>
      <w:r>
        <w:t>is able to</w:t>
      </w:r>
      <w:proofErr w:type="gramEnd"/>
      <w:r>
        <w:t xml:space="preserve"> gain forward-looking insights into the resilience of its strategy and business model.</w:t>
      </w:r>
    </w:p>
    <w:p w14:paraId="4E717AB4" w14:textId="77777777" w:rsidR="0070735E" w:rsidRDefault="00000000">
      <w:r>
        <w:t>The stress testing program also includes scenario analysis on the climate and nature risks faced by HSBC Continental Europe see 'Testing the resilience of the strategy and business model in relation to climate change' and 'Testing the resilience of the strategy and business model in relation to nature risk' below.</w:t>
      </w:r>
    </w:p>
    <w:p w14:paraId="727D2C6C" w14:textId="77777777" w:rsidR="0070735E" w:rsidRDefault="00000000">
      <w:r>
        <w:t>These exercises help the Bank to gain a better understanding of its potential resilience risks and feed into the determination of appropriate capital buffers to ensure the Bank’s financial resilience and ability to absorb shocks including those relating to its material sustainability matters.</w:t>
      </w:r>
    </w:p>
    <w:p w14:paraId="471E0DB1" w14:textId="77777777" w:rsidR="0070735E" w:rsidRDefault="00000000">
      <w:r>
        <w:t>Developments in climate science, data, methodology and scenario analysis techniques continue to shape the Bank’s approach and therefore conclusions of the analysis may change over time.</w:t>
      </w:r>
    </w:p>
    <w:p w14:paraId="67000CB3" w14:textId="77777777" w:rsidR="0070735E" w:rsidRDefault="00000000">
      <w:r>
        <w:t>Testing the resilience of the strategy and business model in relation to climate change HSBC Continental Europe performs a scenario analysis exercise which supports the assessment of the overarching strategic resilience of HSBC Continental Europe’s business models in relation to climate change.</w:t>
      </w:r>
    </w:p>
    <w:p w14:paraId="07F42139" w14:textId="77777777" w:rsidR="0070735E" w:rsidRDefault="00000000">
      <w:r>
        <w:t>The models for the Bank’s wholesale portfolios are focused on transition risk factors and incorporate a range of climatespecific metrics that could have an impact on customers, including expected production volumes, revenue, costs and capital expenditure.</w:t>
      </w:r>
    </w:p>
    <w:p w14:paraId="3BAB344A" w14:textId="77777777" w:rsidR="0070735E" w:rsidRDefault="00000000">
      <w:r>
        <w:t>Beyond credit risk, the analysis also covers other risks HSBC Continental Europe may face as a result of climate change, including treasury risk, pension risk, insurance risk and non-financial risk.</w:t>
      </w:r>
    </w:p>
    <w:p w14:paraId="3201D7A5" w14:textId="1E87CD86" w:rsidR="0070735E" w:rsidRDefault="00000000">
      <w:r>
        <w:t xml:space="preserve">Outcome of climate scenario analysis </w:t>
      </w:r>
      <w:r w:rsidR="005B5BAD">
        <w:t>t</w:t>
      </w:r>
      <w:r>
        <w:t>he modelled outputs from the internal climate scenario analysis exercise suggest that HSBC Continental Europe’s wholesale portfolio could see increases in credit losses due to climate change.</w:t>
      </w:r>
    </w:p>
    <w:p w14:paraId="0BBAA9D7" w14:textId="77777777" w:rsidR="0070735E" w:rsidRDefault="00000000">
      <w:r>
        <w:t>HSBC Continental Europe continues to look for ways of enhancing methodology to improve the effectiveness of its climate scenario analysis by incorporating lessons learnt from previous exercises and feedback from key stakeholders, including regulators.</w:t>
      </w:r>
    </w:p>
    <w:p w14:paraId="131248DE" w14:textId="77777777" w:rsidR="0070735E" w:rsidRDefault="00000000">
      <w:r>
        <w:t>There are industry-wide limitations, particularly on data availability, although the models are designed to produce outputs that can support HSBC Continental Europe's assessment of the level of its climate resilience.</w:t>
      </w:r>
    </w:p>
    <w:p w14:paraId="3F82231F" w14:textId="77777777" w:rsidR="0070735E" w:rsidRDefault="00000000">
      <w:r>
        <w:lastRenderedPageBreak/>
        <w:t>While climate-related losses for HSBC Continental Europe are expected to remain limited in the short term, they are likely to increase compared with the counterfactual scenario, that experiences no climate change impacts, in the medium and longer term.</w:t>
      </w:r>
    </w:p>
    <w:p w14:paraId="7E8A381F" w14:textId="77777777" w:rsidR="0070735E" w:rsidRDefault="00000000">
      <w:r>
        <w:t>Climate-related losses can be mitigated through active management approaches, which include identifying new climate-related business opportunities and adapting lending portfolios to reduce exposure to climate risks and losses.</w:t>
      </w:r>
    </w:p>
    <w:p w14:paraId="1797F1A1" w14:textId="77777777" w:rsidR="0070735E" w:rsidRDefault="00000000">
      <w:r>
        <w:t>HSBC Continental Europe continues to enhance its methodology to improve the effectiveness of its climate scenario analysis.</w:t>
      </w:r>
    </w:p>
    <w:p w14:paraId="3B1D6469" w14:textId="77777777" w:rsidR="0070735E" w:rsidRDefault="00000000">
      <w:r>
        <w:t>Developments in climate science, data, methodology and scenario analysis techniques will help HSBC Continental Europe to shape its approach further, in partnership with the HSBC Group.</w:t>
      </w:r>
    </w:p>
    <w:p w14:paraId="71A1EF73" w14:textId="2AD0DA5E" w:rsidR="0070735E" w:rsidRDefault="00000000">
      <w:r>
        <w:t>Nature risk scenarios HSBC Continental Europe has developed three scenarios, expanding on the existing climate scenarios with nature variables sourced from available third-party frameworks and publications as follows</w:t>
      </w:r>
      <w:r w:rsidR="00BE55C0">
        <w:t xml:space="preserve"> </w:t>
      </w:r>
      <w:r>
        <w:t>Nature Destruction scenario where policy responses remain largely absent and physical risks intensify.</w:t>
      </w:r>
    </w:p>
    <w:p w14:paraId="6C6C10C7" w14:textId="25603154" w:rsidR="0070735E" w:rsidRDefault="00000000">
      <w:r>
        <w:t xml:space="preserve">Overall resilience to environmental risks </w:t>
      </w:r>
      <w:r w:rsidR="00901050">
        <w:t>t</w:t>
      </w:r>
      <w:r>
        <w:t xml:space="preserve">he conclusions of HSBC Continental Europe’s scenario analysis are in line with the conclusions published by the EBA </w:t>
      </w:r>
      <w:proofErr w:type="gramStart"/>
      <w:r>
        <w:t>as a result of</w:t>
      </w:r>
      <w:proofErr w:type="gramEnd"/>
      <w:r>
        <w:t xml:space="preserve"> the ‘Fit for 55’ regulatory exercise carried out in 2024.</w:t>
      </w:r>
    </w:p>
    <w:p w14:paraId="08CC81D5" w14:textId="77777777" w:rsidR="0070735E" w:rsidRDefault="00000000">
      <w:r>
        <w:t>The results of the scenario analysis exercises reveal that climate change and nature impacts on their own do not reveal material risks to HSBC Continental Europe’s resilience and strategy in the short to mediumterm, however, could act as a contributing factor which worsens the impacts of a wider macroeconomic shock.</w:t>
      </w:r>
    </w:p>
    <w:p w14:paraId="289D6C45" w14:textId="1C714C0F" w:rsidR="0070735E" w:rsidRDefault="00000000">
      <w:r>
        <w:t xml:space="preserve">Scenario analysis supports the </w:t>
      </w:r>
      <w:r w:rsidR="00166670">
        <w:t>b</w:t>
      </w:r>
      <w:r>
        <w:t>ank in identifying how to mitigate potential climate-related losses through active management approaches, which include identifying new climate-related business opportunities and adapting its portfolios to reduce exposure to climate risks.</w:t>
      </w:r>
    </w:p>
    <w:p w14:paraId="3A4F6D22" w14:textId="1AADC873" w:rsidR="0070735E" w:rsidRDefault="00000000">
      <w:r>
        <w:t xml:space="preserve">This will support future improvements to the </w:t>
      </w:r>
      <w:r w:rsidR="00054E4D">
        <w:t>b</w:t>
      </w:r>
      <w:r>
        <w:t>ank’s scenario analysis capabilities enhancing how it assesses the resilience of its business models to both climate change and nature risk.</w:t>
      </w:r>
    </w:p>
    <w:p w14:paraId="558394B3" w14:textId="77777777" w:rsidR="0070735E" w:rsidRDefault="00000000">
      <w:r>
        <w:t>Sustainability reporting is covered within HSBC Continental Europe’s risk management framework under the taxonomy financial reporting risk.</w:t>
      </w:r>
    </w:p>
    <w:p w14:paraId="33EC8CBE" w14:textId="77777777" w:rsidR="0070735E" w:rsidRDefault="00000000">
      <w:r>
        <w:t>In 2023 the scope of financial reporting risk was expanded to explicitly include oversight over accuracy and completeness of sustainability reporting and the risk appetite statement was updated to reference the sustainability disclosures.</w:t>
      </w:r>
    </w:p>
    <w:p w14:paraId="14E01637" w14:textId="77777777" w:rsidR="0070735E" w:rsidRDefault="00000000">
      <w:r>
        <w:t>Internal controls were also updated to incorporate requirements for addressing the risk of misstatement in sustainability reporting.</w:t>
      </w:r>
    </w:p>
    <w:p w14:paraId="73C0F081" w14:textId="678E0226" w:rsidR="0070735E" w:rsidRDefault="00000000">
      <w:r>
        <w:lastRenderedPageBreak/>
        <w:t>To support this, a framework was developed to guide control implementation over sustainability reporting disclosures, which includes areas such as data governance, and risk assessment</w:t>
      </w:r>
      <w:r w:rsidR="00BE55C0">
        <w:t xml:space="preserve"> </w:t>
      </w:r>
      <w:r>
        <w:t>A process to gather climate-related and environment data for risk management was developed.</w:t>
      </w:r>
    </w:p>
    <w:p w14:paraId="4BD76B5D" w14:textId="77777777" w:rsidR="0070735E" w:rsidRDefault="00000000">
      <w:r>
        <w:t>These include the Audit Committee, the ESG Disclosure Committee, and the Prudential Policy Interpretation Working Group ‘PPIWG’, among others.</w:t>
      </w:r>
    </w:p>
    <w:p w14:paraId="223EBB35" w14:textId="77777777" w:rsidR="0070735E" w:rsidRDefault="00000000">
      <w:r>
        <w:t>The PPIWG oversees the appropriate and consistent interpretation of prudential regulatory rules, regulatory guidance, principles, technical standards and other requirements, including those in relation to sustainability reporting and disclosure requirements.</w:t>
      </w:r>
    </w:p>
    <w:p w14:paraId="5BA0B3B9" w14:textId="77777777" w:rsidR="0070735E" w:rsidRDefault="00000000">
      <w:r>
        <w:t>As the landscape for sustainability disclosures develops, HSBC Continental Europe continues to focus on horizon scanning and interpretation of relevant external reporting requirements, to ensure a timely response for producing the required disclosures.</w:t>
      </w:r>
    </w:p>
    <w:p w14:paraId="3F1BA762" w14:textId="03BA2421" w:rsidR="0070735E" w:rsidRDefault="00000000">
      <w:r>
        <w:t>Government, Regulators and Tax Authorities including</w:t>
      </w:r>
      <w:r w:rsidR="00BE55C0">
        <w:t xml:space="preserve"> </w:t>
      </w:r>
      <w:r>
        <w:t>Banking regulators</w:t>
      </w:r>
      <w:r w:rsidR="00CA6832">
        <w:t xml:space="preserve">, </w:t>
      </w:r>
      <w:r>
        <w:t>Regulators with oversight of sustainability-related matters</w:t>
      </w:r>
      <w:r w:rsidR="00CA6832">
        <w:t>,</w:t>
      </w:r>
      <w:r>
        <w:t xml:space="preserve"> Tax and local government </w:t>
      </w:r>
      <w:proofErr w:type="gramStart"/>
      <w:r>
        <w:t xml:space="preserve">authorities </w:t>
      </w:r>
      <w:r w:rsidR="00CA6832">
        <w:t>,</w:t>
      </w:r>
      <w:r>
        <w:t>Supervise</w:t>
      </w:r>
      <w:proofErr w:type="gramEnd"/>
      <w:r>
        <w:t xml:space="preserve"> the Bank</w:t>
      </w:r>
      <w:r w:rsidR="00CA6832">
        <w:t>,</w:t>
      </w:r>
      <w:r>
        <w:t xml:space="preserve"> to ensure its compliance with the relevant rules and standards.</w:t>
      </w:r>
    </w:p>
    <w:p w14:paraId="22F13903" w14:textId="77777777" w:rsidR="0070735E" w:rsidRDefault="00000000">
      <w:r>
        <w:t>Board members Governance body responsible for setting the strategy, overseeing and monitoring its implementation, including the risk strategy.</w:t>
      </w:r>
    </w:p>
    <w:p w14:paraId="1B24FCD6" w14:textId="77777777" w:rsidR="0070735E" w:rsidRDefault="00000000">
      <w:r>
        <w:t>Engaging with stakeholders to inform our strategy HSBC Continental Europe is committed to ongoing engagement with its key stakeholders through a variety of channels.</w:t>
      </w:r>
    </w:p>
    <w:p w14:paraId="750461ED" w14:textId="77777777" w:rsidR="0070735E" w:rsidRDefault="00000000">
      <w:r>
        <w:t>By bringing together a diverse mix of expertise, perspectives, and experiences, these bodies define and ensure the effective oversight of the strategy and operations while fostering accountability and innovation.</w:t>
      </w:r>
    </w:p>
    <w:p w14:paraId="442DA62D" w14:textId="77777777" w:rsidR="0070735E" w:rsidRDefault="00000000">
      <w:r>
        <w:t>She brings deep and extensive sustainability reporting skills and expertise to the Board, in particular given her experience with the European Financial Reporting Advisory Group ‘EFRAG’.</w:t>
      </w:r>
    </w:p>
    <w:p w14:paraId="264CE78A" w14:textId="77777777" w:rsidR="0070735E" w:rsidRDefault="00000000">
      <w:r>
        <w:t>As a member of the Board’s Audit Committee, she advises on key areas relating to sustainability, including the approach to ESG reporting.</w:t>
      </w:r>
    </w:p>
    <w:p w14:paraId="6F5B4EC7" w14:textId="77777777" w:rsidR="0070735E" w:rsidRDefault="00000000">
      <w:r>
        <w:t>In particular, the Chief Executive Officer has the widest powers to act on the Bank’s behalf in all circumstances within the limits of its corporate object and of the internal delegation of authorities framework, and subject to those powers expressly conferred by law on the collective body of shareholders and on the Board of Directors.</w:t>
      </w:r>
    </w:p>
    <w:p w14:paraId="1CEA2A99" w14:textId="77777777" w:rsidR="0070735E" w:rsidRDefault="00000000">
      <w:r>
        <w:t>The HSBC Continental Europe CEO is responsible for implementing processes, controls, and procedures to monitor, manage, and address sustainability matters effectively.</w:t>
      </w:r>
    </w:p>
    <w:p w14:paraId="5E70DE43" w14:textId="4C75E126" w:rsidR="0070735E" w:rsidRDefault="00000000">
      <w:r>
        <w:t>These responsibilities are exercised through committees and forums, including the following</w:t>
      </w:r>
      <w:r w:rsidR="00BE55C0">
        <w:t xml:space="preserve"> </w:t>
      </w:r>
      <w:r>
        <w:t xml:space="preserve">Sustainability Execution Group ‘SEG’, The overarching executive committee </w:t>
      </w:r>
      <w:r>
        <w:lastRenderedPageBreak/>
        <w:t>responsible for setting out and executing the ESG strategy of HSBC Continental Europe and supervising the implementation of ESG regulations.</w:t>
      </w:r>
    </w:p>
    <w:p w14:paraId="2B0B9066" w14:textId="77777777" w:rsidR="0070735E" w:rsidRDefault="00000000">
      <w:r>
        <w:t>The forum provides recommendations and decisions on sustainable finance and supports the Chief Risk Officer’s individual accountability for the oversight of enterprise risks as set out in the Group Risk Management Framework 'RMF'.</w:t>
      </w:r>
    </w:p>
    <w:p w14:paraId="75AF6DA5" w14:textId="77777777" w:rsidR="0070735E" w:rsidRDefault="00000000">
      <w:r>
        <w:t>The forum aims to ensure adequate focus on risks associated with climate and environmental changes, ESG criteria, and compliance with European and French regulations.</w:t>
      </w:r>
    </w:p>
    <w:p w14:paraId="660E55EA" w14:textId="549AC3E4" w:rsidR="0070735E" w:rsidRDefault="00000000">
      <w:r>
        <w:t>The KMIs on climate and nature risks are important metrics to measure the evolution of the sustainability strategy across HSBC Continental Europe on areas such as people</w:t>
      </w:r>
      <w:r w:rsidR="005C4E1A">
        <w:t xml:space="preserve"> </w:t>
      </w:r>
      <w:r>
        <w:t>culture, regulatory, and own operations.</w:t>
      </w:r>
    </w:p>
    <w:p w14:paraId="4F02DF54" w14:textId="77777777" w:rsidR="0070735E" w:rsidRDefault="00000000">
      <w:r>
        <w:t>The sustainabilityrelated RAS metrics reflect the aggregate level of climate and nature risk that HSBC Continental Europe is willing to assume within its risk capacity, in line with its business model, to achieve its strategic sustainability objectives.</w:t>
      </w:r>
    </w:p>
    <w:p w14:paraId="3C3E73E1" w14:textId="77777777" w:rsidR="0070735E" w:rsidRDefault="00000000">
      <w:r>
        <w:t>RAS metrics are reported quarterly to the CESGROF, the HSBC Continental Europe Risk Management Meeting and the Risk Committee.</w:t>
      </w:r>
    </w:p>
    <w:p w14:paraId="42F05AD3" w14:textId="77777777" w:rsidR="0070735E" w:rsidRDefault="00000000">
      <w:r>
        <w:t>Integrating sustainability criteria into compensation HSBC Continental Europe’s approach to remuneration seeks to incentivise its employees to deliver on its business strategy, including key sustainability matters.</w:t>
      </w:r>
    </w:p>
    <w:p w14:paraId="19D9338F" w14:textId="77777777" w:rsidR="0070735E" w:rsidRDefault="00000000">
      <w:r>
        <w:t>As a subsidiary of the HSBC Group, the general principles of HSBC Continental Europe’s remuneration policy, which applies to all employees, including General Management, are aligned with the broader framework approved by the HSBC Group’s remuneration committee, while also ensuring compliance with local regulations.</w:t>
      </w:r>
    </w:p>
    <w:p w14:paraId="3C9BC5CC" w14:textId="77777777" w:rsidR="0070735E" w:rsidRDefault="00000000">
      <w:r>
        <w:t>The section 'Company remuneration policy' within the Corporate Governance Report outlines the role of the HSBC Group Remuneration Committee in setting the policy and the interaction between HSBC Continental Europe and the HSBC Group refer to for more details.</w:t>
      </w:r>
    </w:p>
    <w:p w14:paraId="3EFFFC93" w14:textId="77777777" w:rsidR="0070735E" w:rsidRDefault="00000000">
      <w:r>
        <w:t>Variable compensation The overall variable remuneration pools determined each year are based on the achievement of objectives set at the start of the year.</w:t>
      </w:r>
    </w:p>
    <w:p w14:paraId="7D896898" w14:textId="77777777" w:rsidR="0070735E" w:rsidRDefault="00000000">
      <w:r>
        <w:t>As of 2024, this includes sustainability-related goals such as the HSBC Group’s net zero ambition and key social KPIs such as employee engagement and inclusion index scores, and representation of women in senior leadership roles.</w:t>
      </w:r>
    </w:p>
    <w:p w14:paraId="1B7E7D37" w14:textId="77777777" w:rsidR="0070735E" w:rsidRDefault="00000000">
      <w:r>
        <w:t>There is not a fixed percentage of remuneration tied to these targets, but rather they are among the criteria considered as part of an overall assessment of business performance.</w:t>
      </w:r>
    </w:p>
    <w:p w14:paraId="5E967355" w14:textId="77777777" w:rsidR="0070735E" w:rsidRDefault="00000000">
      <w:r>
        <w:t>Assigned objectives were consistent with the strategic aims of the business and included sustainability-related objectives.</w:t>
      </w:r>
    </w:p>
    <w:p w14:paraId="4CD3613D" w14:textId="77777777" w:rsidR="0070735E" w:rsidRDefault="00000000">
      <w:r>
        <w:lastRenderedPageBreak/>
        <w:t>The completion of these sustainability goals forms part of the annual performance assessment which determines the associated performance rating basis of the individual variable remuneration.</w:t>
      </w:r>
    </w:p>
    <w:p w14:paraId="6446476F" w14:textId="77777777" w:rsidR="0070735E" w:rsidRDefault="00000000">
      <w:r>
        <w:t>In addition, the profit-sharing agreement for France, signed in 2024, includes three sustainability-related objectives, focused on energy, water and paper consumption.</w:t>
      </w:r>
    </w:p>
    <w:p w14:paraId="772F6B33" w14:textId="77777777" w:rsidR="0070735E" w:rsidRDefault="00000000">
      <w:r>
        <w:t>Executive compensation Goals focused on driving a positive and inclusive culture, along with goals related to transition to net zero, are assigned to members of the Executive Committee, including the General Management.</w:t>
      </w:r>
    </w:p>
    <w:p w14:paraId="713089B9" w14:textId="77777777" w:rsidR="0070735E" w:rsidRDefault="00000000">
      <w:r>
        <w:t>The completion of these goals forms part of the annual performance assessment which determines their performance rating outstanding, performing, or off-track that directly impacts executive pay decisions, especially variable remuneration.</w:t>
      </w:r>
    </w:p>
    <w:p w14:paraId="6E206455" w14:textId="77777777" w:rsidR="0070735E" w:rsidRDefault="00000000">
      <w:r>
        <w:t>The CEO and the two Deputy CEOs the 'General Management' have been assigned individual sustainability objectives in their annual incentive scorecards.</w:t>
      </w:r>
    </w:p>
    <w:p w14:paraId="552357F1" w14:textId="1F2564D9" w:rsidR="00653346" w:rsidRDefault="00000000">
      <w:r>
        <w:t>Core elements of due diligence Sections in the sustainability statement Embedding due diligence in strategy and business model Strategy and business model</w:t>
      </w:r>
      <w:r w:rsidR="00653346">
        <w:t>.</w:t>
      </w:r>
    </w:p>
    <w:p w14:paraId="6BB600E5" w14:textId="36F44C64" w:rsidR="0070735E" w:rsidRDefault="00000000">
      <w:r>
        <w:t>Engaging with affected stakeholders in all key steps of the due diligence Engaging with affected stakeholders to inform our strategy 64 c Identifying and assessing adverse impacts Material sustainability risks, impacts and opportunities 57 d Taking actions to address those adverse impacts Respective sections of the Climate and Social where actions and tracking of effectiveness are disclosed.</w:t>
      </w:r>
    </w:p>
    <w:p w14:paraId="404D404F" w14:textId="77777777" w:rsidR="0070735E" w:rsidRDefault="00000000">
      <w:r>
        <w:t>The effective measurement, governance and reporting of Scope 3 emissions relies heavily on the availability and quality of external data.</w:t>
      </w:r>
    </w:p>
    <w:p w14:paraId="6EA8FEEC" w14:textId="77777777" w:rsidR="0070735E" w:rsidRDefault="00000000">
      <w:r>
        <w:t>Methodologies, data, scenarios and industry standards may evolve over time in line with market practice, regulation or developments in science, and where applicable, HSBC Continental Europe aims to continue to review its approach.</w:t>
      </w:r>
    </w:p>
    <w:p w14:paraId="644896F9" w14:textId="23760DDA" w:rsidR="0070735E" w:rsidRDefault="00000000">
      <w:r>
        <w:t>HSBC Continental Europe uses the following three distinct timeframes for qualitative assessment to assess its financial materiality on climate and nature sustainability matters</w:t>
      </w:r>
      <w:r w:rsidR="00BE55C0">
        <w:t xml:space="preserve"> </w:t>
      </w:r>
      <w:proofErr w:type="gramStart"/>
      <w:r>
        <w:t>Short</w:t>
      </w:r>
      <w:proofErr w:type="gramEnd"/>
      <w:r>
        <w:t xml:space="preserve"> term up to 2026.</w:t>
      </w:r>
    </w:p>
    <w:p w14:paraId="4FD4B63B" w14:textId="77777777" w:rsidR="0070735E" w:rsidRDefault="00000000">
      <w:r>
        <w:t>The HSBC Group Net Zero Transition Plan took into consideration the guidance available at the time, including recommendations set out in the Glasgow Financial Alliance for Net Zero’s ‘GFANZ’ Financial Institution Net-zero Transition Plans framework and the UK Transition Plan Taskforce’s ‘TPT’ draft framework, published in November 2022.</w:t>
      </w:r>
    </w:p>
    <w:p w14:paraId="2E5FE53A" w14:textId="77777777" w:rsidR="0070735E" w:rsidRDefault="00000000">
      <w:r>
        <w:t>HSBC Continental Europe does not have an entity-level transition plan under the relevant ESRS and continues to review its approach to transition planning in line with regulatory requirements, available guidance, and industry practice.</w:t>
      </w:r>
    </w:p>
    <w:p w14:paraId="2FE9BC36" w14:textId="77777777" w:rsidR="0070735E" w:rsidRDefault="00000000">
      <w:r>
        <w:lastRenderedPageBreak/>
        <w:t>Impact Impact on climate change Through its downstream financing and investing activities the Bank has exposure to high-emitting sectors, such as fossil fuels, power utilities, infrastructure, transportation and heavy industry.</w:t>
      </w:r>
    </w:p>
    <w:p w14:paraId="34E62ACD" w14:textId="77777777" w:rsidR="0070735E" w:rsidRDefault="00000000">
      <w:r>
        <w:t>The emissions from these sectors result in adverse climate impacts, accelerating global warming and complicating efforts to cap global temperature rises.</w:t>
      </w:r>
    </w:p>
    <w:p w14:paraId="7D04C360" w14:textId="165FB1F1" w:rsidR="0070735E" w:rsidRDefault="00000000">
      <w:r>
        <w:t>Short Medium Long Term Downstream Risk Reputational risk including the risk of greenwashing associated with misstatements and misalignment with targets HSBC Continental Europe’s key stakeholders such as investors, customers, regulators, and society at large are placing growing importance on its alignment with climate objectives and expect the Bank to effectively manage climate-related risks.</w:t>
      </w:r>
    </w:p>
    <w:p w14:paraId="3AC82FF6" w14:textId="24AE6561" w:rsidR="0070735E" w:rsidRDefault="00000000">
      <w:r>
        <w:t>Impact Risk Opportunity Description Time Horizon Short Term Own Operations Upstream Downstream Risk Deterioration in credit worthiness of customers and valuations of investments due to climate change HSBC Continental Europe may be affected by climate-related transition risk through its business activities such as exposure to carbon intensive borrowers that may find it challenging to transition, thus threatening the long term viability of their business models and impacting their credit worthiness and</w:t>
      </w:r>
      <w:r w:rsidR="005C4E1A">
        <w:t xml:space="preserve"> </w:t>
      </w:r>
      <w:r>
        <w:t>or market value.</w:t>
      </w:r>
    </w:p>
    <w:p w14:paraId="2CE4D466" w14:textId="77777777" w:rsidR="0070735E" w:rsidRDefault="00000000">
      <w:r>
        <w:t>Non-compliance or failure to accurately report could result in reputational, regulatory compliance and legal risks.</w:t>
      </w:r>
    </w:p>
    <w:p w14:paraId="61B51356" w14:textId="77777777" w:rsidR="0070735E" w:rsidRDefault="00000000">
      <w:r>
        <w:t>By integrating ESG principles across its products and services, the Bank has the opportunity to meet the rising demand for sustainable finance and investments thereby improving financial performance through increased market share and access to new client segments.</w:t>
      </w:r>
    </w:p>
    <w:p w14:paraId="7AB3B29D" w14:textId="77777777" w:rsidR="0070735E" w:rsidRDefault="00000000">
      <w:r>
        <w:t>These assessments were designed to help HSBC Continental Europe understand where it may have material impact on climate change, both directly and indirectly, and how climate risks or opportunities may impact its operations, financial performance, stability, and reputation.</w:t>
      </w:r>
    </w:p>
    <w:p w14:paraId="5AD83236" w14:textId="77777777" w:rsidR="0070735E" w:rsidRDefault="00000000">
      <w:r>
        <w:t>The tools and parameters used to assess climate change-related IROs varied by business line, given the differences in how each of these areas may impact, or may be impacted by climate change.</w:t>
      </w:r>
    </w:p>
    <w:p w14:paraId="330B2127" w14:textId="77777777" w:rsidR="0070735E" w:rsidRDefault="00000000">
      <w:r>
        <w:t>For wholesale clients with the highest exposure to potential climate risk, HSBC Continental Europe uses a Transition Engagement Questionnaire ‘TEQ’ to gather and assess information about the alignment of its clients’ business model, approach to net zero and their exposure to and management of physical and transition risk.</w:t>
      </w:r>
    </w:p>
    <w:p w14:paraId="4D039F59" w14:textId="77777777" w:rsidR="0070735E" w:rsidRDefault="00000000">
      <w:r>
        <w:t>Wealth and Personal Banking ‘WPB’ Transition and physical risks were considered across this portfolio with a focus on unsecured property with a low energy performance grade and financial risks resulting from chronic or acute climate events assessed as exposure to six natural hazards, subsidence, wildfire, flood, wind, sea level rise and temperature.</w:t>
      </w:r>
    </w:p>
    <w:p w14:paraId="1F04EC6E" w14:textId="77777777" w:rsidR="0070735E" w:rsidRDefault="00000000">
      <w:r>
        <w:lastRenderedPageBreak/>
        <w:t>The same approach has been applied for assessing the transition and physical risks impacts on the HSBC Private Bank Luxembourg S.</w:t>
      </w:r>
    </w:p>
    <w:p w14:paraId="1AEEFC4C" w14:textId="77777777" w:rsidR="0070735E" w:rsidRDefault="00000000">
      <w:r>
        <w:t>Credit portfolio with a limitation of the natural hazard assessed wildfires, flood, subsidence, water stress and biodiversity hotspots due to data availability.</w:t>
      </w:r>
    </w:p>
    <w:p w14:paraId="5D51BC42" w14:textId="77777777" w:rsidR="0070735E" w:rsidRDefault="00000000">
      <w:r>
        <w:t>For the physical risk assessment, flood risk is considered for both sea level rise and flash floods, in addition to other environmental risks such as water stress, biodiversity hotspots, air quality and untreated wastewater.</w:t>
      </w:r>
    </w:p>
    <w:p w14:paraId="23B02936" w14:textId="77777777" w:rsidR="0070735E" w:rsidRDefault="00000000">
      <w:r>
        <w:t>As with Wholesale Banking activities, these financed emissions may result in adverse climate impacts.</w:t>
      </w:r>
    </w:p>
    <w:p w14:paraId="3829D269" w14:textId="77777777" w:rsidR="0070735E" w:rsidRDefault="00000000">
      <w:r>
        <w:t>HSBC Assurances Vie France used the financed emissions of its Life Insurance and Pensions business to assess whether its investment activities have a material impact on climate change, taking both carbon intensity and carbon footprint into consideration.</w:t>
      </w:r>
    </w:p>
    <w:p w14:paraId="3779DF29" w14:textId="77777777" w:rsidR="0070735E" w:rsidRDefault="00000000">
      <w:r>
        <w:t>To monitor GHG emissions from non-linked assets, the company evaluated the level of avoided carbon emissions and measured the implicit temperature increase in the portfolio by 2050.</w:t>
      </w:r>
    </w:p>
    <w:p w14:paraId="5972F9A4" w14:textId="77777777" w:rsidR="0070735E" w:rsidRDefault="00000000">
      <w:r>
        <w:t>For transition risk, the scenarios covered both an ‘Orderly Transition’ scenario, based on the NGFS Net Zero 2050, and a ‘Disorderly Transition’ scenario assuming limited climate action over the next few years, followed by a sharp acceleration of climate measures between 2030 and 2035, leading to temperatures below 2°C by 2100.</w:t>
      </w:r>
    </w:p>
    <w:p w14:paraId="2ADFE8F0" w14:textId="77777777" w:rsidR="0070735E" w:rsidRDefault="00000000">
      <w:r>
        <w:t>The assessment of climate-related impact on non-financial risks, such as compliance risk, resilience risk, financial reporting risk or legal risk, is performed on an annual basis across HSBC Assurances Vie France, Asset Management and INKA to ensure the identification of potential material climate-related risks faced by each business.</w:t>
      </w:r>
    </w:p>
    <w:p w14:paraId="6AF8094A" w14:textId="0E2FEC62" w:rsidR="0070735E" w:rsidRDefault="00000000">
      <w:r>
        <w:t xml:space="preserve">The assessment considered the potential effect of both physical climate </w:t>
      </w:r>
      <w:proofErr w:type="spellStart"/>
      <w:r>
        <w:t>hazardssuch</w:t>
      </w:r>
      <w:proofErr w:type="spellEnd"/>
      <w:r>
        <w:t xml:space="preserve"> as extreme temperatures, drought, water stress, wildfire, and fluvial and pluvial flooding, tropical cyclone—and transition risks, including those related to policy and legal, technology, reputation, and market dynamics, on estimated asset values of HSBC Continental Europe’s owned properties.</w:t>
      </w:r>
    </w:p>
    <w:p w14:paraId="48894E5F" w14:textId="77777777" w:rsidR="0070735E" w:rsidRDefault="00000000">
      <w:r>
        <w:t>As a credit institution and Public Interest Entity, HSBC Continental Europe is particularly exposed to reputational and regulatory compliance risks.</w:t>
      </w:r>
    </w:p>
    <w:p w14:paraId="56908154" w14:textId="77777777" w:rsidR="0070735E" w:rsidRDefault="00000000">
      <w:r>
        <w:t>This is driven by increasing expectation, and scrutiny from investors, customers, regulators and wider society regarding the Bank’s activities and their alignment with national and international climate goals, as well as those set by the HSBC Group.</w:t>
      </w:r>
    </w:p>
    <w:p w14:paraId="00BE6629" w14:textId="77777777" w:rsidR="0070735E" w:rsidRDefault="00000000">
      <w:r>
        <w:t xml:space="preserve">This risk identification and assessment process was also supported in 2024 by an internal scenario analysis performed to identify and evaluate the impact of climate change on the </w:t>
      </w:r>
      <w:r>
        <w:lastRenderedPageBreak/>
        <w:t>business under Financial Reporting and Regulatory Compliance risks Greenwashing and Resilience risks Physical.</w:t>
      </w:r>
    </w:p>
    <w:p w14:paraId="2361E2ED" w14:textId="77777777" w:rsidR="0070735E" w:rsidRDefault="00000000">
      <w:r>
        <w:t>HSBC Continental Europe’s supply chain The HSBC Group undertook an assessment of its suppliers’ carbon emissions including HSBC Continental Europe's suppliers and is encouraging its largest suppliers to make their own net zero commitments, and to disclose their emissions via the CDP formerly the Carbon Disclosure Project supply chain programme.</w:t>
      </w:r>
    </w:p>
    <w:p w14:paraId="7D4B6221" w14:textId="77777777" w:rsidR="0070735E" w:rsidRDefault="00000000">
      <w:r>
        <w:t>Improvement in the measurement, quality and reporting of HSBC Continental Europe supply chain emissions data continue to generate insights to drive targeted reduction activities.</w:t>
      </w:r>
    </w:p>
    <w:p w14:paraId="500094FE" w14:textId="77777777" w:rsidR="0070735E" w:rsidRDefault="00000000">
      <w:r>
        <w:t>As a financial institution, HSBC Continental Europe is focused on making choices that do not just deliver progress towards portfolio emissions targets, but also lead to a meaningful impact on emissions reduction in the real economy.</w:t>
      </w:r>
    </w:p>
    <w:p w14:paraId="4160C63D" w14:textId="77777777" w:rsidR="0070735E" w:rsidRDefault="00000000">
      <w:r>
        <w:t>HSBC Continental Europe applies, where relevant, the HSBC Group’s sustainability risk policies, which form part of the HSBC Group’s broader risk management framework and are important mechanisms for managing risks, including delivering the Group’s net zero ambition.</w:t>
      </w:r>
    </w:p>
    <w:p w14:paraId="38A1F691" w14:textId="77777777" w:rsidR="0070735E" w:rsidRDefault="00000000">
      <w:r>
        <w:t>They focus on mitigating reputational, credit, legal and other risks related to the Bank's customers’ environmental and social impacts.</w:t>
      </w:r>
    </w:p>
    <w:p w14:paraId="387CDB70" w14:textId="77777777" w:rsidR="0070735E" w:rsidRDefault="00000000">
      <w:r>
        <w:t>Senior members of the HSBC Group Risk and Compliance function have oversight of the development and implementation of sustainability risk policies across global businesses and functions.</w:t>
      </w:r>
    </w:p>
    <w:p w14:paraId="28FB2B76" w14:textId="6C710A07" w:rsidR="0070735E" w:rsidRDefault="00000000">
      <w:r>
        <w:t>The policy seeks to achieve two primary objectives</w:t>
      </w:r>
      <w:r w:rsidR="00BE55C0">
        <w:t xml:space="preserve"> </w:t>
      </w:r>
      <w:r>
        <w:t>Phasing out the financing of thermal coal-fired power and thermal coal mining by 2030 in markets in the EU and the Organisation for Economic Co-operation and Development 'OECD', and by 2040 in other markets.</w:t>
      </w:r>
    </w:p>
    <w:p w14:paraId="46BF0431" w14:textId="77777777" w:rsidR="0070735E" w:rsidRDefault="00000000">
      <w:r>
        <w:t>This policy covers oil and gas including conventional and unconventional oil and gas, methane emissions, and activities in environmentally and socially critical areas, hydrogen, power generation, nuclear, renewables and hydropower, biomass energy and energy from waste.</w:t>
      </w:r>
    </w:p>
    <w:p w14:paraId="291099BA" w14:textId="1331C972" w:rsidR="0070735E" w:rsidRDefault="00000000">
      <w:r>
        <w:t>The policy seeks to achieve three inter-related objectives</w:t>
      </w:r>
      <w:r w:rsidR="00BE55C0">
        <w:t xml:space="preserve"> </w:t>
      </w:r>
      <w:r>
        <w:t>Driving global greenhouse gas emissions reductions, both to achieve a net zero in the HSBC Group's portfolio and to support the transition to a net zero global energy future.</w:t>
      </w:r>
    </w:p>
    <w:p w14:paraId="7CE64ACF" w14:textId="77777777" w:rsidR="0070735E" w:rsidRDefault="00000000">
      <w:r>
        <w:t>Oversight of the application of these policies is conducted as part of Asset Management’s governance and risk framework.</w:t>
      </w:r>
    </w:p>
    <w:p w14:paraId="29D0EA07" w14:textId="65FB0762" w:rsidR="0070735E" w:rsidRDefault="00000000">
      <w:r>
        <w:lastRenderedPageBreak/>
        <w:t xml:space="preserve">Engaging with clients to deepen understanding of and support their transition plans </w:t>
      </w:r>
      <w:r w:rsidR="00653346">
        <w:t>i</w:t>
      </w:r>
      <w:r>
        <w:t>n wholesale banking, HSBC Continental Europe seeks to actively engage with its clients on their climate strategies and risks.</w:t>
      </w:r>
    </w:p>
    <w:p w14:paraId="4EAEC790" w14:textId="77777777" w:rsidR="0070735E" w:rsidRDefault="00000000">
      <w:r>
        <w:t>This questionnaire contains specific, climatefocused questions to support HSBC Continental Europe in understanding the level of climate risk in each client’s business and their transition strategy.</w:t>
      </w:r>
    </w:p>
    <w:p w14:paraId="222AC1EC" w14:textId="1C8C6E0E" w:rsidR="0070735E" w:rsidRDefault="00000000">
      <w:r>
        <w:t>Environmental Universal Registration Document and Annual Financial Report 2024 HSBC Continental Europe's actions are not reliant on specific resources and not attributed to financed emissions reductions, as doing so could result in overstated impacts, including risk of greenwashing and double counting.</w:t>
      </w:r>
    </w:p>
    <w:p w14:paraId="5D5E2FB5" w14:textId="77777777" w:rsidR="0070735E" w:rsidRDefault="00000000">
      <w:r>
        <w:t>Engagement with priority issuers on climate topics In 2024, Asset Management continued developing its engagement strategy for priority issuers based on their contribution and materiality to financed emissions typically the top emitting issuers and by setting company level engagement plans.</w:t>
      </w:r>
    </w:p>
    <w:p w14:paraId="01591CB5" w14:textId="77777777" w:rsidR="0070735E" w:rsidRDefault="00000000">
      <w:r>
        <w:t>This approach will enable the business to support issuers along their transition journey and show improvement in their alignment classifications over time, whilst also helping support the reduction in emissions intensity of portfolios.</w:t>
      </w:r>
    </w:p>
    <w:p w14:paraId="52AEF916" w14:textId="77777777" w:rsidR="0070735E" w:rsidRDefault="00000000">
      <w:r>
        <w:t>Funds can also apply rules with regards to carbon reduction, invest in target funds which are classified according to Articles 8 or 9 of the Sustainable Finance Disclosure Regulation 'SFDR' or invest in sustainable bonds.</w:t>
      </w:r>
    </w:p>
    <w:p w14:paraId="1D9696B7" w14:textId="77777777" w:rsidR="0070735E" w:rsidRDefault="00000000">
      <w:r>
        <w:t>This included a partnership with ESG ratings provider EcoVadis in France, to help wholesale banking clients to understand and develop plans to reduce their scope 3 emissions through scoring.</w:t>
      </w:r>
    </w:p>
    <w:p w14:paraId="3520A1A1" w14:textId="77777777" w:rsidR="0070735E" w:rsidRDefault="00000000">
      <w:r>
        <w:t>While already available in France, the directory focuses on key areas where customers need support, such as setting strategy, disclosing against regulatory frameworks, assessing supply chains, assessing physical risk and second party opinion and energy efficiency.</w:t>
      </w:r>
    </w:p>
    <w:p w14:paraId="3FE56B57" w14:textId="68AF88ED" w:rsidR="0070735E" w:rsidRDefault="00000000">
      <w:r>
        <w:t xml:space="preserve">This includes potential risks arising </w:t>
      </w:r>
      <w:proofErr w:type="gramStart"/>
      <w:r>
        <w:t>as a result of</w:t>
      </w:r>
      <w:proofErr w:type="gramEnd"/>
      <w:r>
        <w:t xml:space="preserve"> the HSBC Group’s net zero ambition, which could lead to reputational concerns, and potential legal and</w:t>
      </w:r>
      <w:r w:rsidR="005C4E1A">
        <w:t xml:space="preserve"> </w:t>
      </w:r>
      <w:r>
        <w:t>or regulatory action if it is perceived to mislead stakeholders on business activities or if the Group fails to achieve its stated net zero targets.</w:t>
      </w:r>
    </w:p>
    <w:p w14:paraId="5F53B7E1" w14:textId="77777777" w:rsidR="0070735E" w:rsidRDefault="00000000">
      <w:r>
        <w:t>Financial reporting risk policy The Financial Reporting Risk Policy outlines the minimum requirements to address financial reporting risk, including the risk of misstatement in externally driven climate-related reporting and disclosures.</w:t>
      </w:r>
    </w:p>
    <w:p w14:paraId="29C21353" w14:textId="77777777" w:rsidR="0070735E" w:rsidRDefault="00000000">
      <w:r>
        <w:t>This includes compliance with applicable legal and regulatory frameworks which require HSBC Continental Europe to publish financial reports and disclosures.</w:t>
      </w:r>
    </w:p>
    <w:p w14:paraId="156C0FCD" w14:textId="77777777" w:rsidR="0070735E" w:rsidRDefault="00000000">
      <w:r>
        <w:lastRenderedPageBreak/>
        <w:t>The objective is to ensure that credit extended to wholesale clients and counterparties aligns with the Bank’s risk appetite approved by the Board.</w:t>
      </w:r>
    </w:p>
    <w:p w14:paraId="6DA6EB3C" w14:textId="77777777" w:rsidR="0070735E" w:rsidRDefault="00000000">
      <w:r>
        <w:t>Ownership and management of the policy sits with the Head of Wholesale Credit Risk Oversight, at global and entity level.</w:t>
      </w:r>
    </w:p>
    <w:p w14:paraId="379B4CBE" w14:textId="77777777" w:rsidR="0070735E" w:rsidRDefault="00000000">
      <w:r>
        <w:t>Risk analysis and modelling for climate risks HSBC Continental Europe continues to develop its climate risk management capabilities, including scenario analysis and embedding climate risk into wholesale credit processes.</w:t>
      </w:r>
    </w:p>
    <w:p w14:paraId="5BDBD6BC" w14:textId="77777777" w:rsidR="0070735E" w:rsidRDefault="00000000">
      <w:r>
        <w:t>These assessments are reviewed by the second line of defence, including Risk management and internal controls over sustainability reporting Risk, Legal and Compliance.</w:t>
      </w:r>
    </w:p>
    <w:p w14:paraId="1BC9CF9A" w14:textId="77777777" w:rsidR="0070735E" w:rsidRDefault="00000000">
      <w:r>
        <w:t>Addressing regulatory compliance risk HSBC Continental Europe aligns its actions within the general regulatory framework outlined in the section ‘Regulatory Compliance’ on and has adapted it to incorporate climate-related regulatory compliance requirements.</w:t>
      </w:r>
    </w:p>
    <w:p w14:paraId="282E109A" w14:textId="77777777" w:rsidR="0070735E" w:rsidRDefault="00000000">
      <w:r>
        <w:t>This ambition aims to help promote green, sustainable and socially-focused business, as well as sustainable investing products and solutions.</w:t>
      </w:r>
    </w:p>
    <w:p w14:paraId="0A3FACA1" w14:textId="77777777" w:rsidR="0070735E" w:rsidRDefault="00000000">
      <w:r>
        <w:t>In order to contribute to the HSBC Group's ambition, HSBC Continental Europe is focused on key objectives, Reducing greenhouse gas emissions In Germany and France, the office buildings are operated with the vast majority of electricity consumption being obtained from renewable energy sources.</w:t>
      </w:r>
    </w:p>
    <w:p w14:paraId="47CE574F" w14:textId="77777777" w:rsidR="0070735E" w:rsidRDefault="00000000">
      <w:r>
        <w:t>In addition, HSBC Continental Europe continues its efforts to reduce overall travel emissions year on year.</w:t>
      </w:r>
    </w:p>
    <w:p w14:paraId="51F83BBA" w14:textId="77777777" w:rsidR="0070735E" w:rsidRDefault="00000000">
      <w:r>
        <w:t>Since 2024, additional data sources have been incorporated to complement existing CDP data to improve measurement, quality and reporting of the supply chain emissions data.</w:t>
      </w:r>
    </w:p>
    <w:p w14:paraId="3B183A18" w14:textId="77777777" w:rsidR="0070735E" w:rsidRDefault="00000000">
      <w:r>
        <w:t>HSBC Continental Europe aims to deepen collaboration with suppliers, and support those without public disclosures or emissions reduction plans through education and engagement.</w:t>
      </w:r>
    </w:p>
    <w:p w14:paraId="2B79774C" w14:textId="3DB7C760" w:rsidR="0070735E" w:rsidRDefault="00000000">
      <w:r>
        <w:t>It is also increasingly assessing its corporate customers’ transition risks, outlined in 'Climate and Environmental risks management</w:t>
      </w:r>
      <w:proofErr w:type="gramStart"/>
      <w:r>
        <w:t>',</w:t>
      </w:r>
      <w:r w:rsidR="00A1084D">
        <w:t>.</w:t>
      </w:r>
      <w:proofErr w:type="gramEnd"/>
    </w:p>
    <w:p w14:paraId="6DE26A82" w14:textId="77777777" w:rsidR="0070735E" w:rsidRDefault="00000000">
      <w:r>
        <w:t>HSBC Continental Europe continues to review its approach to entity-level targets in line with regulatory expectations or requirements, available guidance, and industry practice.</w:t>
      </w:r>
    </w:p>
    <w:p w14:paraId="221CFD82" w14:textId="77777777" w:rsidR="0070735E" w:rsidRDefault="00000000">
      <w:r>
        <w:t>Greenhouse gas emissions HSBC Continental Europe considered the requirements of the Greenhouse Gas Protocol Corporate Value Chain Scope 3 Accounting and Reporting Standard Version 2011 and the calculation guidance set out in the Partnership for Carbon Accounting Financial ‘PCAF’ specifically Part A ‘Financed Emissions’.</w:t>
      </w:r>
    </w:p>
    <w:p w14:paraId="4D361681" w14:textId="77777777" w:rsidR="0070735E" w:rsidRDefault="00000000">
      <w:r>
        <w:t>Scope 3 represents indirect emissions attributed to upstream and downstream activities.</w:t>
      </w:r>
    </w:p>
    <w:p w14:paraId="2F0A2822" w14:textId="77777777" w:rsidR="0070735E" w:rsidRDefault="00000000">
      <w:r>
        <w:lastRenderedPageBreak/>
        <w:t>Under the protocol, scope 3 emissions are broken down into 15 categories, of which HSBC Continental Europe discloses emissions data for three related to upstream activities.</w:t>
      </w:r>
    </w:p>
    <w:p w14:paraId="33B26EF4" w14:textId="77777777" w:rsidR="0070735E" w:rsidRDefault="00000000">
      <w:r>
        <w:t>Environmental 78 Universal Registration Document and Annual Financial Report 2024 5 Scope 1, 2 and Scope 3 category 6 emissions data covers all HSBC Continental Europe entities, located in markets that are onboarded on HSBC’s climate reporting tool, France, Germany, and Malta.</w:t>
      </w:r>
    </w:p>
    <w:p w14:paraId="5F574EDF" w14:textId="77777777" w:rsidR="0070735E" w:rsidRDefault="00000000">
      <w:r>
        <w:t>Scope 3 emissions category 15 Financed emissions link the financing HSBC Continental Europe provides to its customers and their activities in the real economy and provides an indication of the associated GHG emissions.</w:t>
      </w:r>
    </w:p>
    <w:p w14:paraId="33799EC0" w14:textId="5F8C2EF6" w:rsidR="0070735E" w:rsidRDefault="00000000">
      <w:r>
        <w:t xml:space="preserve">The DMA assessment has concluded that climate change mitigation impact is </w:t>
      </w:r>
      <w:proofErr w:type="gramStart"/>
      <w:r>
        <w:t>material  for</w:t>
      </w:r>
      <w:proofErr w:type="gramEnd"/>
      <w:r>
        <w:t xml:space="preserve"> wholesale, insurance, and asset management.</w:t>
      </w:r>
    </w:p>
    <w:p w14:paraId="5BCBE824" w14:textId="77777777" w:rsidR="0070735E" w:rsidRDefault="00000000">
      <w:r>
        <w:t>HSBC Continental Europe recognises that the methodology and data used to assess financed emissions are new and evolving and HSBC Continental Europe expects industry guidance, market practices, and regulations to continue to change in the coming years, and may enable the Bank to review and consider the scope of reporting for other types of investments including the additional asset classes and activities listed as optional or not addressed in the GHG Protocol such as managed investments and client services, other investments or financial services for example, insurance contracts, credit guarantees, pension funds, sovereigns, financial institutions and retail lending.</w:t>
      </w:r>
    </w:p>
    <w:p w14:paraId="3895965A" w14:textId="77777777" w:rsidR="0070735E" w:rsidRDefault="00000000">
      <w:r>
        <w:t>The methodology and approach to the scope of these calculations for HSBC Continental Europe is not aligned with the HSBC Group methodology and emissions figures will differ.</w:t>
      </w:r>
    </w:p>
    <w:p w14:paraId="5DB5DC66" w14:textId="77777777" w:rsidR="0070735E" w:rsidRDefault="00000000">
      <w:r>
        <w:t>Energy consumption and mix In addition to measuring emissions, HSBC Continental Europe monitors its energy consumption as part of its effort to support the Group’s net zero ambition.</w:t>
      </w:r>
    </w:p>
    <w:p w14:paraId="24D52FDD" w14:textId="77777777" w:rsidR="0070735E" w:rsidRDefault="00000000">
      <w:r>
        <w:t>Exposures towards sectors that highly contribute to climate change HSBC Continental Europe in its Capital and Risk Management Pillar 3 Disclosures, outlines its exposures towards non-financial corporates, including loans and advances, debt securities and equity instruments classified in the accounting portfolios in the banking book excluding financial assets held for trading or held for sale assets.</w:t>
      </w:r>
    </w:p>
    <w:p w14:paraId="2199FFF6" w14:textId="77777777" w:rsidR="0070735E" w:rsidRDefault="00000000">
      <w:r>
        <w:t>This exposure helps the Bank track performance and effectiveness of its climate change related material IRO's.</w:t>
      </w:r>
    </w:p>
    <w:p w14:paraId="2BFD4F91" w14:textId="5F5AEE87" w:rsidR="0070735E" w:rsidRDefault="00000000">
      <w:r>
        <w:t xml:space="preserve">Biodiversity and ecosystems-related impacts, risks and opportunities Impact Risk Opportunity Description Time Horizon Value Chain Segment or Own Operations Impact Impact on biodiversity driven by climate change </w:t>
      </w:r>
      <w:proofErr w:type="gramStart"/>
      <w:r>
        <w:t>By</w:t>
      </w:r>
      <w:proofErr w:type="gramEnd"/>
      <w:r>
        <w:t xml:space="preserve"> virtue of its financing activities, the Bank has exposure to sectors that contribute to climate change.</w:t>
      </w:r>
    </w:p>
    <w:p w14:paraId="2FE2474B" w14:textId="77777777" w:rsidR="0070735E" w:rsidRDefault="00000000">
      <w:r>
        <w:lastRenderedPageBreak/>
        <w:t>HSBC Continental Europe used a range of risk management frameworks and tools, alongside internal and third-party data sets, to identify and assess the nature-related IROs within its value chain.</w:t>
      </w:r>
    </w:p>
    <w:p w14:paraId="16D5C504" w14:textId="77777777" w:rsidR="0070735E" w:rsidRDefault="00000000">
      <w:r>
        <w:t>As with climate, the approach varied across the different areas of its business.</w:t>
      </w:r>
    </w:p>
    <w:p w14:paraId="21F3E9D8" w14:textId="77777777" w:rsidR="0070735E" w:rsidRDefault="00000000">
      <w:r>
        <w:t>This included using the results from the ENCORE assessment along with the output from the nature-related risk management approach.</w:t>
      </w:r>
    </w:p>
    <w:p w14:paraId="255ED092" w14:textId="77777777" w:rsidR="0070735E" w:rsidRDefault="00000000">
      <w:r>
        <w:t>This involved an assessment of the proximity of each of HSBC Continental Europe’s sites to key biodiversity areas, world heritage sites and areas of water stress.</w:t>
      </w:r>
    </w:p>
    <w:p w14:paraId="4174475B" w14:textId="77777777" w:rsidR="0070735E" w:rsidRDefault="00000000">
      <w:r>
        <w:t>The Bank has not directly assessed the potential impact on threatened species, land degradation, desertification and soil sealing from its own operations, however it has used proximity to key biodiversity areas as a proxy for this.</w:t>
      </w:r>
    </w:p>
    <w:p w14:paraId="24E2517E" w14:textId="77777777" w:rsidR="0070735E" w:rsidRDefault="00000000">
      <w:r>
        <w:t>As such it has not been necessary to implement biodiversity mitigation measures.</w:t>
      </w:r>
    </w:p>
    <w:p w14:paraId="195D03AD" w14:textId="77777777" w:rsidR="0070735E" w:rsidRDefault="00000000">
      <w:r>
        <w:t>HSBC Continental Europe's supply chain The Bank undertook an assessment of biodiversity and nature risks to better understand the nature-related impacts and risks in its global supply chain.</w:t>
      </w:r>
    </w:p>
    <w:p w14:paraId="2062C078" w14:textId="77777777" w:rsidR="0070735E" w:rsidRDefault="00000000">
      <w:r>
        <w:t>HSBC Group's sustainability risk policies focus on mitigating reputational, credit, legal and other risks related to our customers’ environmental and social impacts and impose restrictions on certain financing activities that may have material negative impacts on nature.</w:t>
      </w:r>
    </w:p>
    <w:p w14:paraId="077E6D0D" w14:textId="77777777" w:rsidR="0070735E" w:rsidRDefault="00000000">
      <w:r>
        <w:t>Given the interconnectedness between climate and nature, the Group’s net zero-aligned sustainability risk policies, the thermal coal phase-out policy and the energy policy, are also important mechanisms for helping to manage climate-related risks.</w:t>
      </w:r>
    </w:p>
    <w:p w14:paraId="182A3AB5" w14:textId="77777777" w:rsidR="0070735E" w:rsidRDefault="00000000">
      <w:r>
        <w:t>In addition to the Group sustainability risk policies, HSBC Continental Europe has developed guidance for the management of naturerelated risks across its wholesale lending activities.</w:t>
      </w:r>
    </w:p>
    <w:p w14:paraId="271AE0F6" w14:textId="77777777" w:rsidR="0070735E" w:rsidRDefault="00000000">
      <w:r>
        <w:t>The main focus areas for this are GHG emission reduction, water consumption, waste and paper usage.</w:t>
      </w:r>
    </w:p>
    <w:p w14:paraId="4D35017A" w14:textId="77777777" w:rsidR="0070735E" w:rsidRDefault="00000000">
      <w:r>
        <w:t>The HSBC Group has been working to embed effective biodiversity and nature risk management within global procurement procedures and processes, including considering how it engages with its suppliers to help drive performance.</w:t>
      </w:r>
    </w:p>
    <w:p w14:paraId="0586836F" w14:textId="77777777" w:rsidR="0070735E" w:rsidRDefault="00000000">
      <w:r>
        <w:t>However, given the interconnectedness between nature and climate change, the risk posed by nature degradation to the global economy and the remaining potential for nature loss to pose risks to HSBC Continental Europe, it has developed a nature-related risks management approach and nature scenario analysis capabilities.</w:t>
      </w:r>
    </w:p>
    <w:p w14:paraId="146CF233" w14:textId="77777777" w:rsidR="0070735E" w:rsidRDefault="00000000">
      <w:r>
        <w:lastRenderedPageBreak/>
        <w:t>Building off the HSBC Group climate risk approach, the nature-related risks approach aims to effectively identify and manage nature-related risks that may impact the Bank’s operations, financial performance and reputation.</w:t>
      </w:r>
    </w:p>
    <w:p w14:paraId="32943CD6" w14:textId="77777777" w:rsidR="0070735E" w:rsidRDefault="00000000">
      <w:r>
        <w:t>The identification and assessment of nature-related risks using this approach is reviewed at least annually and is expected to continue to evolve with the growing availability of data from sustainability disclosures.</w:t>
      </w:r>
    </w:p>
    <w:p w14:paraId="7BEE9AF5" w14:textId="2C5A47EC" w:rsidR="0070735E" w:rsidRDefault="00000000">
      <w:r>
        <w:t>In 2024, HSBC Continental Europe partnered with</w:t>
      </w:r>
      <w:r w:rsidR="00BE55C0">
        <w:t xml:space="preserve"> </w:t>
      </w:r>
      <w:r>
        <w:t>ONF Agir pour la Forêt fund, on multiple biodiversity conservation programmes aiming to raise awareness on Nature-Based Solutions among the Bank’s employees through volunteering outdoor fieldwork 360 participants in 2024.</w:t>
      </w:r>
    </w:p>
    <w:p w14:paraId="0BBB9235" w14:textId="77777777" w:rsidR="0070735E" w:rsidRDefault="00000000">
      <w:r>
        <w:t>And additionally on a project to support a research programme around forest resilience and testing new trees species able to develop under warmer and drier climates.</w:t>
      </w:r>
    </w:p>
    <w:p w14:paraId="35E4AFA1" w14:textId="77777777" w:rsidR="0070735E" w:rsidRDefault="00000000">
      <w:r>
        <w:t>In 2024, to support the implementation of the nature-related risks approach, specific training was deployed to members of the first and second line of defence involved in risk identification and management.</w:t>
      </w:r>
    </w:p>
    <w:p w14:paraId="21328C0E" w14:textId="77777777" w:rsidR="0070735E" w:rsidRDefault="00000000">
      <w:r>
        <w:t>Environmental 84 Universal Registration Document and Annual Financial Report 2024 EU Taxonomy economic performance indicators 1 Climate change mitigation and climate change adaptation objectives and the remaining environmental objectives In order to meet the European Union’s climate and energy targets for 2030, the European Commission 'EC' has created the EU Taxonomy classification system for environmentally sustainable economic activities.</w:t>
      </w:r>
    </w:p>
    <w:p w14:paraId="2B33C363" w14:textId="77777777" w:rsidR="0070735E" w:rsidRDefault="00000000">
      <w:r>
        <w:t>The EU Taxonomy provides companies, investors and policymakers with appropriate definitions for which economic activities can be considered environmentally sustainable.</w:t>
      </w:r>
    </w:p>
    <w:p w14:paraId="7BDB7FAF" w14:textId="77777777" w:rsidR="0070735E" w:rsidRDefault="00000000">
      <w:r>
        <w:t>HSBC Continental Europe's GAR HSBC Continental Europe is in the early stages of integrating EU Taxonomy considerations into its broader climate strategy.</w:t>
      </w:r>
    </w:p>
    <w:p w14:paraId="2EBE4ACC" w14:textId="77777777" w:rsidR="0070735E" w:rsidRDefault="00000000">
      <w:r>
        <w:t>HSBC Continental Europe aims to support customers who are at differing stages in their transition journey, focusing first on the sectors and customers with the highest emissions and transition risks, and evolving and expanding efforts over time.</w:t>
      </w:r>
    </w:p>
    <w:p w14:paraId="55482F14" w14:textId="77777777" w:rsidR="0070735E" w:rsidRDefault="00000000">
      <w:r>
        <w:t>As the scope of the EU Taxonomy expands to cover counterparties reporting under the Corporate Sustainability Reporting Directive 'CSRD', and as data capabilities and market data availability improves, it is expected that reporting and strategy will evolve.</w:t>
      </w:r>
    </w:p>
    <w:p w14:paraId="4D42EA3B" w14:textId="77777777" w:rsidR="0070735E" w:rsidRDefault="00000000">
      <w:r>
        <w:t>Eligibility and alignment by environmental objective The taxonomy eligibility split by Climate Change Mitigation and Climate Change Adaptation was reported for the first time by non-financial counterparties from 1 January 2024 making information available for HSBC Continental Europe to use in its assessment and reporting for the year ended 31 December 2024.</w:t>
      </w:r>
    </w:p>
    <w:p w14:paraId="1B20BCB7" w14:textId="77777777" w:rsidR="0070735E" w:rsidRDefault="00000000">
      <w:r>
        <w:lastRenderedPageBreak/>
        <w:t>Household exposures Loans to households collateralised by residential property and loans to households for building renovations have been assessed as eligible under the Climate Change Mitigation objective in accordance with the definition of activities 7.</w:t>
      </w:r>
    </w:p>
    <w:p w14:paraId="51F485CE" w14:textId="6BC74E7A" w:rsidR="0070735E" w:rsidRDefault="00000000">
      <w:r>
        <w:t xml:space="preserve">Non-climate environmental objectives </w:t>
      </w:r>
      <w:proofErr w:type="gramStart"/>
      <w:r>
        <w:t>In</w:t>
      </w:r>
      <w:proofErr w:type="gramEnd"/>
      <w:r>
        <w:t xml:space="preserve"> 2023, the EC enacted into law the Commission Delegated Regulation 2023</w:t>
      </w:r>
      <w:r w:rsidR="005C4E1A">
        <w:t xml:space="preserve"> </w:t>
      </w:r>
      <w:r>
        <w:t>2486 ‘Environmental Delegated Act’ and amendments to the Disclosures Delegated Act introducing new reporting requirements for the four remaining environmental objectives</w:t>
      </w:r>
      <w:r w:rsidR="0087428E">
        <w:t>.</w:t>
      </w:r>
    </w:p>
    <w:p w14:paraId="1420E585" w14:textId="77777777" w:rsidR="0070735E" w:rsidRDefault="00000000">
      <w:r>
        <w:t>This requires both financial and non-financial undertakings to disclose Taxonomy-eligibility information for the remaining environmental objectives from 1 January 2024.</w:t>
      </w:r>
    </w:p>
    <w:p w14:paraId="4D11D557" w14:textId="77777777" w:rsidR="0070735E" w:rsidRDefault="00000000">
      <w:r>
        <w:t>Although both financial and nonfinancial undertakings are required to disclose the proportion in covered assets of exposures to Taxonomy non-eligible and Taxonomy-eligible economic activities for the four non-climate environmental objectives, in practice the data is often in a nonstandardised format or incomplete.</w:t>
      </w:r>
    </w:p>
    <w:p w14:paraId="40324305" w14:textId="77777777" w:rsidR="0070735E" w:rsidRDefault="00000000">
      <w:r>
        <w:t>To ensure counterparty data used is standardised and there is no double counting across objectives, HSBC Continental Europe has only used eligibility data for the four non-climate environmental objectives where it has been populated within the EU Taxonomy templates of the Bank’s non-financial counterparties.</w:t>
      </w:r>
    </w:p>
    <w:p w14:paraId="6341FD8B" w14:textId="77777777" w:rsidR="0070735E" w:rsidRDefault="00000000">
      <w:r>
        <w:t>HSBC Continental Europe’s exposures to Taxonomy-eligible economic activities for the four nonclimate environmental objectives have been presented in the relevant eligibility columns of the tables.</w:t>
      </w:r>
    </w:p>
    <w:p w14:paraId="75A89875" w14:textId="77777777" w:rsidR="0070735E" w:rsidRDefault="00000000">
      <w:r>
        <w:t>The total eligible amount across all six environmental objectives is presented in the total Taxonomyeligible column.</w:t>
      </w:r>
    </w:p>
    <w:p w14:paraId="5FEDADF9" w14:textId="77777777" w:rsidR="0070735E" w:rsidRDefault="00000000">
      <w:r>
        <w:t>The proportion in total covered assets of exposures to Taxonomy non-eligible economic activities across all six environmental objectives is 6.</w:t>
      </w:r>
    </w:p>
    <w:p w14:paraId="3C3811D5" w14:textId="77777777" w:rsidR="0070735E" w:rsidRDefault="00000000">
      <w:r>
        <w:t>Therefore, the columns requiring alignment information related to the remaining environmental objectives have been excluded in all tables.</w:t>
      </w:r>
    </w:p>
    <w:p w14:paraId="4E10F331" w14:textId="77777777" w:rsidR="0070735E" w:rsidRDefault="00000000">
      <w:r>
        <w:t>This goes beyond meeting regulatory requirements to focus on building strong relationships with its workforce and customers based on trust.</w:t>
      </w:r>
    </w:p>
    <w:p w14:paraId="7B4E7E55" w14:textId="77777777" w:rsidR="0070735E" w:rsidRDefault="00000000">
      <w:r>
        <w:t>HSBC Group and HSBC Continental Europe have adopted policies and practices to safeguard the wellbeing of their workforce and support them in achieving their personal and professional goals.</w:t>
      </w:r>
    </w:p>
    <w:p w14:paraId="0D51736D" w14:textId="74876C44" w:rsidR="0070735E" w:rsidRDefault="00000000">
      <w:r>
        <w:t xml:space="preserve">Social impacts, risks and opportunities Impact Risk Opportunity Description Time Horizon Value Chain Segment or Own Operations Own </w:t>
      </w:r>
      <w:proofErr w:type="gramStart"/>
      <w:r>
        <w:t>workforce</w:t>
      </w:r>
      <w:proofErr w:type="gramEnd"/>
      <w:r>
        <w:t xml:space="preserve"> Impact Active social dialogue Through internal dialogue and engagement, facilitated by regular surveys and exchanges with management, HSBC Continental Europe ensures that employees' interests and concerns are effectively represented and incorporated into its strategy.</w:t>
      </w:r>
    </w:p>
    <w:p w14:paraId="08C5C955" w14:textId="77777777" w:rsidR="0070735E" w:rsidRDefault="00000000">
      <w:r>
        <w:lastRenderedPageBreak/>
        <w:t>This collaborative approach strengthens employee trust and wellbeing.</w:t>
      </w:r>
    </w:p>
    <w:p w14:paraId="26C98637" w14:textId="6FDA5CE4" w:rsidR="0070735E" w:rsidRDefault="00000000">
      <w:r>
        <w:t xml:space="preserve">Short Medium Long Term Own operations Impact Building an inclusive workforce </w:t>
      </w:r>
      <w:proofErr w:type="gramStart"/>
      <w:r>
        <w:t>As</w:t>
      </w:r>
      <w:proofErr w:type="gramEnd"/>
      <w:r>
        <w:t xml:space="preserve"> part of its core values of embracing inclusion and collaborative success, the Bank fosters a culture that promotes equal opportunities for all.</w:t>
      </w:r>
    </w:p>
    <w:p w14:paraId="1C2EB8A2" w14:textId="77777777" w:rsidR="0070735E" w:rsidRDefault="00000000">
      <w:r>
        <w:t>This approach aims at ultimately enhancing a sense of inclusion across the organisation.</w:t>
      </w:r>
    </w:p>
    <w:p w14:paraId="476DF1B9" w14:textId="234DB4FE" w:rsidR="0070735E" w:rsidRDefault="00000000">
      <w:r>
        <w:t>Short Medium Long Term Own operations Impact Career growth and progression HSBC Continental Europe's high-quality training and skills development programmes have a positive impact on employees.</w:t>
      </w:r>
    </w:p>
    <w:p w14:paraId="5FDF1C00" w14:textId="492C96EC" w:rsidR="0070735E" w:rsidRDefault="00000000">
      <w:r>
        <w:t>Short Medium Long Term Own operations Opportunity Productive and skilled workforce Strong training and skills development supports employee engagement and productivity, retention and recruitment, enhancing customer delivery and the Bank's competitive advantage Short Medium Long Term Own operations Impact Secure employment Ongoing business transformation may cause concerns about job security and increased stress for employees due to divestitures and changes in the operating model of HSBC Continental Europe.</w:t>
      </w:r>
    </w:p>
    <w:p w14:paraId="0D420505" w14:textId="6C0C6005" w:rsidR="0070735E" w:rsidRDefault="00000000">
      <w:r>
        <w:t>Short Medium Long Term Own operations Impact Right to privacy Improper handling of data may result in exposure of employees' personal data, potentially leading to a negative impact on wellbeing or financial loss.</w:t>
      </w:r>
    </w:p>
    <w:p w14:paraId="38C73C33" w14:textId="11BC3639" w:rsidR="0070735E" w:rsidRDefault="00000000">
      <w:r>
        <w:t>Short Medium Long Term Own operations Risk Compliance with data protection laws Failure to comply with data protection laws such as the General Data Protection Regulation 'GDPR' may give rise to regulatory fines, penalties and reputational damage.</w:t>
      </w:r>
    </w:p>
    <w:p w14:paraId="4E5D50E2" w14:textId="43DA664A" w:rsidR="0070735E" w:rsidRDefault="00000000">
      <w:r>
        <w:t>Short Medium Long Term Downstream Risk Compliance with data protection laws Improper handling of data and lack of robust security measures may lead to potential data breaches or breaches of regulations.</w:t>
      </w:r>
    </w:p>
    <w:p w14:paraId="6CF4DE91" w14:textId="1DF8143E" w:rsidR="0070735E" w:rsidRDefault="00000000">
      <w:r>
        <w:t>Short Medium Long Term Downstream Social 90 Universal Registration Document and Annual Financial Report 2024 HSBC Continental Europe’s workforce HSBC Continental Europe relies on its workforce to meet its strategic objectives and deliver its purpose of ‘Opening up a world of opportunity’.</w:t>
      </w:r>
    </w:p>
    <w:p w14:paraId="090B532B" w14:textId="77777777" w:rsidR="0070735E" w:rsidRDefault="00000000">
      <w:r>
        <w:t>Policies are developed, based on the feedback received, to support the wellbeing and interest of employees.</w:t>
      </w:r>
    </w:p>
    <w:p w14:paraId="12826114" w14:textId="77777777" w:rsidR="0070735E" w:rsidRDefault="00000000">
      <w:r>
        <w:t>The survey allows the Bank to hear directly from its workforce, evaluate employee engagement, and assess employees’ perception of key themes relating to strategy, communication, customer experience, culture, working methods and to track and assess the effectiveness of the actions and initiatives.</w:t>
      </w:r>
    </w:p>
    <w:p w14:paraId="2ED3088B" w14:textId="77777777" w:rsidR="0070735E" w:rsidRDefault="00000000">
      <w:r>
        <w:lastRenderedPageBreak/>
        <w:t>The survey captures feedback relating to the annual performance of employees and pay review cycle and provides valuable insight into how well the Bank is meeting employee needs and expectations on compensation, development and professional growth.</w:t>
      </w:r>
    </w:p>
    <w:p w14:paraId="70FB92E3" w14:textId="77777777" w:rsidR="0070735E" w:rsidRDefault="00000000">
      <w:r>
        <w:t>They operate at different scales, including well established chapters across HSBC Continental Europe markets, and are led by employees with a range of shared values, identities, interests and goals.</w:t>
      </w:r>
    </w:p>
    <w:p w14:paraId="7E3EF8DC" w14:textId="77777777" w:rsidR="0070735E" w:rsidRDefault="00000000">
      <w:r>
        <w:t>Engagement and communication through representative bodies HSBC Continental Europe encourages active social dialogue with workers’ representative organisations to ensure that employees’ perspectives and concerns are heard.</w:t>
      </w:r>
    </w:p>
    <w:p w14:paraId="50DE0D6D" w14:textId="77777777" w:rsidR="0070735E" w:rsidRDefault="00000000">
      <w:r>
        <w:t>Being a responsible employer The HSBC Group has set policies and procedures that define the minimum control requirements with which all employees are required to comply to ensure that the organisation is managed effectively and safely.</w:t>
      </w:r>
    </w:p>
    <w:p w14:paraId="71B5F206" w14:textId="77777777" w:rsidR="0070735E" w:rsidRDefault="00000000">
      <w:r>
        <w:t>They are aligned with the Bank’s purpose, built taking into account employee interests where possible and implemented in compliance with local work-related requirements and practices.</w:t>
      </w:r>
    </w:p>
    <w:p w14:paraId="6C12D1CE" w14:textId="77777777" w:rsidR="0070735E" w:rsidRDefault="00000000">
      <w:r>
        <w:t>The PM Policy sets expectations relating to matters such as inclusion, as well as learning and development.</w:t>
      </w:r>
    </w:p>
    <w:p w14:paraId="2907AED1" w14:textId="77777777" w:rsidR="0070735E" w:rsidRDefault="00000000">
      <w:r>
        <w:t>All HSBC Group employees and other worker groups have a responsibility to adhere to and enforce this policy.</w:t>
      </w:r>
    </w:p>
    <w:p w14:paraId="26CA5FD2" w14:textId="14742638" w:rsidR="0070735E" w:rsidRDefault="00000000">
      <w:r>
        <w:t>To build and safeguard HSBC’s desired culture, people managers are expected to</w:t>
      </w:r>
      <w:r w:rsidR="00BE55C0">
        <w:t xml:space="preserve"> </w:t>
      </w:r>
      <w:r>
        <w:t>Ensure that the workplace environment reinforces the Bank's values to enable everyone to be at their best, to achieve its strategic objectives and serve the needs of its customers, employees and communities.</w:t>
      </w:r>
    </w:p>
    <w:p w14:paraId="3CCAB13D" w14:textId="2C37C606" w:rsidR="0070735E" w:rsidRDefault="00000000">
      <w:r>
        <w:t>Universal Registration Document and Annual Financial Report 2024 To support the implementation of this policy, controls are put in place.</w:t>
      </w:r>
    </w:p>
    <w:p w14:paraId="46FE429B" w14:textId="77777777" w:rsidR="0070735E" w:rsidRDefault="00000000">
      <w:r>
        <w:t>Such controls include the ‘Pay Equity Review’, which is performed to ensure pay decisions are fair and free from bias across under-represented groups of employees.</w:t>
      </w:r>
    </w:p>
    <w:p w14:paraId="234E1F29" w14:textId="77777777" w:rsidR="0070735E" w:rsidRDefault="00000000">
      <w:r>
        <w:t>HSBC Group’s approach is guided by the United Nations Guiding Principles on Business and Human Rights ‘UNGPs’ and the OECD Guidelines for Multinational Enterprises on Responsible Business Conduct.</w:t>
      </w:r>
    </w:p>
    <w:p w14:paraId="070E1C20" w14:textId="77777777" w:rsidR="0070735E" w:rsidRDefault="00000000">
      <w:r>
        <w:t>In addition, employees receive regular training as part of the HSBC Group’s broader financial crime control framework, covering antimoney laundering, anti-bribery and corruption, and financial sanctions and export controls.</w:t>
      </w:r>
    </w:p>
    <w:p w14:paraId="43599BE4" w14:textId="77777777" w:rsidR="0070735E" w:rsidRDefault="00000000">
      <w:r>
        <w:lastRenderedPageBreak/>
        <w:t>Health and Safety Policy HSBC Continental Europe is devoted to providing a safe and healthy working environment for all its workforce abiding by the HSBC Group's Health and Safety Policy.</w:t>
      </w:r>
    </w:p>
    <w:p w14:paraId="5FBE505E" w14:textId="77777777" w:rsidR="0070735E" w:rsidRDefault="00000000">
      <w:r>
        <w:t>Health and safety performance is subject to ongoing monitoring and assurance to ensure the Bank maintains compliance with applicable laws and regulations.</w:t>
      </w:r>
    </w:p>
    <w:p w14:paraId="231E1E7C" w14:textId="77777777" w:rsidR="0070735E" w:rsidRDefault="00000000">
      <w:r>
        <w:t>Commitment to this Supplier Code of Conduct is formalised with clauses in supplier contracts which support the right to audit and act if breach is discovered.</w:t>
      </w:r>
    </w:p>
    <w:p w14:paraId="558449F2" w14:textId="77777777" w:rsidR="0070735E" w:rsidRDefault="00000000">
      <w:r>
        <w:t>Fostering social dialogue HSBC Continental Europe is committed to fostering social dialogue across its organisation.</w:t>
      </w:r>
    </w:p>
    <w:p w14:paraId="4F15AD05" w14:textId="77777777" w:rsidR="0070735E" w:rsidRDefault="00000000">
      <w:r>
        <w:t>The Bank ensures that employee wellbeing, interests and concerns are well represented and integrated into appropriate initiatives through active social dialogue with employee representatives bodies.</w:t>
      </w:r>
    </w:p>
    <w:p w14:paraId="0D9B6612" w14:textId="77777777" w:rsidR="0070735E" w:rsidRDefault="00000000">
      <w:r>
        <w:t>The EPR Policy sets out mandatory workforce requirements, including but not limited to inclusion requirements and minimum pay thresholds.</w:t>
      </w:r>
    </w:p>
    <w:p w14:paraId="1DA77E6F" w14:textId="77777777" w:rsidR="0070735E" w:rsidRDefault="00000000">
      <w:r>
        <w:t>The EPR Policy also ensures that poor employee behaviour is effectively managed.</w:t>
      </w:r>
    </w:p>
    <w:p w14:paraId="3DAA1D26" w14:textId="77777777" w:rsidR="0070735E" w:rsidRDefault="00000000">
      <w:r>
        <w:t>The EPR policy additionally commits HSBC Continental Europe to respecting individuals’ right to freedom of association and to forming recognised employee representative bodies, in compliance with local legal requirements and recognised agreements.</w:t>
      </w:r>
    </w:p>
    <w:p w14:paraId="422D16D1" w14:textId="77777777" w:rsidR="0070735E" w:rsidRDefault="00000000">
      <w:r>
        <w:t>Where changes in strategy or in its operations may give rise to adverse impacts on employee wellbeing, the Bank engages in appropriate consultation with employees and representative bodies to find appropriate solutions.</w:t>
      </w:r>
    </w:p>
    <w:p w14:paraId="56D12BDD" w14:textId="77777777" w:rsidR="0070735E" w:rsidRDefault="00000000">
      <w:r>
        <w:t>The EPR policy applies to all geographies, global businesses and functions, employees and worker representative groups.</w:t>
      </w:r>
    </w:p>
    <w:p w14:paraId="318C9241" w14:textId="77777777" w:rsidR="0070735E" w:rsidRDefault="00000000">
      <w:r>
        <w:t>The HSBC Continental Europe Head of Human Resources has oversight of the implementation of the policy for HSBC Continental Europe, and the implementation accountability at country level is with the local Head of Human Resources.</w:t>
      </w:r>
    </w:p>
    <w:p w14:paraId="78D3A0B3" w14:textId="77777777" w:rsidR="0070735E" w:rsidRDefault="00000000">
      <w:r>
        <w:t>Approach to social dialogue HSBC Continental Europe maintains a structured approach to social dialogue across its European offices in compliance with all applicable local union and employee representation-related requirements.</w:t>
      </w:r>
    </w:p>
    <w:p w14:paraId="69C8F21A" w14:textId="77777777" w:rsidR="0070735E" w:rsidRDefault="00000000">
      <w:r>
        <w:t>The Bank is committed to continue engaging in constructive social dialogue to ensure that employee perspectives and experiences receive appropriate consideration.</w:t>
      </w:r>
    </w:p>
    <w:p w14:paraId="5CFCD20B" w14:textId="77777777" w:rsidR="0070735E" w:rsidRDefault="00000000">
      <w:r>
        <w:t>It defines the critical role managers are expected to play in fostering a values-driven, inclusive workplace, supporting strategic objectives, and actively addressing employee feedback to improve performance and meeting the needs of customers, employees and communities.</w:t>
      </w:r>
    </w:p>
    <w:p w14:paraId="6A12E0D6" w14:textId="77777777" w:rsidR="0070735E" w:rsidRDefault="00000000">
      <w:r>
        <w:lastRenderedPageBreak/>
        <w:t>HSBC Continental Europe does this through the HSBC Group Vulnerable Employees Policy, which outlines the necessary steps to be taken to maintain a safe work environment for those with impaired movement, hearing or vision, who are more at risk in the work environment.</w:t>
      </w:r>
    </w:p>
    <w:p w14:paraId="714860B5" w14:textId="0D942B36" w:rsidR="0070735E" w:rsidRDefault="00000000">
      <w:r>
        <w:t>Where a new or existing member of employee informs the Bank of a disability or a medical condition that may pose a risk to their health and</w:t>
      </w:r>
      <w:r w:rsidR="005C4E1A">
        <w:t xml:space="preserve"> </w:t>
      </w:r>
      <w:r>
        <w:t>or safety in the workplace, managers must arrange an assessment of the hazards to which they are exposed and determine a safe system of work for them.</w:t>
      </w:r>
    </w:p>
    <w:p w14:paraId="00B30056" w14:textId="77777777" w:rsidR="0070735E" w:rsidRDefault="00000000">
      <w:r>
        <w:t>In addition, the Bank runs regular inclusion workshops to enhance mutual understanding, cultural knowledge and support employees in navigating local nuances.</w:t>
      </w:r>
    </w:p>
    <w:p w14:paraId="6E208B07" w14:textId="06F16238" w:rsidR="0070735E" w:rsidRDefault="00000000">
      <w:r>
        <w:t>Employee-led initiatives</w:t>
      </w:r>
      <w:r w:rsidR="00D5548D">
        <w:t>, t</w:t>
      </w:r>
      <w:r>
        <w:t>he 8 Employee Resource Groups present across HSBC Continental Europe actively contribute to maintaining an inclusive culture.</w:t>
      </w:r>
    </w:p>
    <w:p w14:paraId="718276B0" w14:textId="77777777" w:rsidR="0070735E" w:rsidRDefault="00000000">
      <w:r>
        <w:t>Collectively, they have identified priorities areas, sexual orientation, gender, support for working parents, ethnicity, disability, and intergenerational inclusion, and focus their activities in the region on these priority topics where it is compliant to local regulations.</w:t>
      </w:r>
    </w:p>
    <w:p w14:paraId="35103FF0" w14:textId="77777777" w:rsidR="0070735E" w:rsidRDefault="00000000">
      <w:r>
        <w:t>The effectiveness of these initiatives is tracked through the Snapshot and Inclusion surveys.</w:t>
      </w:r>
    </w:p>
    <w:p w14:paraId="4B71B9B8" w14:textId="77777777" w:rsidR="0070735E" w:rsidRDefault="00000000">
      <w:r>
        <w:t>Developing skills and creating opportunities HSBC Continental Europe aims to equip employees with the skills that they need to perform well in their role, enhance their career development and meet their professional goals.</w:t>
      </w:r>
    </w:p>
    <w:p w14:paraId="64EEB862" w14:textId="1BDD8123" w:rsidR="0070735E" w:rsidRDefault="00000000">
      <w:r>
        <w:t>HSBC Continental Europe’s efforts to provide continuous training and skills development opportunities for all employees are governed by the People Management Policy see 'Being a responsible employer' on</w:t>
      </w:r>
      <w:r w:rsidR="00A1084D">
        <w:t>.</w:t>
      </w:r>
    </w:p>
    <w:p w14:paraId="35248110" w14:textId="77777777" w:rsidR="0070735E" w:rsidRDefault="00000000">
      <w:r>
        <w:t>People managers are responsible for conducting a capability gap analysis to identify and resolve learning needs, implement performance and development processes to support development and carry out talent reviews.</w:t>
      </w:r>
    </w:p>
    <w:p w14:paraId="54780725" w14:textId="77777777" w:rsidR="0070735E" w:rsidRDefault="00000000">
      <w:r>
        <w:t>All employees, consultants, contractors and service providers must complete this training on an annual basis to maintain regulatory and statutory compliance.</w:t>
      </w:r>
    </w:p>
    <w:p w14:paraId="1BB70975" w14:textId="77777777" w:rsidR="0070735E" w:rsidRDefault="00000000">
      <w:r>
        <w:t>Managers can track their teams’ progress through a dedicated dashboard and are responsible for reminding their direct reports to complete mandatory training on time and to follow escalation processes for non-compliance.</w:t>
      </w:r>
    </w:p>
    <w:p w14:paraId="57F2A060" w14:textId="77777777" w:rsidR="0070735E" w:rsidRDefault="00000000">
      <w:r>
        <w:t>Learning platforms HSBC Continental Europe’s workforce has access to a number of learning platforms, through which they can explore a wide range of training and development materials and courses and manage their own professional development and career goals.</w:t>
      </w:r>
    </w:p>
    <w:p w14:paraId="11FF58AC" w14:textId="77777777" w:rsidR="0070735E" w:rsidRDefault="00000000">
      <w:r>
        <w:lastRenderedPageBreak/>
        <w:t>The Future Skills curriculum provides skills that help to enable employees, with a particular focus on soft and transversal skills.</w:t>
      </w:r>
    </w:p>
    <w:p w14:paraId="0BF97124" w14:textId="77777777" w:rsidR="0070735E" w:rsidRDefault="00000000">
      <w:r>
        <w:t>HSBC Continental Europe continues to encourage employees to use the integrated Degreed training platform and take time regularly to explore these learning opportunities to support their selfdevelopment.</w:t>
      </w:r>
    </w:p>
    <w:p w14:paraId="7B761D75" w14:textId="77777777" w:rsidR="0070735E" w:rsidRDefault="00000000">
      <w:r>
        <w:t>The scheme has been in place since 2020 and matches participants with a senior leader, based on their stated learning or development objectives.</w:t>
      </w:r>
    </w:p>
    <w:p w14:paraId="7D551839" w14:textId="6AB40F22" w:rsidR="0070735E" w:rsidRDefault="00000000">
      <w:r>
        <w:t>Universal Registration Document and Annual Financial Report 2024 The relationships developed as part of this programme increase employee engagement and support employees’ career prospects, which may improve employee retention.</w:t>
      </w:r>
    </w:p>
    <w:p w14:paraId="448F332D" w14:textId="77777777" w:rsidR="0070735E" w:rsidRDefault="00000000">
      <w:r>
        <w:t>Creating secure employment for employees HSBC Continental Europe makes strategic decisions on its business model, including resource allocation, to ensure the best possible support for its customers whilst aligning to its strategy.</w:t>
      </w:r>
    </w:p>
    <w:p w14:paraId="44AB118D" w14:textId="77777777" w:rsidR="0070735E" w:rsidRDefault="00000000">
      <w:r>
        <w:t>The Bank recognises that any changes in the business or operating model may have an impact on employees' physical, mental and financial wellbeing.</w:t>
      </w:r>
    </w:p>
    <w:p w14:paraId="71CD1DA5" w14:textId="77777777" w:rsidR="0070735E" w:rsidRDefault="00000000">
      <w:r>
        <w:t>HSBC Continental Europe follows the Group-wide Employment Practices and Relations Policy and all applicable local employment requirements to minimise adverse impacts on employees see the ‘Fostering social dialogue’ section on for additional details on how the Bank accounts for employee concerns.</w:t>
      </w:r>
    </w:p>
    <w:p w14:paraId="64F73175" w14:textId="3BD8C276" w:rsidR="0070735E" w:rsidRDefault="00000000">
      <w:r>
        <w:t>HSBC Continental Europe has implemented actions to prevent any potential negative impact of business transformation on affected employees</w:t>
      </w:r>
      <w:r w:rsidR="00BE55C0">
        <w:t xml:space="preserve"> </w:t>
      </w:r>
      <w:r>
        <w:t>Where potential business transformation may result in a potential negative impact on employees, HSBC Continental Europe would implement actions to anticipate and, where necessary, mitigate the potential impact.</w:t>
      </w:r>
    </w:p>
    <w:p w14:paraId="7A3152B5" w14:textId="77777777" w:rsidR="0070735E" w:rsidRDefault="00000000">
      <w:r>
        <w:t>Support measures would be developed through collaborative discussions with employee representatives, working groups, and consultations with managers and employees, ensuring a comprehensive and inclusive approach.</w:t>
      </w:r>
    </w:p>
    <w:p w14:paraId="513ED799" w14:textId="77777777" w:rsidR="0070735E" w:rsidRDefault="00000000">
      <w:r>
        <w:t>HSBC Continental Europe is committed to supporting employees in striking a balance between their work and personal life.</w:t>
      </w:r>
    </w:p>
    <w:p w14:paraId="72E1ED5C" w14:textId="77777777" w:rsidR="0070735E" w:rsidRDefault="00000000">
      <w:r>
        <w:t>Policies to support work-life balance Parental leave HSBC Group’s Employment Practices and Relations Policy ensures that all employees are entitled to and have access to maternity and paternity leave.</w:t>
      </w:r>
    </w:p>
    <w:p w14:paraId="605BC806" w14:textId="2850DDDA" w:rsidR="0070735E" w:rsidRDefault="00000000">
      <w:r>
        <w:t>HSBC Continental Europe abides by the policy and recognises the importance of family and complies with, or in some jurisdictions such as France and the Netherlands often exceeds, the minimum requirements of the Directive on Work-Life Balance for Parents and Carers Directive 2019</w:t>
      </w:r>
      <w:r w:rsidR="005C4E1A">
        <w:t xml:space="preserve"> </w:t>
      </w:r>
      <w:r>
        <w:t>1158, which consists of the following</w:t>
      </w:r>
      <w:r w:rsidR="00BE55C0">
        <w:t xml:space="preserve"> </w:t>
      </w:r>
      <w:r>
        <w:t>Each employee has an individual right to four months of paid parental leave.</w:t>
      </w:r>
    </w:p>
    <w:p w14:paraId="3C1573B5" w14:textId="77777777" w:rsidR="0070735E" w:rsidRDefault="00000000">
      <w:r>
        <w:lastRenderedPageBreak/>
        <w:t>Flexible working and employee assistance HSBC Continental Europe actively fosters and promotes a healthy balance between professional and personal responsibilities through its flexible working hours, family support, caregiver programmes.</w:t>
      </w:r>
    </w:p>
    <w:p w14:paraId="1E04C551" w14:textId="77777777" w:rsidR="0070735E" w:rsidRDefault="00000000">
      <w:r>
        <w:t>HSBC Continental Europe aims to support the mental health and wellbeing of its employees through hybrid working conditions.</w:t>
      </w:r>
    </w:p>
    <w:p w14:paraId="381270BE" w14:textId="1D23811F" w:rsidR="0070735E" w:rsidRDefault="00000000">
      <w:r>
        <w:t>The Bank has adopted the following actions</w:t>
      </w:r>
      <w:r w:rsidR="00BE55C0">
        <w:t xml:space="preserve"> </w:t>
      </w:r>
      <w:r>
        <w:t>Annual email campaigns to remind employees of their core leave entitlements</w:t>
      </w:r>
      <w:r w:rsidR="00A5486B">
        <w:t>.</w:t>
      </w:r>
    </w:p>
    <w:p w14:paraId="367C0B55" w14:textId="77777777" w:rsidR="0070735E" w:rsidRDefault="00000000">
      <w:r>
        <w:t xml:space="preserve">10 consecutive days in </w:t>
      </w:r>
      <w:proofErr w:type="gramStart"/>
      <w:r>
        <w:t>France, and</w:t>
      </w:r>
      <w:proofErr w:type="gramEnd"/>
      <w:r>
        <w:t xml:space="preserve"> encourage regular breaks to promote rest and recovery.</w:t>
      </w:r>
    </w:p>
    <w:p w14:paraId="4FCB7B58" w14:textId="77777777" w:rsidR="0070735E" w:rsidRDefault="00000000">
      <w:r>
        <w:t>Improper data protection or data management risks the exposure of personal or private information, which could affect an employee’s psychological, emotional and even financial wellbeing.</w:t>
      </w:r>
    </w:p>
    <w:p w14:paraId="4C47B30A" w14:textId="77777777" w:rsidR="0070735E" w:rsidRDefault="00000000">
      <w:r>
        <w:t>HSBC Continental Europe proactively integrates data privacy considerations into its initiatives, projects and processing activities, formalised through Data Privacy Impact Assessments which evaluate potential risks and identify appropriate safeguards to mitigate any negative impacts on individuals.</w:t>
      </w:r>
    </w:p>
    <w:p w14:paraId="75AC58D4" w14:textId="77777777" w:rsidR="0070735E" w:rsidRDefault="00000000">
      <w:r>
        <w:t>By embedding data privacy principles across core operations, the Bank ensures that the protection of personal information, and responsible data management remain central to its long-term business strategy.</w:t>
      </w:r>
    </w:p>
    <w:p w14:paraId="6FD8A0D1" w14:textId="448F46BF" w:rsidR="0070735E" w:rsidRDefault="00000000">
      <w:r>
        <w:t xml:space="preserve">Governance of data risk management All business must be conducted in compliance with the HSBC Data Privacy Principles, which are outlined in the Group Code of Conduct see ‘Corporate culture’ section for more </w:t>
      </w:r>
      <w:proofErr w:type="gramStart"/>
      <w:r>
        <w:t>details,</w:t>
      </w:r>
      <w:r w:rsidR="00A1084D">
        <w:t>.</w:t>
      </w:r>
      <w:proofErr w:type="gramEnd"/>
    </w:p>
    <w:p w14:paraId="649E7007" w14:textId="77777777" w:rsidR="0070735E" w:rsidRDefault="00000000">
      <w:r>
        <w:t>Data privacy risk is one of the four data risks covered by the Data Risk Policy.</w:t>
      </w:r>
    </w:p>
    <w:p w14:paraId="2D3CB15C" w14:textId="77777777" w:rsidR="0070735E" w:rsidRDefault="00000000">
      <w:r>
        <w:t>The Control Framework, specific to data privacy, covers six key areas, data processing, internal and external data transfers, privacy impact assessments, consent and choice, privacy notices and the rights of individuals.</w:t>
      </w:r>
    </w:p>
    <w:p w14:paraId="0C6CD0B8" w14:textId="77777777" w:rsidR="0070735E" w:rsidRDefault="00000000">
      <w:r>
        <w:t>It details requirements for risk assessments which apply to all high-risk processing activities, in adherence to the GDPR requirements, as well as the Bank’s approach to regular audits and testing.</w:t>
      </w:r>
    </w:p>
    <w:p w14:paraId="458FE275" w14:textId="77777777" w:rsidR="0070735E" w:rsidRDefault="00000000">
      <w:r>
        <w:t>Details of what is permitted by employees when undertaking written electronic business communications on approved business platforms, whether internal, with a customer or with a third party are outlined in the policy.</w:t>
      </w:r>
    </w:p>
    <w:p w14:paraId="3BEF8483" w14:textId="77777777" w:rsidR="0070735E" w:rsidRDefault="00000000">
      <w:r>
        <w:t>As a matter of compliance, both the Data and Architecture Office and the Legal Privacy and Data Protection Officers are responsible for ensuring these statements are up to date and visible to all data subjects.</w:t>
      </w:r>
    </w:p>
    <w:p w14:paraId="6EBB5F8B" w14:textId="77777777" w:rsidR="0070735E" w:rsidRDefault="00000000">
      <w:r>
        <w:lastRenderedPageBreak/>
        <w:t>This involves an assessment of the severity of the breach, which determines whether regulators and individuals need to be notified, the communication of the breach to senior internal stakeholders and the definition, implementation and oversight of a remedial action plan and the oversight of the action plan’s operation.</w:t>
      </w:r>
    </w:p>
    <w:p w14:paraId="254D3C0D" w14:textId="77777777" w:rsidR="0070735E" w:rsidRDefault="00000000">
      <w:r>
        <w:t>Directors and employees must act to deter, detect, and protect against such behaviours and report all instances where they know or have a reasonable concern that an offence has been committed.</w:t>
      </w:r>
    </w:p>
    <w:p w14:paraId="1F058F6C" w14:textId="77777777" w:rsidR="0070735E" w:rsidRDefault="00000000">
      <w:r>
        <w:t>The following subsections address these material IROs as well as how the Bank is acting to promote high standard of governance.</w:t>
      </w:r>
    </w:p>
    <w:p w14:paraId="335BEDC3" w14:textId="770DC2B1" w:rsidR="0070735E" w:rsidRDefault="00000000">
      <w:r>
        <w:t xml:space="preserve">Short </w:t>
      </w:r>
      <w:proofErr w:type="gramStart"/>
      <w:r>
        <w:t>Medium</w:t>
      </w:r>
      <w:r w:rsidR="005C4E1A">
        <w:t xml:space="preserve"> </w:t>
      </w:r>
      <w:r>
        <w:t xml:space="preserve"> Long</w:t>
      </w:r>
      <w:proofErr w:type="gramEnd"/>
      <w:r>
        <w:t xml:space="preserve"> Term Own operations Risk Conduct </w:t>
      </w:r>
      <w:proofErr w:type="gramStart"/>
      <w:r>
        <w:t>risk</w:t>
      </w:r>
      <w:proofErr w:type="gramEnd"/>
      <w:r>
        <w:t xml:space="preserve"> Ineffective conduct risk management may result in financial, regulatory and reputational risks.</w:t>
      </w:r>
    </w:p>
    <w:p w14:paraId="68BD2F46" w14:textId="368C84DB" w:rsidR="0070735E" w:rsidRDefault="00000000">
      <w:r>
        <w:t xml:space="preserve">Short </w:t>
      </w:r>
      <w:proofErr w:type="gramStart"/>
      <w:r>
        <w:t>Medium</w:t>
      </w:r>
      <w:r w:rsidR="005C4E1A">
        <w:t xml:space="preserve"> </w:t>
      </w:r>
      <w:r>
        <w:t xml:space="preserve"> Long</w:t>
      </w:r>
      <w:proofErr w:type="gramEnd"/>
      <w:r>
        <w:t xml:space="preserve"> Term Own operations Opportunity Speak-up culture HSBC encourages a speak-up culture where individuals can raise any concerns about wrongdoing or unethical practices, thereby upholding the Bank's commitment to integrity and responsible business conduct.</w:t>
      </w:r>
    </w:p>
    <w:p w14:paraId="3CCB7DAD" w14:textId="4D8418C1" w:rsidR="0070735E" w:rsidRDefault="00000000">
      <w:proofErr w:type="gramStart"/>
      <w:r>
        <w:t>Medium</w:t>
      </w:r>
      <w:r w:rsidR="005C4E1A">
        <w:t xml:space="preserve"> </w:t>
      </w:r>
      <w:r>
        <w:t xml:space="preserve"> Long</w:t>
      </w:r>
      <w:proofErr w:type="gramEnd"/>
      <w:r>
        <w:t xml:space="preserve"> Term Own operations Risk Regulatory and reputational risk from financial crime HSBC Continental Europe operates in a complex regulatory framework, necessitating strict adherence to numerous laws and regulations designed to prevent financial crime.</w:t>
      </w:r>
    </w:p>
    <w:p w14:paraId="65A1293E" w14:textId="77777777" w:rsidR="0070735E" w:rsidRDefault="00000000">
      <w:r>
        <w:t>Failure to achieve effective compliance may result in adverse regulatory, financial, and reputational consequences.</w:t>
      </w:r>
    </w:p>
    <w:p w14:paraId="72B80FBB" w14:textId="79918E36" w:rsidR="0070735E" w:rsidRDefault="00000000">
      <w:r>
        <w:t xml:space="preserve">Short </w:t>
      </w:r>
      <w:proofErr w:type="gramStart"/>
      <w:r>
        <w:t>Medium</w:t>
      </w:r>
      <w:r w:rsidR="005C4E1A">
        <w:t xml:space="preserve"> </w:t>
      </w:r>
      <w:r>
        <w:t xml:space="preserve"> Long</w:t>
      </w:r>
      <w:proofErr w:type="gramEnd"/>
      <w:r>
        <w:t xml:space="preserve"> Term Downstream Risk Cybersecurity Entity Specific The availability, security and stability of core systems and data are important preconditions for HSBC Continental Europe to fulfil its strategy.</w:t>
      </w:r>
    </w:p>
    <w:p w14:paraId="1A405B78" w14:textId="77777777" w:rsidR="0070735E" w:rsidRDefault="00000000">
      <w:r>
        <w:t>The Bank may face potential operational disruptions, financial penalties, and reputational damage if it fails to maintain adequate cybersecurity controls or comply with evolving regulations.</w:t>
      </w:r>
    </w:p>
    <w:p w14:paraId="3201B8AD" w14:textId="77777777" w:rsidR="0070735E" w:rsidRDefault="00000000">
      <w:r>
        <w:t>Governance 100 Universal Registration Document and Annual Financial Report 2024 Business conduct HSBC Continental Europe aims to promote good business conduct in all that it does.</w:t>
      </w:r>
    </w:p>
    <w:p w14:paraId="07169387" w14:textId="77777777" w:rsidR="0070735E" w:rsidRDefault="00000000">
      <w:r>
        <w:t>In order to establish good governance across all its activities, policies and actions are largely centralised at HSBC Group level and implemented by HSBC Continental Europe.</w:t>
      </w:r>
    </w:p>
    <w:p w14:paraId="08264AE2" w14:textId="77777777" w:rsidR="0070735E" w:rsidRDefault="00000000">
      <w:r>
        <w:t>Mandatory training is also deployed on risk and compliance topics, including business conduct, to embed skills and understanding in order to strengthen the company's risk culture and reinforce the expected attitude towards risk expected of all employees as described in the Bank's risk policies.</w:t>
      </w:r>
    </w:p>
    <w:p w14:paraId="4013735A" w14:textId="77777777" w:rsidR="0070735E" w:rsidRDefault="00000000">
      <w:r>
        <w:lastRenderedPageBreak/>
        <w:t>Managers must ensure that their direct reports complete all assigned learning before the due date, as well as monitor team completion rates and follow the manager guidance on extenuating circumstances for late or non-completed training.</w:t>
      </w:r>
    </w:p>
    <w:p w14:paraId="453D26D3" w14:textId="77777777" w:rsidR="0070735E" w:rsidRDefault="00000000">
      <w:r>
        <w:t>Trimester one focuses on how the employees can more effectively manage challenges related to risk management, sustainability, health and safety and wellbeing.</w:t>
      </w:r>
    </w:p>
    <w:p w14:paraId="56075267" w14:textId="77777777" w:rsidR="0070735E" w:rsidRDefault="00000000">
      <w:r>
        <w:t>Additionally, HSBC Continental Europe’s staff in High-Risk Roles ‘HRR staff’ receives targeted anti-bribery and corruption, anti-money laundering and sanctions compliance training.</w:t>
      </w:r>
    </w:p>
    <w:p w14:paraId="71F12CE1" w14:textId="77777777" w:rsidR="0070735E" w:rsidRDefault="00000000">
      <w:r>
        <w:t>On top of Global Mandatory Training, HSBC Continental Europe provides a quarterly mandatory training dedicated to the countries' CEOs.</w:t>
      </w:r>
    </w:p>
    <w:p w14:paraId="4C53B06B" w14:textId="77777777" w:rsidR="0070735E" w:rsidRDefault="00000000">
      <w:r>
        <w:t>Framework for acting responsibly The Framework for acting responsibly is a set of values that represents strong foundations for HSBC to deliver fair outcomes for customers and to maintain orderly, and transparency on financial markets.</w:t>
      </w:r>
    </w:p>
    <w:p w14:paraId="41A3DC4D" w14:textId="77777777" w:rsidR="0070735E" w:rsidRDefault="00000000">
      <w:r>
        <w:t>It is available on the HSBC Group website and it is implemented in the internal framework based on the HSBC Book and the Risk Management Framework.</w:t>
      </w:r>
    </w:p>
    <w:p w14:paraId="4647513C" w14:textId="34066866" w:rsidR="0070735E" w:rsidRDefault="00000000">
      <w:r>
        <w:t xml:space="preserve">The approach to product design and </w:t>
      </w:r>
      <w:proofErr w:type="gramStart"/>
      <w:r>
        <w:t>development  including</w:t>
      </w:r>
      <w:proofErr w:type="gramEnd"/>
      <w:r>
        <w:t xml:space="preserve"> how products are </w:t>
      </w:r>
      <w:proofErr w:type="gramStart"/>
      <w:r>
        <w:t>advertised  is</w:t>
      </w:r>
      <w:proofErr w:type="gramEnd"/>
      <w:r>
        <w:t xml:space="preserve"> set out in HSBC Continental Europe policies and provides a clear basis from which strategic product and service decisions can be made.</w:t>
      </w:r>
    </w:p>
    <w:p w14:paraId="39044DC7" w14:textId="77777777" w:rsidR="0070735E" w:rsidRDefault="00000000">
      <w:r>
        <w:t>The quarterly HSBC Continental Europe Conduct and Values Committee provide decision-making and guidance in respect of the Bank's framework and regulatory compliance risk and takes responsibility for the tracking of escalated issues.</w:t>
      </w:r>
    </w:p>
    <w:p w14:paraId="7528A31B" w14:textId="77777777" w:rsidR="0070735E" w:rsidRDefault="00000000">
      <w:r>
        <w:t>In France, employees are required to abide by the local Code of Conduct, in compliance with country-level regulatory requirements.</w:t>
      </w:r>
    </w:p>
    <w:p w14:paraId="33063E84" w14:textId="77777777" w:rsidR="0070735E" w:rsidRDefault="00000000">
      <w:r>
        <w:t>The HSBC Continental Europe CEO is responsible for ensuring compliance with the Group Code across the Bank.</w:t>
      </w:r>
    </w:p>
    <w:p w14:paraId="11992399" w14:textId="77777777" w:rsidR="0070735E" w:rsidRDefault="00000000">
      <w:r>
        <w:t>The HSBC Continental Europe Human Resources department oversees the day-to-day implementation of the Group Code and monitors its compliance.</w:t>
      </w:r>
    </w:p>
    <w:p w14:paraId="3AF76FA9" w14:textId="77777777" w:rsidR="0070735E" w:rsidRDefault="00000000">
      <w:r>
        <w:t>Whistleblowing and ‘Speak-up’ culture HSBC Continental Europe is committed to fostering a speak-up culture.</w:t>
      </w:r>
    </w:p>
    <w:p w14:paraId="41838062" w14:textId="77777777" w:rsidR="0070735E" w:rsidRDefault="00000000">
      <w:r>
        <w:t>Senior leadership promotes the speak-up culture and awareness of reporting channels through regular communication and awareness initiatives aimed at employees.</w:t>
      </w:r>
    </w:p>
    <w:p w14:paraId="6CE10F35" w14:textId="3193A818" w:rsidR="0070735E" w:rsidRDefault="00000000">
      <w:r>
        <w:t xml:space="preserve">Governance 102 Universal Registration Document and Annual Financial Report 2024 Whistleblowing Policy HSBC Continental Europe follows the HSBC Group Whistleblowing Policy which aims to prevent and correct all instances of unethical and illegal </w:t>
      </w:r>
      <w:proofErr w:type="spellStart"/>
      <w:r>
        <w:t>behaviours</w:t>
      </w:r>
      <w:proofErr w:type="spellEnd"/>
      <w:r>
        <w:t xml:space="preserve"> by</w:t>
      </w:r>
      <w:r w:rsidR="00BE55C0">
        <w:t xml:space="preserve"> </w:t>
      </w:r>
      <w:r>
        <w:lastRenderedPageBreak/>
        <w:t>Establishing minimum risk management and control requirements to report unethical and illegal activities.</w:t>
      </w:r>
    </w:p>
    <w:p w14:paraId="11115BC5" w14:textId="77777777" w:rsidR="0070735E" w:rsidRDefault="00000000">
      <w:r>
        <w:t>All whistleblowing investigators who are in charge of whistleblowing cases must complete training provided by the Whistleblowing Oversight Team ‘WOT’ or other agreed training.</w:t>
      </w:r>
    </w:p>
    <w:p w14:paraId="61FA3D40" w14:textId="77777777" w:rsidR="0070735E" w:rsidRDefault="00000000">
      <w:r>
        <w:t>The training must cover the requirements set out in the Whistleblowing Policy, applicable laws and regulations and areas covered by the investigations manuals.</w:t>
      </w:r>
    </w:p>
    <w:p w14:paraId="580CB24A" w14:textId="77777777" w:rsidR="0070735E" w:rsidRDefault="00000000">
      <w:r>
        <w:t>HSBC Continental Europe's Chief Compliance Officer ‘CCO’ has ultimate authority over the implementation of the Whistleblowing Policy and a dedicated, independent team attached to the Compliance department has oversight of its implementation.</w:t>
      </w:r>
    </w:p>
    <w:p w14:paraId="7A20AC40" w14:textId="77777777" w:rsidR="0070735E" w:rsidRDefault="00000000">
      <w:r>
        <w:t>Key information relating to whistleblowing at the Bank and the outcomes of investigations into whistleblowing reports are escalated to the aforementioned team in Compliance and the CCO.</w:t>
      </w:r>
    </w:p>
    <w:p w14:paraId="527D1E9E" w14:textId="77777777" w:rsidR="0070735E" w:rsidRDefault="00000000">
      <w:r>
        <w:t>The quarterly Whistleblowing Oversight Committee reports on the effectiveness of whistleblowing arrangements across HSBC Continental Europe, including branches and subsidiaries.</w:t>
      </w:r>
    </w:p>
    <w:p w14:paraId="250C678B" w14:textId="77777777" w:rsidR="0070735E" w:rsidRDefault="00000000">
      <w:r>
        <w:t>The HSBC Continental Europe Audit Committee is responsible for overseeing the local implementation of the procedures to ensure confidentiality, protection and fair treatment of whistleblowers.</w:t>
      </w:r>
    </w:p>
    <w:p w14:paraId="67ED18A9" w14:textId="77777777" w:rsidR="0070735E" w:rsidRDefault="00000000">
      <w:r>
        <w:t>The HSBC Continental Europe Chief Compliance Officer provides a biannual report to the HSBC Continental Europe Audit Committee.</w:t>
      </w:r>
    </w:p>
    <w:p w14:paraId="0DD7EB15" w14:textId="77777777" w:rsidR="0070735E" w:rsidRDefault="00000000">
      <w:r>
        <w:t>HSBC Continental Europe is committed to acting with integrity and conducting its global business activities in compliance with financial crime laws, regulations and regulatory guidance everywhere it operates.</w:t>
      </w:r>
    </w:p>
    <w:p w14:paraId="2F623662" w14:textId="77777777" w:rsidR="0070735E" w:rsidRDefault="00000000">
      <w:r>
        <w:t>Compliance with financial crime laws and regulations, as well as the Bank’s internal policies and procedures, allows HSBC Continental Europe to fulfil its obligations to all its stakeholders, safeguard its reputation, and safeguard the global financial system.</w:t>
      </w:r>
    </w:p>
    <w:p w14:paraId="65CD1874" w14:textId="26FEE8A5" w:rsidR="0070735E" w:rsidRDefault="00000000">
      <w:r>
        <w:t>The FC Policy requires all employees in the HSBC Group’s wholly-or majority-owned or controlled legal entities to adhere to minimum risk management and control requirements to detect, analyse, investigate and mitigate the risk of the HSBC Group facilitating or being used to facilitate financial crime, including</w:t>
      </w:r>
      <w:r w:rsidR="00BE55C0">
        <w:t xml:space="preserve"> </w:t>
      </w:r>
      <w:r>
        <w:t>Group-wide minimum customer due diligence requirements and enhanced due diligence on customers assessed as higher risk, and processes designed to monitor customer transactions for the purpose of identifying suspicious activity.</w:t>
      </w:r>
    </w:p>
    <w:p w14:paraId="08300597" w14:textId="77777777" w:rsidR="0070735E" w:rsidRDefault="00000000">
      <w:r>
        <w:t>The FC Policy is published in the Compliance Functional Instruction Manual, which is available to all HSBC employees.</w:t>
      </w:r>
    </w:p>
    <w:p w14:paraId="35533777" w14:textId="77777777" w:rsidR="0070735E" w:rsidRDefault="00000000">
      <w:r>
        <w:lastRenderedPageBreak/>
        <w:t>Compliance may pursue several courses of action outlined in the guidance depending on the severity of the incident, actions taken can vary from sending policy reminder to staff, and issuing a breach notification to the employee's line manager, which is recorded in the performance evaluation.</w:t>
      </w:r>
    </w:p>
    <w:p w14:paraId="5483A041" w14:textId="77777777" w:rsidR="0070735E" w:rsidRDefault="00000000">
      <w:r>
        <w:t>The Bank follows internal policies and procedures, as well as applicable data protection, electronic communications and confidentiality laws and regulations to ensure a consistent global approach to cybersecurity.</w:t>
      </w:r>
    </w:p>
    <w:p w14:paraId="58A7B727" w14:textId="77777777" w:rsidR="0070735E" w:rsidRDefault="00000000">
      <w:r>
        <w:t>HSBC Continental Europe’s Chief Information Security Officer ‘CISO’ is responsible for making sure the Group Cybersecurity Framework is properly implemented across the Bank.</w:t>
      </w:r>
    </w:p>
    <w:p w14:paraId="352A2F55" w14:textId="77777777" w:rsidR="0070735E" w:rsidRDefault="00000000">
      <w:r>
        <w:t>The Cybersecurity Framework is available to all employees on HSBC Group’s intranet.</w:t>
      </w:r>
    </w:p>
    <w:p w14:paraId="2E669364" w14:textId="77777777" w:rsidR="0070735E" w:rsidRDefault="00000000">
      <w:r>
        <w:t>Key performance indicators, control effectiveness, and other matters related to cybersecurity, including cyber incidents, are presented on a monthly basis to the Bank’s Cybersecurity Steering Committee as well as the IT Risk and Control Management Meeting to facilitate ongoing awareness of the cybersecurity control framework.</w:t>
      </w:r>
    </w:p>
    <w:p w14:paraId="3031300E" w14:textId="77777777" w:rsidR="0070735E" w:rsidRDefault="00000000">
      <w:r>
        <w:t>Governance 104 Universal Registration Document and Annual Financial Report 2024 Preventative measures and controls HSBC Continental Europe has adopted preventative measures to minimise cybersecurity risks, with which all staff are expected to comply, in particular staff in the three lines of defence.</w:t>
      </w:r>
    </w:p>
    <w:p w14:paraId="6A0D62EC" w14:textId="77777777" w:rsidR="0070735E" w:rsidRDefault="00000000">
      <w:r>
        <w:t>HSBC Group’s dedicated cybersecurity training and awareness team provides a wide range of education and guidance to both customers and HSBC Continental Europe staff about how to identify and prevent online fraud.</w:t>
      </w:r>
    </w:p>
    <w:p w14:paraId="1E98EFC6" w14:textId="77777777" w:rsidR="0070735E" w:rsidRDefault="00000000">
      <w:r>
        <w:t>HSBC Continental Europe has developed metrics to manage its compliance objectives and to measure its cybersecurity controls’ performance, among which the number of significant cybersecurity incidents6 that occur over a period of 12 months.</w:t>
      </w:r>
    </w:p>
    <w:p w14:paraId="6C3331F4" w14:textId="77777777" w:rsidR="0070735E" w:rsidRDefault="00000000">
      <w:r>
        <w:t>Where performance on key metrics is unsatisfactory or would put the Bank at risk of non-compliance with regulatory obligations, the issue is escalated both within HSBC Continental Europe to its Risk Committee and Managing body.</w:t>
      </w:r>
    </w:p>
    <w:p w14:paraId="0310523C" w14:textId="77777777" w:rsidR="0070735E" w:rsidRDefault="00000000">
      <w:r>
        <w:t>In addition, HSBC Continental Europe reports and reviews cyber risk and control effectiveness at the HSBC Continental Europe Executive Committee and Board level to help ensure there is appropriate visibility and governance of the risk and its mitigating actions.</w:t>
      </w:r>
    </w:p>
    <w:p w14:paraId="242F6D30" w14:textId="6D52CEFC" w:rsidR="0070735E" w:rsidRDefault="00000000">
      <w:r>
        <w:t>Report on the certification of sustainability information and verification of the disclosure requirements under article 8 of Regulation 2020</w:t>
      </w:r>
      <w:r w:rsidR="005C4E1A">
        <w:t xml:space="preserve"> </w:t>
      </w:r>
      <w:r>
        <w:t xml:space="preserve">852 For the year ended 31 December 2024 HSBC Continental Europe 38, avenue Kléber 75116 Paris </w:t>
      </w:r>
      <w:proofErr w:type="gramStart"/>
      <w:r>
        <w:t>To</w:t>
      </w:r>
      <w:proofErr w:type="gramEnd"/>
      <w:r>
        <w:t xml:space="preserve"> the Shareholders, </w:t>
      </w:r>
      <w:proofErr w:type="gramStart"/>
      <w:r>
        <w:t>This</w:t>
      </w:r>
      <w:proofErr w:type="gramEnd"/>
      <w:r>
        <w:t xml:space="preserve"> report is issued in our capacity as Statutory Auditors of HSBC Continental Europe.</w:t>
      </w:r>
    </w:p>
    <w:p w14:paraId="4A7C966B" w14:textId="77777777" w:rsidR="0070735E" w:rsidRDefault="00000000">
      <w:r>
        <w:t xml:space="preserve">This information has been prepared in the context of the firsttime application of the aforementioned articles, a context characterised by uncertainties regarding the </w:t>
      </w:r>
      <w:r>
        <w:lastRenderedPageBreak/>
        <w:t>interpretation of the legal texts, the use of significant estimates, the absence of established practices and frameworks, in particular for the double materiality assessment, and an evolving internal control system.</w:t>
      </w:r>
    </w:p>
    <w:p w14:paraId="2265763F" w14:textId="77777777" w:rsidR="000D7FF3" w:rsidRDefault="00000000">
      <w:r>
        <w:t>It provides an understanding of the impact of the Group’s activity on sustainability matters, as well as the way in which these matters influence the development of its business, performance and position.</w:t>
      </w:r>
    </w:p>
    <w:p w14:paraId="41C3EFE9" w14:textId="2F868DD9" w:rsidR="0070735E" w:rsidRDefault="000D7FF3">
      <w:r>
        <w:t>Our responsibility is to carry out the procedures necessary to issue a conclusion, expressing limited assurance, on</w:t>
      </w:r>
      <w:r w:rsidR="00BE55C0">
        <w:t xml:space="preserve"> </w:t>
      </w:r>
      <w:r>
        <w:t>compliance with the sustainability reporting standards adopted pursuant to Article 29ter of Directive 2013</w:t>
      </w:r>
      <w:r w:rsidR="005C4E1A">
        <w:t xml:space="preserve"> </w:t>
      </w:r>
      <w:r>
        <w:t>34 of the European Parliament and of the Council of 14 December 2022 hereinafter ESRS for European Sustainability Reporting Standards of the process implemented by HSBC Continental Europe to determine the information reported, and compliance with the requirement to consult the social and economic committee provided for in the sixth paragraph of article.</w:t>
      </w:r>
    </w:p>
    <w:p w14:paraId="2BA21B54" w14:textId="77777777" w:rsidR="0070735E" w:rsidRDefault="00000000">
      <w:r>
        <w:t xml:space="preserve">Furthermore, this engagement does not provide a guarantee regarding the viability or the quality of the management of HSBC Continental Europe, </w:t>
      </w:r>
      <w:proofErr w:type="gramStart"/>
      <w:r>
        <w:t>in particular it</w:t>
      </w:r>
      <w:proofErr w:type="gramEnd"/>
      <w:r>
        <w:t xml:space="preserve"> does not provide an assessment of the relevance of the choices made by HSBC Continental Europe in terms of action plans, targets, policies, scenario analyses and transition plans, that extends beyond compliance with the ESRS reporting requirements.</w:t>
      </w:r>
    </w:p>
    <w:p w14:paraId="04FF22E3" w14:textId="650D3FF8" w:rsidR="0070735E" w:rsidRDefault="00000000">
      <w:r>
        <w:t>Governance 106 Universal Registration Document and Annual Financial Report 2024 Compliance with the ESRS of the process implemented by HSBC Continental Europe to determine the information reported, and compliance with the requirement to consult the social and economic committee provided for in the sixth paragraph of article.</w:t>
      </w:r>
    </w:p>
    <w:p w14:paraId="0F634BE0" w14:textId="0C0A0A38" w:rsidR="0070735E" w:rsidRDefault="00000000">
      <w:r>
        <w:t xml:space="preserve">Conclusion of the procedures carried out </w:t>
      </w:r>
      <w:proofErr w:type="gramStart"/>
      <w:r w:rsidR="000D7FF3">
        <w:t>o</w:t>
      </w:r>
      <w:r>
        <w:t>n the basis of</w:t>
      </w:r>
      <w:proofErr w:type="gramEnd"/>
      <w:r>
        <w:t xml:space="preserve"> the procedures we have carried out, we have not identified any material errors, omissions or inconsistencies regarding the compliance of the process implemented by HSBC Continental Europe with the ESRS.</w:t>
      </w:r>
    </w:p>
    <w:p w14:paraId="6F628353" w14:textId="77777777" w:rsidR="0070735E" w:rsidRDefault="00000000">
      <w:r>
        <w:t>Through interviews with management and inspection of the available documentation, we obtained an understanding of the impact materiality and financial materiality assessment process implemented by the Group, and assessed its compliance with the criteria defined by ESRS 1.</w:t>
      </w:r>
    </w:p>
    <w:p w14:paraId="3154F4C6" w14:textId="77777777" w:rsidR="0070735E" w:rsidRDefault="00000000">
      <w:r>
        <w:t>Compliance of the sustainability information included in the sustainability statement in the Group management report with the requirements of article L.</w:t>
      </w:r>
    </w:p>
    <w:p w14:paraId="233F1FE1" w14:textId="5DF96969" w:rsidR="0070735E" w:rsidRDefault="000D7FF3">
      <w:r>
        <w:t xml:space="preserve">The French Commercial Code, including the ESRS Nature of procedures carried out </w:t>
      </w:r>
      <w:r w:rsidR="0058703F">
        <w:t>o</w:t>
      </w:r>
      <w:r>
        <w:t>ur procedures consisted in verifying that, in accordance with legal and regulatory requirements, including the ESRS</w:t>
      </w:r>
      <w:r w:rsidR="00BE55C0">
        <w:t xml:space="preserve"> </w:t>
      </w:r>
      <w:r>
        <w:t>the disclosures provided provide an understanding of the general basis for the preparation and governance of the sustainability information included in the 'Governance of sustainability matters' section of the Group’s sustainability statement, including the general basis for determining the information relating to the value chain and the exemptions from disclosures used.</w:t>
      </w:r>
    </w:p>
    <w:p w14:paraId="47B6CD4F" w14:textId="3D2089B7" w:rsidR="0070735E" w:rsidRDefault="00000000">
      <w:r>
        <w:lastRenderedPageBreak/>
        <w:t>Our audit procedures mainly consisted in</w:t>
      </w:r>
      <w:r w:rsidR="00BE55C0">
        <w:t xml:space="preserve"> </w:t>
      </w:r>
      <w:r>
        <w:t>asking what internal control and risk management procedures the Group has put in place to ensure the compliance of the disclosed information.</w:t>
      </w:r>
    </w:p>
    <w:p w14:paraId="4AEF2FFB" w14:textId="0B8DCA20" w:rsidR="0070735E" w:rsidRDefault="00000000">
      <w:r>
        <w:t>Compliance with the reporting requirements set out in article 8 of Regulation 2020</w:t>
      </w:r>
      <w:r w:rsidR="005C4E1A">
        <w:t xml:space="preserve"> </w:t>
      </w:r>
      <w:r>
        <w:t>852 Nature of procedures carried out Our procedures consisted in verifying the process implemented by HSBC Continental Europe to determine the eligible and aligned nature of the activities of the entities included in the consolidation.</w:t>
      </w:r>
    </w:p>
    <w:p w14:paraId="551099AF" w14:textId="77777777" w:rsidR="0070735E" w:rsidRDefault="00000000">
      <w:r>
        <w:t>Consequently, there may be inclusion of some sectors with a NACE code which is associated with a non-eligible activity in the EU Taxonomy framework, but where there is some aligned exposure based on non-principal activities.</w:t>
      </w:r>
    </w:p>
    <w:p w14:paraId="78E49ED2" w14:textId="77777777" w:rsidR="0070735E" w:rsidRDefault="00000000">
      <w:r>
        <w:t>The Risk Appetite also provides a mechanism for nonexecutive directors and executive directors to collectively establish the bank’s willingness to engage in certain activities and assess these activities.</w:t>
      </w:r>
    </w:p>
    <w:p w14:paraId="75ADCCBB" w14:textId="74DFE1F9" w:rsidR="0070735E" w:rsidRDefault="00000000">
      <w:r>
        <w:t>The Board reviews and approves the risk appetite regularly to make sure it remains fit for purpose, The risk appetite is considered, developed and enhanced through the following principles</w:t>
      </w:r>
      <w:r w:rsidR="00BE55C0">
        <w:t xml:space="preserve"> </w:t>
      </w:r>
      <w:r>
        <w:t xml:space="preserve">alignment with our strategy, purpose, values, external </w:t>
      </w:r>
      <w:proofErr w:type="gramStart"/>
      <w:r>
        <w:t>risk  environment</w:t>
      </w:r>
      <w:proofErr w:type="gramEnd"/>
      <w:r>
        <w:t>, reputational and customer needs.</w:t>
      </w:r>
    </w:p>
    <w:p w14:paraId="27941819" w14:textId="77777777" w:rsidR="0070735E" w:rsidRDefault="00000000">
      <w:r>
        <w:t>It is fundamental to the development of business line strategies, strategic and business planning, and senior management balanced scorecards.</w:t>
      </w:r>
    </w:p>
    <w:p w14:paraId="776D3BCA" w14:textId="77777777" w:rsidR="0070735E" w:rsidRDefault="00000000">
      <w:r>
        <w:t>Performance against the RAS is reported to the Risk Management Meeting 'RMM' to support targeted insight and discussion on breaches of risk appetite and any associated mitigating actions.</w:t>
      </w:r>
    </w:p>
    <w:p w14:paraId="349BA3E1" w14:textId="77777777" w:rsidR="0070735E" w:rsidRDefault="00000000">
      <w:r>
        <w:t>HSBC Continental Europe uses a comprehensive risk management framework across the organisation and across all risk types, underpinned by the HSBC Group’s culture and values.</w:t>
      </w:r>
    </w:p>
    <w:p w14:paraId="51EAAD01" w14:textId="77777777" w:rsidR="0070735E" w:rsidRDefault="00000000">
      <w:r>
        <w:t>HSBC Continental Europe actively reviews and enhances its risk management framework and its approach to managing risk, through its activities with regard to, people and capabilities.</w:t>
      </w:r>
    </w:p>
    <w:p w14:paraId="32FBD708" w14:textId="77777777" w:rsidR="0070735E" w:rsidRDefault="00000000">
      <w:r>
        <w:t>Universal registration document and Annual Financial Report 2024 165 Stress testing HSBC Continental Europe operates a comprehensive stress testing program that supports its risk management and capital planning.</w:t>
      </w:r>
    </w:p>
    <w:p w14:paraId="02751551" w14:textId="77777777" w:rsidR="0070735E" w:rsidRDefault="00000000">
      <w:r>
        <w:t>The stress testing program is supported by dedicated teams and infrastructure and is overseen at the most senior levels of the bank, as stress test outcomes are presented to the HSBC Continental Europe Risk Committee and Board.</w:t>
      </w:r>
    </w:p>
    <w:p w14:paraId="60BF7BDF" w14:textId="77777777" w:rsidR="0070735E" w:rsidRDefault="00000000">
      <w:r>
        <w:t>Control activities Operational and resilience risk management defines minimum standards and processes for managing operational risks and internal controls.</w:t>
      </w:r>
    </w:p>
    <w:p w14:paraId="2D0003BD" w14:textId="7DAD6BC8" w:rsidR="0070735E" w:rsidRDefault="00000000">
      <w:r>
        <w:lastRenderedPageBreak/>
        <w:t>Systems and infrastructure HSBC Continental Europe has systems and</w:t>
      </w:r>
      <w:r w:rsidR="005C4E1A">
        <w:t xml:space="preserve"> </w:t>
      </w:r>
      <w:r>
        <w:t>or processes that support the identification, capture and exchange of information to support risk management activities.</w:t>
      </w:r>
    </w:p>
    <w:p w14:paraId="749C3F73" w14:textId="77777777" w:rsidR="0070735E" w:rsidRDefault="00000000">
      <w:r>
        <w:t>Risk 166 Universal registration document and Annual Financial Report 2024 Risk governance The HSBC Continental Europe Risk Committee focuses on risk governance and seeks to ensure a forward-looking view of risks and their mitigation.</w:t>
      </w:r>
    </w:p>
    <w:p w14:paraId="293B1E28" w14:textId="77777777" w:rsidR="0070735E" w:rsidRDefault="00000000">
      <w:r>
        <w:t>This framework is completed by dedicated risk forums and working groups for specific risks in businesses and functions combining the various levels of internal control, in order to manage, monitor and control HSBC activities within HSBC Continental Europe.</w:t>
      </w:r>
    </w:p>
    <w:p w14:paraId="5C00B647" w14:textId="77777777" w:rsidR="0070735E" w:rsidRDefault="00000000">
      <w:r>
        <w:t>Responsibility for managing both financial and non-financial risk, including regulatory compliance and financial crime, lies with HSBC Continental Europe employees.</w:t>
      </w:r>
    </w:p>
    <w:p w14:paraId="225DA227" w14:textId="77777777" w:rsidR="0070735E" w:rsidRDefault="00000000">
      <w:r>
        <w:t>HSBC Continental Europe maintains oversight of its risks through the various Risk Stewards, as well as the accountability held by the Chief Risk Officer.</w:t>
      </w:r>
    </w:p>
    <w:p w14:paraId="7D227C45" w14:textId="77777777" w:rsidR="0070735E" w:rsidRDefault="00000000">
      <w:r>
        <w:t>HSBC Continental Europe’s ongoing focus is on helping to ensure more effective oversight and better end-to-end identification and management of financial and nonfinancial risks.</w:t>
      </w:r>
    </w:p>
    <w:p w14:paraId="2F06558F" w14:textId="77777777" w:rsidR="0070735E" w:rsidRDefault="00000000">
      <w:r>
        <w:t>The control framework In compliance with the requirements of the French Order of 3 November 2014 modified on 25 February 2021 and the HSBC Group requirements, a permanent control and risk management framework has been established in HSBC Continental Europe.</w:t>
      </w:r>
    </w:p>
    <w:p w14:paraId="210D1768" w14:textId="77777777" w:rsidR="0070735E" w:rsidRDefault="00000000">
      <w:r>
        <w:t>HSBC Continental Europe has five level 1 financial risk types and seven level 1 non-financial risk types, as listed below, Financial Risks Non- Financial Risks Treasury Risk Financial Reporting and Tax Risk Retail Credit Risk Resilience Risk Wholesale Credit Risk Financial Crime Risk Traded Risk People Risk Strategic Risk Regulatory Compliance Risk Legal Risk Model Risk Tools In compliance with the French Order of 3 November 2014, modified on 25 February 2021, referring to bank's permanent control system, a framework is set up in each entity to monitor its risks.</w:t>
      </w:r>
    </w:p>
    <w:p w14:paraId="0E47BD10" w14:textId="77777777" w:rsidR="0070735E" w:rsidRDefault="00000000">
      <w:r>
        <w:t>The purpose of these first-level controls is to ensure that all activities are conducted in accordance with all internal, external and regulatory requirements.</w:t>
      </w:r>
    </w:p>
    <w:p w14:paraId="712CBED7" w14:textId="77777777" w:rsidR="0070735E" w:rsidRDefault="00000000">
      <w:r>
        <w:t>They are responsible for developing an annual assurance permanent control plan across all HSBC Continental Europe risk types, to assess design and operating effectiveness of key controls, to assess the completeness, accuracy and reliability of the 1LoD RCAs, to perform independent deep dive reviews into key risk areas aiming to assess compliance with Group procedures and applicable regulations, to make recommendations for process improvement, to follow up and assess the effectiveness of corrective actions, and to report and escalate key concerns to governance forums.</w:t>
      </w:r>
    </w:p>
    <w:p w14:paraId="5CA22881" w14:textId="77777777" w:rsidR="0070735E" w:rsidRDefault="00000000">
      <w:r>
        <w:t>The effectiveness of 1LoD risk and control owners, and 2LoD Risk Stewards in managing nonfinancial risk processes and practices is reported through Risk Management Meeting.</w:t>
      </w:r>
    </w:p>
    <w:p w14:paraId="53F8B401" w14:textId="77777777" w:rsidR="0070735E" w:rsidRDefault="00000000">
      <w:r>
        <w:lastRenderedPageBreak/>
        <w:t>To comply with the American Sarbanes-Oxley law ‘SOX’, the HSBC Group has implemented since 2006 a framework for documenting and assessing internal controls, with regard to the processes and operations involved in drawing up financial statements.</w:t>
      </w:r>
    </w:p>
    <w:p w14:paraId="071E6DB9" w14:textId="77777777" w:rsidR="0070735E" w:rsidRDefault="00000000">
      <w:r>
        <w:t>On a regular basis, HSBC Continental Europe’s Audit Committee and the Risk Committee are informed about the results of controls carried out for SOX compliance purposes and of progress made in the action plans.</w:t>
      </w:r>
    </w:p>
    <w:p w14:paraId="35640024" w14:textId="77777777" w:rsidR="0070735E" w:rsidRDefault="00000000">
      <w:r>
        <w:t>Mandatory training is also deployed on risk and compliance topics, including conduct, to embed skills and understanding in order to strengthen the company's risk culture and reinforce the expected attitude to risk expected of all employees as described in HSBC's risk policies.</w:t>
      </w:r>
    </w:p>
    <w:p w14:paraId="586625D1" w14:textId="77777777" w:rsidR="0070735E" w:rsidRDefault="00000000">
      <w:r>
        <w:t>The Conduct framework, deployed in 2015 and updated in 2021, represents strong foundations for HSBC to deliver fair outcomes for customers and to maintain orderly and transparency on financial markets.</w:t>
      </w:r>
    </w:p>
    <w:p w14:paraId="61C59A5E" w14:textId="77777777" w:rsidR="0070735E" w:rsidRDefault="00000000">
      <w:r>
        <w:t>The refreshed conduct framework was an opportunity to be aligned with the refreshed Purpose and Values defined by ‘We take responsibility’ to guide all stakeholders in acting appropriately in all circumstances and to recognise the individual impact from employees in relation to customers and financial markets in which HSBC Risk 168 Universal Registration Document and Annual Financial Report 2024 operates.</w:t>
      </w:r>
    </w:p>
    <w:p w14:paraId="74BFE103" w14:textId="77777777" w:rsidR="0070735E" w:rsidRDefault="00000000">
      <w:r>
        <w:t>Training and communications are regularly deployed to improve the staff understanding and awareness in addition of the global mandatory training provided to all employees, ‘Conduct matters’ e-learning.</w:t>
      </w:r>
    </w:p>
    <w:p w14:paraId="00281A44" w14:textId="77777777" w:rsidR="0070735E" w:rsidRDefault="00000000">
      <w:r>
        <w:t>In 2024, HSBC Continental Europe employees continued to deepen their knowledge and expertise on risk management through training programmes, awareness sessions and dedicated communications.</w:t>
      </w:r>
    </w:p>
    <w:p w14:paraId="1D846504" w14:textId="77777777" w:rsidR="0070735E" w:rsidRDefault="00000000">
      <w:r>
        <w:t>This is a combined approach by Enterprise Risk Management, Compliance and Human Resources concerning culture insights.</w:t>
      </w:r>
    </w:p>
    <w:p w14:paraId="7B241AC6" w14:textId="402559E4" w:rsidR="0070735E" w:rsidRDefault="00000000">
      <w:r>
        <w:t xml:space="preserve">The metrics are aligned to </w:t>
      </w:r>
      <w:proofErr w:type="gramStart"/>
      <w:r>
        <w:t>particular HSBC</w:t>
      </w:r>
      <w:proofErr w:type="gramEnd"/>
      <w:r>
        <w:t xml:space="preserve"> Values, with focus on We take responsibility</w:t>
      </w:r>
      <w:r w:rsidR="0025700B">
        <w:t xml:space="preserve"> </w:t>
      </w:r>
      <w:r>
        <w:t xml:space="preserve">covering accountability and active risk management, and </w:t>
      </w:r>
      <w:r w:rsidR="0025700B">
        <w:t>w</w:t>
      </w:r>
      <w:r>
        <w:t>e value difference, covering speak-Up and Diversity and Inclusion.</w:t>
      </w:r>
    </w:p>
    <w:p w14:paraId="332421BB" w14:textId="70F5FC16" w:rsidR="0070735E" w:rsidRDefault="00000000">
      <w:r>
        <w:t>More specifically, it has sought to enhance its risk management in the following areas</w:t>
      </w:r>
      <w:r w:rsidR="00BE55C0">
        <w:t xml:space="preserve"> </w:t>
      </w:r>
      <w:r>
        <w:t>HSBC Continental Europe continues to make progress with its comprehensive regulatory reporting programme in seeking to strengthen its processes</w:t>
      </w:r>
      <w:r w:rsidR="0025700B">
        <w:t xml:space="preserve"> </w:t>
      </w:r>
      <w:r>
        <w:t>improve consistency and enhance controls across regulatory reports.</w:t>
      </w:r>
    </w:p>
    <w:p w14:paraId="0C2EC9E5" w14:textId="77777777" w:rsidR="0070735E" w:rsidRDefault="00000000">
      <w:r>
        <w:t>These improvements support CSRD deliverables related to the double materiality assessment of climate change and nature related topics.</w:t>
      </w:r>
    </w:p>
    <w:p w14:paraId="7A040A30" w14:textId="77777777" w:rsidR="0070735E" w:rsidRDefault="00000000">
      <w:r>
        <w:lastRenderedPageBreak/>
        <w:t>Non-favourable macroeconomic developments, market disruptions or regulatory developments may increase the funding costs or challenge the ability of HSBC Continental Europe to raise funds to support or expand its businesses.</w:t>
      </w:r>
    </w:p>
    <w:p w14:paraId="0807D5E4" w14:textId="77777777" w:rsidR="0070735E" w:rsidRDefault="00000000">
      <w:r>
        <w:t>ESG related matters such as climate change, society’s impact on nature and human rights issues bring risks to HSBC Continental Europe’s business and customers in addition to the wider society.</w:t>
      </w:r>
    </w:p>
    <w:p w14:paraId="2FA54872" w14:textId="77777777" w:rsidR="0070735E" w:rsidRDefault="00000000">
      <w:r>
        <w:t>In addition, if the Bank fails to meet evolving regulatory expectations or requirements relating to these matters, this could have regulatory compliance and reputational impacts.</w:t>
      </w:r>
    </w:p>
    <w:p w14:paraId="72D9153A" w14:textId="77777777" w:rsidR="0070735E" w:rsidRDefault="00000000">
      <w:r>
        <w:t>Transition risk can arise from the move to a low-carbon economy, such as through policy, regulatory and technological changes.</w:t>
      </w:r>
    </w:p>
    <w:p w14:paraId="0D104DC8" w14:textId="77777777" w:rsidR="0070735E" w:rsidRDefault="00000000">
      <w:r>
        <w:t>HSBC Continental Europe seeks to manage environmental risk including climate and nature related risks across all its businesses and functions in line with the Group-wide risk management framework and the approaches developed to manage climate and nature-related risks.</w:t>
      </w:r>
    </w:p>
    <w:p w14:paraId="4584A0F0" w14:textId="62B99C00" w:rsidR="0070735E" w:rsidRDefault="00000000">
      <w:r>
        <w:t>HSBC Continental Europe annual environmental risk materiality assessment helps to understand how climate and</w:t>
      </w:r>
      <w:r w:rsidR="005C4E1A">
        <w:t xml:space="preserve"> </w:t>
      </w:r>
      <w:r>
        <w:t>or nature risks may impact HSBC’s risk taxonomy.</w:t>
      </w:r>
    </w:p>
    <w:p w14:paraId="0C1EE245" w14:textId="4970A9A9" w:rsidR="0070735E" w:rsidRDefault="00000000">
      <w:r>
        <w:t>In summary, HSBC Continental Europe may face</w:t>
      </w:r>
      <w:r w:rsidR="00BE55C0">
        <w:t xml:space="preserve"> </w:t>
      </w:r>
      <w:r>
        <w:t>Credit losses if climate-related regulatory, legislative or technological developments impact customers’ business models or if extreme weather events disrupt or interrupt customers’ operations, resulting in financial difficulty for customers and</w:t>
      </w:r>
      <w:r w:rsidR="005C4E1A">
        <w:t xml:space="preserve"> </w:t>
      </w:r>
      <w:r>
        <w:t>or stranded assets, and impacting their ability to repay their debts.</w:t>
      </w:r>
    </w:p>
    <w:p w14:paraId="17DB24B2" w14:textId="4BED1441" w:rsidR="0070735E" w:rsidRDefault="00000000">
      <w:r>
        <w:t xml:space="preserve">Risk 172 Universal Registration Document and Annual Financial Report </w:t>
      </w:r>
      <w:proofErr w:type="gramStart"/>
      <w:r>
        <w:t>2024  Trading</w:t>
      </w:r>
      <w:proofErr w:type="gramEnd"/>
      <w:r>
        <w:t xml:space="preserve"> losses if climate change results in changes to macroeconomic and financial variables that negatively impact our trading book exposures.</w:t>
      </w:r>
    </w:p>
    <w:p w14:paraId="4D1B79E9" w14:textId="77777777" w:rsidR="0070735E" w:rsidRDefault="00000000">
      <w:r>
        <w:t>Any such developments in methodologies and scenarios, and changes in the availability, accuracy and verifiability of data over time and the ability to collect and process such data, exposes the Bank to financial reporting risk in relation to its climate and ESG disclosures and could result in revisions to its internal measurement frameworks as well as reported data going forward, including on financed emissions, meaning that such data may not be reconcilable or comparable year on year.</w:t>
      </w:r>
    </w:p>
    <w:p w14:paraId="3220B0CB" w14:textId="77777777" w:rsidR="0070735E" w:rsidRDefault="00000000">
      <w:r>
        <w:t>Regulation and disclosure requirements in relation to human rights, and environmental damage, are increasing.</w:t>
      </w:r>
    </w:p>
    <w:p w14:paraId="2B2B2AB9" w14:textId="77777777" w:rsidR="0070735E" w:rsidRDefault="00000000">
      <w:r>
        <w:t>Businesses and thirdparties are expected to be transparent about their efforts to identify and respond to the risk of negative human rights impacts and environmental damage arising from their activities and relationships.</w:t>
      </w:r>
    </w:p>
    <w:p w14:paraId="3212BFEB" w14:textId="77777777" w:rsidR="0070735E" w:rsidRDefault="00000000">
      <w:r>
        <w:lastRenderedPageBreak/>
        <w:t>Failure to manage these risks may negatively impact people and communities, which in turn may result in reputational, regulatory compliance, financial or legal risks for HSBC Continental Europe.</w:t>
      </w:r>
    </w:p>
    <w:p w14:paraId="14596381" w14:textId="77777777" w:rsidR="0070735E" w:rsidRDefault="00000000">
      <w:r>
        <w:t>In respect of all ESG-related risks, HSBC Continental Europe aims to ensure that its strategy, its business model including the products and services provided to customers and its risk management processes, including processes to measure and manage the various financial and non-financial risks HSBC Continental Europe faced as a result of ESG-related matters are adapted to meet regulatory requirements, stakeholder and market expectations, which continue to evolve significantly and at pace.</w:t>
      </w:r>
    </w:p>
    <w:p w14:paraId="444B0A21" w14:textId="77777777" w:rsidR="0070735E" w:rsidRDefault="00000000">
      <w:r>
        <w:t>With regard to conduct, there is a focus on customers and markets, payments and e-money, digital and artificial intelligence ‘AI’, and ESG, including governance and operational resilience.</w:t>
      </w:r>
    </w:p>
    <w:p w14:paraId="0DD06BA8" w14:textId="77777777" w:rsidR="0070735E" w:rsidRDefault="00000000">
      <w:r>
        <w:t>Specific areas where regulatory change and increased supervisory expectations could have a material effect on HSBC Continental Europe's business, financial condition, results of operations, prospects, capital position, reputation and strategy include, but are not limited to those listed below, grouped around prudential and nonprudential themes.</w:t>
      </w:r>
    </w:p>
    <w:p w14:paraId="0FBED371" w14:textId="77777777" w:rsidR="0070735E" w:rsidRDefault="00000000">
      <w:r>
        <w:t>In that respect, HSBC Continental Europe ensures compliance with the relevant transfer pricing rules in each location to mitigate the tax risk.</w:t>
      </w:r>
    </w:p>
    <w:p w14:paraId="26C24D80" w14:textId="77777777" w:rsidR="0070735E" w:rsidRDefault="00000000">
      <w:r>
        <w:t>HSBC Continental Europe continue to monitor recent developments in the French tax law to ensure it is able to comply with it in a timely manner.</w:t>
      </w:r>
    </w:p>
    <w:p w14:paraId="0723EADD" w14:textId="77777777" w:rsidR="0070735E" w:rsidRDefault="00000000">
      <w:r>
        <w:t>HSBC Continental Europe uses models for a range of purposes in managing its business, including regulatory capital calculations, financial reporting, calculation of ECLs on an IFRS 9 basis, credit approvals, stress testing, financial crime and fraud risk management.</w:t>
      </w:r>
    </w:p>
    <w:p w14:paraId="07F5DF14" w14:textId="77777777" w:rsidR="0070735E" w:rsidRDefault="00000000">
      <w:r>
        <w:t>Model risk remains a key area of focus given the regulatory scrutiny in this area with local regulatory examinations taking place and further developments in policy expected from the regulators.</w:t>
      </w:r>
    </w:p>
    <w:p w14:paraId="7E7BBDFB" w14:textId="77777777" w:rsidR="0070735E" w:rsidRDefault="00000000">
      <w:r>
        <w:t>The adoption of more sophisticated modelling approaches including artificial intelligence related risks and technology by both HSBC Continental Europe and the financial services industry could also lead to increased model risk that will have to be managed in compliance with the EU AI Act.</w:t>
      </w:r>
    </w:p>
    <w:p w14:paraId="6C343D78" w14:textId="77777777" w:rsidR="0070735E" w:rsidRDefault="00000000">
      <w:r>
        <w:t>HSBC Continental Europe’s commitment to changes to business activities due to climate and sustainability challenges will also have an impact on model risk going forward.</w:t>
      </w:r>
    </w:p>
    <w:p w14:paraId="2B270507" w14:textId="77777777" w:rsidR="0070735E" w:rsidRDefault="00000000">
      <w:r>
        <w:t>Models will play an important role in risk management and financial reporting of climate related risks.</w:t>
      </w:r>
    </w:p>
    <w:p w14:paraId="12F8AEB2" w14:textId="77777777" w:rsidR="0070735E" w:rsidRDefault="00000000">
      <w:r>
        <w:t xml:space="preserve">In 2024, HSBC Continental Europe continued to work on the improvement on its Third-Party Management, on automation and standardisation of the process with HSBC Group, </w:t>
      </w:r>
      <w:r>
        <w:lastRenderedPageBreak/>
        <w:t>covering the outsourcing register, the outsourcing determination, the materiality and risk assessments, and regulatory notification.</w:t>
      </w:r>
    </w:p>
    <w:p w14:paraId="69528B46" w14:textId="77777777" w:rsidR="0070735E" w:rsidRDefault="00000000">
      <w:r>
        <w:t>From a regulatory perspective, HSBC Continental Europe has focused on the enhancement of its Third-Party Risk Management Framework, to comply with the latest regulatory requirements such as the implementation of the Digital Operational Resilience Act ‘DORA’.</w:t>
      </w:r>
    </w:p>
    <w:p w14:paraId="1EB5E781" w14:textId="77777777" w:rsidR="0070735E" w:rsidRDefault="00000000">
      <w:r>
        <w:t>Over recent years, the regulatory expectations related to data management and data architecture have increased considerably.</w:t>
      </w:r>
    </w:p>
    <w:p w14:paraId="437F08FE" w14:textId="77777777" w:rsidR="0070735E" w:rsidRDefault="00000000">
      <w:r>
        <w:t>HSBC Continental Europe continues to adapt its operating model, implementing a number of programmes in support of the activities of HSBC Continental Europe while ensuring compliance with regulatory requirements.</w:t>
      </w:r>
    </w:p>
    <w:p w14:paraId="7B88DCE6" w14:textId="77777777" w:rsidR="0070735E" w:rsidRDefault="00000000">
      <w:r>
        <w:t>The development and implementation of HSBC Continental Europe’s strategy requires difficult, subjective and complex judgements, including forecasts of economic conditions in Continental Europe but also in other parts of the world.</w:t>
      </w:r>
    </w:p>
    <w:p w14:paraId="4C8F6195" w14:textId="101556E3" w:rsidR="0070735E" w:rsidRDefault="00000000">
      <w:r>
        <w:t>The bank’s ability to execute strategic change may be limited by its operational capacity, effectiveness of its change management controls and instituting and maintaining appropriate transitional arrangements and the potential for unforeseen changes in the market and</w:t>
      </w:r>
      <w:r w:rsidR="005C4E1A">
        <w:t xml:space="preserve"> </w:t>
      </w:r>
      <w:r>
        <w:t>or regulatory environment in which it operates.</w:t>
      </w:r>
    </w:p>
    <w:p w14:paraId="339F7EE6" w14:textId="77777777" w:rsidR="0070735E" w:rsidRDefault="00000000">
      <w:r>
        <w:t>The cumulative impact of the collective change initiatives in progress within HSBC Continental Europe has been significant and has had a direct impact on HSBC Continental Europe’s employees.</w:t>
      </w:r>
    </w:p>
    <w:p w14:paraId="08D41B5E" w14:textId="77777777" w:rsidR="0070735E" w:rsidRDefault="00000000">
      <w:r>
        <w:t>Failure to comply with data privacy laws and other legislation in the jurisdictions in which HSBC Continental Europe operates may result in regulatory sanctions.</w:t>
      </w:r>
    </w:p>
    <w:p w14:paraId="4C2AA882" w14:textId="77777777" w:rsidR="0070735E" w:rsidRDefault="00000000">
      <w:r>
        <w:t>Lastly, HSBC Continental Europe continues to make progress with several key financial crime risk management initiatives such as with the deployment of our intelligence-led, dynamic risk assessment capability for customer account monitoring in France and Malta as well as deploying a next generation capability to increase monitoring coverage of correspondent banking activity.</w:t>
      </w:r>
    </w:p>
    <w:p w14:paraId="1B8F6862" w14:textId="77777777" w:rsidR="0070735E" w:rsidRDefault="00000000">
      <w:r>
        <w:t>Risk management actions focus on collateral disputes and failed payments.</w:t>
      </w:r>
    </w:p>
    <w:p w14:paraId="67A43351" w14:textId="54DCD6B5" w:rsidR="0070735E" w:rsidRDefault="00000000">
      <w:r>
        <w:t>Failure to proactively identify and manage potential capacity and or capability risks may impact the delivery of the strategic objectives or lead to regulatory sanctions or legal claims, it may as well lead to poor customer outcomes.</w:t>
      </w:r>
    </w:p>
    <w:p w14:paraId="2151A1B7" w14:textId="77777777" w:rsidR="0070735E" w:rsidRDefault="00000000">
      <w:r>
        <w:t>Various initiatives have been set to enhance employees’ engagement, convey a common and positive culture and enable growth in 2024, resulting in some improvements in HSBC Continental Europe’s key indicators.</w:t>
      </w:r>
    </w:p>
    <w:p w14:paraId="53B5A38D" w14:textId="77777777" w:rsidR="0070735E" w:rsidRDefault="00000000">
      <w:r>
        <w:lastRenderedPageBreak/>
        <w:t>Governance and structure We have established HSBC Group-wide credit risk management and related IFRS 9 processes.</w:t>
      </w:r>
    </w:p>
    <w:p w14:paraId="7A50294B" w14:textId="77777777" w:rsidR="0070735E" w:rsidRDefault="00000000">
      <w:r>
        <w:t>We continue to assess the impact of economic developments in key markets on specific customers, customer segments or portfolios.</w:t>
      </w:r>
    </w:p>
    <w:p w14:paraId="704D109D" w14:textId="77777777" w:rsidR="0070735E" w:rsidRDefault="00000000">
      <w:r>
        <w:t>In addition, we continue to evaluate the terms under which we provide credit facilities within the context of individual customer requirements, the quality of the relationship, local regulatory requirements, market practices and our local market position.</w:t>
      </w:r>
    </w:p>
    <w:p w14:paraId="5783464D" w14:textId="79BB6AF9" w:rsidR="0070735E" w:rsidRDefault="00000000">
      <w:r>
        <w:t>The principal objectives of our credit risk management are</w:t>
      </w:r>
      <w:r w:rsidR="00BE55C0">
        <w:t xml:space="preserve"> </w:t>
      </w:r>
      <w:r>
        <w:t>to maintain across HSBC a strong culture of responsible lending and a robust risk policy and control framework.</w:t>
      </w:r>
    </w:p>
    <w:p w14:paraId="622CEE22" w14:textId="77777777" w:rsidR="0070735E" w:rsidRDefault="00000000">
      <w:r>
        <w:t>Governance Management review forums are established in order to review and approve the impairment results.</w:t>
      </w:r>
    </w:p>
    <w:p w14:paraId="70B87959" w14:textId="77777777" w:rsidR="0070735E" w:rsidRDefault="00000000">
      <w:r>
        <w:t>Credit quality of financial instruments The HSBC Group’s credit risk rating systems facilitates the internal ratings-based approach under the Basel framework adopted by the HSBC Group to support the calculation of our minimum credit regulatory capital requirement.</w:t>
      </w:r>
    </w:p>
    <w:p w14:paraId="701433DB" w14:textId="25136E18" w:rsidR="0070735E" w:rsidRDefault="00000000">
      <w:r>
        <w:t>Management judgemental adjustments are reviewed under the governance process for IFRS</w:t>
      </w:r>
      <w:r w:rsidR="003F62D3">
        <w:t>.</w:t>
      </w:r>
    </w:p>
    <w:p w14:paraId="52164162" w14:textId="77777777" w:rsidR="0070735E" w:rsidRDefault="00000000">
      <w:r>
        <w:t xml:space="preserve">Review and challenge </w:t>
      </w:r>
      <w:proofErr w:type="gramStart"/>
      <w:r>
        <w:t>focuses</w:t>
      </w:r>
      <w:proofErr w:type="gramEnd"/>
      <w:r>
        <w:t xml:space="preserve"> on the rationale and quantum of the adjustments with a further review carried out by the Second Line of Defence where significant.</w:t>
      </w:r>
    </w:p>
    <w:p w14:paraId="3AD72AF0" w14:textId="77777777" w:rsidR="0070735E" w:rsidRDefault="00000000">
      <w:r>
        <w:t>For some management judgemental adjustments, internal frameworks establish the conditions under which these adjustments should no longer be required and as such are considered as part of the governance process.</w:t>
      </w:r>
    </w:p>
    <w:p w14:paraId="6B9706F6" w14:textId="77777777" w:rsidR="0070735E" w:rsidRDefault="00000000">
      <w:r>
        <w:t>This internal governance process allows management judgemental adjustments to be reviewed regularly and, where possible, to reduce the reliance on these through model recalibration or redevelopment, as appropriate.</w:t>
      </w:r>
    </w:p>
    <w:p w14:paraId="1BF2FA0A" w14:textId="77777777" w:rsidR="0070735E" w:rsidRDefault="00000000">
      <w:r>
        <w:t>For retail lending, our credit risk management policy sets out restrictions on the number and frequency of forbearance, the minimum period an account must have been opened before any forbearance can be considered and the number of qualifying payments that must be received.</w:t>
      </w:r>
    </w:p>
    <w:p w14:paraId="536F100C" w14:textId="77777777" w:rsidR="0070735E" w:rsidRDefault="00000000">
      <w:r>
        <w:t>Key developments in 2024 There were no material changes to current policies and practices for management of market risk in 2024.</w:t>
      </w:r>
    </w:p>
    <w:p w14:paraId="66C781F6" w14:textId="77777777" w:rsidR="0070735E" w:rsidRDefault="00000000">
      <w:r>
        <w:t>Governance and Structure Traded Risk has a specific team responsible for the measurement, control and management of counterparty risk primarily as a Second Line of Defence function.</w:t>
      </w:r>
    </w:p>
    <w:p w14:paraId="0ED19FE6" w14:textId="77777777" w:rsidR="0070735E" w:rsidRDefault="00000000">
      <w:r>
        <w:lastRenderedPageBreak/>
        <w:t>Key developments in 2024 There were no material changes to current policies and practices for the management of market risk in 2024.</w:t>
      </w:r>
    </w:p>
    <w:p w14:paraId="1AEFF2C1" w14:textId="77777777" w:rsidR="0070735E" w:rsidRDefault="00000000">
      <w:r>
        <w:t>Market risk governance The following diagram summarizes the main business areas where trading and non-trading market risks reside, and the market risk measures used to monitor and limit exposures.</w:t>
      </w:r>
    </w:p>
    <w:p w14:paraId="0240926F" w14:textId="77777777" w:rsidR="0070735E" w:rsidRDefault="00000000">
      <w:r>
        <w:t>Approach and policy Our objective in the management of treasury risk is to maintain appropriate levels of capital, liquidity and funding to support our business strategy, and meet our regulatory and stress testing-related requirements.</w:t>
      </w:r>
    </w:p>
    <w:p w14:paraId="023E6845" w14:textId="77777777" w:rsidR="0070735E" w:rsidRDefault="00000000">
      <w:r>
        <w:t>Our approach to treasury risk management is driven by our strategic and organisational requirements, taking into account the regulatory, economic and commercial environment.</w:t>
      </w:r>
    </w:p>
    <w:p w14:paraId="2F32DE89" w14:textId="77777777" w:rsidR="0070735E" w:rsidRDefault="00000000">
      <w:r>
        <w:t>We aim to maintain a strong capital and liquidity base to support the risks inherent in our business in accordance with our strategy, meeting regulatory requirements at all times.</w:t>
      </w:r>
    </w:p>
    <w:p w14:paraId="4D8FF279" w14:textId="77777777" w:rsidR="0070735E" w:rsidRDefault="00000000">
      <w:r>
        <w:t>Our policy is underpinned by our risk management framework, our Internal Capital Adequacy Assessment Process and our Internal Liquidity Adequacy Assessment Process.</w:t>
      </w:r>
    </w:p>
    <w:p w14:paraId="2655F3CF" w14:textId="77777777" w:rsidR="0070735E" w:rsidRDefault="00000000">
      <w:r>
        <w:t>The risk framework incorporates a number of measures aligned to our assessment of risks for both internal and regulatory purposes.</w:t>
      </w:r>
    </w:p>
    <w:p w14:paraId="4A771C99" w14:textId="095CE2BA" w:rsidR="0070735E" w:rsidRDefault="00000000">
      <w:r>
        <w:t xml:space="preserve">Universal Registration Document and Annual Financial Report 2024 Capital Management HSBC Continental Europe’s objective in managing the Bank's capital is to maintain appropriate levels of capital to support its business strategy and </w:t>
      </w:r>
      <w:proofErr w:type="gramStart"/>
      <w:r>
        <w:t>meet regulatory requirements at all times</w:t>
      </w:r>
      <w:proofErr w:type="gramEnd"/>
      <w:r>
        <w:t>.</w:t>
      </w:r>
    </w:p>
    <w:p w14:paraId="5690EF99" w14:textId="77777777" w:rsidR="0070735E" w:rsidRDefault="00000000">
      <w:r>
        <w:t>To achieve this, HSBC Continental Europe manages its capital within the context of an annual capital plan, which is approved by the Board and which determines the appropriate amount and mix of capital.</w:t>
      </w:r>
    </w:p>
    <w:p w14:paraId="1144AE81" w14:textId="77777777" w:rsidR="0070735E" w:rsidRDefault="00000000">
      <w:r>
        <w:t>Each of HSBC Continental Europe’s subsidiaries subject to individual regulatory capital requirements manages its own capital to support its planned business growth and meet its local regulatory requirements.</w:t>
      </w:r>
    </w:p>
    <w:p w14:paraId="12E75040" w14:textId="77777777" w:rsidR="0070735E" w:rsidRDefault="00000000">
      <w:r>
        <w:t>The ECB sets HSBC Continental Europe’s capital requirements, in line with the regulatory framework.</w:t>
      </w:r>
    </w:p>
    <w:p w14:paraId="4EFE625E" w14:textId="7D2DFE1F" w:rsidR="0070735E" w:rsidRDefault="00000000">
      <w:r>
        <w:t>Capital measures</w:t>
      </w:r>
      <w:r w:rsidR="00BE55C0">
        <w:t xml:space="preserve"> </w:t>
      </w:r>
      <w:r>
        <w:t>Regulatory capital is the capital which HSBC Continental Europe is required to hold in accordance with the rules established by regulators.</w:t>
      </w:r>
    </w:p>
    <w:p w14:paraId="1010960E" w14:textId="77777777" w:rsidR="0070735E" w:rsidRDefault="00000000">
      <w:r>
        <w:t>Pillar 3 market discipline Pillar 3 of the Basel regulatory framework is related to market discipline and aims to make financial services firms more transparent by requiring publication of wide-ranging information on their risks, capital and management.</w:t>
      </w:r>
    </w:p>
    <w:p w14:paraId="67594BC2" w14:textId="77777777" w:rsidR="0070735E" w:rsidRDefault="00000000">
      <w:r>
        <w:t>HSBC Group has an internal liquidity and funding risk management framework which aims to allow it to withstand liquidity stresses.</w:t>
      </w:r>
    </w:p>
    <w:p w14:paraId="67BC45EA" w14:textId="77777777" w:rsidR="0070735E" w:rsidRDefault="00000000">
      <w:r>
        <w:lastRenderedPageBreak/>
        <w:t>The elements of this framework are underpinned by a robust governance framework, the two major elements of which are ALCO and ILAAP.</w:t>
      </w:r>
    </w:p>
    <w:p w14:paraId="3CD30630" w14:textId="77777777" w:rsidR="0070735E" w:rsidRDefault="00000000">
      <w:r>
        <w:t>IRRBB is also subject to independent oversight and challenge from Treasury Risk, Internal Audit and Model governance.</w:t>
      </w:r>
    </w:p>
    <w:p w14:paraId="06A133A9" w14:textId="77777777" w:rsidR="0070735E" w:rsidRDefault="00000000">
      <w:r>
        <w:t>Key Developments in 2024 There were no major changes regarding the pension risk management processes in 2024.</w:t>
      </w:r>
    </w:p>
    <w:p w14:paraId="71479429" w14:textId="77777777" w:rsidR="0070735E" w:rsidRDefault="00000000">
      <w:r>
        <w:t>As this is the case for the other types of risk, pension risk follows the HSBC Risk Management Framework, based on a three lines of defence model.</w:t>
      </w:r>
    </w:p>
    <w:p w14:paraId="620BEAD2" w14:textId="77777777" w:rsidR="0070735E" w:rsidRDefault="00000000">
      <w:r>
        <w:t>Scenario analysis and other stress tests are also used to support pension risk management.</w:t>
      </w:r>
    </w:p>
    <w:p w14:paraId="7E3C52C7" w14:textId="77777777" w:rsidR="0070735E" w:rsidRDefault="00000000">
      <w:r>
        <w:t>The risk of loss could be materialised under the seven risk categories as defined in the HSBC Group taxonomy, Financial Reporting and Tax Risk, Financial Crime and Fraud Risk, Regulatory Compliance Risk, Legal Risk, Resilience Risk, Model Risk and People Risk.</w:t>
      </w:r>
    </w:p>
    <w:p w14:paraId="6B4089FC" w14:textId="4E2C6B76" w:rsidR="0070735E" w:rsidRDefault="00000000">
      <w:r>
        <w:t xml:space="preserve">Regulatory framework Basel II regulatory dispositions require that banking institutions </w:t>
      </w:r>
      <w:proofErr w:type="gramStart"/>
      <w:r>
        <w:t>take into account</w:t>
      </w:r>
      <w:proofErr w:type="gramEnd"/>
      <w:r>
        <w:t xml:space="preserve"> the operational risk management on three levels in terms of</w:t>
      </w:r>
      <w:r w:rsidR="00BE55C0">
        <w:t xml:space="preserve"> </w:t>
      </w:r>
      <w:r>
        <w:t xml:space="preserve">Capital requirements to </w:t>
      </w:r>
      <w:proofErr w:type="gramStart"/>
      <w:r>
        <w:t>take into account</w:t>
      </w:r>
      <w:proofErr w:type="gramEnd"/>
      <w:r>
        <w:t xml:space="preserve"> all banking risks and their economic reality Pillar I.</w:t>
      </w:r>
    </w:p>
    <w:p w14:paraId="25FA85C1" w14:textId="77777777" w:rsidR="0070735E" w:rsidRDefault="00000000">
      <w:r>
        <w:t>Beyond regulatory requirements, managing operational risks and the permanent evolution of the control framework depending on changing activities and regulations to reduce losses is a priority for HSBC Continental Europe and also improves customer experience in its daily activities.</w:t>
      </w:r>
    </w:p>
    <w:p w14:paraId="16EA04AC" w14:textId="77777777" w:rsidR="0070735E" w:rsidRDefault="00000000">
      <w:r>
        <w:t>Each method is linked to specific requirements in terms of risk management and external information on the framework of which implementation is a condition for the approach application.</w:t>
      </w:r>
    </w:p>
    <w:p w14:paraId="2AC1FFDF" w14:textId="612ED2C2" w:rsidR="0070735E" w:rsidRDefault="00000000">
      <w:r>
        <w:t xml:space="preserve">Universal Registration Document and Annual Financial Report </w:t>
      </w:r>
      <w:proofErr w:type="gramStart"/>
      <w:r>
        <w:t>2024  Implementation</w:t>
      </w:r>
      <w:proofErr w:type="gramEnd"/>
      <w:r>
        <w:t xml:space="preserve"> of risk management processes, by defining and implementing action plans to mitigate the risks and by monitoring risk indicators.</w:t>
      </w:r>
    </w:p>
    <w:p w14:paraId="6F81C921" w14:textId="77777777" w:rsidR="0070735E" w:rsidRDefault="00000000">
      <w:r>
        <w:t>Key developments in 2024 In 2024, Enterprise Risk Management supported the safe transformation of HSBC Continental Europe, by monitoring closely strategic change execution, while supporting businesses and functions in managing the operational risk profile within appetite.</w:t>
      </w:r>
    </w:p>
    <w:p w14:paraId="610DDCE4" w14:textId="77777777" w:rsidR="0070735E" w:rsidRDefault="00000000">
      <w:r>
        <w:t>In addition, in 2024, an enhancement programme RMFe, Risk Management Framework enhancements was put in place within HSBC Continental Europe in order to extend the existing framework on non-financial risks on financial risks.</w:t>
      </w:r>
    </w:p>
    <w:p w14:paraId="6BDFF1DD" w14:textId="77777777" w:rsidR="0070735E" w:rsidRDefault="00000000">
      <w:r>
        <w:t>To ensure consistent monitoring of operational risks across the bank, the Enterprise Risk Management function hosts at least 3 times a year the HSBC Continental Europe Operational and Resilience Risk forum.</w:t>
      </w:r>
    </w:p>
    <w:p w14:paraId="094E9FBA" w14:textId="01CC5436" w:rsidR="0070735E" w:rsidRDefault="00000000">
      <w:r>
        <w:lastRenderedPageBreak/>
        <w:t>Within this framework, it is responsible to</w:t>
      </w:r>
      <w:r w:rsidR="00BE55C0">
        <w:t xml:space="preserve"> </w:t>
      </w:r>
      <w:r>
        <w:t>Examine transversal issues related to operational risk management or methodological issues.</w:t>
      </w:r>
    </w:p>
    <w:p w14:paraId="28526063" w14:textId="77777777" w:rsidR="0070735E" w:rsidRDefault="00000000">
      <w:r>
        <w:t>This framework is supported by forums and committees related to permanent control and operational risks in businesses and functions, that oversee oeprational risk management across all HSBC Continental Europe.</w:t>
      </w:r>
    </w:p>
    <w:p w14:paraId="7B488A2E" w14:textId="77777777" w:rsidR="0070735E" w:rsidRDefault="00000000">
      <w:r>
        <w:t>Key risk management processes Risk and Control Assessment The implementation of Risk and Control Assessment is under the responsibility of risk and control owners.</w:t>
      </w:r>
    </w:p>
    <w:p w14:paraId="28EA0D35" w14:textId="7008D04B" w:rsidR="0070735E" w:rsidRDefault="00000000">
      <w:r>
        <w:t>Operational risk losses, quantitative data starting from 2015 Operational losses from 2015 to end of 2024 per risk category, in EUR million non audited Accounting risk Building Unavailability and workplace safety event People Risk Fraud External + Internal 2 Failure in other principal risk processing Information, technology, and cyber security risk Legal risk Transaction processing 3 Regulatory compliance risk Security of people and physical assets event Data risk Financial reporting and tax risk Breach of fiduciary obligations Financial Crime event Model risk Resilience risk3 Total 2015.</w:t>
      </w:r>
    </w:p>
    <w:p w14:paraId="360985E4" w14:textId="77777777" w:rsidR="0070735E" w:rsidRDefault="00000000">
      <w:r>
        <w:t>Governance and structure The Enterprise Risk Management function provides a Second Line of Defense view across resilience risks, data, change execution, third parties and supply chains.</w:t>
      </w:r>
    </w:p>
    <w:p w14:paraId="26625B4A" w14:textId="77777777" w:rsidR="0070735E" w:rsidRDefault="00000000">
      <w:r>
        <w:t>All these risks are monitored through dedicated First Line of Defense committees with an escalation path to the HSBC Continental Europe Risk Management Meeting 'RMM'.</w:t>
      </w:r>
    </w:p>
    <w:p w14:paraId="2654E918" w14:textId="77777777" w:rsidR="0070735E" w:rsidRDefault="00000000">
      <w:r>
        <w:t>HSBC Continental Europe achieves this by adopting and implementing the HSBC Risk Management Framework.</w:t>
      </w:r>
    </w:p>
    <w:p w14:paraId="227F14F0" w14:textId="77777777" w:rsidR="0070735E" w:rsidRDefault="00000000">
      <w:r>
        <w:t>Training and awareness HSBC Continental Europe understands the important role its people play in protecting against cybersecurity, data management and third party risks.</w:t>
      </w:r>
    </w:p>
    <w:p w14:paraId="0052FF27" w14:textId="77777777" w:rsidR="0070735E" w:rsidRDefault="00000000">
      <w:r>
        <w:t>HSBC Continental Europe provides cybersecurity training and awareness to its people, ranging from its top executives to IT developers to front-line relationship managers, and understands the important role of data management, quality and protection, in order to meet regulatory expectations, prevent harm to customers and unlock business opportunities via digital initiatives.</w:t>
      </w:r>
    </w:p>
    <w:p w14:paraId="0B1324FB" w14:textId="77777777" w:rsidR="0070735E" w:rsidRDefault="00000000">
      <w:r>
        <w:t>Key developments in 2024 In 2024, HSBC Continental Europe continued to make improvements in model risk management processes, amid regulatory changes in model requirements.</w:t>
      </w:r>
    </w:p>
    <w:p w14:paraId="787E724B" w14:textId="74C81932" w:rsidR="0070735E" w:rsidRDefault="00000000">
      <w:r>
        <w:t>Key initiatives during the year included</w:t>
      </w:r>
      <w:r w:rsidR="00BE55C0">
        <w:t xml:space="preserve"> </w:t>
      </w:r>
      <w:r>
        <w:t xml:space="preserve">Regulatory approval </w:t>
      </w:r>
      <w:proofErr w:type="gramStart"/>
      <w:r>
        <w:t>has</w:t>
      </w:r>
      <w:proofErr w:type="gramEnd"/>
      <w:r>
        <w:t xml:space="preserve"> been granted for key internal ratingsbased ‘IRB’ models used for credit risk, with some limitations imposed by the ECB.</w:t>
      </w:r>
    </w:p>
    <w:p w14:paraId="25F3AFE8" w14:textId="0CFFA3D9" w:rsidR="0070735E" w:rsidRDefault="00000000">
      <w:r>
        <w:lastRenderedPageBreak/>
        <w:t>Governance and structure The Model Risk Management function provides oversight to model risk in HSBC Continental Europe by performing the following key activities</w:t>
      </w:r>
      <w:r w:rsidR="00BE55C0">
        <w:t xml:space="preserve"> </w:t>
      </w:r>
      <w:r>
        <w:t>Ensuring that model risk is managed within the approved appetite levels.</w:t>
      </w:r>
    </w:p>
    <w:p w14:paraId="10B02DD4" w14:textId="77777777" w:rsidR="0070735E" w:rsidRDefault="00000000">
      <w:r>
        <w:t>Model Risk Management regularly reviews the effectiveness of these processes to help ensure appropriate understanding and ownership of model risk is embedded in the businesses and functions.</w:t>
      </w:r>
    </w:p>
    <w:p w14:paraId="51DAC9A0" w14:textId="77777777" w:rsidR="0070735E" w:rsidRDefault="00000000">
      <w:r>
        <w:t>Legal risks and litigation management Overview The HSBC Continental Europe Legal Department is responsible for HSBC Continental Europe’s legal risk oversight as a Second Line of Defence in helping HSBC Continental Europe businesses and functions to prevent and control legal risk.</w:t>
      </w:r>
    </w:p>
    <w:p w14:paraId="5175CE06" w14:textId="77777777" w:rsidR="0070735E" w:rsidRDefault="00000000">
      <w:r>
        <w:t>Key risk management processes The Legal Risks Forum is chaired by the HSBC Continental Europe General Counsel and ensures that the risk framework for legal risks remains adequate in the face of changes in laws, regulations and group organisation.</w:t>
      </w:r>
    </w:p>
    <w:p w14:paraId="2F6DA049" w14:textId="77777777" w:rsidR="0070735E" w:rsidRDefault="00000000">
      <w:r>
        <w:t>Regulatory compliance risk arises from the failure to observe relevant laws, codes, rules and regulations and can manifest itself in poor market or customer outcomes and lead to fines, penalties and reputational damage to our business.</w:t>
      </w:r>
    </w:p>
    <w:p w14:paraId="1BAADDC6" w14:textId="77777777" w:rsidR="0070735E" w:rsidRDefault="00000000">
      <w:r>
        <w:t>Key developments in 2024 Regulatory horizon scanning and mapping capabilities continue to evolve with the focus on enhanced connectivity to risk management systems to support better traceability of regulatory obligations.</w:t>
      </w:r>
    </w:p>
    <w:p w14:paraId="050AB2D3" w14:textId="77777777" w:rsidR="0070735E" w:rsidRDefault="00000000">
      <w:r>
        <w:t>Climate risk has been integrated into regulatory compliance policies and processes, with enhancements being made to the Product Governance Framework and to controls, in order to ensure the effective consideration of Climate risk, in particular Greenwashing risk.</w:t>
      </w:r>
    </w:p>
    <w:p w14:paraId="067AFD7B" w14:textId="4313C509" w:rsidR="0070735E" w:rsidRDefault="00000000">
      <w:r>
        <w:t>The main formal risk governance body is the HSBC Continental Europe Risk Management Meeting</w:t>
      </w:r>
      <w:r w:rsidR="00A1084D">
        <w:t>.</w:t>
      </w:r>
    </w:p>
    <w:p w14:paraId="375B0D55" w14:textId="77777777" w:rsidR="0070735E" w:rsidRDefault="00000000">
      <w:r>
        <w:t>Key risk management processes HSBC Continental Europe has specific compliance examination procedures, in accordance with the provisions of Articles 35 to 38 of the French Order of 3 November 2014 modified on 25 February 2021 relating to the internal control systems of banks, as well as tools for detecting and preventing non-compliance risks.</w:t>
      </w:r>
    </w:p>
    <w:p w14:paraId="3B1B51D1" w14:textId="77777777" w:rsidR="0070735E" w:rsidRDefault="00000000">
      <w:r>
        <w:t>The Compliance function is engaged in setting policies, standards and risk appetite to guide the management of regulatory compliance risks.</w:t>
      </w:r>
    </w:p>
    <w:p w14:paraId="221E93E6" w14:textId="77777777" w:rsidR="0070735E" w:rsidRDefault="00000000">
      <w:r>
        <w:t>It also devises clear frameworks and support processes to mitigate regulatory compliance risks.</w:t>
      </w:r>
    </w:p>
    <w:p w14:paraId="0A1C9149" w14:textId="77777777" w:rsidR="0070735E" w:rsidRDefault="00000000">
      <w:r>
        <w:t>The function provides oversight, review and challenge to the country Chief Compliance Officers and their teams to help them identify, assess and mitigate regulatory compliance risks, where required.</w:t>
      </w:r>
    </w:p>
    <w:p w14:paraId="04FE4FE0" w14:textId="77777777" w:rsidR="0070735E" w:rsidRDefault="00000000">
      <w:r>
        <w:lastRenderedPageBreak/>
        <w:t>The regulatory compliance risk policies are regularly reviewed.</w:t>
      </w:r>
    </w:p>
    <w:p w14:paraId="2B4AFA40" w14:textId="77777777" w:rsidR="0070735E" w:rsidRDefault="00000000">
      <w:r>
        <w:t>Staff training and awareness The Compliance function of HSBC, in conjunction with the training department, draws up an annual mandatory staff training programme covering compliance-related risks.</w:t>
      </w:r>
    </w:p>
    <w:p w14:paraId="766F33BA" w14:textId="77777777" w:rsidR="0070735E" w:rsidRDefault="00000000">
      <w:r>
        <w:t>These training activities include notably a focus on the requirements of regulators and supervision authorities and the importance of effective relationships with them.</w:t>
      </w:r>
    </w:p>
    <w:p w14:paraId="2320558B" w14:textId="77777777" w:rsidR="0070735E" w:rsidRDefault="00000000">
      <w:r>
        <w:t>Under the consolidated approach to noncompliance risks, the Compliance function ensures centralised Risk 224 Universal Registration Document and Annual Financial Report 2024 monitoring of regulatory engagements within entities of HSBC through the Regulatory Affairs team.</w:t>
      </w:r>
    </w:p>
    <w:p w14:paraId="2A7E696C" w14:textId="77777777" w:rsidR="0070735E" w:rsidRDefault="00000000">
      <w:r>
        <w:t>HSBC Continental Europe records the material regulatory engagements between HSBC, its regulators and supervision authorities in a tool dedicated to the supervision.</w:t>
      </w:r>
    </w:p>
    <w:p w14:paraId="4E9F295A" w14:textId="77777777" w:rsidR="0070735E" w:rsidRDefault="00000000">
      <w:r>
        <w:t>Key developments in 2024 During 2024, HSBC Continental Europe has continued its efforts to combat financial crime and reduce the impact of such crimes on the organisation, customers, and communities.</w:t>
      </w:r>
    </w:p>
    <w:p w14:paraId="4B0248B9" w14:textId="77777777" w:rsidR="0070735E" w:rsidRDefault="00000000">
      <w:r>
        <w:t>The Bank has been committed to working in partnership with the wider industry and the public sector in managing financial crime risk, protecting the integrity of the financial system.</w:t>
      </w:r>
    </w:p>
    <w:p w14:paraId="31ACB1AE" w14:textId="77777777" w:rsidR="0070735E" w:rsidRDefault="00000000">
      <w:r>
        <w:t>The previous 12 months saw increased regulatory focus on sanctions, sanctions evasion and controls employed by financial institutions in particular screening.</w:t>
      </w:r>
    </w:p>
    <w:p w14:paraId="49293D32" w14:textId="77777777" w:rsidR="0070735E" w:rsidRDefault="00000000">
      <w:r>
        <w:t>Key risk management processes HSBC Continental Europe has specific compliance examination procedures, in accordance with the provisions of Articles 35 to 38 of the French Order of 3 November 2014 modified on 25 February 2021 relating to the internal control systems of banks, as well as tools for detecting and preventing non-compliance risks.</w:t>
      </w:r>
    </w:p>
    <w:p w14:paraId="4E1D90F6" w14:textId="77777777" w:rsidR="0070735E" w:rsidRDefault="00000000">
      <w:r>
        <w:t>HSBC Continental Europe is committed to acting with integrity and has built a strong financial crime risk management framework across all its businesses and the EU countries in which it operates.</w:t>
      </w:r>
    </w:p>
    <w:p w14:paraId="5F4F197D" w14:textId="77777777" w:rsidR="0070735E" w:rsidRDefault="00000000">
      <w:r>
        <w:t>The Bank continues to assess the effectiveness of its end-to-end financial crime risk management framework and invest in enhancing its operational control capabilities and technology solutions to deter and detect criminal activity.</w:t>
      </w:r>
    </w:p>
    <w:p w14:paraId="7891AE5E" w14:textId="77777777" w:rsidR="0070735E" w:rsidRDefault="00000000">
      <w:r>
        <w:t>The HSBC Continental Europe financial crime provides oversight, review and challenge to the Chief Compliance Officers and their teams in the EU locations to help them identify, assess, and mitigate complex financial crime matters, where required.</w:t>
      </w:r>
    </w:p>
    <w:p w14:paraId="07DB43D0" w14:textId="77777777" w:rsidR="0070735E" w:rsidRDefault="00000000">
      <w:r>
        <w:lastRenderedPageBreak/>
        <w:t>In 2024, three mandatory training courses for all employees have been delivered and included among others topics related to financial crime risk management, money laundering, tax evasion, sanctions, fraud, bribery and corruption, terrorist financing and proliferation financing.</w:t>
      </w:r>
    </w:p>
    <w:p w14:paraId="01C53930" w14:textId="412E357B" w:rsidR="0070735E" w:rsidRDefault="00000000">
      <w:r>
        <w:t>HSBC climate risk approach identifies two primary drivers of climate risk</w:t>
      </w:r>
      <w:r w:rsidR="00BE55C0">
        <w:t xml:space="preserve"> </w:t>
      </w:r>
      <w:r>
        <w:t xml:space="preserve">Physical risk </w:t>
      </w:r>
      <w:proofErr w:type="spellStart"/>
      <w:r>
        <w:t>risk</w:t>
      </w:r>
      <w:proofErr w:type="spellEnd"/>
      <w:r>
        <w:t xml:space="preserve"> arising from the increased frequency and severity of extreme weather events or perils, such as hurricanes and floods, or chronic gradual shifts in weather patterns or sea level rise.</w:t>
      </w:r>
    </w:p>
    <w:p w14:paraId="062FA9E0" w14:textId="77777777" w:rsidR="0070735E" w:rsidRDefault="00000000">
      <w:r>
        <w:t>In addition to these primary drivers of climate risk, there are the following thematic issues related to climate risk which are most likely to materialise in the form of reputational, regulatory compliance and litigation risks have been identified.</w:t>
      </w:r>
    </w:p>
    <w:p w14:paraId="6D94BC22" w14:textId="77777777" w:rsidR="0070735E" w:rsidRDefault="00000000">
      <w:r>
        <w:t>Approach The physical impacts of climate change, biodiversity loss and ecosystem services degradation in addition to the transition to a net zero economy can create significant financial risks for companies, investors and the financial system.</w:t>
      </w:r>
    </w:p>
    <w:p w14:paraId="7E02594E" w14:textId="77777777" w:rsidR="0070735E" w:rsidRDefault="00000000">
      <w:r>
        <w:t>HSBC Continental Europe's climate and nature-related risk approach aims to effectively manage material climate and nature-related risks that could impact HSBC Continental Europe‘s operations, financial performance and stability, and reputation.</w:t>
      </w:r>
    </w:p>
    <w:p w14:paraId="3B2912BA" w14:textId="77777777" w:rsidR="0070735E" w:rsidRDefault="00000000">
      <w:r>
        <w:t>HSBC climate risk approach and HSBC Continental Europe naturerelated risk approach are aligned to HSBC Group-wide risk management framework and three lines of defence model, which sets out how risks are identified, assessed and managed.</w:t>
      </w:r>
    </w:p>
    <w:p w14:paraId="31C03A1F" w14:textId="77777777" w:rsidR="0070735E" w:rsidRDefault="00000000">
      <w:r>
        <w:t>Risk 226 Universal Registration Document and Annual Financial Report 2024 The table below provides an overview of the climate and nature risk drivers and thematic issues considered within the HSBC Group climate risk approach and HSBC Continental Europe nature-related risk approach.</w:t>
      </w:r>
    </w:p>
    <w:p w14:paraId="368274DB" w14:textId="77777777" w:rsidR="0070735E" w:rsidRDefault="00000000">
      <w:r>
        <w:t>Litigation from parties who have suffered from the effects of climate change and nature degradation Technology Replacement of existing products with lower emission options End-demand market Changing consumer demand from individuals and corporates Reputational Increased scrutiny following a change in stakeholder perceptions of climate and nature-related action or inaction Thematic issues Net zero alignment risk Net zero ambition risk Failing to set or adapt HSBC net zero ambition and broader business strategy in alignment with key stakeholder expectations, latest scientific understanding and commercial objectives.</w:t>
      </w:r>
    </w:p>
    <w:p w14:paraId="45C9B4DF" w14:textId="77777777" w:rsidR="0070735E" w:rsidRDefault="00000000">
      <w:r>
        <w:t>Net zero execution risk Failing to meet HSBC net zero targets due to taking insufficient or ineffective actions, or due to the actions of clients, suppliers and other stakeholders.</w:t>
      </w:r>
    </w:p>
    <w:p w14:paraId="662CBB82" w14:textId="77777777" w:rsidR="0070735E" w:rsidRDefault="00000000">
      <w:r>
        <w:t>Risk of greenwashing Net zero reporting risk Failing to report emissions baselines and targets, and performance against these accurately due to data, methodology and model limitations.</w:t>
      </w:r>
    </w:p>
    <w:p w14:paraId="5D2244AA" w14:textId="77777777" w:rsidR="0070735E" w:rsidRDefault="00000000">
      <w:r>
        <w:lastRenderedPageBreak/>
        <w:t>Firm Making inaccurate, unclear, misleading, or unsubstantiated claims in relation to HSBC sustainability commitments and targets, as well as the reporting of its performance towards them.</w:t>
      </w:r>
    </w:p>
    <w:p w14:paraId="06B110D1" w14:textId="77777777" w:rsidR="0070735E" w:rsidRDefault="00000000">
      <w:r>
        <w:t>Product Making inaccurate, unclear, misleading or unsubstantiated claims in relation to products or services offered to clients that have stated sustainability objectives, characteristics, impacts or features.</w:t>
      </w:r>
    </w:p>
    <w:p w14:paraId="51DEDA59" w14:textId="034B5134" w:rsidR="0070735E" w:rsidRDefault="00000000">
      <w:r>
        <w:t>In addition to this assessment, climate and nature-related risks are considered in the risk factors reporting and scenario analysis</w:t>
      </w:r>
      <w:r w:rsidR="00042723">
        <w:t>.</w:t>
      </w:r>
    </w:p>
    <w:p w14:paraId="26B0F555" w14:textId="74A651D4" w:rsidR="00042723" w:rsidRDefault="00000000">
      <w:r>
        <w:t>Climate</w:t>
      </w:r>
      <w:r w:rsidR="005C4E1A">
        <w:t xml:space="preserve"> </w:t>
      </w:r>
      <w:r>
        <w:t xml:space="preserve">Nature risk drivers Credit risk Traded risk Strategic risk including Reputational risk1 Regulatory compliance risk1 Resilience risk Other financial and nonfinancial risk </w:t>
      </w:r>
      <w:proofErr w:type="gramStart"/>
      <w:r>
        <w:t>types</w:t>
      </w:r>
      <w:proofErr w:type="gramEnd"/>
      <w:r>
        <w:t xml:space="preserve"> Physical risk</w:t>
      </w:r>
      <w:r w:rsidR="007C581D">
        <w:t xml:space="preserve">, </w:t>
      </w:r>
      <w:r>
        <w:t>Transition risk</w:t>
      </w:r>
      <w:r w:rsidR="007C581D">
        <w:t>,</w:t>
      </w:r>
      <w:r w:rsidR="00042723">
        <w:t xml:space="preserve"> </w:t>
      </w:r>
      <w:r>
        <w:t>Relevant risk</w:t>
      </w:r>
      <w:r w:rsidR="00042723">
        <w:t>.</w:t>
      </w:r>
    </w:p>
    <w:p w14:paraId="6D6B598D" w14:textId="31E7DA5D" w:rsidR="0070735E" w:rsidRDefault="00000000">
      <w:r>
        <w:t>HSBC climate risk approach identifies thematic risk issues such as HSBC net zero alignment risk and the risk of greenwashing, which could materialise in the form of reputational, regulatory and litigation risks.</w:t>
      </w:r>
    </w:p>
    <w:p w14:paraId="4A577287" w14:textId="6CCAEB8D" w:rsidR="0070735E" w:rsidRDefault="00000000">
      <w:r>
        <w:t>The following outlines key developments in 2024</w:t>
      </w:r>
      <w:r w:rsidR="00BE55C0">
        <w:t xml:space="preserve"> </w:t>
      </w:r>
      <w:r>
        <w:t>Nature-related risks management approach has been implemented in addition to the climate risk one with specific guidance to support the understanding of the risks associated to nature.</w:t>
      </w:r>
    </w:p>
    <w:p w14:paraId="17D18C12" w14:textId="77777777" w:rsidR="0070735E" w:rsidRDefault="00000000">
      <w:r>
        <w:t>Risk appetite Climate risk indicators form part of the HSBC Continental Europe’s risk appetite statement and support the business in delivering HSBC net zero ambition effectively and sustainably.</w:t>
      </w:r>
    </w:p>
    <w:p w14:paraId="5CF75F03" w14:textId="77777777" w:rsidR="0070735E" w:rsidRDefault="00000000">
      <w:r>
        <w:t>Climate risk indicators are reported on a quarterly basis for oversight by the CESGROF and the HSBC Continental Europe SEG.</w:t>
      </w:r>
    </w:p>
    <w:p w14:paraId="1904D314" w14:textId="77777777" w:rsidR="0070735E" w:rsidRDefault="00000000">
      <w:r>
        <w:t>Both RAS and KMI metrics are reported on a bi-annual basis for oversight by HSBC Continental Europe Risk Management Meeting and Risk Committee.</w:t>
      </w:r>
    </w:p>
    <w:p w14:paraId="692269B3" w14:textId="77777777" w:rsidR="0070735E" w:rsidRDefault="00000000">
      <w:r>
        <w:t>Policies, processes and controls HSBC Continental Europe continues to integrate climate and Nature risks into policies, processes and controls across many areas of the organisation and will continue to be updated as its climate and naturerelated risk management capabilities mature over time.</w:t>
      </w:r>
    </w:p>
    <w:p w14:paraId="683DE426" w14:textId="77777777" w:rsidR="0070735E" w:rsidRDefault="00000000">
      <w:r>
        <w:t>Risk type Wholesale Credit Risk Similar to previous years, various tools and supporting information are used for the identification and assessment of climate risks transition and physical risks for HSBC Continental Europe’s wholesale corporate population at client and portfolio level.</w:t>
      </w:r>
    </w:p>
    <w:p w14:paraId="296663C4" w14:textId="77777777" w:rsidR="0070735E" w:rsidRDefault="00000000">
      <w:r>
        <w:t>Although climate and nature are intrinsically linked, the approach is to start to isolate Nature specific effects by focusing on drivers and transmission channels that are not captured in the climate model.</w:t>
      </w:r>
    </w:p>
    <w:p w14:paraId="580E2780" w14:textId="77777777" w:rsidR="0070735E" w:rsidRDefault="00000000">
      <w:r>
        <w:lastRenderedPageBreak/>
        <w:t>These metrics aim to balance HSBC Continental Europe strategy to support clients in transition while also ensuring that the overall portfolio climate profile does not deteriorate.</w:t>
      </w:r>
    </w:p>
    <w:p w14:paraId="664A3CF9" w14:textId="77777777" w:rsidR="0070735E" w:rsidRDefault="00000000">
      <w:r>
        <w:t>Treasury Risk Treasury Risk Climate and nature risks could impact treasury-related risks through increased regulatory requirements or from changes to customer behaviour.</w:t>
      </w:r>
    </w:p>
    <w:p w14:paraId="49120CB3" w14:textId="77777777" w:rsidR="0070735E" w:rsidRDefault="00000000">
      <w:r>
        <w:t>From a liquidity and funding perspective, climate and nature risks could result in increased liquidity outflows in the immediate term as the result of a natural disaster or reputational event, for example, or over the longer-term horizon, lower levels of stable funding from clients in sectors that are exposed to transition risks, for example.</w:t>
      </w:r>
    </w:p>
    <w:p w14:paraId="547E0C9D" w14:textId="77777777" w:rsidR="0070735E" w:rsidRDefault="00000000">
      <w:r>
        <w:t>As part of the annual ICAAP, HSBC Continental Europe assesses the impact of climate change on capital, focusing on credit risk, market risk and operational risk and perform sensitivity analysis on the Internal Capital Planning Buffer.</w:t>
      </w:r>
    </w:p>
    <w:p w14:paraId="02B6B7DC" w14:textId="77777777" w:rsidR="0070735E" w:rsidRDefault="00000000">
      <w:r>
        <w:t>As part of the Internal Climate Scenario Analysis ‘ICSA’, an exploratory scenario has been developed to understand the impact of a potential greenwashing event on the entity’s liquidity position impacting notably deposits and undrawn commitments from high risk sectors.</w:t>
      </w:r>
    </w:p>
    <w:p w14:paraId="36B817B6" w14:textId="77777777" w:rsidR="0070735E" w:rsidRDefault="00000000">
      <w:r>
        <w:t>Climate-related topics that may impact Global Treasury are discussed at climate-related governance forums, including the Treasury Risk Management Climate Risk Oversight Forum and the Group Treasury Sustainability Committee.</w:t>
      </w:r>
    </w:p>
    <w:p w14:paraId="4F728213" w14:textId="77777777" w:rsidR="0070735E" w:rsidRDefault="00000000">
      <w:r>
        <w:t>HSBC has an evolving programme to support the identification and management of climate risk.</w:t>
      </w:r>
    </w:p>
    <w:p w14:paraId="76F50564" w14:textId="77777777" w:rsidR="0070735E" w:rsidRDefault="00000000">
      <w:r>
        <w:t>To improve the assessment of the impact of climate risk on the profitability and the solvency of the company, a climate stress scenario was included in the ORSA process Own Risk and Solvency Assessment.</w:t>
      </w:r>
    </w:p>
    <w:p w14:paraId="30DCBC26" w14:textId="77777777" w:rsidR="0070735E" w:rsidRDefault="00000000">
      <w:r>
        <w:t>Pensions risk Climate risk could result in additional costs within HSBC’s defined benefit pension plans due to changes in the investment performance of the assets held to cover pension liabilities or through having to meet evolving regulatory requirements.</w:t>
      </w:r>
    </w:p>
    <w:p w14:paraId="1F2ACA29" w14:textId="77777777" w:rsidR="0070735E" w:rsidRDefault="00000000">
      <w:r>
        <w:t>Climate considerations are explicitly reflected in HSBC’s policies regarding the oversight of pension asset investments.</w:t>
      </w:r>
    </w:p>
    <w:p w14:paraId="479A3DE4" w14:textId="77777777" w:rsidR="0070735E" w:rsidRDefault="00000000">
      <w:r>
        <w:t>Traded Risk Climate risk may result in trading losses due to increases in market volatility and widening spreads from the macro and microeconomic impacts of transition and physical risks.</w:t>
      </w:r>
    </w:p>
    <w:p w14:paraId="03453A1C" w14:textId="77777777" w:rsidR="0070735E" w:rsidRDefault="00000000">
      <w:r>
        <w:t>The market risk policies include specific climate risk control requirements, which ensure that climate risk limits and utilisations are monitored in the same way as market and traded credit risk exposures.</w:t>
      </w:r>
    </w:p>
    <w:p w14:paraId="11D2F554" w14:textId="77777777" w:rsidR="0070735E" w:rsidRDefault="00000000">
      <w:r>
        <w:lastRenderedPageBreak/>
        <w:t>HSBC's thermal coal phase out policy and energy policy both aim to drive down greenhouse emissions while supporting a just transition.</w:t>
      </w:r>
    </w:p>
    <w:p w14:paraId="651A50FC" w14:textId="77777777" w:rsidR="0070735E" w:rsidRDefault="00000000">
      <w:r>
        <w:t>HSBC Continental Europe's network of sustainability managers provide local policy guidance to relationship managers for the oversight of policy compliance and implementation over wholesale banking activities.</w:t>
      </w:r>
    </w:p>
    <w:p w14:paraId="3DA1D09A" w14:textId="77777777" w:rsidR="0070735E" w:rsidRDefault="00000000">
      <w:r>
        <w:t>HSBC Continental Europe supports the HSBC Group in achieving its financed emissions targets and has implemented key management indicators to monitor its contribution.</w:t>
      </w:r>
    </w:p>
    <w:p w14:paraId="03CC83DC" w14:textId="77777777" w:rsidR="0070735E" w:rsidRDefault="00000000">
      <w:r>
        <w:t>Metrics to assess how physical risk may impact HSBC Continental Europe critical properties and to monitor progress against its contribution to HSBC Group own operations net zero ambitions have been implemented.</w:t>
      </w:r>
    </w:p>
    <w:p w14:paraId="57EB2F37" w14:textId="77777777" w:rsidR="0070735E" w:rsidRDefault="00000000">
      <w:r>
        <w:t>Climate risk models are used for climate scenario analysis, risk management, and emissions reporting among other use cases.</w:t>
      </w:r>
    </w:p>
    <w:p w14:paraId="747F35D5" w14:textId="77777777" w:rsidR="0070735E" w:rsidRDefault="00000000">
      <w:r>
        <w:t>All identified climate-related models are subject to the internal model lifecycle controls and policy.</w:t>
      </w:r>
    </w:p>
    <w:p w14:paraId="4F4118F3" w14:textId="77777777" w:rsidR="0070735E" w:rsidRDefault="00000000">
      <w:r>
        <w:t>In addition, HSBC Continental Europe internal controls incorporate requirements for addressing the risk of misstatement in ESG and climate reporting.</w:t>
      </w:r>
    </w:p>
    <w:p w14:paraId="0F6703C3" w14:textId="77777777" w:rsidR="0070735E" w:rsidRDefault="00000000">
      <w:r>
        <w:t>To support this, a framework is used to provide guidance on control implementation over ESG and climate reporting and disclosures, which includes areas such as process and data governance, and risk assessment.</w:t>
      </w:r>
    </w:p>
    <w:p w14:paraId="7E080F60" w14:textId="15B698BB" w:rsidR="0070735E" w:rsidRDefault="00000000">
      <w:r>
        <w:t>Approach Challenges Key challenges include</w:t>
      </w:r>
      <w:r w:rsidR="00BE55C0">
        <w:t xml:space="preserve"> </w:t>
      </w:r>
      <w:r>
        <w:t>Diverse range of data sources and data structures needed for climate and environmental related reporting creates data accuracy and reliability risks.</w:t>
      </w:r>
    </w:p>
    <w:p w14:paraId="1642D747" w14:textId="77777777" w:rsidR="0070735E" w:rsidRDefault="00000000">
      <w:r>
        <w:t>Risk 230 Universal Registration Document and Annual Financial Report 2024 France ‘Duty of Care’ act Definition of HSBC Continental Europe's Duty of Care plan A Duty of Care vigilance plan 'Plan' containing reasonable measures to identify relevant risks and prevent serious human rights violations, serious bodily injury, and environmental damage has been defined in HSBC Continental Europe and implemented in accordance with French law entered into force on 29 March 2017.</w:t>
      </w:r>
    </w:p>
    <w:p w14:paraId="29B0E4B3" w14:textId="77777777" w:rsidR="0070735E" w:rsidRDefault="00000000">
      <w:r>
        <w:t>The HSBC Continental Europe Plan is reviewed regularly to ensure its accuracy with HSBC's Purpose and Value and with how HSBC Continental Europe aims to manage and mitigate risks and prevent serious infringements of human rights and fundamental freedoms, to safeguard the health and safety of individuals and to protect the environment.</w:t>
      </w:r>
    </w:p>
    <w:p w14:paraId="02427721" w14:textId="77777777" w:rsidR="0070735E" w:rsidRDefault="00000000">
      <w:r>
        <w:t>Duty of Care plan includes the assessment of the risk related to the following key themes, Human rights and fundamental freedom Salient human rights HSBC's approach is guided by the UN Guiding Principles on Business and Human Rights 'UNGPs' and the OECD Guidelines for Multinational Enterprises on Responsible Business Conduct.</w:t>
      </w:r>
    </w:p>
    <w:p w14:paraId="4AE0E722" w14:textId="77777777" w:rsidR="0070735E" w:rsidRDefault="00000000">
      <w:r>
        <w:lastRenderedPageBreak/>
        <w:t>As defined in HSBC Group’s Human Rights Statement, HSBC Continental Europe is committed to safeguard human rights of its workforce, across its activities and those of its business partners.</w:t>
      </w:r>
    </w:p>
    <w:p w14:paraId="48608C94" w14:textId="77777777" w:rsidR="0070735E" w:rsidRDefault="00000000">
      <w:r>
        <w:t>In 2023, building on this assessment, practical guidance and training, where relevant, was provided to colleagues within HSBC Continental Europe on how to identify and manage human rights risk.</w:t>
      </w:r>
    </w:p>
    <w:p w14:paraId="3AFDF045" w14:textId="77777777" w:rsidR="0070735E" w:rsidRDefault="00000000">
      <w:r>
        <w:t>In 2024, focus was given to HSBC approach to human rights risk management relating to the goods and services the Bank buy from third parties and in respect of its business customers.</w:t>
      </w:r>
    </w:p>
    <w:p w14:paraId="3AF74D20" w14:textId="77777777" w:rsidR="0070735E" w:rsidRDefault="00000000">
      <w:r>
        <w:t>In 2024, HSBC Group continued the process of adapting its risk management procedures to reflect what has been learned from the work on salient human rights issues and began embedding the related guidance documents described above.</w:t>
      </w:r>
    </w:p>
    <w:p w14:paraId="3C569818" w14:textId="77777777" w:rsidR="0070735E" w:rsidRDefault="00000000">
      <w:r>
        <w:t>In-house capability on human rights continues to be developed with the launch of further online resources for all staff and bespoke human rights training for key colleagues, including those managing relationships with suppliers and business customers, and those with responsibility for overseeing risk management processes.</w:t>
      </w:r>
    </w:p>
    <w:p w14:paraId="6115B7E5" w14:textId="77777777" w:rsidR="0070735E" w:rsidRDefault="00000000">
      <w:r>
        <w:t>Sustainability risk policies support the management of human rights risks linked to HSBC Continental Europe business customers operating in sectors in which the risk of adverse human rights impact is considered greater.</w:t>
      </w:r>
    </w:p>
    <w:p w14:paraId="193CAA9B" w14:textId="77777777" w:rsidR="0070735E" w:rsidRDefault="00000000">
      <w:r>
        <w:t>HSBC’s sustainability risk policies are reviewed periodically to ensure they reflect the Bank’s priorities, and continue to review their implementation as they are applied in practice.</w:t>
      </w:r>
    </w:p>
    <w:p w14:paraId="4769AAB0" w14:textId="026F529A" w:rsidR="0070735E" w:rsidRDefault="00000000">
      <w:r>
        <w:t>HSBC Continental Europe also achieved a 2- point increase in its employee inclusion index to 73 per</w:t>
      </w:r>
      <w:r w:rsidR="008C32CF">
        <w:t>c</w:t>
      </w:r>
      <w:r>
        <w:t>ent in 2024, as measured by the annual Snapshot survey.</w:t>
      </w:r>
    </w:p>
    <w:p w14:paraId="3BC60C7C" w14:textId="77777777" w:rsidR="0070735E" w:rsidRDefault="00000000">
      <w:r>
        <w:t>HSBC has continued to embed its feedback system to better listen, learn and act on its customers’ feedback and uses a net promoter score 'NPS' and customer satisfaction to provide a consistent measure of HSBC performance.</w:t>
      </w:r>
    </w:p>
    <w:p w14:paraId="37D9D620" w14:textId="77777777" w:rsidR="0070735E" w:rsidRDefault="00000000">
      <w:r>
        <w:t>Health and safety HSBC Continental Europe is committed to providing a safe working environment for its employees, contractors, customers and visitors to its premises as outlined in HSBC Health and Safety Policy.</w:t>
      </w:r>
    </w:p>
    <w:p w14:paraId="3AF864BD" w14:textId="77777777" w:rsidR="0070735E" w:rsidRDefault="00000000">
      <w:r>
        <w:t>HSBC Continental Europe is also committed to protect and ensure the physical and mental health of its employees at their workplace or when travelling for business purposes.</w:t>
      </w:r>
    </w:p>
    <w:p w14:paraId="663D7BB4" w14:textId="49C49A5B" w:rsidR="0070735E" w:rsidRDefault="00000000">
      <w:r>
        <w:t>HSBC Group also follows several procedures to ensure health and safety in the workplace</w:t>
      </w:r>
      <w:r w:rsidR="00BE55C0">
        <w:t xml:space="preserve"> </w:t>
      </w:r>
      <w:r>
        <w:t>complies with regulatory requirements.</w:t>
      </w:r>
    </w:p>
    <w:p w14:paraId="5FBF8872" w14:textId="77777777" w:rsidR="0070735E" w:rsidRDefault="00000000">
      <w:r>
        <w:lastRenderedPageBreak/>
        <w:t>More information, please refer to the Sustainability Statement Environmental impact HSBC prevents, mitigates and controls its material impacts on the environment in accordance with its sustainability risk policies and statements.</w:t>
      </w:r>
    </w:p>
    <w:p w14:paraId="51E2785F" w14:textId="77777777" w:rsidR="0070735E" w:rsidRDefault="00000000">
      <w:r>
        <w:t>HSBC is developing an approach to nature built on the outline that was set out in HSBC net zero transition plan.</w:t>
      </w:r>
    </w:p>
    <w:p w14:paraId="7830B11F" w14:textId="77777777" w:rsidR="0070735E" w:rsidRDefault="00000000">
      <w:r>
        <w:t>HSBC is taking step to embed its approach to nature alongside delivery of its net zero implementation plan.</w:t>
      </w:r>
    </w:p>
    <w:p w14:paraId="7F07DF94" w14:textId="77777777" w:rsidR="0070735E" w:rsidRDefault="00000000">
      <w:r>
        <w:t>Such solutions can also help counter key drivers of the biodiversity loss currently underway, and support action to tackle wider drivers of nature loss, including deforestation, overfishing, and waste.</w:t>
      </w:r>
    </w:p>
    <w:p w14:paraId="6C193191" w14:textId="77777777" w:rsidR="0070735E" w:rsidRDefault="00000000">
      <w:r>
        <w:t>In 2024, HSBC Continental Europe made progress in the consideration of nature related risk in addition to climate risk by implementing its nature-related risk management approach.</w:t>
      </w:r>
    </w:p>
    <w:p w14:paraId="1D8F6ACF" w14:textId="596A9D8B" w:rsidR="0070735E" w:rsidRDefault="00000000">
      <w:r>
        <w:t>The management of environmental risk is also supported by</w:t>
      </w:r>
      <w:r w:rsidR="00BE55C0">
        <w:t xml:space="preserve"> </w:t>
      </w:r>
      <w:r>
        <w:t>Imposing restriction through HSBC sustainability risk policies, on certain financing activities that may have material negative impacts on nature.</w:t>
      </w:r>
    </w:p>
    <w:p w14:paraId="220146AA" w14:textId="77777777" w:rsidR="0070735E" w:rsidRDefault="00000000">
      <w:r>
        <w:t>Suppliers and subcontractors’ risks assessment HSBC and HSBC Continental Europe are committed to the fair treatment of the businesses who supply goods and services to HSBC and expect them to operate with accountability, in line with HSBC values.</w:t>
      </w:r>
    </w:p>
    <w:p w14:paraId="2600BBD4" w14:textId="77777777" w:rsidR="0070735E" w:rsidRDefault="00000000">
      <w:r>
        <w:t>HSBC has developed an approach for engaging with its 300 highest emitting suppliers focusing on collaboration and identifying emission reduction opportunities based on supplier maturity levels.</w:t>
      </w:r>
    </w:p>
    <w:p w14:paraId="05328637" w14:textId="77777777" w:rsidR="0070735E" w:rsidRDefault="00000000">
      <w:r>
        <w:t>HSBC Continental Europe suppliers are required to meet the Bank’s compliance and financial stability requirements, as well as to adhere to strict environmental management principles and reduce their impact on the environment in which they operate and to comply with HSBC supplier code of conduct.</w:t>
      </w:r>
    </w:p>
    <w:p w14:paraId="7E53A96B" w14:textId="77777777" w:rsidR="0070735E" w:rsidRDefault="00000000">
      <w:r>
        <w:t>HSBC established Sustainable Procurement Mandatory Procedures to help in identifying and escalating, where appropriate, human rights issues in its supply chain, and to ensure that its suppliers observe the human rights elements of HSBC code of conduct.</w:t>
      </w:r>
    </w:p>
    <w:p w14:paraId="6A976BF9" w14:textId="77777777" w:rsidR="0070735E" w:rsidRDefault="00000000">
      <w:r>
        <w:t>HSBC supplier code of conduct was refreshed in 2024, setting out ambitions and targets on the environment, diversity and human rights, and outlines the minimum standards the Bank expects of its suppliers on these issues.</w:t>
      </w:r>
    </w:p>
    <w:p w14:paraId="4E162445" w14:textId="77777777" w:rsidR="0070735E" w:rsidRDefault="00000000">
      <w:r>
        <w:t>HSBC Continental Europe continues to formalise adherence to the code with clauses in its supplier contracts, which support the right to audit and act if a breach is discovered.</w:t>
      </w:r>
    </w:p>
    <w:p w14:paraId="427A4BB9" w14:textId="77777777" w:rsidR="0070735E" w:rsidRDefault="00000000">
      <w:r>
        <w:t xml:space="preserve">Read more about the principles HSBC applies and HSBC supplier code of conduct, working-with-suppliers More information, please refer to the Sustainability Statement Alert </w:t>
      </w:r>
      <w:r>
        <w:lastRenderedPageBreak/>
        <w:t>monitoring framework Whistleblowing system HSBC encourages a speak-up culture where individuals can raise any concerns about wrongdoing or unethical conduct through the normal reporting channels without fear of reprisal or retaliation.</w:t>
      </w:r>
    </w:p>
    <w:p w14:paraId="68B7DE2F" w14:textId="7A9D80F4" w:rsidR="0070735E" w:rsidRDefault="00000000">
      <w:r>
        <w:t>It can be notably used to report facts or behaviours constituting a violation of human rights and fundamental freedoms, the health and safety of persons as well as the environment resulting from the activities of HSBC Continental Europe as well as those of their subcontractors or suppliers, in accordance with Law N</w:t>
      </w:r>
      <w:r w:rsidR="00402785">
        <w:t xml:space="preserve">o </w:t>
      </w:r>
      <w:r>
        <w:t>2017-399 of 27 March 2017 relating to the duty of care of parent companies and ordering companies.</w:t>
      </w:r>
    </w:p>
    <w:p w14:paraId="70D39314" w14:textId="77777777" w:rsidR="0070735E" w:rsidRDefault="00000000">
      <w:r>
        <w:t>The main theme emerging from the alerts admitted was linked to Poor Management Practices, Employee Behaviour Issues, and Bullying and Harassment in the work environment.</w:t>
      </w:r>
    </w:p>
    <w:p w14:paraId="7FBE5694" w14:textId="63ED5ECB" w:rsidR="0070735E" w:rsidRDefault="00000000">
      <w:r>
        <w:t>Communication and awareness initiatives for employees are sent periodically to encourage a speak-up culture within HSBC.</w:t>
      </w:r>
    </w:p>
    <w:p w14:paraId="440C76C2" w14:textId="77777777" w:rsidR="0070735E" w:rsidRDefault="00000000">
      <w:r>
        <w:t>The whistleblowing oversight team for HSBC Continental Europe is based in France within the HSBC Continental Europe Compliance team which monitors activities relating to the whistleblowing arrangements across the overall HSBC Continental Europe perimeter.</w:t>
      </w:r>
    </w:p>
    <w:p w14:paraId="2D34C838" w14:textId="77777777" w:rsidR="0070735E" w:rsidRDefault="00000000">
      <w:r>
        <w:t>In Malta, a local whistleblowing reporting policy is in place, which provides an official and confidential channel for whistleblowing.</w:t>
      </w:r>
    </w:p>
    <w:p w14:paraId="5CF1DAB8" w14:textId="6C729D1D" w:rsidR="0070735E" w:rsidRDefault="00000000">
      <w:r>
        <w:t>Employees can raise any concerns especially about breaches of legal</w:t>
      </w:r>
      <w:r w:rsidR="005C4E1A">
        <w:t xml:space="preserve"> </w:t>
      </w:r>
      <w:r>
        <w:t>regulatory or internal requirements through these channels, besides normal reporting channels.</w:t>
      </w:r>
    </w:p>
    <w:p w14:paraId="45609E88" w14:textId="77777777" w:rsidR="0070735E" w:rsidRDefault="00000000">
      <w:r>
        <w:t>The alerts are forwarded to the local Whistleblowing Team which is settled in Compliance.</w:t>
      </w:r>
    </w:p>
    <w:p w14:paraId="26AEB182" w14:textId="77777777" w:rsidR="0070735E" w:rsidRDefault="00000000">
      <w:r>
        <w:t>In 2024, to ensure continued high-quality investigations into conduct concerns, six new investigator training modules which aimed at the Human Resources investigator community, have been introduced.</w:t>
      </w:r>
    </w:p>
    <w:p w14:paraId="16DC837F" w14:textId="77777777" w:rsidR="0070735E" w:rsidRDefault="00000000">
      <w:r>
        <w:t>Monitoring measures Employee feedback HSBC Continental Europe encourages employees to speak up directly and collectively about their experiences working at the organisation.</w:t>
      </w:r>
    </w:p>
    <w:p w14:paraId="24AD6C9D" w14:textId="77777777" w:rsidR="0070735E" w:rsidRDefault="00000000">
      <w:r>
        <w:t>The Bank aims to capture employee feedback in a variety of ways to understand how colleagues feel about HSBC and to help to improve the employee experience.</w:t>
      </w:r>
    </w:p>
    <w:p w14:paraId="2C2C95D5" w14:textId="77777777" w:rsidR="0070735E" w:rsidRDefault="00000000">
      <w:r>
        <w:t>A new ESG-related indicator, the number of litigation cases with ESG consideration, is being developed to be implemented in 2025 and reported in the HSBC Continental Europe Climate and ESG Risk Oversight Forum.</w:t>
      </w:r>
    </w:p>
    <w:p w14:paraId="457CDB34" w14:textId="77777777" w:rsidR="0070735E" w:rsidRDefault="00000000">
      <w:r>
        <w:t>Key developments in 2024 In 2024, HSBC Continental Europe strengthened its reputational risk management by extending the role of the senior reputational risk manager who is responsible for reviewing and challenging First Line of Defense activities, providing advice and guidance as a subject matter expert.</w:t>
      </w:r>
    </w:p>
    <w:p w14:paraId="61F23706" w14:textId="77777777" w:rsidR="0070735E" w:rsidRDefault="00000000">
      <w:r>
        <w:lastRenderedPageBreak/>
        <w:t>Governance and structure Reputational risk is managed in compliance with HSBC’s Risk Management Framework and is governed through the Executive committee.</w:t>
      </w:r>
    </w:p>
    <w:p w14:paraId="2435D8EB" w14:textId="31B78FB9" w:rsidR="0070735E" w:rsidRDefault="00000000">
      <w:r>
        <w:t>RRCSCs have an escalation path to the HSBC Continental Europe Risk Management Meeting and to the HSBC Group Reputational Risk Committee</w:t>
      </w:r>
      <w:r w:rsidR="00A1084D">
        <w:t>.</w:t>
      </w:r>
    </w:p>
    <w:p w14:paraId="40CF6CE3" w14:textId="77777777" w:rsidR="0070735E" w:rsidRDefault="00000000">
      <w:r>
        <w:t>Within HSBC Continental Europe’s perimeter, some operational procedures have been implemented utilising a reputational risk lens, including financial crime prevention, regulatory compliance, conduct-related concerns, environmental impacts, human rights matters and employee relations.</w:t>
      </w:r>
    </w:p>
    <w:p w14:paraId="70911F2C" w14:textId="77777777" w:rsidR="0070735E" w:rsidRDefault="00000000">
      <w:r>
        <w:t>Key developments in 2024 In 2024, insured cover limit amounts continue to be set on an ‘extreme’ loss assumption, aiming to mitigate major financial impacts on the Bank’s activities.</w:t>
      </w:r>
    </w:p>
    <w:p w14:paraId="0A65CB9B" w14:textId="5C5851D0" w:rsidR="0070735E" w:rsidRDefault="00000000">
      <w:r>
        <w:t xml:space="preserve">Risk 236 Universal Registration Document and Annual Financial Report </w:t>
      </w:r>
      <w:proofErr w:type="gramStart"/>
      <w:r>
        <w:t>2024  Under</w:t>
      </w:r>
      <w:proofErr w:type="gramEnd"/>
      <w:r>
        <w:t xml:space="preserve"> the Corporate Services Real Estate function’s coordination and with the support of the Group insurance broker, the HSBC Group continued to investigate and identify locations that may experience potential climate change impacts, using total sums insured, including HSBC Continental Europe sites.</w:t>
      </w:r>
    </w:p>
    <w:p w14:paraId="7E40AD15" w14:textId="33D88B6C" w:rsidR="0070735E" w:rsidRDefault="00000000">
      <w:r>
        <w:t>Governance and structure At the HSBC Group level, the Insurable Risk Team is a Risk subfunction who</w:t>
      </w:r>
      <w:r w:rsidR="00BE55C0">
        <w:t xml:space="preserve"> </w:t>
      </w:r>
      <w:r>
        <w:t xml:space="preserve">Set the control framework for how insurance solutions are sourced including the use of insurance </w:t>
      </w:r>
      <w:r w:rsidR="007D7851">
        <w:t>intermediaries and</w:t>
      </w:r>
      <w:r>
        <w:t xml:space="preserve"> determine where and how the HSBC Group’s Reinsurance Captive should be involved.</w:t>
      </w:r>
    </w:p>
    <w:p w14:paraId="123CEC2D" w14:textId="5372EDB8" w:rsidR="0070735E" w:rsidRDefault="00000000">
      <w:r>
        <w:t xml:space="preserve">The key risk management processes developed by Insurable Risk to minimise the risk of inappropriate global </w:t>
      </w:r>
      <w:proofErr w:type="spellStart"/>
      <w:r>
        <w:t>programme</w:t>
      </w:r>
      <w:proofErr w:type="spellEnd"/>
      <w:r>
        <w:t xml:space="preserve"> purchasing are</w:t>
      </w:r>
      <w:r w:rsidR="00BE55C0">
        <w:t xml:space="preserve"> </w:t>
      </w:r>
      <w:r>
        <w:t>Engagement with key stakeholders on strategy and priorities and ultimately structure, placement and binding concurrence.</w:t>
      </w:r>
    </w:p>
    <w:p w14:paraId="463D4341" w14:textId="77777777" w:rsidR="0070735E" w:rsidRDefault="00000000">
      <w:r>
        <w:t>Periodic controls on HSBC Continental Europe aim to ascertain the compliance of operations, the levels of risk actually incurred by the institution, due observance of the procedures and the effectiveness and appropriateness of the control frameworks, by means of independent investigations conducted centrally by staff qualified for this purpose.</w:t>
      </w:r>
    </w:p>
    <w:p w14:paraId="3749E456" w14:textId="77777777" w:rsidR="0070735E" w:rsidRDefault="00000000">
      <w:r>
        <w:t>As such, Internal Audit pays attention, in the first instance, to the evaluation of the compliance with the legislation applicable to the audited area, secondly, to the correct application of rules and procedures in force within HSBC Group and finally, that audited activities remain within the defined appetite for exposure to the associated risks.</w:t>
      </w:r>
    </w:p>
    <w:p w14:paraId="28C99B46" w14:textId="77777777" w:rsidR="0070735E" w:rsidRDefault="00000000">
      <w:r>
        <w:t>Country audit teams have the detailed knowledge of local regulations and environment enabling coverage to be adapted as appropriate, and functionally reporting to the global audit function strengthens their independence and ensures consistency between teams, all of whom are held to the high standards defined and regularly updated in the Audit Instruction Manual.</w:t>
      </w:r>
    </w:p>
    <w:p w14:paraId="595692B6" w14:textId="77777777" w:rsidR="0070735E" w:rsidRDefault="00000000">
      <w:r>
        <w:lastRenderedPageBreak/>
        <w:t>This approach to jointly audit common service providers is also mentioned in the European Banking Authority guidelines on outsourcing arrangements that were issued in February 2019.</w:t>
      </w:r>
    </w:p>
    <w:p w14:paraId="6947387D" w14:textId="77777777" w:rsidR="0070735E" w:rsidRDefault="00000000">
      <w:r>
        <w:t>Audit reports are sent to the accountable executive, who is ultimately responsible for ensuring that all findings are timely and properly remediated.</w:t>
      </w:r>
    </w:p>
    <w:p w14:paraId="6C4F1496" w14:textId="77777777" w:rsidR="0070735E" w:rsidRDefault="00000000">
      <w:r>
        <w:t>In line with the Group's principles and its own, HSBC Continental Europe ensures compliance with applicable tax regulations across Continental Europe and payment of a fair share of tax in the countries where it operates.</w:t>
      </w:r>
    </w:p>
    <w:p w14:paraId="30D59E07" w14:textId="29080846" w:rsidR="0070735E" w:rsidRDefault="00000000">
      <w:r>
        <w:t>Key developments in 2024 HSBC continues to apply global initiatives to improve tax transparency such as</w:t>
      </w:r>
      <w:r w:rsidR="00BE55C0">
        <w:t xml:space="preserve"> </w:t>
      </w:r>
      <w:r>
        <w:t>The OECD Standard for Automatic Exchange of Financial Account Information also known as the Common Reporting Standard.</w:t>
      </w:r>
    </w:p>
    <w:p w14:paraId="0E1C3CCD" w14:textId="06954D09" w:rsidR="0070735E" w:rsidRDefault="00000000">
      <w:proofErr w:type="gramStart"/>
      <w:r>
        <w:t>In order to</w:t>
      </w:r>
      <w:proofErr w:type="gramEnd"/>
      <w:r>
        <w:t xml:space="preserve"> ensure a coherent tax policy and a risk management, the Tax Department</w:t>
      </w:r>
      <w:r w:rsidR="00BE55C0">
        <w:t xml:space="preserve"> </w:t>
      </w:r>
      <w:r>
        <w:t>defines the tax guidelines that businesses must follow to limit risk, in line with the risk appetite.</w:t>
      </w:r>
    </w:p>
    <w:p w14:paraId="6C55382C" w14:textId="77777777" w:rsidR="0070735E" w:rsidRDefault="00000000">
      <w:r>
        <w:t>Global Internal Audit is responsible for providing independent assurance that HSBC is managing tax risk effectively.</w:t>
      </w:r>
    </w:p>
    <w:p w14:paraId="1C58D690" w14:textId="77777777" w:rsidR="0070735E" w:rsidRDefault="00000000">
      <w:r>
        <w:t>While the effects of climate change are a source of uncertainty, as at 31 December 2024 management did not consider there to be a material impact on our critical judgements and estimates from the physical, transition and other climate-related risks in the short to medium term.</w:t>
      </w:r>
    </w:p>
    <w:p w14:paraId="172C1F6B" w14:textId="23E0C4E7" w:rsidR="0070735E" w:rsidRDefault="00000000">
      <w:r>
        <w:t>Under the above criteria, the main classes of financial instruments designated by HSBC Continental Europe are</w:t>
      </w:r>
      <w:r w:rsidR="00BE55C0">
        <w:t xml:space="preserve"> </w:t>
      </w:r>
      <w:r>
        <w:t>Debt instruments for funding purposes that are designated to reduce an accounting mismatch, The interest and</w:t>
      </w:r>
      <w:r w:rsidR="005C4E1A">
        <w:t xml:space="preserve"> </w:t>
      </w:r>
      <w:r>
        <w:t>or foreign exchange exposure on certain fixed-rate debt securities issued has been matched with the interest and</w:t>
      </w:r>
      <w:r w:rsidR="005C4E1A">
        <w:t xml:space="preserve"> </w:t>
      </w:r>
      <w:r>
        <w:t>or foreign exchange exposure on certain swaps as part of a documented risk management strategy.</w:t>
      </w:r>
    </w:p>
    <w:p w14:paraId="12BDFBD4" w14:textId="483E96D2" w:rsidR="0070735E" w:rsidRDefault="00000000">
      <w:r>
        <w:t>The main committees of the risk governance organization are the following</w:t>
      </w:r>
      <w:r w:rsidR="00BE55C0">
        <w:t xml:space="preserve"> </w:t>
      </w:r>
      <w:r>
        <w:t>the Finance Risk and Control Management Meeting 'FRCMM' is responsible for the financial risk oversight replaces the Financial Reporting Committee jointly with the Actuarial Review Committee.</w:t>
      </w:r>
    </w:p>
    <w:p w14:paraId="1D72B116" w14:textId="77777777" w:rsidR="0070735E" w:rsidRDefault="00000000">
      <w:r>
        <w:t>HSBC Life Assurance Malta Ltd has set up a Risk Governance Framework similar to HSBC Assurances Vie France, in accordance with HSBC Group Policies.</w:t>
      </w:r>
    </w:p>
    <w:p w14:paraId="54004DE4" w14:textId="77777777" w:rsidR="0070735E" w:rsidRDefault="00000000">
      <w:r>
        <w:t>Regulatory requirements prescribe the type, quality and concentration of assets that HSBC Assurances Vie France and HSBC Life Assurance Malta Ltd must maintain to meet insurance liabilities.</w:t>
      </w:r>
    </w:p>
    <w:p w14:paraId="2AB906CF" w14:textId="0772251D" w:rsidR="0070735E" w:rsidRDefault="00000000">
      <w:r>
        <w:t>For fair values determined using valuation models, the control framework may include, as applicable, development or validation by independent support function of</w:t>
      </w:r>
      <w:r w:rsidR="00563255">
        <w:t xml:space="preserve"> </w:t>
      </w:r>
      <w:r>
        <w:t>the logic within valuation models.</w:t>
      </w:r>
    </w:p>
    <w:p w14:paraId="17470B05" w14:textId="61BFCD19" w:rsidR="0070735E" w:rsidRDefault="00000000">
      <w:r>
        <w:lastRenderedPageBreak/>
        <w:t>Group arrangements that involve structured entities are authorised centrally when they are established to ensure appropriate purpose and governance</w:t>
      </w:r>
      <w:r w:rsidR="007D7851">
        <w:t>.</w:t>
      </w:r>
    </w:p>
    <w:p w14:paraId="1B7E6DCD" w14:textId="77777777" w:rsidR="0070735E" w:rsidRDefault="00000000">
      <w:r>
        <w:t>Notes on the consolidated financial statements 322 Universal Registration Document and Annual Financial Report 2024 PricewaterhouseCoopers Audit BDO Paris 63, rue de Villiers 43-47, avenue de la Grande Armée 92208 Neuilly-sur-Seine Cedex, France 75116 Paris, France Statutory Auditors’ report on the consolidated financial statements For the year ended 31 December 2024 To the Shareholders, HSBC Continental Europe 38, avenue Kléber 75116 Paris Opinion In compliance with the engagement entrusted to us by your Annual General Meeting, we have audited the accompanying consolidated financial statements of HSBC Continental Europe for the year ended 31 December 2024.</w:t>
      </w:r>
    </w:p>
    <w:p w14:paraId="5C4700AD" w14:textId="77777777" w:rsidR="0070735E" w:rsidRDefault="00000000">
      <w:r>
        <w:t>Basis for opinion Audit framework We conducted our audit in accordance with professional standards applicable in France.</w:t>
      </w:r>
    </w:p>
    <w:p w14:paraId="2AF1D753" w14:textId="77777777" w:rsidR="0070735E" w:rsidRDefault="00000000">
      <w:r>
        <w:t>We deemed this impairment to be a key audit matter as it requires significant judgement on the part of management when preparing the consolidated financial statements, particularly given the current economic climate.</w:t>
      </w:r>
    </w:p>
    <w:p w14:paraId="1ADE42E7" w14:textId="77777777" w:rsidR="0070735E" w:rsidRDefault="00000000">
      <w:r>
        <w:t>Considering the long-term nature of insurance contract liabilities, their high sensitivity to economic and financial conditions, which may have an impact on policyholder behaviour, the significant management judgement involved in selecting data and assumptions, as well as the use of complex modelling techniques, we considered the valuation of technical provisions for insurance contracts valued using the VFA model to be a key audit matter.</w:t>
      </w:r>
    </w:p>
    <w:p w14:paraId="5BB950CA" w14:textId="6478E7D5" w:rsidR="0070735E" w:rsidRDefault="00000000">
      <w:r>
        <w:t>With the assistance of our actuarial modelling specialists, we performed the following audit procedures</w:t>
      </w:r>
      <w:r w:rsidR="00BE55C0">
        <w:t xml:space="preserve"> </w:t>
      </w:r>
      <w:r>
        <w:t>reviewing the processes and methods defined by the Group’s management to determine, in accordance with the principles of IFRS 17, the best estimate of the present value of future cash flows required to settle contractual obligations towards policyholders under insurance contracts measured using the VFA model.</w:t>
      </w:r>
    </w:p>
    <w:p w14:paraId="6F5D2A0D" w14:textId="77777777" w:rsidR="0070735E" w:rsidRDefault="00000000">
      <w:r>
        <w:t>Other verifications and information pursuant to legal and regulatory requirements Presentation of the consolidated financial statements to be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consolidated financial statements to be included in the annual financial report referred to in paragraph I of article L.</w:t>
      </w:r>
    </w:p>
    <w:p w14:paraId="6423184D" w14:textId="77777777" w:rsidR="0070735E" w:rsidRDefault="00000000">
      <w:r>
        <w:t>451-1-2 of the French Monetary and Financial Code Code monétaire et financier and prepared under the Chief Executive Officer’s responsibility, complies with this format, as defined by European Delegated Regulation No.</w:t>
      </w:r>
    </w:p>
    <w:p w14:paraId="31682B40" w14:textId="77777777" w:rsidR="0070735E" w:rsidRDefault="00000000">
      <w:r>
        <w:t>The Audit Committee is responsible for monitoring the financial reporting process and the effectiveness of internal control and risk management systems, as well as, where applicable, any internal audit systems relating to accounting and financial reporting procedures.</w:t>
      </w:r>
    </w:p>
    <w:p w14:paraId="044FF199" w14:textId="77777777" w:rsidR="0070735E" w:rsidRDefault="00000000">
      <w:r>
        <w:lastRenderedPageBreak/>
        <w:t>Responsibilities of the Statutory Auditors relating to the audit of the consolidated financial statements Objective and audit approach Our role is to issue a report on the consolidated financial statements.</w:t>
      </w:r>
    </w:p>
    <w:p w14:paraId="09F428AB" w14:textId="77777777" w:rsidR="0070735E" w:rsidRDefault="00000000">
      <w:r>
        <w:t>The Statutory Auditors are responsible for the management, supervision and performance of the audit of the consolidated financial statements and for the opinion expressed thereon.</w:t>
      </w:r>
    </w:p>
    <w:p w14:paraId="76C8D06E" w14:textId="77777777" w:rsidR="0070735E" w:rsidRDefault="00000000">
      <w:r>
        <w:t>Where appropriate, we discuss any risks to our independence and the related safeguard measures with the Audit Committee.</w:t>
      </w:r>
    </w:p>
    <w:p w14:paraId="10F10187" w14:textId="080E9933" w:rsidR="0070735E" w:rsidRDefault="00000000">
      <w:r>
        <w:t xml:space="preserve">Notes on the parent company financial statements 348 Universal Registration Document and Annual Financial Report 2024 20 Pensions, post-employment benefits 31 Dec 2024 31 Dec 2023 €m €m Provision for employee-related commitments 10 43 Principal actuarial assumptions of the post-employment defined benefit plans The principal actuarial financial assumptions used to calculate the defined benefit pension plans were, in </w:t>
      </w:r>
      <w:r w:rsidR="008C32CF">
        <w:t>percent</w:t>
      </w:r>
      <w:r>
        <w:t xml:space="preserve"> France Discount rate Inflation rate Rate of increase for pensions in payment and deferred pensions Rate of pay increase At 31 Dec 2024 3.</w:t>
      </w:r>
    </w:p>
    <w:p w14:paraId="08D44B5F" w14:textId="77777777" w:rsidR="0070735E" w:rsidRDefault="00000000">
      <w:r>
        <w:t>Basis for opinion Audit framework We conducted our audit in accordance with professional standards applicable in France.</w:t>
      </w:r>
    </w:p>
    <w:p w14:paraId="535C3F3F" w14:textId="19CD571F" w:rsidR="0070735E" w:rsidRDefault="00000000">
      <w:r>
        <w:t>Other verifications and information pursuant to legal and regulatory requirements Presentation of the financial statements to be included in the annual financial report In accordance with professional standards applicable to the Statutory Auditors’ procedures for annual and consolidated financial statements presented according to the European single electronic reporting format, we have verified that the presentation of the annual financial statements to be included in the annual financial report referred to in paragraph I of article</w:t>
      </w:r>
      <w:r w:rsidR="008C32CF">
        <w:t xml:space="preserve"> L.</w:t>
      </w:r>
    </w:p>
    <w:p w14:paraId="14F33585" w14:textId="77777777" w:rsidR="0070735E" w:rsidRDefault="00000000">
      <w:r>
        <w:t>451-1-2 of the French Monetary and Financial Code Code monétaire et financier and prepared under the Chief Executive Officer’s responsibility, complies with this format, as defined by European Delegated Regulation No.</w:t>
      </w:r>
    </w:p>
    <w:p w14:paraId="5158FCCB" w14:textId="77777777" w:rsidR="0070735E" w:rsidRDefault="00000000">
      <w:r>
        <w:t>The Audit Committee is responsible for monitoring the financial reporting process and the effectiveness of internal control and risk management systems, as well as, where applicable, any internal audit systems relating to accounting and financial reporting procedures.</w:t>
      </w:r>
    </w:p>
    <w:p w14:paraId="5DE6CA8A" w14:textId="77777777" w:rsidR="0070735E" w:rsidRDefault="00000000">
      <w:r>
        <w:t>Responsibilities of the Statutory Auditors relating to the audit of the financial statements Objective and audit approach Our role is to issue a report on the financial statements.</w:t>
      </w:r>
    </w:p>
    <w:p w14:paraId="79F50551" w14:textId="77777777" w:rsidR="0070735E" w:rsidRDefault="00000000">
      <w:r>
        <w:t>Where appropriate, we discuss any risks to our independence and the related safeguard measures with the Audit Committee.</w:t>
      </w:r>
    </w:p>
    <w:p w14:paraId="47D9F7ED" w14:textId="77777777" w:rsidR="0070735E" w:rsidRDefault="00000000">
      <w:r>
        <w:t>Legal and regulatory framework Subject to the laws and regulations relating to credit institutions, including articles in the French Monetary and Financial Code applicable to them, the Company is governed by commercial law, including articles L.</w:t>
      </w:r>
    </w:p>
    <w:p w14:paraId="30A3FD8F" w14:textId="07F02BD3" w:rsidR="0070735E" w:rsidRDefault="00000000">
      <w:r>
        <w:lastRenderedPageBreak/>
        <w:t xml:space="preserve">In these cases, the rules governing approval and the buyback conditions shall apply to the securities subscribed, and the time given to the Board of Directors to notify the </w:t>
      </w:r>
      <w:proofErr w:type="gramStart"/>
      <w:r>
        <w:t>third party</w:t>
      </w:r>
      <w:proofErr w:type="gramEnd"/>
      <w:r>
        <w:t xml:space="preserve"> subscriber whether it accepts him as a shareholder shall be three months from the date of final completion of the capital increase.</w:t>
      </w:r>
    </w:p>
    <w:sectPr w:rsidR="007073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87925567">
    <w:abstractNumId w:val="8"/>
  </w:num>
  <w:num w:numId="2" w16cid:durableId="1895891391">
    <w:abstractNumId w:val="6"/>
  </w:num>
  <w:num w:numId="3" w16cid:durableId="884370233">
    <w:abstractNumId w:val="5"/>
  </w:num>
  <w:num w:numId="4" w16cid:durableId="1639873773">
    <w:abstractNumId w:val="4"/>
  </w:num>
  <w:num w:numId="5" w16cid:durableId="1536383280">
    <w:abstractNumId w:val="7"/>
  </w:num>
  <w:num w:numId="6" w16cid:durableId="1147891082">
    <w:abstractNumId w:val="3"/>
  </w:num>
  <w:num w:numId="7" w16cid:durableId="1395546128">
    <w:abstractNumId w:val="2"/>
  </w:num>
  <w:num w:numId="8" w16cid:durableId="849874922">
    <w:abstractNumId w:val="1"/>
  </w:num>
  <w:num w:numId="9" w16cid:durableId="66501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5E"/>
    <w:rsid w:val="00017768"/>
    <w:rsid w:val="0003381F"/>
    <w:rsid w:val="00034616"/>
    <w:rsid w:val="00042723"/>
    <w:rsid w:val="00054E4D"/>
    <w:rsid w:val="0006063C"/>
    <w:rsid w:val="00090693"/>
    <w:rsid w:val="000D7FF3"/>
    <w:rsid w:val="0015074B"/>
    <w:rsid w:val="00166670"/>
    <w:rsid w:val="001B1601"/>
    <w:rsid w:val="00215EEF"/>
    <w:rsid w:val="00250EB3"/>
    <w:rsid w:val="0025700B"/>
    <w:rsid w:val="0029639D"/>
    <w:rsid w:val="00297E45"/>
    <w:rsid w:val="00301094"/>
    <w:rsid w:val="00326F90"/>
    <w:rsid w:val="003F62D3"/>
    <w:rsid w:val="00402785"/>
    <w:rsid w:val="004F5755"/>
    <w:rsid w:val="00563255"/>
    <w:rsid w:val="0058703F"/>
    <w:rsid w:val="005941D7"/>
    <w:rsid w:val="005B5BAD"/>
    <w:rsid w:val="005C4E1A"/>
    <w:rsid w:val="00653346"/>
    <w:rsid w:val="0070735E"/>
    <w:rsid w:val="007C581D"/>
    <w:rsid w:val="007D7851"/>
    <w:rsid w:val="0087428E"/>
    <w:rsid w:val="00875A58"/>
    <w:rsid w:val="008B495D"/>
    <w:rsid w:val="008C2A2F"/>
    <w:rsid w:val="008C32CF"/>
    <w:rsid w:val="00901050"/>
    <w:rsid w:val="00A1084D"/>
    <w:rsid w:val="00A5486B"/>
    <w:rsid w:val="00AA03FA"/>
    <w:rsid w:val="00AA1D8D"/>
    <w:rsid w:val="00AC2EE4"/>
    <w:rsid w:val="00B47730"/>
    <w:rsid w:val="00B97298"/>
    <w:rsid w:val="00BB2124"/>
    <w:rsid w:val="00BE55C0"/>
    <w:rsid w:val="00BF5F69"/>
    <w:rsid w:val="00CA6832"/>
    <w:rsid w:val="00CB0664"/>
    <w:rsid w:val="00D23495"/>
    <w:rsid w:val="00D5548D"/>
    <w:rsid w:val="00D71262"/>
    <w:rsid w:val="00D967A1"/>
    <w:rsid w:val="00E35193"/>
    <w:rsid w:val="00ED477F"/>
    <w:rsid w:val="00F10330"/>
    <w:rsid w:val="00F651AB"/>
    <w:rsid w:val="00F742B0"/>
    <w:rsid w:val="00F7589D"/>
    <w:rsid w:val="00FC3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56661"/>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57</Pages>
  <Words>21954</Words>
  <Characters>125143</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52</cp:revision>
  <dcterms:created xsi:type="dcterms:W3CDTF">2013-12-23T23:15:00Z</dcterms:created>
  <dcterms:modified xsi:type="dcterms:W3CDTF">2025-08-03T19:42:00Z</dcterms:modified>
  <cp:category/>
</cp:coreProperties>
</file>