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jc w:val="both"/>
        <w:rPr>
          <w:rFonts w:ascii="Lora" w:cs="Lora" w:eastAsia="Lora" w:hAnsi="Lora"/>
          <w:b w:val="1"/>
          <w:bCs w:val="1"/>
          <w:sz w:val="30"/>
          <w:szCs w:val="30"/>
          <w:u w:val="single"/>
        </w:rPr>
      </w:pPr>
      <w:bookmarkStart w:colFirst="0" w:colLast="0" w:name="_2z8je9iacla7" w:id="0"/>
      <w:bookmarkEnd w:id="0"/>
      <w:r w:rsidDel="00000000" w:rsidR="00000000" w:rsidRPr="00000000">
        <w:rPr>
          <w:rFonts w:ascii="Lora" w:cs="Lora" w:eastAsia="Lora" w:hAnsi="Lora"/>
          <w:b w:val="1"/>
          <w:bCs w:val="1"/>
          <w:sz w:val="30"/>
          <w:szCs w:val="30"/>
          <w:u w:val="single"/>
          <w:rtl w:val="0"/>
        </w:rPr>
        <w:t xml:space="preserve">ARIA CAPSTONE — DATA METHODOLOGY STATEMENT</w:t>
      </w:r>
    </w:p>
    <w:p w:rsidR="00000000" w:rsidDel="00000000" w:rsidP="00000000" w:rsidRDefault="00000000" w:rsidRPr="00000000" w14:paraId="00000002">
      <w:pPr>
        <w:shd w:fill="ffffff" w:val="clear"/>
        <w:jc w:val="both"/>
        <w:rPr>
          <w:rFonts w:ascii="Lora" w:cs="Lora" w:eastAsia="Lora" w:hAnsi="Lora"/>
          <w:sz w:val="24"/>
          <w:szCs w:val="24"/>
        </w:rPr>
      </w:pPr>
      <w:r w:rsidDel="00000000" w:rsidR="00000000" w:rsidRPr="00000000">
        <w:rPr>
          <w:rFonts w:ascii="Lora" w:cs="Lora" w:eastAsia="Lora" w:hAnsi="Lora"/>
          <w:sz w:val="24"/>
          <w:szCs w:val="24"/>
          <w:rtl w:val="0"/>
        </w:rPr>
        <w:t xml:space="preserve">IE Business School × KPMG Spain Capstone 2026</w:t>
      </w:r>
    </w:p>
    <w:p w:rsidR="00000000" w:rsidDel="00000000" w:rsidP="00000000" w:rsidRDefault="00000000" w:rsidRPr="00000000" w14:paraId="00000003">
      <w:pPr>
        <w:shd w:fill="ffffff" w:val="clear"/>
        <w:jc w:val="both"/>
        <w:rPr>
          <w:rFonts w:ascii="Lora" w:cs="Lora" w:eastAsia="Lora" w:hAnsi="Lora"/>
          <w:sz w:val="24"/>
          <w:szCs w:val="24"/>
        </w:rPr>
      </w:pPr>
      <w:r w:rsidDel="00000000" w:rsidR="00000000" w:rsidRPr="00000000">
        <w:rPr>
          <w:rFonts w:ascii="Lora" w:cs="Lora" w:eastAsia="Lora" w:hAnsi="Lora"/>
          <w:sz w:val="24"/>
          <w:szCs w:val="24"/>
          <w:rtl w:val="0"/>
        </w:rPr>
        <w:t xml:space="preserve">Dataset: aria_mega_dataset.csv (77,762 rows × 74 columns)</w:t>
      </w:r>
    </w:p>
    <w:p w:rsidR="00000000" w:rsidDel="00000000" w:rsidP="00000000" w:rsidRDefault="00000000" w:rsidRPr="00000000" w14:paraId="0000000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05">
      <w:pPr>
        <w:pStyle w:val="Heading2"/>
        <w:shd w:fill="ffffff" w:val="clear"/>
        <w:jc w:val="both"/>
        <w:rPr>
          <w:rFonts w:ascii="Lora" w:cs="Lora" w:eastAsia="Lora" w:hAnsi="Lora"/>
        </w:rPr>
      </w:pPr>
      <w:bookmarkStart w:colFirst="0" w:colLast="0" w:name="_z3kosgtk6pp4" w:id="1"/>
      <w:bookmarkEnd w:id="1"/>
      <w:r w:rsidDel="00000000" w:rsidR="00000000" w:rsidRPr="00000000">
        <w:rPr>
          <w:rFonts w:ascii="Lora" w:cs="Lora" w:eastAsia="Lora" w:hAnsi="Lora"/>
          <w:b w:val="1"/>
          <w:bCs w:val="1"/>
          <w:sz w:val="28"/>
          <w:szCs w:val="28"/>
          <w:u w:val="single"/>
          <w:rtl w:val="0"/>
        </w:rPr>
        <w:t xml:space="preserve">PART 1 — WHERE THE DATA CAME FROM</w:t>
      </w:r>
      <w:r w:rsidDel="00000000" w:rsidR="00000000" w:rsidRPr="00000000">
        <w:rPr>
          <w:rtl w:val="0"/>
        </w:rPr>
      </w:r>
    </w:p>
    <w:p w:rsidR="00000000" w:rsidDel="00000000" w:rsidP="00000000" w:rsidRDefault="00000000" w:rsidRPr="00000000" w14:paraId="0000000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07">
      <w:pPr>
        <w:shd w:fill="ffffff" w:val="clear"/>
        <w:jc w:val="both"/>
        <w:rPr>
          <w:rFonts w:ascii="Lora" w:cs="Lora" w:eastAsia="Lora" w:hAnsi="Lora"/>
        </w:rPr>
      </w:pPr>
      <w:r w:rsidDel="00000000" w:rsidR="00000000" w:rsidRPr="00000000">
        <w:rPr>
          <w:rFonts w:ascii="Lora" w:cs="Lora" w:eastAsia="Lora" w:hAnsi="Lora"/>
          <w:rtl w:val="0"/>
        </w:rPr>
        <w:t xml:space="preserve">We built this project on three distinct data sources. None of them alone was sufficient. Each one fills a gap the others leave open. Using all three together is a deliberate methodological choice, not a workaround — and we can defend every part of it.</w:t>
      </w:r>
    </w:p>
    <w:p w:rsidR="00000000" w:rsidDel="00000000" w:rsidP="00000000" w:rsidRDefault="00000000" w:rsidRPr="00000000" w14:paraId="0000000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0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0A">
      <w:pPr>
        <w:pStyle w:val="Heading3"/>
        <w:shd w:fill="ffffff" w:val="clear"/>
        <w:jc w:val="both"/>
        <w:rPr>
          <w:rFonts w:ascii="Lora" w:cs="Lora" w:eastAsia="Lora" w:hAnsi="Lora"/>
          <w:b w:val="1"/>
          <w:bCs w:val="1"/>
          <w:color w:val="000000"/>
          <w:sz w:val="26"/>
          <w:szCs w:val="26"/>
          <w:u w:val="single"/>
        </w:rPr>
      </w:pPr>
      <w:bookmarkStart w:colFirst="0" w:colLast="0" w:name="_krtektkrm9jm" w:id="2"/>
      <w:bookmarkEnd w:id="2"/>
      <w:r w:rsidDel="00000000" w:rsidR="00000000" w:rsidRPr="00000000">
        <w:rPr>
          <w:rFonts w:ascii="Lora" w:cs="Lora" w:eastAsia="Lora" w:hAnsi="Lora"/>
          <w:b w:val="1"/>
          <w:bCs w:val="1"/>
          <w:color w:val="000000"/>
          <w:sz w:val="26"/>
          <w:szCs w:val="26"/>
          <w:u w:val="single"/>
          <w:rtl w:val="0"/>
        </w:rPr>
        <w:t xml:space="preserve">SOURCE A: Maven Analytics — Airbnb Listings &amp; Reviews</w:t>
      </w:r>
    </w:p>
    <w:p w:rsidR="00000000" w:rsidDel="00000000" w:rsidP="00000000" w:rsidRDefault="00000000" w:rsidRPr="00000000" w14:paraId="0000000B">
      <w:pPr>
        <w:shd w:fill="ffffff" w:val="clear"/>
        <w:jc w:val="both"/>
        <w:rPr>
          <w:rFonts w:ascii="Lora" w:cs="Lora" w:eastAsia="Lora" w:hAnsi="Lora"/>
        </w:rPr>
      </w:pPr>
      <w:r w:rsidDel="00000000" w:rsidR="00000000" w:rsidRPr="00000000">
        <w:rPr>
          <w:rFonts w:ascii="Lora" w:cs="Lora" w:eastAsia="Lora" w:hAnsi="Lora"/>
          <w:rtl w:val="0"/>
        </w:rPr>
        <w:t xml:space="preserve">URL: maven-datasets.s3.amazonaws.com/Airbnb/Airbnb+Data.zip</w:t>
      </w:r>
    </w:p>
    <w:p w:rsidR="00000000" w:rsidDel="00000000" w:rsidP="00000000" w:rsidRDefault="00000000" w:rsidRPr="00000000" w14:paraId="0000000C">
      <w:pPr>
        <w:shd w:fill="ffffff" w:val="clear"/>
        <w:jc w:val="both"/>
        <w:rPr>
          <w:rFonts w:ascii="Lora" w:cs="Lora" w:eastAsia="Lora" w:hAnsi="Lora"/>
        </w:rPr>
      </w:pPr>
      <w:r w:rsidDel="00000000" w:rsidR="00000000" w:rsidRPr="00000000">
        <w:rPr>
          <w:rFonts w:ascii="Lora" w:cs="Lora" w:eastAsia="Lora" w:hAnsi="Lora"/>
          <w:rtl w:val="0"/>
        </w:rPr>
        <w:t xml:space="preserve">Licence: Public Domain (sourced from Inside Airbnb)</w:t>
      </w:r>
    </w:p>
    <w:p w:rsidR="00000000" w:rsidDel="00000000" w:rsidP="00000000" w:rsidRDefault="00000000" w:rsidRPr="00000000" w14:paraId="0000000D">
      <w:pPr>
        <w:shd w:fill="ffffff" w:val="clear"/>
        <w:jc w:val="both"/>
        <w:rPr>
          <w:rFonts w:ascii="Lora" w:cs="Lora" w:eastAsia="Lora" w:hAnsi="Lora"/>
        </w:rPr>
      </w:pPr>
      <w:r w:rsidDel="00000000" w:rsidR="00000000" w:rsidRPr="00000000">
        <w:rPr>
          <w:rFonts w:ascii="Lora" w:cs="Lora" w:eastAsia="Lora" w:hAnsi="Lora"/>
          <w:rtl w:val="0"/>
        </w:rPr>
        <w:t xml:space="preserve">Files: Listings.csv (279,712 rows) and Reviews.csv (5,373,143 rows)</w:t>
      </w:r>
    </w:p>
    <w:p w:rsidR="00000000" w:rsidDel="00000000" w:rsidP="00000000" w:rsidRDefault="00000000" w:rsidRPr="00000000" w14:paraId="0000000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0F">
      <w:pPr>
        <w:shd w:fill="ffffff" w:val="clear"/>
        <w:jc w:val="both"/>
        <w:rPr>
          <w:rFonts w:ascii="Lora" w:cs="Lora" w:eastAsia="Lora" w:hAnsi="Lora"/>
        </w:rPr>
      </w:pPr>
      <w:r w:rsidDel="00000000" w:rsidR="00000000" w:rsidRPr="00000000">
        <w:rPr>
          <w:rFonts w:ascii="Lora" w:cs="Lora" w:eastAsia="Lora" w:hAnsi="Lora"/>
          <w:rtl w:val="0"/>
        </w:rPr>
        <w:t xml:space="preserve">Maven Analytics published a curated Airbnb dataset covering 10 major global cities. We used it exclusively for Paris, which had 64,690 raw listing rows — by far the largest single-city Airbnb listing dataset we could access without proprietary data. The reviews file contained 1,213,727 Paris reviews with timestamps spanning from June 2009 to February 2021.</w:t>
      </w:r>
    </w:p>
    <w:p w:rsidR="00000000" w:rsidDel="00000000" w:rsidP="00000000" w:rsidRDefault="00000000" w:rsidRPr="00000000" w14:paraId="0000001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11">
      <w:pPr>
        <w:shd w:fill="ffffff" w:val="clear"/>
        <w:jc w:val="both"/>
        <w:rPr>
          <w:rFonts w:ascii="Lora" w:cs="Lora" w:eastAsia="Lora" w:hAnsi="Lora"/>
        </w:rPr>
      </w:pPr>
      <w:r w:rsidDel="00000000" w:rsidR="00000000" w:rsidRPr="00000000">
        <w:rPr>
          <w:rFonts w:ascii="Lora" w:cs="Lora" w:eastAsia="Lora" w:hAnsi="Lora"/>
          <w:rtl w:val="0"/>
        </w:rPr>
        <w:t xml:space="preserve">What this source gave us that nothing else could: depth of Paris coverage at scale. 20 Paris neighbourhoods, full host profiles including response rates and acceptance rates, all seven Airbnb review score dimensions (rating, accuracy, cleanliness, check-in, communication, location, value), property type detail, and over 1.2 million dated reviews for demand timeseries analysis.</w:t>
      </w:r>
    </w:p>
    <w:p w:rsidR="00000000" w:rsidDel="00000000" w:rsidP="00000000" w:rsidRDefault="00000000" w:rsidRPr="00000000" w14:paraId="0000001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13">
      <w:pPr>
        <w:shd w:fill="ffffff" w:val="clear"/>
        <w:jc w:val="both"/>
        <w:rPr>
          <w:rFonts w:ascii="Lora" w:cs="Lora" w:eastAsia="Lora" w:hAnsi="Lora"/>
        </w:rPr>
      </w:pPr>
      <w:r w:rsidDel="00000000" w:rsidR="00000000" w:rsidRPr="00000000">
        <w:rPr>
          <w:rFonts w:ascii="Lora" w:cs="Lora" w:eastAsia="Lora" w:hAnsi="Lora"/>
          <w:rtl w:val="0"/>
        </w:rPr>
        <w:t xml:space="preserve">What it could not give us: no distance-to-centre data, no metro proximity, no attraction or restaurant indices, no availability calendar, no daily occupancy data, and no data on Athens at all. The review data also ends in February 2021 — there is a four-year gap between the Maven data and the present day, which we disclose.</w:t>
      </w:r>
    </w:p>
    <w:p w:rsidR="00000000" w:rsidDel="00000000" w:rsidP="00000000" w:rsidRDefault="00000000" w:rsidRPr="00000000" w14:paraId="0000001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1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16">
      <w:pPr>
        <w:pStyle w:val="Heading3"/>
        <w:shd w:fill="ffffff" w:val="clear"/>
        <w:jc w:val="both"/>
        <w:rPr>
          <w:rFonts w:ascii="Lora" w:cs="Lora" w:eastAsia="Lora" w:hAnsi="Lora"/>
          <w:b w:val="1"/>
          <w:bCs w:val="1"/>
          <w:color w:val="000000"/>
          <w:sz w:val="26"/>
          <w:szCs w:val="26"/>
          <w:u w:val="single"/>
        </w:rPr>
      </w:pPr>
      <w:bookmarkStart w:colFirst="0" w:colLast="0" w:name="_t3rv11q16wsv" w:id="3"/>
      <w:bookmarkEnd w:id="3"/>
      <w:r w:rsidDel="00000000" w:rsidR="00000000" w:rsidRPr="00000000">
        <w:rPr>
          <w:rFonts w:ascii="Lora" w:cs="Lora" w:eastAsia="Lora" w:hAnsi="Lora"/>
          <w:b w:val="1"/>
          <w:bCs w:val="1"/>
          <w:color w:val="000000"/>
          <w:sz w:val="26"/>
          <w:szCs w:val="26"/>
          <w:u w:val="single"/>
          <w:rtl w:val="0"/>
        </w:rPr>
        <w:t xml:space="preserve">SOURCE B: Kaggle / Zenodo — Airbnb Prices in European Cities</w:t>
      </w:r>
    </w:p>
    <w:p w:rsidR="00000000" w:rsidDel="00000000" w:rsidP="00000000" w:rsidRDefault="00000000" w:rsidRPr="00000000" w14:paraId="00000017">
      <w:pPr>
        <w:shd w:fill="ffffff" w:val="clear"/>
        <w:jc w:val="both"/>
        <w:rPr>
          <w:rFonts w:ascii="Lora" w:cs="Lora" w:eastAsia="Lora" w:hAnsi="Lora"/>
        </w:rPr>
      </w:pPr>
      <w:r w:rsidDel="00000000" w:rsidR="00000000" w:rsidRPr="00000000">
        <w:rPr>
          <w:rFonts w:ascii="Lora" w:cs="Lora" w:eastAsia="Lora" w:hAnsi="Lora"/>
          <w:rtl w:val="0"/>
        </w:rPr>
        <w:t xml:space="preserve">URL: zenodo.org/record/4446043</w:t>
      </w:r>
    </w:p>
    <w:p w:rsidR="00000000" w:rsidDel="00000000" w:rsidP="00000000" w:rsidRDefault="00000000" w:rsidRPr="00000000" w14:paraId="00000018">
      <w:pPr>
        <w:shd w:fill="ffffff" w:val="clear"/>
        <w:jc w:val="both"/>
        <w:rPr>
          <w:rFonts w:ascii="Lora" w:cs="Lora" w:eastAsia="Lora" w:hAnsi="Lora"/>
        </w:rPr>
      </w:pPr>
      <w:r w:rsidDel="00000000" w:rsidR="00000000" w:rsidRPr="00000000">
        <w:rPr>
          <w:rFonts w:ascii="Lora" w:cs="Lora" w:eastAsia="Lora" w:hAnsi="Lora"/>
          <w:rtl w:val="0"/>
        </w:rPr>
        <w:t xml:space="preserve">Citation: Gyódi &amp; Nawaro (2021). Determinants of Airbnb prices in</w:t>
      </w:r>
    </w:p>
    <w:p w:rsidR="00000000" w:rsidDel="00000000" w:rsidP="00000000" w:rsidRDefault="00000000" w:rsidRPr="00000000" w14:paraId="00000019">
      <w:pPr>
        <w:shd w:fill="ffffff" w:val="clear"/>
        <w:jc w:val="both"/>
        <w:rPr>
          <w:rFonts w:ascii="Lora" w:cs="Lora" w:eastAsia="Lora" w:hAnsi="Lora"/>
        </w:rPr>
      </w:pPr>
      <w:r w:rsidDel="00000000" w:rsidR="00000000" w:rsidRPr="00000000">
        <w:rPr>
          <w:rFonts w:ascii="Lora" w:cs="Lora" w:eastAsia="Lora" w:hAnsi="Lora"/>
          <w:rtl w:val="0"/>
        </w:rPr>
        <w:t xml:space="preserve">European cities: A spatial econometrics approach.</w:t>
      </w:r>
    </w:p>
    <w:p w:rsidR="00000000" w:rsidDel="00000000" w:rsidP="00000000" w:rsidRDefault="00000000" w:rsidRPr="00000000" w14:paraId="0000001A">
      <w:pPr>
        <w:shd w:fill="ffffff" w:val="clear"/>
        <w:jc w:val="both"/>
        <w:rPr>
          <w:rFonts w:ascii="Lora" w:cs="Lora" w:eastAsia="Lora" w:hAnsi="Lora"/>
        </w:rPr>
      </w:pPr>
      <w:r w:rsidDel="00000000" w:rsidR="00000000" w:rsidRPr="00000000">
        <w:rPr>
          <w:rFonts w:ascii="Lora" w:cs="Lora" w:eastAsia="Lora" w:hAnsi="Lora"/>
          <w:rtl w:val="0"/>
        </w:rPr>
        <w:t xml:space="preserve">DOI: 10.5281/zenodo.4446043</w:t>
      </w:r>
    </w:p>
    <w:p w:rsidR="00000000" w:rsidDel="00000000" w:rsidP="00000000" w:rsidRDefault="00000000" w:rsidRPr="00000000" w14:paraId="0000001B">
      <w:pPr>
        <w:shd w:fill="ffffff" w:val="clear"/>
        <w:jc w:val="both"/>
        <w:rPr>
          <w:rFonts w:ascii="Lora" w:cs="Lora" w:eastAsia="Lora" w:hAnsi="Lora"/>
        </w:rPr>
      </w:pPr>
      <w:r w:rsidDel="00000000" w:rsidR="00000000" w:rsidRPr="00000000">
        <w:rPr>
          <w:rFonts w:ascii="Lora" w:cs="Lora" w:eastAsia="Lora" w:hAnsi="Lora"/>
          <w:rtl w:val="0"/>
        </w:rPr>
        <w:t xml:space="preserve">Licence: CC BY 4.0 (peer-reviewed academic dataset)</w:t>
      </w:r>
    </w:p>
    <w:p w:rsidR="00000000" w:rsidDel="00000000" w:rsidP="00000000" w:rsidRDefault="00000000" w:rsidRPr="00000000" w14:paraId="0000001C">
      <w:pPr>
        <w:shd w:fill="ffffff" w:val="clear"/>
        <w:jc w:val="both"/>
        <w:rPr>
          <w:rFonts w:ascii="Lora" w:cs="Lora" w:eastAsia="Lora" w:hAnsi="Lora"/>
        </w:rPr>
      </w:pPr>
      <w:r w:rsidDel="00000000" w:rsidR="00000000" w:rsidRPr="00000000">
        <w:rPr>
          <w:rFonts w:ascii="Lora" w:cs="Lora" w:eastAsia="Lora" w:hAnsi="Lora"/>
          <w:rtl w:val="0"/>
        </w:rPr>
        <w:t xml:space="preserve">Files: athens_weekdays.csv, athens_weekends.csv, paris_weekdays.csv,</w:t>
      </w:r>
    </w:p>
    <w:p w:rsidR="00000000" w:rsidDel="00000000" w:rsidP="00000000" w:rsidRDefault="00000000" w:rsidRPr="00000000" w14:paraId="0000001D">
      <w:pPr>
        <w:shd w:fill="ffffff" w:val="clear"/>
        <w:jc w:val="both"/>
        <w:rPr>
          <w:rFonts w:ascii="Lora" w:cs="Lora" w:eastAsia="Lora" w:hAnsi="Lora"/>
        </w:rPr>
      </w:pPr>
      <w:r w:rsidDel="00000000" w:rsidR="00000000" w:rsidRPr="00000000">
        <w:rPr>
          <w:rFonts w:ascii="Lora" w:cs="Lora" w:eastAsia="Lora" w:hAnsi="Lora"/>
          <w:rtl w:val="0"/>
        </w:rPr>
        <w:t xml:space="preserve">      paris_weekends.csv</w:t>
      </w:r>
    </w:p>
    <w:p w:rsidR="00000000" w:rsidDel="00000000" w:rsidP="00000000" w:rsidRDefault="00000000" w:rsidRPr="00000000" w14:paraId="0000001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1F">
      <w:pPr>
        <w:shd w:fill="ffffff" w:val="clear"/>
        <w:jc w:val="both"/>
        <w:rPr>
          <w:rFonts w:ascii="Lora" w:cs="Lora" w:eastAsia="Lora" w:hAnsi="Lora"/>
        </w:rPr>
      </w:pPr>
      <w:r w:rsidDel="00000000" w:rsidR="00000000" w:rsidRPr="00000000">
        <w:rPr>
          <w:rFonts w:ascii="Lora" w:cs="Lora" w:eastAsia="Lora" w:hAnsi="Lora"/>
          <w:rtl w:val="0"/>
        </w:rPr>
        <w:t xml:space="preserve">This is a small academic dataset — 11,968 total rows across four files — built for a published spatial econometrics study. It covers both Athens (5,280 raw rows) and Paris (6,688 raw rows), each split into a weekday snapshot and a weekend snapshot taken at the same point in time.</w:t>
      </w:r>
    </w:p>
    <w:p w:rsidR="00000000" w:rsidDel="00000000" w:rsidP="00000000" w:rsidRDefault="00000000" w:rsidRPr="00000000" w14:paraId="0000002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21">
      <w:pPr>
        <w:shd w:fill="ffffff" w:val="clear"/>
        <w:jc w:val="both"/>
        <w:rPr>
          <w:rFonts w:ascii="Lora" w:cs="Lora" w:eastAsia="Lora" w:hAnsi="Lora"/>
        </w:rPr>
      </w:pPr>
      <w:r w:rsidDel="00000000" w:rsidR="00000000" w:rsidRPr="00000000">
        <w:rPr>
          <w:rFonts w:ascii="Lora" w:cs="Lora" w:eastAsia="Lora" w:hAnsi="Lora"/>
          <w:rtl w:val="0"/>
        </w:rPr>
        <w:t xml:space="preserve">What this source gave us that nothing else could: the spatial proximity features that do not exist in any other public Airbnb dataset. Specifically: dist_km (distance to city centre in kilometres), metro_dist_km (distance to the nearest metro station), attraction_index_norm (normalised proximity to tourist attractions, 0–100, computed from OpenStreetMap), and restaurant_index_norm (normalised proximity to restaurants, 0–100). These features consistently appear in the top five most important variables in</w:t>
      </w:r>
    </w:p>
    <w:p w:rsidR="00000000" w:rsidDel="00000000" w:rsidP="00000000" w:rsidRDefault="00000000" w:rsidRPr="00000000" w14:paraId="00000022">
      <w:pPr>
        <w:shd w:fill="ffffff" w:val="clear"/>
        <w:jc w:val="both"/>
        <w:rPr>
          <w:rFonts w:ascii="Lora" w:cs="Lora" w:eastAsia="Lora" w:hAnsi="Lora"/>
        </w:rPr>
      </w:pPr>
      <w:r w:rsidDel="00000000" w:rsidR="00000000" w:rsidRPr="00000000">
        <w:rPr>
          <w:rFonts w:ascii="Lora" w:cs="Lora" w:eastAsia="Lora" w:hAnsi="Lora"/>
          <w:rtl w:val="0"/>
        </w:rPr>
        <w:t xml:space="preserve">published Airbnb price prediction studies. The dataset also uniquely flags commercial operators (host_is_business) and provides the weekday/weekend split that enables price elasticity analysis.</w:t>
      </w:r>
    </w:p>
    <w:p w:rsidR="00000000" w:rsidDel="00000000" w:rsidP="00000000" w:rsidRDefault="00000000" w:rsidRPr="00000000" w14:paraId="0000002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24">
      <w:pPr>
        <w:shd w:fill="ffffff" w:val="clear"/>
        <w:jc w:val="both"/>
        <w:rPr>
          <w:rFonts w:ascii="Lora" w:cs="Lora" w:eastAsia="Lora" w:hAnsi="Lora"/>
        </w:rPr>
      </w:pPr>
      <w:r w:rsidDel="00000000" w:rsidR="00000000" w:rsidRPr="00000000">
        <w:rPr>
          <w:rFonts w:ascii="Lora" w:cs="Lora" w:eastAsia="Lora" w:hAnsi="Lora"/>
          <w:rtl w:val="0"/>
        </w:rPr>
        <w:t xml:space="preserve">What it could not give us: the dataset is small (about 11,000 rows total), it covers listings at a single point in time in 2021, it has no review text, no host ID for matching, no availability calendar, and no neighbourhood names — only geographic coordinates. It is an analytical instrument, not a comprehensive listing registry.</w:t>
      </w:r>
    </w:p>
    <w:p w:rsidR="00000000" w:rsidDel="00000000" w:rsidP="00000000" w:rsidRDefault="00000000" w:rsidRPr="00000000" w14:paraId="0000002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26">
      <w:pPr>
        <w:shd w:fill="ffffff" w:val="clear"/>
        <w:jc w:val="both"/>
        <w:rPr>
          <w:rFonts w:ascii="Lora" w:cs="Lora" w:eastAsia="Lora" w:hAnsi="Lora"/>
        </w:rPr>
      </w:pPr>
      <w:r w:rsidDel="00000000" w:rsidR="00000000" w:rsidRPr="00000000">
        <w:rPr>
          <w:rFonts w:ascii="Lora" w:cs="Lora" w:eastAsia="Lora" w:hAnsi="Lora"/>
          <w:rtl w:val="0"/>
        </w:rPr>
        <w:t xml:space="preserve">Important note on the price column: Kaggle prices are recorded as total cost for two people for two nights, not a per-night rate. This is different from both Maven (per night) and Inside Airbnb (per night). We kept this distinction explicit throughout the pipeline and named the column price_eur_kaggle to avoid confusion.</w:t>
      </w:r>
    </w:p>
    <w:p w:rsidR="00000000" w:rsidDel="00000000" w:rsidP="00000000" w:rsidRDefault="00000000" w:rsidRPr="00000000" w14:paraId="0000002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2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29">
      <w:pPr>
        <w:pStyle w:val="Heading3"/>
        <w:shd w:fill="ffffff" w:val="clear"/>
        <w:jc w:val="both"/>
        <w:rPr>
          <w:b w:val="1"/>
          <w:bCs w:val="1"/>
          <w:color w:val="000000"/>
          <w:sz w:val="26"/>
          <w:szCs w:val="26"/>
          <w:u w:val="single"/>
        </w:rPr>
      </w:pPr>
      <w:bookmarkStart w:colFirst="0" w:colLast="0" w:name="_k11zi5ijbn0u" w:id="4"/>
      <w:bookmarkEnd w:id="4"/>
      <w:r w:rsidDel="00000000" w:rsidR="00000000" w:rsidRPr="00000000">
        <w:rPr>
          <w:b w:val="1"/>
          <w:bCs w:val="1"/>
          <w:color w:val="000000"/>
          <w:sz w:val="26"/>
          <w:szCs w:val="26"/>
          <w:u w:val="single"/>
          <w:rtl w:val="0"/>
        </w:rPr>
        <w:t xml:space="preserve">SOURCE C: Inside Airbnb — Athens Full Dataset, September 2025</w:t>
      </w:r>
    </w:p>
    <w:p w:rsidR="00000000" w:rsidDel="00000000" w:rsidP="00000000" w:rsidRDefault="00000000" w:rsidRPr="00000000" w14:paraId="0000002A">
      <w:pPr>
        <w:shd w:fill="ffffff" w:val="clear"/>
        <w:jc w:val="both"/>
        <w:rPr>
          <w:rFonts w:ascii="Lora" w:cs="Lora" w:eastAsia="Lora" w:hAnsi="Lora"/>
        </w:rPr>
      </w:pPr>
      <w:r w:rsidDel="00000000" w:rsidR="00000000" w:rsidRPr="00000000">
        <w:rPr>
          <w:rFonts w:ascii="Lora" w:cs="Lora" w:eastAsia="Lora" w:hAnsi="Lora"/>
          <w:rtl w:val="0"/>
        </w:rPr>
        <w:t xml:space="preserve">URL: insideairbnb.com/get-the-data</w:t>
      </w:r>
    </w:p>
    <w:p w:rsidR="00000000" w:rsidDel="00000000" w:rsidP="00000000" w:rsidRDefault="00000000" w:rsidRPr="00000000" w14:paraId="0000002B">
      <w:pPr>
        <w:shd w:fill="ffffff" w:val="clear"/>
        <w:jc w:val="both"/>
        <w:rPr>
          <w:rFonts w:ascii="Lora" w:cs="Lora" w:eastAsia="Lora" w:hAnsi="Lora"/>
        </w:rPr>
      </w:pPr>
      <w:r w:rsidDel="00000000" w:rsidR="00000000" w:rsidRPr="00000000">
        <w:rPr>
          <w:rFonts w:ascii="Lora" w:cs="Lora" w:eastAsia="Lora" w:hAnsi="Lora"/>
          <w:rtl w:val="0"/>
        </w:rPr>
        <w:t xml:space="preserve">Scrape date: 26 September 2025</w:t>
      </w:r>
    </w:p>
    <w:p w:rsidR="00000000" w:rsidDel="00000000" w:rsidP="00000000" w:rsidRDefault="00000000" w:rsidRPr="00000000" w14:paraId="0000002C">
      <w:pPr>
        <w:shd w:fill="ffffff" w:val="clear"/>
        <w:jc w:val="both"/>
        <w:rPr>
          <w:rFonts w:ascii="Lora" w:cs="Lora" w:eastAsia="Lora" w:hAnsi="Lora"/>
        </w:rPr>
      </w:pPr>
      <w:r w:rsidDel="00000000" w:rsidR="00000000" w:rsidRPr="00000000">
        <w:rPr>
          <w:rFonts w:ascii="Lora" w:cs="Lora" w:eastAsia="Lora" w:hAnsi="Lora"/>
          <w:rtl w:val="0"/>
        </w:rPr>
        <w:t xml:space="preserve">Licence: CC BY 4.0</w:t>
      </w:r>
    </w:p>
    <w:p w:rsidR="00000000" w:rsidDel="00000000" w:rsidP="00000000" w:rsidRDefault="00000000" w:rsidRPr="00000000" w14:paraId="0000002D">
      <w:pPr>
        <w:shd w:fill="ffffff" w:val="clear"/>
        <w:jc w:val="both"/>
        <w:rPr>
          <w:rFonts w:ascii="Lora" w:cs="Lora" w:eastAsia="Lora" w:hAnsi="Lora"/>
        </w:rPr>
      </w:pPr>
      <w:r w:rsidDel="00000000" w:rsidR="00000000" w:rsidRPr="00000000">
        <w:rPr>
          <w:rFonts w:ascii="Lora" w:cs="Lora" w:eastAsia="Lora" w:hAnsi="Lora"/>
          <w:rtl w:val="0"/>
        </w:rPr>
        <w:t xml:space="preserve">Files: listings_full.csv (15,584 rows × 79 columns),</w:t>
      </w:r>
    </w:p>
    <w:p w:rsidR="00000000" w:rsidDel="00000000" w:rsidP="00000000" w:rsidRDefault="00000000" w:rsidRPr="00000000" w14:paraId="0000002E">
      <w:pPr>
        <w:shd w:fill="ffffff" w:val="clear"/>
        <w:jc w:val="both"/>
        <w:rPr>
          <w:rFonts w:ascii="Lora" w:cs="Lora" w:eastAsia="Lora" w:hAnsi="Lora"/>
        </w:rPr>
      </w:pPr>
      <w:r w:rsidDel="00000000" w:rsidR="00000000" w:rsidRPr="00000000">
        <w:rPr>
          <w:rFonts w:ascii="Lora" w:cs="Lora" w:eastAsia="Lora" w:hAnsi="Lora"/>
          <w:rtl w:val="0"/>
        </w:rPr>
        <w:t xml:space="preserve">      calendar.csv (5,688,168 rows),</w:t>
      </w:r>
    </w:p>
    <w:p w:rsidR="00000000" w:rsidDel="00000000" w:rsidP="00000000" w:rsidRDefault="00000000" w:rsidRPr="00000000" w14:paraId="0000002F">
      <w:pPr>
        <w:shd w:fill="ffffff" w:val="clear"/>
        <w:jc w:val="both"/>
        <w:rPr>
          <w:rFonts w:ascii="Lora" w:cs="Lora" w:eastAsia="Lora" w:hAnsi="Lora"/>
        </w:rPr>
      </w:pPr>
      <w:r w:rsidDel="00000000" w:rsidR="00000000" w:rsidRPr="00000000">
        <w:rPr>
          <w:rFonts w:ascii="Lora" w:cs="Lora" w:eastAsia="Lora" w:hAnsi="Lora"/>
          <w:rtl w:val="0"/>
        </w:rPr>
        <w:t xml:space="preserve">      reviews_full.csv (874,286 rows),</w:t>
      </w:r>
    </w:p>
    <w:p w:rsidR="00000000" w:rsidDel="00000000" w:rsidP="00000000" w:rsidRDefault="00000000" w:rsidRPr="00000000" w14:paraId="00000030">
      <w:pPr>
        <w:shd w:fill="ffffff" w:val="clear"/>
        <w:jc w:val="both"/>
        <w:rPr>
          <w:rFonts w:ascii="Lora" w:cs="Lora" w:eastAsia="Lora" w:hAnsi="Lora"/>
        </w:rPr>
      </w:pPr>
      <w:r w:rsidDel="00000000" w:rsidR="00000000" w:rsidRPr="00000000">
        <w:rPr>
          <w:rFonts w:ascii="Lora" w:cs="Lora" w:eastAsia="Lora" w:hAnsi="Lora"/>
          <w:rtl w:val="0"/>
        </w:rPr>
        <w:t xml:space="preserve">      neighbourhoods.geojson (44 Athens neighbourhoods)</w:t>
      </w:r>
    </w:p>
    <w:p w:rsidR="00000000" w:rsidDel="00000000" w:rsidP="00000000" w:rsidRDefault="00000000" w:rsidRPr="00000000" w14:paraId="0000003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2">
      <w:pPr>
        <w:shd w:fill="ffffff" w:val="clear"/>
        <w:jc w:val="both"/>
        <w:rPr>
          <w:rFonts w:ascii="Lora" w:cs="Lora" w:eastAsia="Lora" w:hAnsi="Lora"/>
        </w:rPr>
      </w:pPr>
      <w:r w:rsidDel="00000000" w:rsidR="00000000" w:rsidRPr="00000000">
        <w:rPr>
          <w:rFonts w:ascii="Lora" w:cs="Lora" w:eastAsia="Lora" w:hAnsi="Lora"/>
          <w:rtl w:val="0"/>
        </w:rPr>
        <w:t xml:space="preserve">Inside Airbnb is an independent research project that scrapes public Airbnb listing data quarterly. We downloaded the full Athens snapshot from September 2025 — the most current data available for Athens from any open source at the time of this project.</w:t>
      </w:r>
    </w:p>
    <w:p w:rsidR="00000000" w:rsidDel="00000000" w:rsidP="00000000" w:rsidRDefault="00000000" w:rsidRPr="00000000" w14:paraId="0000003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4">
      <w:pPr>
        <w:shd w:fill="ffffff" w:val="clear"/>
        <w:jc w:val="both"/>
        <w:rPr>
          <w:rFonts w:ascii="Lora" w:cs="Lora" w:eastAsia="Lora" w:hAnsi="Lora"/>
        </w:rPr>
      </w:pPr>
      <w:r w:rsidDel="00000000" w:rsidR="00000000" w:rsidRPr="00000000">
        <w:rPr>
          <w:rFonts w:ascii="Lora" w:cs="Lora" w:eastAsia="Lora" w:hAnsi="Lora"/>
          <w:rtl w:val="0"/>
        </w:rPr>
        <w:t xml:space="preserve">What this source gave us that nothing else could: three things of critical importance. First, the calendar file — 5,688,168 rows of daily availability data, one row per listing per day for every day in the next 12 months. This is the only source of forward-looking occupancy data. Second, 874,286 full-text guest reviews from Athens going back to November 2010, covering every year including the COVID-19 crash in 2020 and the recovery through 2025. Third, Inside Airbnb's own occupancy model outputs: estimated_occupancy_l365d (estimated occupancy rate over the last 365 days) and estimated_revenue_l365d (estimated annual revenue in EUR) — computed by Inside Airbnb using their proprietary occupancy estimation methodology. We also got the AMA license registration number per listing — the Greek government's short-term rental registration system — which identifies which Athens listings are operating legally under the 2024 regulatory framework.</w:t>
      </w:r>
    </w:p>
    <w:p w:rsidR="00000000" w:rsidDel="00000000" w:rsidP="00000000" w:rsidRDefault="00000000" w:rsidRPr="00000000" w14:paraId="0000003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6">
      <w:pPr>
        <w:shd w:fill="ffffff" w:val="clear"/>
        <w:jc w:val="both"/>
        <w:rPr>
          <w:rFonts w:ascii="Lora" w:cs="Lora" w:eastAsia="Lora" w:hAnsi="Lora"/>
        </w:rPr>
      </w:pPr>
      <w:r w:rsidDel="00000000" w:rsidR="00000000" w:rsidRPr="00000000">
        <w:rPr>
          <w:rFonts w:ascii="Lora" w:cs="Lora" w:eastAsia="Lora" w:hAnsi="Lora"/>
          <w:rtl w:val="0"/>
        </w:rPr>
        <w:t xml:space="preserve">What it could not give us: Paris data (blocked geographically during download), the spatial proximity features that Kaggle has, and dynamic booking prices (Inside Airbnb records listed prices, not transacted prices).</w:t>
      </w:r>
    </w:p>
    <w:p w:rsidR="00000000" w:rsidDel="00000000" w:rsidP="00000000" w:rsidRDefault="00000000" w:rsidRPr="00000000" w14:paraId="0000003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9">
      <w:pPr>
        <w:pStyle w:val="Heading2"/>
        <w:shd w:fill="ffffff" w:val="clear"/>
        <w:jc w:val="both"/>
        <w:rPr>
          <w:rFonts w:ascii="Lora" w:cs="Lora" w:eastAsia="Lora" w:hAnsi="Lora"/>
        </w:rPr>
      </w:pPr>
      <w:bookmarkStart w:colFirst="0" w:colLast="0" w:name="_c7yaw1858vrl" w:id="5"/>
      <w:bookmarkEnd w:id="5"/>
      <w:r w:rsidDel="00000000" w:rsidR="00000000" w:rsidRPr="00000000">
        <w:rPr>
          <w:rFonts w:ascii="Lora" w:cs="Lora" w:eastAsia="Lora" w:hAnsi="Lora"/>
          <w:b w:val="1"/>
          <w:bCs w:val="1"/>
          <w:sz w:val="28"/>
          <w:szCs w:val="28"/>
          <w:u w:val="single"/>
          <w:rtl w:val="0"/>
        </w:rPr>
        <w:t xml:space="preserve">PART 2 — EVERY STEP WE TOOK, IN ORDER, WITH REASONS</w:t>
      </w:r>
      <w:r w:rsidDel="00000000" w:rsidR="00000000" w:rsidRPr="00000000">
        <w:rPr>
          <w:rtl w:val="0"/>
        </w:rPr>
      </w:r>
    </w:p>
    <w:p w:rsidR="00000000" w:rsidDel="00000000" w:rsidP="00000000" w:rsidRDefault="00000000" w:rsidRPr="00000000" w14:paraId="0000003A">
      <w:pPr>
        <w:pStyle w:val="Heading3"/>
        <w:shd w:fill="ffffff" w:val="clear"/>
        <w:jc w:val="both"/>
        <w:rPr>
          <w:rFonts w:ascii="Lora" w:cs="Lora" w:eastAsia="Lora" w:hAnsi="Lora"/>
          <w:b w:val="1"/>
          <w:bCs w:val="1"/>
          <w:color w:val="000000"/>
          <w:sz w:val="26"/>
          <w:szCs w:val="26"/>
          <w:u w:val="single"/>
        </w:rPr>
      </w:pPr>
      <w:bookmarkStart w:colFirst="0" w:colLast="0" w:name="_uiii2njy8mx5" w:id="6"/>
      <w:bookmarkEnd w:id="6"/>
      <w:r w:rsidDel="00000000" w:rsidR="00000000" w:rsidRPr="00000000">
        <w:rPr>
          <w:rFonts w:ascii="Lora" w:cs="Lora" w:eastAsia="Lora" w:hAnsi="Lora"/>
          <w:b w:val="1"/>
          <w:bCs w:val="1"/>
          <w:color w:val="000000"/>
          <w:sz w:val="26"/>
          <w:szCs w:val="26"/>
          <w:u w:val="single"/>
          <w:rtl w:val="0"/>
        </w:rPr>
        <w:t xml:space="preserve">PROCESSING SOURCE A: Maven Paris</w:t>
      </w:r>
    </w:p>
    <w:p w:rsidR="00000000" w:rsidDel="00000000" w:rsidP="00000000" w:rsidRDefault="00000000" w:rsidRPr="00000000" w14:paraId="0000003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C">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 — Load with latin-1 encoding</w:t>
      </w:r>
    </w:p>
    <w:p w:rsidR="00000000" w:rsidDel="00000000" w:rsidP="00000000" w:rsidRDefault="00000000" w:rsidRPr="00000000" w14:paraId="0000003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E">
      <w:pPr>
        <w:shd w:fill="ffffff" w:val="clear"/>
        <w:jc w:val="both"/>
        <w:rPr>
          <w:rFonts w:ascii="Lora" w:cs="Lora" w:eastAsia="Lora" w:hAnsi="Lora"/>
        </w:rPr>
      </w:pPr>
      <w:r w:rsidDel="00000000" w:rsidR="00000000" w:rsidRPr="00000000">
        <w:rPr>
          <w:rFonts w:ascii="Lora" w:cs="Lora" w:eastAsia="Lora" w:hAnsi="Lora"/>
          <w:rtl w:val="0"/>
        </w:rPr>
        <w:t xml:space="preserve">The Maven file could not be loaded with standard UTF-8 encoding because it contains accented French characters in listing names and host locations (é, à, ô, etc.) that were stored in the older latin-1 format. Loading with UTF-8 produced a UnicodeDecodeError at row 206,899. We specified encoding='latin-1' to load the full file.</w:t>
      </w:r>
    </w:p>
    <w:p w:rsidR="00000000" w:rsidDel="00000000" w:rsidP="00000000" w:rsidRDefault="00000000" w:rsidRPr="00000000" w14:paraId="0000003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0">
      <w:pPr>
        <w:shd w:fill="ffffff" w:val="clear"/>
        <w:jc w:val="both"/>
        <w:rPr>
          <w:rFonts w:ascii="Lora" w:cs="Lora" w:eastAsia="Lora" w:hAnsi="Lora"/>
        </w:rPr>
      </w:pPr>
      <w:r w:rsidDel="00000000" w:rsidR="00000000" w:rsidRPr="00000000">
        <w:rPr>
          <w:rFonts w:ascii="Lora" w:cs="Lora" w:eastAsia="Lora" w:hAnsi="Lora"/>
          <w:rtl w:val="0"/>
        </w:rPr>
        <w:t xml:space="preserve">This matters because incorrectly loaded text produces garbage characters in listing names, which would corrupt any NLP or text analysis work. Getting the encoding right from the start is not a minor detail — it determines whether your text data is usable.</w:t>
      </w:r>
    </w:p>
    <w:p w:rsidR="00000000" w:rsidDel="00000000" w:rsidP="00000000" w:rsidRDefault="00000000" w:rsidRPr="00000000" w14:paraId="0000004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3">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 — Filter to Paris only</w:t>
      </w:r>
    </w:p>
    <w:p w:rsidR="00000000" w:rsidDel="00000000" w:rsidP="00000000" w:rsidRDefault="00000000" w:rsidRPr="00000000" w14:paraId="0000004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5">
      <w:pPr>
        <w:shd w:fill="ffffff" w:val="clear"/>
        <w:jc w:val="both"/>
        <w:rPr>
          <w:rFonts w:ascii="Lora" w:cs="Lora" w:eastAsia="Lora" w:hAnsi="Lora"/>
        </w:rPr>
      </w:pPr>
      <w:r w:rsidDel="00000000" w:rsidR="00000000" w:rsidRPr="00000000">
        <w:rPr>
          <w:rFonts w:ascii="Lora" w:cs="Lora" w:eastAsia="Lora" w:hAnsi="Lora"/>
          <w:rtl w:val="0"/>
        </w:rPr>
        <w:t xml:space="preserve">From the full 279,712-row Maven dataset, we selected only rows where city == 'Paris', giving 64,690 rows. We discard the other 9 cities entirely because our project scope is Paris and Athens.</w:t>
      </w:r>
    </w:p>
    <w:p w:rsidR="00000000" w:rsidDel="00000000" w:rsidP="00000000" w:rsidRDefault="00000000" w:rsidRPr="00000000" w14:paraId="0000004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7">
      <w:pPr>
        <w:shd w:fill="ffffff" w:val="clear"/>
        <w:jc w:val="both"/>
        <w:rPr>
          <w:rFonts w:ascii="Lora" w:cs="Lora" w:eastAsia="Lora" w:hAnsi="Lora"/>
        </w:rPr>
      </w:pPr>
      <w:r w:rsidDel="00000000" w:rsidR="00000000" w:rsidRPr="00000000">
        <w:rPr>
          <w:rFonts w:ascii="Lora" w:cs="Lora" w:eastAsia="Lora" w:hAnsi="Lora"/>
          <w:rtl w:val="0"/>
        </w:rPr>
        <w:t xml:space="preserve">Reason: working with irrelevant data increases computational cost, introduces confounding patterns, and creates confusion when city comparisons are made later.</w:t>
      </w:r>
    </w:p>
    <w:p w:rsidR="00000000" w:rsidDel="00000000" w:rsidP="00000000" w:rsidRDefault="00000000" w:rsidRPr="00000000" w14:paraId="0000004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A">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3 — Rename all 33 columns to project-standard snake_case</w:t>
      </w:r>
    </w:p>
    <w:p w:rsidR="00000000" w:rsidDel="00000000" w:rsidP="00000000" w:rsidRDefault="00000000" w:rsidRPr="00000000" w14:paraId="0000004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C">
      <w:pPr>
        <w:shd w:fill="ffffff" w:val="clear"/>
        <w:jc w:val="both"/>
        <w:rPr>
          <w:rFonts w:ascii="Lora" w:cs="Lora" w:eastAsia="Lora" w:hAnsi="Lora"/>
        </w:rPr>
      </w:pPr>
      <w:r w:rsidDel="00000000" w:rsidR="00000000" w:rsidRPr="00000000">
        <w:rPr>
          <w:rFonts w:ascii="Nova Mono" w:cs="Nova Mono" w:eastAsia="Nova Mono" w:hAnsi="Nova Mono"/>
          <w:rtl w:val="0"/>
        </w:rPr>
        <w:t xml:space="preserve">We renamed every column to a consistent naming convention shared across all three sources. Key renames: accommodates → person_capacity, amenities → amenities_raw, price → price_eur, host_is_superhost stays the same (already snake_case), review_scores_rating stays the same.</w:t>
      </w:r>
    </w:p>
    <w:p w:rsidR="00000000" w:rsidDel="00000000" w:rsidP="00000000" w:rsidRDefault="00000000" w:rsidRPr="00000000" w14:paraId="0000004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4E">
      <w:pPr>
        <w:shd w:fill="ffffff" w:val="clear"/>
        <w:jc w:val="both"/>
        <w:rPr>
          <w:rFonts w:ascii="Lora" w:cs="Lora" w:eastAsia="Lora" w:hAnsi="Lora"/>
        </w:rPr>
      </w:pPr>
      <w:r w:rsidDel="00000000" w:rsidR="00000000" w:rsidRPr="00000000">
        <w:rPr>
          <w:rFonts w:ascii="Lora" w:cs="Lora" w:eastAsia="Lora" w:hAnsi="Lora"/>
          <w:rtl w:val="0"/>
        </w:rPr>
        <w:t xml:space="preserve">Reason: three different datasets use different names for the same concept. Maven calls it 'accommodates', Inside Airbnb calls it 'accommodates' as well but with a different data structure. By standardising all names at this step, the final merge requires no column renaming and no ambiguity. Every downstream step references the same column names regardless of which source the data came from.</w:t>
      </w:r>
    </w:p>
    <w:p w:rsidR="00000000" w:rsidDel="00000000" w:rsidP="00000000" w:rsidRDefault="00000000" w:rsidRPr="00000000" w14:paraId="0000004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1">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4 — Convert boolean columns from string to Python bool</w:t>
      </w:r>
    </w:p>
    <w:p w:rsidR="00000000" w:rsidDel="00000000" w:rsidP="00000000" w:rsidRDefault="00000000" w:rsidRPr="00000000" w14:paraId="0000005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3">
      <w:pPr>
        <w:shd w:fill="ffffff" w:val="clear"/>
        <w:jc w:val="both"/>
        <w:rPr>
          <w:rFonts w:ascii="Lora" w:cs="Lora" w:eastAsia="Lora" w:hAnsi="Lora"/>
        </w:rPr>
      </w:pPr>
      <w:r w:rsidDel="00000000" w:rsidR="00000000" w:rsidRPr="00000000">
        <w:rPr>
          <w:rFonts w:ascii="Lora" w:cs="Lora" w:eastAsia="Lora" w:hAnsi="Lora"/>
          <w:rtl w:val="0"/>
        </w:rPr>
        <w:t xml:space="preserve">Maven stores true/false values as the strings "t" and "f" (inside single-character fields). The columns affected were host_is_superhost, host_has_profile_pic, host_identity_verified,</w:t>
      </w:r>
    </w:p>
    <w:p w:rsidR="00000000" w:rsidDel="00000000" w:rsidP="00000000" w:rsidRDefault="00000000" w:rsidRPr="00000000" w14:paraId="00000054">
      <w:pPr>
        <w:shd w:fill="ffffff" w:val="clear"/>
        <w:jc w:val="both"/>
        <w:rPr>
          <w:rFonts w:ascii="Lora" w:cs="Lora" w:eastAsia="Lora" w:hAnsi="Lora"/>
        </w:rPr>
      </w:pPr>
      <w:r w:rsidDel="00000000" w:rsidR="00000000" w:rsidRPr="00000000">
        <w:rPr>
          <w:rFonts w:ascii="Nova Mono" w:cs="Nova Mono" w:eastAsia="Nova Mono" w:hAnsi="Nova Mono"/>
          <w:rtl w:val="0"/>
        </w:rPr>
        <w:t xml:space="preserve">and instant_bookable. We mapped "t" → True, "f" → False.</w:t>
      </w:r>
    </w:p>
    <w:p w:rsidR="00000000" w:rsidDel="00000000" w:rsidP="00000000" w:rsidRDefault="00000000" w:rsidRPr="00000000" w14:paraId="0000005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6">
      <w:pPr>
        <w:shd w:fill="ffffff" w:val="clear"/>
        <w:jc w:val="both"/>
        <w:rPr>
          <w:rFonts w:ascii="Lora" w:cs="Lora" w:eastAsia="Lora" w:hAnsi="Lora"/>
        </w:rPr>
      </w:pPr>
      <w:r w:rsidDel="00000000" w:rsidR="00000000" w:rsidRPr="00000000">
        <w:rPr>
          <w:rFonts w:ascii="Lora" w:cs="Lora" w:eastAsia="Lora" w:hAnsi="Lora"/>
          <w:rtl w:val="0"/>
        </w:rPr>
        <w:t xml:space="preserve">Reason: the string "t" is not the boolean True. If you try to multiply "t" by a coefficient in a model, Python raises a TypeError. If you try to count True values with .sum(), it counts nothing. Boolean conversion is not cosmetic — it is a prerequisite for any mathematical operation on these columns.</w:t>
      </w:r>
    </w:p>
    <w:p w:rsidR="00000000" w:rsidDel="00000000" w:rsidP="00000000" w:rsidRDefault="00000000" w:rsidRPr="00000000" w14:paraId="0000005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9">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5 — Convert response and acceptance rates from "85%" to 0.85</w:t>
      </w:r>
    </w:p>
    <w:p w:rsidR="00000000" w:rsidDel="00000000" w:rsidP="00000000" w:rsidRDefault="00000000" w:rsidRPr="00000000" w14:paraId="0000005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B">
      <w:pPr>
        <w:shd w:fill="ffffff" w:val="clear"/>
        <w:jc w:val="both"/>
        <w:rPr>
          <w:rFonts w:ascii="Lora" w:cs="Lora" w:eastAsia="Lora" w:hAnsi="Lora"/>
        </w:rPr>
      </w:pPr>
      <w:r w:rsidDel="00000000" w:rsidR="00000000" w:rsidRPr="00000000">
        <w:rPr>
          <w:rFonts w:ascii="Lora" w:cs="Lora" w:eastAsia="Lora" w:hAnsi="Lora"/>
          <w:rtl w:val="0"/>
        </w:rPr>
        <w:t xml:space="preserve">host_response_rate and host_acceptance_rate were stored as strings like "85%" or "100%". We stripped the percent symbol and divided by 100 to produce floats in the range 0 to 1.</w:t>
      </w:r>
    </w:p>
    <w:p w:rsidR="00000000" w:rsidDel="00000000" w:rsidP="00000000" w:rsidRDefault="00000000" w:rsidRPr="00000000" w14:paraId="0000005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D">
      <w:pPr>
        <w:shd w:fill="ffffff" w:val="clear"/>
        <w:jc w:val="both"/>
        <w:rPr>
          <w:rFonts w:ascii="Lora" w:cs="Lora" w:eastAsia="Lora" w:hAnsi="Lora"/>
        </w:rPr>
      </w:pPr>
      <w:r w:rsidDel="00000000" w:rsidR="00000000" w:rsidRPr="00000000">
        <w:rPr>
          <w:rFonts w:ascii="Lora" w:cs="Lora" w:eastAsia="Lora" w:hAnsi="Lora"/>
          <w:rtl w:val="0"/>
        </w:rPr>
        <w:t xml:space="preserve">Reason: "85%" is a string, not a number. After conversion, 85% becomes 0.85, which can be used directly as a feature in XGBoost or compared mathematically. The 0–1 scale also aligns with how probability features are typically scaled in gradient boosting.</w:t>
      </w:r>
    </w:p>
    <w:p w:rsidR="00000000" w:rsidDel="00000000" w:rsidP="00000000" w:rsidRDefault="00000000" w:rsidRPr="00000000" w14:paraId="0000005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5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0">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6 — Parse host_since from string to datetime</w:t>
      </w:r>
    </w:p>
    <w:p w:rsidR="00000000" w:rsidDel="00000000" w:rsidP="00000000" w:rsidRDefault="00000000" w:rsidRPr="00000000" w14:paraId="0000006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2">
      <w:pPr>
        <w:shd w:fill="ffffff" w:val="clear"/>
        <w:jc w:val="both"/>
        <w:rPr>
          <w:rFonts w:ascii="Lora" w:cs="Lora" w:eastAsia="Lora" w:hAnsi="Lora"/>
        </w:rPr>
      </w:pPr>
      <w:r w:rsidDel="00000000" w:rsidR="00000000" w:rsidRPr="00000000">
        <w:rPr>
          <w:rFonts w:ascii="Lora" w:cs="Lora" w:eastAsia="Lora" w:hAnsi="Lora"/>
          <w:rtl w:val="0"/>
        </w:rPr>
        <w:t xml:space="preserve">The host_since column was stored as a date string in "YYYY-MM-DD" format. We parsed it to a proper Python datetime object.</w:t>
      </w:r>
    </w:p>
    <w:p w:rsidR="00000000" w:rsidDel="00000000" w:rsidP="00000000" w:rsidRDefault="00000000" w:rsidRPr="00000000" w14:paraId="0000006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4">
      <w:pPr>
        <w:shd w:fill="ffffff" w:val="clear"/>
        <w:jc w:val="both"/>
        <w:rPr>
          <w:rFonts w:ascii="Lora" w:cs="Lora" w:eastAsia="Lora" w:hAnsi="Lora"/>
        </w:rPr>
      </w:pPr>
      <w:r w:rsidDel="00000000" w:rsidR="00000000" w:rsidRPr="00000000">
        <w:rPr>
          <w:rFonts w:ascii="Lora" w:cs="Lora" w:eastAsia="Lora" w:hAnsi="Lora"/>
          <w:rtl w:val="0"/>
        </w:rPr>
        <w:t xml:space="preserve">Reason: date arithmetic requires datetime objects. "2015-03-12" subtracted from another date gives a string concatenation error. As a datetime, it gives a timedelta in days — which we then used to compute host_tenure_days.</w:t>
      </w:r>
    </w:p>
    <w:p w:rsidR="00000000" w:rsidDel="00000000" w:rsidP="00000000" w:rsidRDefault="00000000" w:rsidRPr="00000000" w14:paraId="0000006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7">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7 — Remove 62 zero-price listings</w:t>
      </w:r>
    </w:p>
    <w:p w:rsidR="00000000" w:rsidDel="00000000" w:rsidP="00000000" w:rsidRDefault="00000000" w:rsidRPr="00000000" w14:paraId="0000006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9">
      <w:pPr>
        <w:shd w:fill="ffffff" w:val="clear"/>
        <w:jc w:val="both"/>
        <w:rPr>
          <w:rFonts w:ascii="Lora" w:cs="Lora" w:eastAsia="Lora" w:hAnsi="Lora"/>
        </w:rPr>
      </w:pPr>
      <w:r w:rsidDel="00000000" w:rsidR="00000000" w:rsidRPr="00000000">
        <w:rPr>
          <w:rFonts w:ascii="PT Mono" w:cs="PT Mono" w:eastAsia="PT Mono" w:hAnsi="PT Mono"/>
          <w:rtl w:val="0"/>
        </w:rPr>
        <w:t xml:space="preserve">62 Paris listings had price == 0. These cannot be real listings (a €0/night Airbnb in Paris does not exist). They are either data entry errors, removed listings that retained a placeholder value, or promotional test listings.</w:t>
      </w:r>
    </w:p>
    <w:p w:rsidR="00000000" w:rsidDel="00000000" w:rsidP="00000000" w:rsidRDefault="00000000" w:rsidRPr="00000000" w14:paraId="0000006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B">
      <w:pPr>
        <w:shd w:fill="ffffff" w:val="clear"/>
        <w:jc w:val="both"/>
        <w:rPr>
          <w:rFonts w:ascii="Lora" w:cs="Lora" w:eastAsia="Lora" w:hAnsi="Lora"/>
        </w:rPr>
      </w:pPr>
      <w:r w:rsidDel="00000000" w:rsidR="00000000" w:rsidRPr="00000000">
        <w:rPr>
          <w:rFonts w:ascii="PT Mono" w:cs="PT Mono" w:eastAsia="PT Mono" w:hAnsi="PT Mono"/>
          <w:rtl w:val="0"/>
        </w:rPr>
        <w:t xml:space="preserve">Reason: zero-price listings would corrupt any price distribution analysis and severely distort a regression model. A model trained on data that includes €0 listings would learn that some feature combination predicts €0, which is meaningless for investor pricing.</w:t>
      </w:r>
    </w:p>
    <w:p w:rsidR="00000000" w:rsidDel="00000000" w:rsidP="00000000" w:rsidRDefault="00000000" w:rsidRPr="00000000" w14:paraId="0000006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E">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8 — Remove top and bottom 1% of prices (P1–P99 outlier removal)</w:t>
      </w:r>
    </w:p>
    <w:p w:rsidR="00000000" w:rsidDel="00000000" w:rsidP="00000000" w:rsidRDefault="00000000" w:rsidRPr="00000000" w14:paraId="0000006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0">
      <w:pPr>
        <w:shd w:fill="ffffff" w:val="clear"/>
        <w:jc w:val="both"/>
        <w:rPr>
          <w:rFonts w:ascii="Lora" w:cs="Lora" w:eastAsia="Lora" w:hAnsi="Lora"/>
        </w:rPr>
      </w:pPr>
      <w:r w:rsidDel="00000000" w:rsidR="00000000" w:rsidRPr="00000000">
        <w:rPr>
          <w:rFonts w:ascii="PT Mono" w:cs="PT Mono" w:eastAsia="PT Mono" w:hAnsi="PT Mono"/>
          <w:rtl w:val="0"/>
        </w:rPr>
        <w:t xml:space="preserve">After zero removal, Paris prices ranged from €1 to €12,000. We computed the 1st percentile (€25) and 99th percentile (€600) and removed all listings outside that range. This removed 1,108 rows, retaining 63,520.</w:t>
      </w:r>
    </w:p>
    <w:p w:rsidR="00000000" w:rsidDel="00000000" w:rsidP="00000000" w:rsidRDefault="00000000" w:rsidRPr="00000000" w14:paraId="0000007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2">
      <w:pPr>
        <w:shd w:fill="ffffff" w:val="clear"/>
        <w:jc w:val="both"/>
        <w:rPr>
          <w:rFonts w:ascii="Lora" w:cs="Lora" w:eastAsia="Lora" w:hAnsi="Lora"/>
        </w:rPr>
      </w:pPr>
      <w:r w:rsidDel="00000000" w:rsidR="00000000" w:rsidRPr="00000000">
        <w:rPr>
          <w:rFonts w:ascii="PT Mono" w:cs="PT Mono" w:eastAsia="PT Mono" w:hAnsi="PT Mono"/>
          <w:rtl w:val="0"/>
        </w:rPr>
        <w:t xml:space="preserve">Reason: extreme prices — a €12,000 penthouse or a €1 listing that appears miscategorised — would dominate the loss function of any regression model. XGBoost minimises mean squared error by default. One €12,000 prediction error contributes 144 million to the loss —</w:t>
      </w:r>
    </w:p>
    <w:p w:rsidR="00000000" w:rsidDel="00000000" w:rsidP="00000000" w:rsidRDefault="00000000" w:rsidRPr="00000000" w14:paraId="00000073">
      <w:pPr>
        <w:shd w:fill="ffffff" w:val="clear"/>
        <w:jc w:val="both"/>
        <w:rPr>
          <w:rFonts w:ascii="Lora" w:cs="Lora" w:eastAsia="Lora" w:hAnsi="Lora"/>
        </w:rPr>
      </w:pPr>
      <w:r w:rsidDel="00000000" w:rsidR="00000000" w:rsidRPr="00000000">
        <w:rPr>
          <w:rFonts w:ascii="Lora" w:cs="Lora" w:eastAsia="Lora" w:hAnsi="Lora"/>
          <w:rtl w:val="0"/>
        </w:rPr>
        <w:t xml:space="preserve">more than thousands of normal predictions combined. P1–P99 trimming is standard practice in STR price modelling. We did not remove more aggressively (e.g. P5–P95) because that would discard legitimate high-end and budget listings that an investor legitimately cares about.</w:t>
      </w:r>
    </w:p>
    <w:p w:rsidR="00000000" w:rsidDel="00000000" w:rsidP="00000000" w:rsidRDefault="00000000" w:rsidRPr="00000000" w14:paraId="0000007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5">
      <w:pPr>
        <w:shd w:fill="ffffff" w:val="clear"/>
        <w:jc w:val="both"/>
        <w:rPr>
          <w:rFonts w:ascii="Lora" w:cs="Lora" w:eastAsia="Lora" w:hAnsi="Lora"/>
        </w:rPr>
      </w:pPr>
      <w:r w:rsidDel="00000000" w:rsidR="00000000" w:rsidRPr="00000000">
        <w:rPr>
          <w:rFonts w:ascii="PT Mono" w:cs="PT Mono" w:eastAsia="PT Mono" w:hAnsi="PT Mono"/>
          <w:rtl w:val="0"/>
        </w:rPr>
        <w:t xml:space="preserve">If asked why not use IQR: IQR (1.5 × interquartile range) would remove too many rows from a right-skewed price distribution like Airbnb prices, where the upper fence would fall well below €600. P1–P99 is more appropriate for this distribution.</w:t>
      </w:r>
    </w:p>
    <w:p w:rsidR="00000000" w:rsidDel="00000000" w:rsidP="00000000" w:rsidRDefault="00000000" w:rsidRPr="00000000" w14:paraId="0000007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8">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9 — Fill 13,404 null bedrooms with 1 (studio assumption)</w:t>
      </w:r>
    </w:p>
    <w:p w:rsidR="00000000" w:rsidDel="00000000" w:rsidP="00000000" w:rsidRDefault="00000000" w:rsidRPr="00000000" w14:paraId="0000007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A">
      <w:pPr>
        <w:shd w:fill="ffffff" w:val="clear"/>
        <w:jc w:val="both"/>
        <w:rPr>
          <w:rFonts w:ascii="Lora" w:cs="Lora" w:eastAsia="Lora" w:hAnsi="Lora"/>
        </w:rPr>
      </w:pPr>
      <w:r w:rsidDel="00000000" w:rsidR="00000000" w:rsidRPr="00000000">
        <w:rPr>
          <w:rFonts w:ascii="Lora" w:cs="Lora" w:eastAsia="Lora" w:hAnsi="Lora"/>
          <w:rtl w:val="0"/>
        </w:rPr>
        <w:t xml:space="preserve">13,404 Paris listings (21.1% of the dataset) had no bedroom count. This is common in Airbnb data because studio apartments have no separate bedroom — hosts leave the field blank rather than entering 0. We filled these with 1.</w:t>
      </w:r>
    </w:p>
    <w:p w:rsidR="00000000" w:rsidDel="00000000" w:rsidP="00000000" w:rsidRDefault="00000000" w:rsidRPr="00000000" w14:paraId="0000007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C">
      <w:pPr>
        <w:shd w:fill="ffffff" w:val="clear"/>
        <w:jc w:val="both"/>
        <w:rPr>
          <w:rFonts w:ascii="Lora" w:cs="Lora" w:eastAsia="Lora" w:hAnsi="Lora"/>
        </w:rPr>
      </w:pPr>
      <w:r w:rsidDel="00000000" w:rsidR="00000000" w:rsidRPr="00000000">
        <w:rPr>
          <w:rFonts w:ascii="Lora" w:cs="Lora" w:eastAsia="Lora" w:hAnsi="Lora"/>
          <w:rtl w:val="0"/>
        </w:rPr>
        <w:t xml:space="preserve">Reason: dropping 21% of rows would introduce severe sampling bias toward listings with explicitly stated bedroom counts, which skews toward larger properties. Filling with 1 reflects the realistic interpretation: no bedroom count on a Paris listing almost certainly means a studio or a room, not a mansion with unreported bedrooms. This assumption is documented and disclosed.</w:t>
      </w:r>
    </w:p>
    <w:p w:rsidR="00000000" w:rsidDel="00000000" w:rsidP="00000000" w:rsidRDefault="00000000" w:rsidRPr="00000000" w14:paraId="0000007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7F">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10 — Fill 16,654 null review scores with column medians</w:t>
      </w:r>
    </w:p>
    <w:p w:rsidR="00000000" w:rsidDel="00000000" w:rsidP="00000000" w:rsidRDefault="00000000" w:rsidRPr="00000000" w14:paraId="0000008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1">
      <w:pPr>
        <w:shd w:fill="ffffff" w:val="clear"/>
        <w:jc w:val="both"/>
        <w:rPr>
          <w:rFonts w:ascii="Lora" w:cs="Lora" w:eastAsia="Lora" w:hAnsi="Lora"/>
        </w:rPr>
      </w:pPr>
      <w:r w:rsidDel="00000000" w:rsidR="00000000" w:rsidRPr="00000000">
        <w:rPr>
          <w:rFonts w:ascii="Lora" w:cs="Lora" w:eastAsia="Lora" w:hAnsi="Lora"/>
          <w:rtl w:val="0"/>
        </w:rPr>
        <w:t xml:space="preserve">16,654 listings (26.2%) had null values across all seven review score columns (rating, accuracy, cleanliness, check-in, communication, location, value). These are listings that have no reviews yet — new listings or recently reset profiles.</w:t>
      </w:r>
    </w:p>
    <w:p w:rsidR="00000000" w:rsidDel="00000000" w:rsidP="00000000" w:rsidRDefault="00000000" w:rsidRPr="00000000" w14:paraId="0000008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3">
      <w:pPr>
        <w:shd w:fill="ffffff" w:val="clear"/>
        <w:jc w:val="both"/>
        <w:rPr>
          <w:rFonts w:ascii="Lora" w:cs="Lora" w:eastAsia="Lora" w:hAnsi="Lora"/>
        </w:rPr>
      </w:pPr>
      <w:r w:rsidDel="00000000" w:rsidR="00000000" w:rsidRPr="00000000">
        <w:rPr>
          <w:rFonts w:ascii="Nova Mono" w:cs="Nova Mono" w:eastAsia="Nova Mono" w:hAnsi="Nova Mono"/>
          <w:rtl w:val="0"/>
        </w:rPr>
        <w:t xml:space="preserve">We filled each column separately with its own median: rating → 9.37, cleanliness → 9.14, and so on.</w:t>
      </w:r>
    </w:p>
    <w:p w:rsidR="00000000" w:rsidDel="00000000" w:rsidP="00000000" w:rsidRDefault="00000000" w:rsidRPr="00000000" w14:paraId="0000008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5">
      <w:pPr>
        <w:shd w:fill="ffffff" w:val="clear"/>
        <w:jc w:val="both"/>
        <w:rPr>
          <w:rFonts w:ascii="Lora" w:cs="Lora" w:eastAsia="Lora" w:hAnsi="Lora"/>
        </w:rPr>
      </w:pPr>
      <w:r w:rsidDel="00000000" w:rsidR="00000000" w:rsidRPr="00000000">
        <w:rPr>
          <w:rFonts w:ascii="Lora" w:cs="Lora" w:eastAsia="Lora" w:hAnsi="Lora"/>
          <w:rtl w:val="0"/>
        </w:rPr>
        <w:t xml:space="preserve">Reason: dropping all listings without reviews would introduce massive bias — new listings represent a real segment of the market and are relevant to investors who want to understand supply dynamics. Median imputation (rather than mean) is preferred because review scores are slightly skewed — the median is more robust to outliers. Each</w:t>
      </w:r>
    </w:p>
    <w:p w:rsidR="00000000" w:rsidDel="00000000" w:rsidP="00000000" w:rsidRDefault="00000000" w:rsidRPr="00000000" w14:paraId="00000086">
      <w:pPr>
        <w:shd w:fill="ffffff" w:val="clear"/>
        <w:jc w:val="both"/>
        <w:rPr>
          <w:rFonts w:ascii="Lora" w:cs="Lora" w:eastAsia="Lora" w:hAnsi="Lora"/>
        </w:rPr>
      </w:pPr>
      <w:r w:rsidDel="00000000" w:rsidR="00000000" w:rsidRPr="00000000">
        <w:rPr>
          <w:rFonts w:ascii="Lora" w:cs="Lora" w:eastAsia="Lora" w:hAnsi="Lora"/>
          <w:rtl w:val="0"/>
        </w:rPr>
        <w:t xml:space="preserve">column gets its own median because the scales differ slightly (communication ratings are systematically higher than value ratings).</w:t>
      </w:r>
    </w:p>
    <w:p w:rsidR="00000000" w:rsidDel="00000000" w:rsidP="00000000" w:rsidRDefault="00000000" w:rsidRPr="00000000" w14:paraId="0000008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8">
      <w:pPr>
        <w:shd w:fill="ffffff" w:val="clear"/>
        <w:jc w:val="both"/>
        <w:rPr>
          <w:rFonts w:ascii="Lora" w:cs="Lora" w:eastAsia="Lora" w:hAnsi="Lora"/>
        </w:rPr>
      </w:pPr>
      <w:r w:rsidDel="00000000" w:rsidR="00000000" w:rsidRPr="00000000">
        <w:rPr>
          <w:rFonts w:ascii="Lora" w:cs="Lora" w:eastAsia="Lora" w:hAnsi="Lora"/>
          <w:rtl w:val="0"/>
        </w:rPr>
        <w:t xml:space="preserve">If asked why not 0 imputation: filling with 0 would be factually wrong — a listing with no reviews should not be modelled as having zero quality. It should be modelled as having average quality, which the median represents.</w:t>
      </w:r>
    </w:p>
    <w:p w:rsidR="00000000" w:rsidDel="00000000" w:rsidP="00000000" w:rsidRDefault="00000000" w:rsidRPr="00000000" w14:paraId="0000008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B">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11 — Leave 41,344 null host_response_rate values as NaN</w:t>
      </w:r>
    </w:p>
    <w:p w:rsidR="00000000" w:rsidDel="00000000" w:rsidP="00000000" w:rsidRDefault="00000000" w:rsidRPr="00000000" w14:paraId="0000008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D">
      <w:pPr>
        <w:shd w:fill="ffffff" w:val="clear"/>
        <w:jc w:val="both"/>
        <w:rPr>
          <w:rFonts w:ascii="Lora" w:cs="Lora" w:eastAsia="Lora" w:hAnsi="Lora"/>
        </w:rPr>
      </w:pPr>
      <w:r w:rsidDel="00000000" w:rsidR="00000000" w:rsidRPr="00000000">
        <w:rPr>
          <w:rFonts w:ascii="Lora" w:cs="Lora" w:eastAsia="Lora" w:hAnsi="Lora"/>
          <w:rtl w:val="0"/>
        </w:rPr>
        <w:t xml:space="preserve">41,344 Paris listings (65.1%) had no host_response_rate data. We deliberately did not impute these — we left them as NaN.</w:t>
      </w:r>
    </w:p>
    <w:p w:rsidR="00000000" w:rsidDel="00000000" w:rsidP="00000000" w:rsidRDefault="00000000" w:rsidRPr="00000000" w14:paraId="0000008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8F">
      <w:pPr>
        <w:shd w:fill="ffffff" w:val="clear"/>
        <w:jc w:val="both"/>
        <w:rPr>
          <w:rFonts w:ascii="Lora" w:cs="Lora" w:eastAsia="Lora" w:hAnsi="Lora"/>
        </w:rPr>
      </w:pPr>
      <w:r w:rsidDel="00000000" w:rsidR="00000000" w:rsidRPr="00000000">
        <w:rPr>
          <w:rFonts w:ascii="Lora" w:cs="Lora" w:eastAsia="Lora" w:hAnsi="Lora"/>
          <w:rtl w:val="0"/>
        </w:rPr>
        <w:t xml:space="preserve">Reason: imputing response rate for 65% of the dataset would introduce more fabricated data than real data. Unlike review scores (where no reviews means new listing, a real and interpretable state), missing response rate often means the host has never received</w:t>
      </w:r>
    </w:p>
    <w:p w:rsidR="00000000" w:rsidDel="00000000" w:rsidP="00000000" w:rsidRDefault="00000000" w:rsidRPr="00000000" w14:paraId="00000090">
      <w:pPr>
        <w:shd w:fill="ffffff" w:val="clear"/>
        <w:jc w:val="both"/>
        <w:rPr>
          <w:rFonts w:ascii="Lora" w:cs="Lora" w:eastAsia="Lora" w:hAnsi="Lora"/>
        </w:rPr>
      </w:pPr>
      <w:r w:rsidDel="00000000" w:rsidR="00000000" w:rsidRPr="00000000">
        <w:rPr>
          <w:rFonts w:ascii="Lora" w:cs="Lora" w:eastAsia="Lora" w:hAnsi="Lora"/>
          <w:rtl w:val="0"/>
        </w:rPr>
        <w:t xml:space="preserve">an inquiry to respond to — which is a fundamentally different situation from a host who responds 50% of the time. We drop this column from the XGBoost feature set entirely.</w:t>
      </w:r>
    </w:p>
    <w:p w:rsidR="00000000" w:rsidDel="00000000" w:rsidP="00000000" w:rsidRDefault="00000000" w:rsidRPr="00000000" w14:paraId="0000009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9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93">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12 — Engineer 10 new columns</w:t>
      </w:r>
    </w:p>
    <w:p w:rsidR="00000000" w:rsidDel="00000000" w:rsidP="00000000" w:rsidRDefault="00000000" w:rsidRPr="00000000" w14:paraId="0000009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95">
      <w:pPr>
        <w:shd w:fill="ffffff" w:val="clear"/>
        <w:jc w:val="both"/>
        <w:rPr>
          <w:rFonts w:ascii="Lora" w:cs="Lora" w:eastAsia="Lora" w:hAnsi="Lora"/>
        </w:rPr>
      </w:pPr>
      <w:r w:rsidDel="00000000" w:rsidR="00000000" w:rsidRPr="00000000">
        <w:rPr>
          <w:rFonts w:ascii="Lora" w:cs="Lora" w:eastAsia="Lora" w:hAnsi="Lora"/>
          <w:rtl w:val="0"/>
        </w:rPr>
        <w:t xml:space="preserve">Each of the following columns was created from existing data. None of them existed in the raw source.</w:t>
      </w:r>
    </w:p>
    <w:p w:rsidR="00000000" w:rsidDel="00000000" w:rsidP="00000000" w:rsidRDefault="00000000" w:rsidRPr="00000000" w14:paraId="0000009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97">
      <w:pPr>
        <w:numPr>
          <w:ilvl w:val="0"/>
          <w:numId w:val="27"/>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log_price = log1p(price_eur) </w:t>
      </w:r>
    </w:p>
    <w:p w:rsidR="00000000" w:rsidDel="00000000" w:rsidP="00000000" w:rsidRDefault="00000000" w:rsidRPr="00000000" w14:paraId="00000098">
      <w:pPr>
        <w:shd w:fill="ffffff" w:val="clear"/>
        <w:jc w:val="both"/>
        <w:rPr>
          <w:rFonts w:ascii="Lora" w:cs="Lora" w:eastAsia="Lora" w:hAnsi="Lora"/>
        </w:rPr>
      </w:pPr>
      <w:r w:rsidDel="00000000" w:rsidR="00000000" w:rsidRPr="00000000">
        <w:rPr>
          <w:rFonts w:ascii="Lora" w:cs="Lora" w:eastAsia="Lora" w:hAnsi="Lora"/>
          <w:rtl w:val="0"/>
        </w:rPr>
        <w:t xml:space="preserve"> Reason: Airbnb price distributions are right-skewed — most listings cluster at low prices, with a long tail of expensive properties. A linear regression target on raw prices would be dominated by the tail. Log transformation brings the distribution closer to normal, which is the assumption underlying XGBoost's squared error loss. We use log1p (which adds 1 before logging) to handle any edge case where price_eur might be zero. This is the column XGBoost predicts. We convert predictions back with expm1(predicted_log_price) to get EUR values for the output.</w:t>
      </w:r>
    </w:p>
    <w:p w:rsidR="00000000" w:rsidDel="00000000" w:rsidP="00000000" w:rsidRDefault="00000000" w:rsidRPr="00000000" w14:paraId="0000009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9A">
      <w:pPr>
        <w:numPr>
          <w:ilvl w:val="0"/>
          <w:numId w:val="24"/>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host_tenure_days = (scrape_date − host_since).days</w:t>
      </w:r>
    </w:p>
    <w:p w:rsidR="00000000" w:rsidDel="00000000" w:rsidP="00000000" w:rsidRDefault="00000000" w:rsidRPr="00000000" w14:paraId="0000009B">
      <w:pPr>
        <w:shd w:fill="ffffff" w:val="clear"/>
        <w:jc w:val="both"/>
        <w:rPr>
          <w:rFonts w:ascii="Lora" w:cs="Lora" w:eastAsia="Lora" w:hAnsi="Lora"/>
        </w:rPr>
      </w:pPr>
      <w:r w:rsidDel="00000000" w:rsidR="00000000" w:rsidRPr="00000000">
        <w:rPr>
          <w:rFonts w:ascii="Lora" w:cs="Lora" w:eastAsia="Lora" w:hAnsi="Lora"/>
          <w:rtl w:val="0"/>
        </w:rPr>
        <w:t xml:space="preserve"> Reason: a host who joined in 2012 has 13 years of platform experience, established reputation, and probably a well-optimised listing. A host who joined in 2024 has none of that. Raw dates are useless as ML features — the model cannot reason about "2012-03-15". The number of days since joining is a continuous feature that captures platform experience meaningfully.</w:t>
      </w:r>
    </w:p>
    <w:p w:rsidR="00000000" w:rsidDel="00000000" w:rsidP="00000000" w:rsidRDefault="00000000" w:rsidRPr="00000000" w14:paraId="0000009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9D">
      <w:pPr>
        <w:numPr>
          <w:ilvl w:val="0"/>
          <w:numId w:val="2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host_multi_listing = 1 if host_total_listings_count &gt; 1</w:t>
      </w:r>
    </w:p>
    <w:p w:rsidR="00000000" w:rsidDel="00000000" w:rsidP="00000000" w:rsidRDefault="00000000" w:rsidRPr="00000000" w14:paraId="0000009E">
      <w:pPr>
        <w:shd w:fill="ffffff" w:val="clear"/>
        <w:jc w:val="both"/>
        <w:rPr>
          <w:rFonts w:ascii="Lora" w:cs="Lora" w:eastAsia="Lora" w:hAnsi="Lora"/>
        </w:rPr>
      </w:pPr>
      <w:r w:rsidDel="00000000" w:rsidR="00000000" w:rsidRPr="00000000">
        <w:rPr>
          <w:rFonts w:ascii="Lora" w:cs="Lora" w:eastAsia="Lora" w:hAnsi="Lora"/>
          <w:rtl w:val="0"/>
        </w:rPr>
        <w:t xml:space="preserve"> Reason: a host operating multiple listings simultaneously is behaving as a professional property manager, not a casual host sharing their home. This distinction has been shown in literature to significantly affect both price and occupancy patterns. Binary flag is simpler than the raw count and more interpretable in SHAP output.</w:t>
      </w:r>
    </w:p>
    <w:p w:rsidR="00000000" w:rsidDel="00000000" w:rsidP="00000000" w:rsidRDefault="00000000" w:rsidRPr="00000000" w14:paraId="0000009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A0">
      <w:pPr>
        <w:numPr>
          <w:ilvl w:val="0"/>
          <w:numId w:val="10"/>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is_superhost_int = int(host_is_superhost)</w:t>
      </w:r>
    </w:p>
    <w:p w:rsidR="00000000" w:rsidDel="00000000" w:rsidP="00000000" w:rsidRDefault="00000000" w:rsidRPr="00000000" w14:paraId="000000A1">
      <w:pPr>
        <w:shd w:fill="ffffff" w:val="clear"/>
        <w:jc w:val="both"/>
        <w:rPr>
          <w:rFonts w:ascii="Lora" w:cs="Lora" w:eastAsia="Lora" w:hAnsi="Lora"/>
        </w:rPr>
      </w:pPr>
      <w:r w:rsidDel="00000000" w:rsidR="00000000" w:rsidRPr="00000000">
        <w:rPr>
          <w:rFonts w:ascii="Lora" w:cs="Lora" w:eastAsia="Lora" w:hAnsi="Lora"/>
          <w:rtl w:val="0"/>
        </w:rPr>
        <w:t xml:space="preserve"> Reason: ML models need numeric inputs. True/False must become 1/0. This is the ML-compatible version of the boolean.</w:t>
      </w:r>
    </w:p>
    <w:p w:rsidR="00000000" w:rsidDel="00000000" w:rsidP="00000000" w:rsidRDefault="00000000" w:rsidRPr="00000000" w14:paraId="000000A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A3">
      <w:pPr>
        <w:numPr>
          <w:ilvl w:val="0"/>
          <w:numId w:val="25"/>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host_type = casual | semi_professional | professional</w:t>
      </w:r>
    </w:p>
    <w:p w:rsidR="00000000" w:rsidDel="00000000" w:rsidP="00000000" w:rsidRDefault="00000000" w:rsidRPr="00000000" w14:paraId="000000A4">
      <w:pPr>
        <w:shd w:fill="ffffff" w:val="clear"/>
        <w:ind w:left="0" w:firstLine="0"/>
        <w:jc w:val="both"/>
        <w:rPr>
          <w:rFonts w:ascii="Lora" w:cs="Lora" w:eastAsia="Lora" w:hAnsi="Lora"/>
        </w:rPr>
      </w:pPr>
      <w:r w:rsidDel="00000000" w:rsidR="00000000" w:rsidRPr="00000000">
        <w:rPr>
          <w:rFonts w:ascii="Lora" w:cs="Lora" w:eastAsia="Lora" w:hAnsi="Lora"/>
          <w:rtl w:val="0"/>
        </w:rPr>
        <w:t xml:space="preserve"> Reason: instead of two separate binary flags (multi_listing and  host_is_business), a three-category label is more interpretable in SHAP explanations and the investor brief. Professional hosts (multi-listing with high response rate) behave systematically differently from casual hosts in terms of pricing, availability,and quality. This engineered label captures that distinction as a single readable feature.</w:t>
      </w:r>
    </w:p>
    <w:p w:rsidR="00000000" w:rsidDel="00000000" w:rsidP="00000000" w:rsidRDefault="00000000" w:rsidRPr="00000000" w14:paraId="000000A5">
      <w:pPr>
        <w:shd w:fill="ffffff" w:val="clear"/>
        <w:jc w:val="both"/>
        <w:rPr>
          <w:rFonts w:ascii="Lora" w:cs="Lora" w:eastAsia="Lora" w:hAnsi="Lora"/>
        </w:rPr>
      </w:pPr>
      <w:r w:rsidDel="00000000" w:rsidR="00000000" w:rsidRPr="00000000">
        <w:rPr>
          <w:rFonts w:ascii="Nova Mono" w:cs="Nova Mono" w:eastAsia="Nova Mono" w:hAnsi="Nova Mono"/>
          <w:rtl w:val="0"/>
        </w:rPr>
        <w:t xml:space="preserve">Definition: professional = host_multi_listing==1 AND host_response_rate ≥ 0.90. semi_professional = host_multi_listing ==1 with lower response rate. casual = single listing.</w:t>
      </w:r>
    </w:p>
    <w:p w:rsidR="00000000" w:rsidDel="00000000" w:rsidP="00000000" w:rsidRDefault="00000000" w:rsidRPr="00000000" w14:paraId="000000A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A7">
      <w:pPr>
        <w:numPr>
          <w:ilvl w:val="0"/>
          <w:numId w:val="3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amenity_count = count of items in the amenities string</w:t>
      </w:r>
    </w:p>
    <w:p w:rsidR="00000000" w:rsidDel="00000000" w:rsidP="00000000" w:rsidRDefault="00000000" w:rsidRPr="00000000" w14:paraId="000000A8">
      <w:pPr>
        <w:shd w:fill="ffffff" w:val="clear"/>
        <w:jc w:val="both"/>
        <w:rPr>
          <w:rFonts w:ascii="Lora" w:cs="Lora" w:eastAsia="Lora" w:hAnsi="Lora"/>
        </w:rPr>
      </w:pPr>
      <w:r w:rsidDel="00000000" w:rsidR="00000000" w:rsidRPr="00000000">
        <w:rPr>
          <w:rFonts w:ascii="Lora" w:cs="Lora" w:eastAsia="Lora" w:hAnsi="Lora"/>
          <w:rtl w:val="0"/>
        </w:rPr>
        <w:t xml:space="preserve"> Reason: the raw amenities column is a stringified list like '["WiFi", "Kitchen", "Heating", "Washer"]'. No model can use a string directly. Counting the number of items in the list gives a single numeric feature that proxies property quality and completeness. Mean for Paris: 17.6 amenities.</w:t>
      </w:r>
    </w:p>
    <w:p w:rsidR="00000000" w:rsidDel="00000000" w:rsidP="00000000" w:rsidRDefault="00000000" w:rsidRPr="00000000" w14:paraId="000000A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AA">
      <w:pPr>
        <w:numPr>
          <w:ilvl w:val="0"/>
          <w:numId w:val="14"/>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review_score_composite = mean of all 7 review dimensions</w:t>
      </w:r>
    </w:p>
    <w:p w:rsidR="00000000" w:rsidDel="00000000" w:rsidP="00000000" w:rsidRDefault="00000000" w:rsidRPr="00000000" w14:paraId="000000AB">
      <w:pPr>
        <w:shd w:fill="ffffff" w:val="clear"/>
        <w:jc w:val="both"/>
        <w:rPr>
          <w:rFonts w:ascii="Lora" w:cs="Lora" w:eastAsia="Lora" w:hAnsi="Lora"/>
        </w:rPr>
      </w:pPr>
      <w:r w:rsidDel="00000000" w:rsidR="00000000" w:rsidRPr="00000000">
        <w:rPr>
          <w:rFonts w:ascii="Lora" w:cs="Lora" w:eastAsia="Lora" w:hAnsi="Lora"/>
          <w:rtl w:val="0"/>
        </w:rPr>
        <w:t xml:space="preserve"> Reason: the seven individual review scores (rating, accuracy, cleanliness, check-in, communication, location, value) are highly correlated with each other. Using all seven as separate features introduces multicollinearity. A single composite mean reduces dimensionality while preserving the quality signal. Used as one feature in the model rather than seven correlated ones.</w:t>
      </w:r>
    </w:p>
    <w:p w:rsidR="00000000" w:rsidDel="00000000" w:rsidP="00000000" w:rsidRDefault="00000000" w:rsidRPr="00000000" w14:paraId="000000A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AD">
      <w:pPr>
        <w:numPr>
          <w:ilvl w:val="0"/>
          <w:numId w:val="6"/>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room_type_encoded = ordinal integer</w:t>
      </w:r>
    </w:p>
    <w:p w:rsidR="00000000" w:rsidDel="00000000" w:rsidP="00000000" w:rsidRDefault="00000000" w:rsidRPr="00000000" w14:paraId="000000AE">
      <w:pPr>
        <w:shd w:fill="ffffff" w:val="clear"/>
        <w:jc w:val="both"/>
        <w:rPr>
          <w:rFonts w:ascii="Lora" w:cs="Lora" w:eastAsia="Lora" w:hAnsi="Lora"/>
        </w:rPr>
      </w:pPr>
      <w:r w:rsidDel="00000000" w:rsidR="00000000" w:rsidRPr="00000000">
        <w:rPr>
          <w:rFonts w:ascii="Lora" w:cs="Lora" w:eastAsia="Lora" w:hAnsi="Lora"/>
          <w:rtl w:val="0"/>
        </w:rPr>
        <w:t xml:space="preserve"> Reason: XGBoost can handle ordinal encodings efficiently. Entire place = 3, Hotel room = 2, Private room = 1, Shared room = 0. The ordering reflects a natural quality hierarchy that aligns with Airbnb pricing conventions.</w:t>
      </w:r>
    </w:p>
    <w:p w:rsidR="00000000" w:rsidDel="00000000" w:rsidP="00000000" w:rsidRDefault="00000000" w:rsidRPr="00000000" w14:paraId="000000A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0">
      <w:pPr>
        <w:numPr>
          <w:ilvl w:val="0"/>
          <w:numId w:val="17"/>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capacity_per_bedroom = person_capacity ÷ max(bedrooms, 1)</w:t>
      </w:r>
    </w:p>
    <w:p w:rsidR="00000000" w:rsidDel="00000000" w:rsidP="00000000" w:rsidRDefault="00000000" w:rsidRPr="00000000" w14:paraId="000000B1">
      <w:pPr>
        <w:shd w:fill="ffffff" w:val="clear"/>
        <w:jc w:val="both"/>
        <w:rPr>
          <w:rFonts w:ascii="Lora" w:cs="Lora" w:eastAsia="Lora" w:hAnsi="Lora"/>
        </w:rPr>
      </w:pPr>
      <w:r w:rsidDel="00000000" w:rsidR="00000000" w:rsidRPr="00000000">
        <w:rPr>
          <w:rFonts w:ascii="Lora" w:cs="Lora" w:eastAsia="Lora" w:hAnsi="Lora"/>
          <w:rtl w:val="0"/>
        </w:rPr>
        <w:t xml:space="preserve"> Reason: a listing that fits 6 people in 1 bedroom is a very different product from one that fits 6 people in 3 bedrooms. Raw capacity and raw bedrooms separately do not capture this. The ratio detects overcrowding, which correlates with lower price per person and lower quality ratings.</w:t>
      </w:r>
    </w:p>
    <w:p w:rsidR="00000000" w:rsidDel="00000000" w:rsidP="00000000" w:rsidRDefault="00000000" w:rsidRPr="00000000" w14:paraId="000000B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3">
      <w:pPr>
        <w:numPr>
          <w:ilvl w:val="0"/>
          <w:numId w:val="29"/>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instant_bookable_int = int(instant_bookable)</w:t>
      </w:r>
    </w:p>
    <w:p w:rsidR="00000000" w:rsidDel="00000000" w:rsidP="00000000" w:rsidRDefault="00000000" w:rsidRPr="00000000" w14:paraId="000000B4">
      <w:pPr>
        <w:shd w:fill="ffffff" w:val="clear"/>
        <w:jc w:val="both"/>
        <w:rPr>
          <w:rFonts w:ascii="Lora" w:cs="Lora" w:eastAsia="Lora" w:hAnsi="Lora"/>
        </w:rPr>
      </w:pPr>
      <w:r w:rsidDel="00000000" w:rsidR="00000000" w:rsidRPr="00000000">
        <w:rPr>
          <w:rFonts w:ascii="Lora" w:cs="Lora" w:eastAsia="Lora" w:hAnsi="Lora"/>
          <w:rtl w:val="0"/>
        </w:rPr>
        <w:t xml:space="preserve"> Reason: same as is_superhost_int — boolean to integer conversion for ML compatibility.</w:t>
      </w:r>
    </w:p>
    <w:p w:rsidR="00000000" w:rsidDel="00000000" w:rsidP="00000000" w:rsidRDefault="00000000" w:rsidRPr="00000000" w14:paraId="000000B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7">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13 — Compute dist_km via Haversine formula for all 63,520 rows</w:t>
      </w:r>
    </w:p>
    <w:p w:rsidR="00000000" w:rsidDel="00000000" w:rsidP="00000000" w:rsidRDefault="00000000" w:rsidRPr="00000000" w14:paraId="000000B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9">
      <w:pPr>
        <w:shd w:fill="ffffff" w:val="clear"/>
        <w:jc w:val="both"/>
        <w:rPr>
          <w:rFonts w:ascii="Lora" w:cs="Lora" w:eastAsia="Lora" w:hAnsi="Lora"/>
        </w:rPr>
      </w:pPr>
      <w:r w:rsidDel="00000000" w:rsidR="00000000" w:rsidRPr="00000000">
        <w:rPr>
          <w:rFonts w:ascii="Lora" w:cs="Lora" w:eastAsia="Lora" w:hAnsi="Lora"/>
          <w:rtl w:val="0"/>
        </w:rPr>
        <w:t xml:space="preserve">This is the most important engineering step for Paris.</w:t>
      </w:r>
    </w:p>
    <w:p w:rsidR="00000000" w:rsidDel="00000000" w:rsidP="00000000" w:rsidRDefault="00000000" w:rsidRPr="00000000" w14:paraId="000000B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B">
      <w:pPr>
        <w:shd w:fill="ffffff" w:val="clear"/>
        <w:jc w:val="both"/>
        <w:rPr>
          <w:rFonts w:ascii="Lora" w:cs="Lora" w:eastAsia="Lora" w:hAnsi="Lora"/>
        </w:rPr>
      </w:pPr>
      <w:r w:rsidDel="00000000" w:rsidR="00000000" w:rsidRPr="00000000">
        <w:rPr>
          <w:rFonts w:ascii="Lora" w:cs="Lora" w:eastAsia="Lora" w:hAnsi="Lora"/>
          <w:rtl w:val="0"/>
        </w:rPr>
        <w:t xml:space="preserve">Maven has no distance-to-centre column. But every Maven listing has a latitude and longitude. We applied the Haversine great-circle distance formula using Notre-Dame cathedral as the reference centre (48.8530°N, 2.3499°E — the official geographic centroid of Paris).</w:t>
      </w:r>
    </w:p>
    <w:p w:rsidR="00000000" w:rsidDel="00000000" w:rsidP="00000000" w:rsidRDefault="00000000" w:rsidRPr="00000000" w14:paraId="000000B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D">
      <w:pPr>
        <w:shd w:fill="ffffff" w:val="clear"/>
        <w:jc w:val="both"/>
        <w:rPr>
          <w:rFonts w:ascii="Lora" w:cs="Lora" w:eastAsia="Lora" w:hAnsi="Lora"/>
        </w:rPr>
      </w:pPr>
      <w:r w:rsidDel="00000000" w:rsidR="00000000" w:rsidRPr="00000000">
        <w:rPr>
          <w:rFonts w:ascii="Nova Mono" w:cs="Nova Mono" w:eastAsia="Nova Mono" w:hAnsi="Nova Mono"/>
          <w:rtl w:val="0"/>
        </w:rPr>
        <w:t xml:space="preserve">Formula: d = 2R × arctan2(√a, √(1−a)) where a = sin²(Δφ/2) + cos(φ₁)cos(φ₂)sin²(Δλ/2)</w:t>
      </w:r>
    </w:p>
    <w:p w:rsidR="00000000" w:rsidDel="00000000" w:rsidP="00000000" w:rsidRDefault="00000000" w:rsidRPr="00000000" w14:paraId="000000B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F">
      <w:pPr>
        <w:shd w:fill="ffffff" w:val="clear"/>
        <w:jc w:val="both"/>
        <w:rPr>
          <w:rFonts w:ascii="Lora" w:cs="Lora" w:eastAsia="Lora" w:hAnsi="Lora"/>
        </w:rPr>
      </w:pPr>
      <w:r w:rsidDel="00000000" w:rsidR="00000000" w:rsidRPr="00000000">
        <w:rPr>
          <w:rFonts w:ascii="Lora" w:cs="Lora" w:eastAsia="Lora" w:hAnsi="Lora"/>
          <w:rtl w:val="0"/>
        </w:rPr>
        <w:t xml:space="preserve">Result: every Paris listing now has a dist_km value computed from its actual GPS coordinates. Range: 0.01 km to 9.10 km. Median: 3.22 km.</w:t>
      </w:r>
    </w:p>
    <w:p w:rsidR="00000000" w:rsidDel="00000000" w:rsidP="00000000" w:rsidRDefault="00000000" w:rsidRPr="00000000" w14:paraId="000000C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1">
      <w:pPr>
        <w:shd w:fill="ffffff" w:val="clear"/>
        <w:jc w:val="both"/>
        <w:rPr>
          <w:rFonts w:ascii="Lora" w:cs="Lora" w:eastAsia="Lora" w:hAnsi="Lora"/>
        </w:rPr>
      </w:pPr>
      <w:r w:rsidDel="00000000" w:rsidR="00000000" w:rsidRPr="00000000">
        <w:rPr>
          <w:rFonts w:ascii="Lora" w:cs="Lora" w:eastAsia="Lora" w:hAnsi="Lora"/>
          <w:rtl w:val="0"/>
        </w:rPr>
        <w:t xml:space="preserve">Why Notre-Dame specifically:</w:t>
      </w:r>
    </w:p>
    <w:p w:rsidR="00000000" w:rsidDel="00000000" w:rsidP="00000000" w:rsidRDefault="00000000" w:rsidRPr="00000000" w14:paraId="000000C2">
      <w:pPr>
        <w:shd w:fill="ffffff" w:val="clear"/>
        <w:jc w:val="both"/>
        <w:rPr>
          <w:rFonts w:ascii="Lora" w:cs="Lora" w:eastAsia="Lora" w:hAnsi="Lora"/>
        </w:rPr>
      </w:pPr>
      <w:r w:rsidDel="00000000" w:rsidR="00000000" w:rsidRPr="00000000">
        <w:rPr>
          <w:rFonts w:ascii="Lora" w:cs="Lora" w:eastAsia="Lora" w:hAnsi="Lora"/>
          <w:rtl w:val="0"/>
        </w:rPr>
        <w:t xml:space="preserve">it is the kilometre-zero marker of France — the point from which all distances in France are officially measured. It sits at the geographic heart of Paris, making it the most defensible choice of reference point for a city-centre distance calculation.</w:t>
      </w:r>
    </w:p>
    <w:p w:rsidR="00000000" w:rsidDel="00000000" w:rsidP="00000000" w:rsidRDefault="00000000" w:rsidRPr="00000000" w14:paraId="000000C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4">
      <w:pPr>
        <w:shd w:fill="ffffff" w:val="clear"/>
        <w:jc w:val="both"/>
        <w:rPr>
          <w:rFonts w:ascii="Lora" w:cs="Lora" w:eastAsia="Lora" w:hAnsi="Lora"/>
        </w:rPr>
      </w:pPr>
      <w:r w:rsidDel="00000000" w:rsidR="00000000" w:rsidRPr="00000000">
        <w:rPr>
          <w:rFonts w:ascii="Lora" w:cs="Lora" w:eastAsia="Lora" w:hAnsi="Lora"/>
          <w:rtl w:val="0"/>
        </w:rPr>
        <w:t xml:space="preserve">This step is what fixed the Paris 60,000 to 6,000 problem. The first pipeline used the Kaggle Paris dataset as the ML source (6,569 rows) because Kaggle was the only source with dist_km. Once we computed dist_km ourselves for all 63,520 Maven rows, we no longer needed to use the smaller Kaggle dataset as the primary Paris source.</w:t>
      </w:r>
    </w:p>
    <w:p w:rsidR="00000000" w:rsidDel="00000000" w:rsidP="00000000" w:rsidRDefault="00000000" w:rsidRPr="00000000" w14:paraId="000000C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7">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14 — Create dist_zone (4-bucket categorical from dist_km)</w:t>
      </w:r>
    </w:p>
    <w:p w:rsidR="00000000" w:rsidDel="00000000" w:rsidP="00000000" w:rsidRDefault="00000000" w:rsidRPr="00000000" w14:paraId="000000C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9">
      <w:pPr>
        <w:shd w:fill="ffffff" w:val="clear"/>
        <w:jc w:val="both"/>
        <w:rPr>
          <w:rFonts w:ascii="Lora" w:cs="Lora" w:eastAsia="Lora" w:hAnsi="Lora"/>
        </w:rPr>
      </w:pPr>
      <w:r w:rsidDel="00000000" w:rsidR="00000000" w:rsidRPr="00000000">
        <w:rPr>
          <w:rFonts w:ascii="Lora" w:cs="Lora" w:eastAsia="Lora" w:hAnsi="Lora"/>
          <w:rtl w:val="0"/>
        </w:rPr>
        <w:t xml:space="preserve">We bucketed dist_km into four zones:</w:t>
      </w:r>
    </w:p>
    <w:p w:rsidR="00000000" w:rsidDel="00000000" w:rsidP="00000000" w:rsidRDefault="00000000" w:rsidRPr="00000000" w14:paraId="000000CA">
      <w:pPr>
        <w:numPr>
          <w:ilvl w:val="0"/>
          <w:numId w:val="2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centre_0_1km:  0 to 1 km from Notre-Dame</w:t>
      </w:r>
    </w:p>
    <w:p w:rsidR="00000000" w:rsidDel="00000000" w:rsidP="00000000" w:rsidRDefault="00000000" w:rsidRPr="00000000" w14:paraId="000000CB">
      <w:pPr>
        <w:numPr>
          <w:ilvl w:val="0"/>
          <w:numId w:val="2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 near_1_3km:    1 to 3 km</w:t>
      </w:r>
    </w:p>
    <w:p w:rsidR="00000000" w:rsidDel="00000000" w:rsidP="00000000" w:rsidRDefault="00000000" w:rsidRPr="00000000" w14:paraId="000000CC">
      <w:pPr>
        <w:numPr>
          <w:ilvl w:val="0"/>
          <w:numId w:val="2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 mid_3_5km:     3 to 5 km</w:t>
      </w:r>
    </w:p>
    <w:p w:rsidR="00000000" w:rsidDel="00000000" w:rsidP="00000000" w:rsidRDefault="00000000" w:rsidRPr="00000000" w14:paraId="000000CD">
      <w:pPr>
        <w:numPr>
          <w:ilvl w:val="0"/>
          <w:numId w:val="2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 far_5km_plus:  beyond 5 km</w:t>
      </w:r>
    </w:p>
    <w:p w:rsidR="00000000" w:rsidDel="00000000" w:rsidP="00000000" w:rsidRDefault="00000000" w:rsidRPr="00000000" w14:paraId="000000C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F">
      <w:pPr>
        <w:shd w:fill="ffffff" w:val="clear"/>
        <w:jc w:val="both"/>
        <w:rPr>
          <w:rFonts w:ascii="Lora" w:cs="Lora" w:eastAsia="Lora" w:hAnsi="Lora"/>
        </w:rPr>
      </w:pPr>
      <w:r w:rsidDel="00000000" w:rsidR="00000000" w:rsidRPr="00000000">
        <w:rPr>
          <w:rFonts w:ascii="Lora" w:cs="Lora" w:eastAsia="Lora" w:hAnsi="Lora"/>
          <w:rtl w:val="0"/>
        </w:rPr>
        <w:t xml:space="preserve">Paris distribution: 3,865 centre | 24,565 near | 30,478 mid | 4,612 far</w:t>
      </w:r>
    </w:p>
    <w:p w:rsidR="00000000" w:rsidDel="00000000" w:rsidP="00000000" w:rsidRDefault="00000000" w:rsidRPr="00000000" w14:paraId="000000D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1">
      <w:pPr>
        <w:shd w:fill="ffffff" w:val="clear"/>
        <w:jc w:val="both"/>
        <w:rPr>
          <w:rFonts w:ascii="Lora" w:cs="Lora" w:eastAsia="Lora" w:hAnsi="Lora"/>
        </w:rPr>
      </w:pPr>
      <w:r w:rsidDel="00000000" w:rsidR="00000000" w:rsidRPr="00000000">
        <w:rPr>
          <w:rFonts w:ascii="Lora" w:cs="Lora" w:eastAsia="Lora" w:hAnsi="Lora"/>
          <w:rtl w:val="0"/>
        </w:rPr>
        <w:t xml:space="preserve">And added dist_zone_encoded as an ordinal integer:  far=0, mid=1, near=2, centre=3</w:t>
      </w:r>
    </w:p>
    <w:p w:rsidR="00000000" w:rsidDel="00000000" w:rsidP="00000000" w:rsidRDefault="00000000" w:rsidRPr="00000000" w14:paraId="000000D2">
      <w:pPr>
        <w:shd w:fill="ffffff" w:val="clear"/>
        <w:jc w:val="both"/>
        <w:rPr>
          <w:rFonts w:ascii="Lora" w:cs="Lora" w:eastAsia="Lora" w:hAnsi="Lora"/>
        </w:rPr>
      </w:pPr>
      <w:r w:rsidDel="00000000" w:rsidR="00000000" w:rsidRPr="00000000">
        <w:rPr>
          <w:rFonts w:ascii="Lora" w:cs="Lora" w:eastAsia="Lora" w:hAnsi="Lora"/>
          <w:rtl w:val="0"/>
        </w:rPr>
        <w:t xml:space="preserve">Reason: raw distance is a continuous variable that has a non-linear relationship with price. The price drop from 0 to 1 km is steep. The price drop from 4 to 5 km is much flatter. Bucketing captures this non-linearity explicitly. The ordinal encoding preserves the</w:t>
      </w:r>
    </w:p>
    <w:p w:rsidR="00000000" w:rsidDel="00000000" w:rsidP="00000000" w:rsidRDefault="00000000" w:rsidRPr="00000000" w14:paraId="000000D3">
      <w:pPr>
        <w:shd w:fill="ffffff" w:val="clear"/>
        <w:jc w:val="both"/>
        <w:rPr>
          <w:rFonts w:ascii="Lora" w:cs="Lora" w:eastAsia="Lora" w:hAnsi="Lora"/>
        </w:rPr>
      </w:pPr>
      <w:r w:rsidDel="00000000" w:rsidR="00000000" w:rsidRPr="00000000">
        <w:rPr>
          <w:rFonts w:ascii="Lora" w:cs="Lora" w:eastAsia="Lora" w:hAnsi="Lora"/>
          <w:rtl w:val="0"/>
        </w:rPr>
        <w:t xml:space="preserve">directional relationship (centre is more valuable than far) without assuming a specific functional form. The zone label also becomes the key for joining Kaggle proximity stats, explained in Step 19.</w:t>
      </w:r>
    </w:p>
    <w:p w:rsidR="00000000" w:rsidDel="00000000" w:rsidP="00000000" w:rsidRDefault="00000000" w:rsidRPr="00000000" w14:paraId="000000D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5">
      <w:pPr>
        <w:pStyle w:val="Heading3"/>
        <w:rPr>
          <w:rFonts w:ascii="Lora" w:cs="Lora" w:eastAsia="Lora" w:hAnsi="Lora"/>
          <w:b w:val="1"/>
          <w:bCs w:val="1"/>
          <w:color w:val="000000"/>
          <w:sz w:val="26"/>
          <w:szCs w:val="26"/>
          <w:u w:val="single"/>
        </w:rPr>
      </w:pPr>
      <w:bookmarkStart w:colFirst="0" w:colLast="0" w:name="_ok64st49mr2p" w:id="7"/>
      <w:bookmarkEnd w:id="7"/>
      <w:r w:rsidDel="00000000" w:rsidR="00000000" w:rsidRPr="00000000">
        <w:rPr>
          <w:rFonts w:ascii="Lora" w:cs="Lora" w:eastAsia="Lora" w:hAnsi="Lora"/>
          <w:b w:val="1"/>
          <w:bCs w:val="1"/>
          <w:color w:val="000000"/>
          <w:sz w:val="26"/>
          <w:szCs w:val="26"/>
          <w:u w:val="single"/>
          <w:rtl w:val="0"/>
        </w:rPr>
        <w:t xml:space="preserve">PROCESSING SOURCE B: Kaggle/Zenodo</w:t>
      </w:r>
    </w:p>
    <w:p w:rsidR="00000000" w:rsidDel="00000000" w:rsidP="00000000" w:rsidRDefault="00000000" w:rsidRPr="00000000" w14:paraId="000000D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7">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15 — Load all four CSVs and tag each row</w:t>
      </w:r>
    </w:p>
    <w:p w:rsidR="00000000" w:rsidDel="00000000" w:rsidP="00000000" w:rsidRDefault="00000000" w:rsidRPr="00000000" w14:paraId="000000D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9">
      <w:pPr>
        <w:shd w:fill="ffffff" w:val="clear"/>
        <w:jc w:val="both"/>
        <w:rPr>
          <w:rFonts w:ascii="Lora" w:cs="Lora" w:eastAsia="Lora" w:hAnsi="Lora"/>
        </w:rPr>
      </w:pPr>
      <w:r w:rsidDel="00000000" w:rsidR="00000000" w:rsidRPr="00000000">
        <w:rPr>
          <w:rFonts w:ascii="Lora" w:cs="Lora" w:eastAsia="Lora" w:hAnsi="Lora"/>
          <w:rtl w:val="0"/>
        </w:rPr>
        <w:t xml:space="preserve">We loaded the four separate files and immediately added two columns to each: city (string label, 'athens' or 'paris') and is_weekend (binary integer, 0 for weekday files, 1 for weekend files). We then concatenated all four into one dataframe of 11,968 rows.</w:t>
      </w:r>
    </w:p>
    <w:p w:rsidR="00000000" w:rsidDel="00000000" w:rsidP="00000000" w:rsidRDefault="00000000" w:rsidRPr="00000000" w14:paraId="000000D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B">
      <w:pPr>
        <w:shd w:fill="ffffff" w:val="clear"/>
        <w:jc w:val="both"/>
        <w:rPr>
          <w:rFonts w:ascii="Lora" w:cs="Lora" w:eastAsia="Lora" w:hAnsi="Lora"/>
        </w:rPr>
      </w:pPr>
      <w:r w:rsidDel="00000000" w:rsidR="00000000" w:rsidRPr="00000000">
        <w:rPr>
          <w:rFonts w:ascii="Lora" w:cs="Lora" w:eastAsia="Lora" w:hAnsi="Lora"/>
          <w:rtl w:val="0"/>
        </w:rPr>
        <w:t xml:space="preserve">The Kaggle dataset had zero missing values across all columns; confirmed by explicit null audit. This is expected for an academic dataset published alongside a peer-reviewed paper.</w:t>
      </w:r>
    </w:p>
    <w:p w:rsidR="00000000" w:rsidDel="00000000" w:rsidP="00000000" w:rsidRDefault="00000000" w:rsidRPr="00000000" w14:paraId="000000D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D">
      <w:pPr>
        <w:shd w:fill="ffffff" w:val="clear"/>
        <w:jc w:val="both"/>
        <w:rPr>
          <w:rFonts w:ascii="Lora" w:cs="Lora" w:eastAsia="Lora" w:hAnsi="Lora"/>
        </w:rPr>
      </w:pPr>
      <w:r w:rsidDel="00000000" w:rsidR="00000000" w:rsidRPr="00000000">
        <w:rPr>
          <w:rFonts w:ascii="Lora" w:cs="Lora" w:eastAsia="Lora" w:hAnsi="Lora"/>
          <w:rtl w:val="0"/>
        </w:rPr>
        <w:t xml:space="preserve">Reason: tracking is_weekend as a column rather than inferring it from the filename makes every downstream step explicit and reproducible. Any team member loading the combined file immediately knows which rows are weekend listings.</w:t>
      </w:r>
    </w:p>
    <w:p w:rsidR="00000000" w:rsidDel="00000000" w:rsidP="00000000" w:rsidRDefault="00000000" w:rsidRPr="00000000" w14:paraId="000000D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0">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16 — Rename 19 Kaggle columns to project standard</w:t>
      </w:r>
    </w:p>
    <w:p w:rsidR="00000000" w:rsidDel="00000000" w:rsidP="00000000" w:rsidRDefault="00000000" w:rsidRPr="00000000" w14:paraId="000000E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2">
      <w:pPr>
        <w:shd w:fill="ffffff" w:val="clear"/>
        <w:jc w:val="both"/>
        <w:rPr>
          <w:rFonts w:ascii="Lora" w:cs="Lora" w:eastAsia="Lora" w:hAnsi="Lora"/>
        </w:rPr>
      </w:pPr>
      <w:r w:rsidDel="00000000" w:rsidR="00000000" w:rsidRPr="00000000">
        <w:rPr>
          <w:rFonts w:ascii="Lora" w:cs="Lora" w:eastAsia="Lora" w:hAnsi="Lora"/>
          <w:rtl w:val="0"/>
        </w:rPr>
        <w:t xml:space="preserve">Key renames: </w:t>
      </w:r>
    </w:p>
    <w:p w:rsidR="00000000" w:rsidDel="00000000" w:rsidP="00000000" w:rsidRDefault="00000000" w:rsidRPr="00000000" w14:paraId="000000E3">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realSum → price_eur_kaggle (keeping the Kaggle suffix to avoid confusion with Maven's per-night price_eur), </w:t>
      </w:r>
    </w:p>
    <w:p w:rsidR="00000000" w:rsidDel="00000000" w:rsidP="00000000" w:rsidRDefault="00000000" w:rsidRPr="00000000" w14:paraId="000000E4">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dist → dist_km, </w:t>
      </w:r>
    </w:p>
    <w:p w:rsidR="00000000" w:rsidDel="00000000" w:rsidP="00000000" w:rsidRDefault="00000000" w:rsidRPr="00000000" w14:paraId="000000E5">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metro_dist → metro_dist_km, </w:t>
      </w:r>
    </w:p>
    <w:p w:rsidR="00000000" w:rsidDel="00000000" w:rsidP="00000000" w:rsidRDefault="00000000" w:rsidRPr="00000000" w14:paraId="000000E6">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multi → host_multi_listing, </w:t>
      </w:r>
    </w:p>
    <w:p w:rsidR="00000000" w:rsidDel="00000000" w:rsidP="00000000" w:rsidRDefault="00000000" w:rsidRPr="00000000" w14:paraId="000000E7">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biz → host_is_business, </w:t>
      </w:r>
    </w:p>
    <w:p w:rsidR="00000000" w:rsidDel="00000000" w:rsidP="00000000" w:rsidRDefault="00000000" w:rsidRPr="00000000" w14:paraId="000000E8">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attr_index_norm → attraction_index_norm, </w:t>
      </w:r>
    </w:p>
    <w:p w:rsidR="00000000" w:rsidDel="00000000" w:rsidP="00000000" w:rsidRDefault="00000000" w:rsidRPr="00000000" w14:paraId="000000E9">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rest_index_norm → restaurant_index_norm,</w:t>
      </w:r>
    </w:p>
    <w:p w:rsidR="00000000" w:rsidDel="00000000" w:rsidP="00000000" w:rsidRDefault="00000000" w:rsidRPr="00000000" w14:paraId="000000EA">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 lng → longitude, </w:t>
      </w:r>
    </w:p>
    <w:p w:rsidR="00000000" w:rsidDel="00000000" w:rsidP="00000000" w:rsidRDefault="00000000" w:rsidRPr="00000000" w14:paraId="000000EB">
      <w:pPr>
        <w:numPr>
          <w:ilvl w:val="0"/>
          <w:numId w:val="5"/>
        </w:numPr>
        <w:shd w:fill="ffffff" w:val="clear"/>
        <w:ind w:left="720" w:hanging="360"/>
        <w:jc w:val="both"/>
        <w:rPr>
          <w:rFonts w:ascii="Lora" w:cs="Lora" w:eastAsia="Lora" w:hAnsi="Lora"/>
          <w:u w:val="none"/>
        </w:rPr>
      </w:pPr>
      <w:r w:rsidDel="00000000" w:rsidR="00000000" w:rsidRPr="00000000">
        <w:rPr>
          <w:rFonts w:ascii="Nova Mono" w:cs="Nova Mono" w:eastAsia="Nova Mono" w:hAnsi="Nova Mono"/>
          <w:rtl w:val="0"/>
        </w:rPr>
        <w:t xml:space="preserve">lat → latitude.</w:t>
      </w:r>
    </w:p>
    <w:p w:rsidR="00000000" w:rsidDel="00000000" w:rsidP="00000000" w:rsidRDefault="00000000" w:rsidRPr="00000000" w14:paraId="000000E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E">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17 — Fix boolean columns from string to Python bool</w:t>
      </w:r>
    </w:p>
    <w:p w:rsidR="00000000" w:rsidDel="00000000" w:rsidP="00000000" w:rsidRDefault="00000000" w:rsidRPr="00000000" w14:paraId="000000E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0">
      <w:pPr>
        <w:shd w:fill="ffffff" w:val="clear"/>
        <w:jc w:val="both"/>
        <w:rPr>
          <w:rFonts w:ascii="Lora" w:cs="Lora" w:eastAsia="Lora" w:hAnsi="Lora"/>
        </w:rPr>
      </w:pPr>
      <w:r w:rsidDel="00000000" w:rsidR="00000000" w:rsidRPr="00000000">
        <w:rPr>
          <w:rFonts w:ascii="Lora" w:cs="Lora" w:eastAsia="Lora" w:hAnsi="Lora"/>
          <w:rtl w:val="0"/>
        </w:rPr>
        <w:t xml:space="preserve">room_shared, room_private, and host_is_superhost were stored as "True"/"False" strings (with capital T and F, unlike Maven's "t"/"f"). We mapped these to proper Python booleans.</w:t>
      </w:r>
    </w:p>
    <w:p w:rsidR="00000000" w:rsidDel="00000000" w:rsidP="00000000" w:rsidRDefault="00000000" w:rsidRPr="00000000" w14:paraId="000000F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3">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18 — Remove outliers per city using P1–P99</w:t>
      </w:r>
    </w:p>
    <w:p w:rsidR="00000000" w:rsidDel="00000000" w:rsidP="00000000" w:rsidRDefault="00000000" w:rsidRPr="00000000" w14:paraId="000000F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5">
      <w:pPr>
        <w:shd w:fill="ffffff" w:val="clear"/>
        <w:jc w:val="both"/>
        <w:rPr>
          <w:rFonts w:ascii="Lora" w:cs="Lora" w:eastAsia="Lora" w:hAnsi="Lora"/>
        </w:rPr>
      </w:pPr>
      <w:r w:rsidDel="00000000" w:rsidR="00000000" w:rsidRPr="00000000">
        <w:rPr>
          <w:rFonts w:ascii="Lora" w:cs="Lora" w:eastAsia="Lora" w:hAnsi="Lora"/>
          <w:rtl w:val="0"/>
        </w:rPr>
        <w:t xml:space="preserve">Applied the same P1–P99 rule separately for Athens and Paris:</w:t>
      </w:r>
    </w:p>
    <w:p w:rsidR="00000000" w:rsidDel="00000000" w:rsidP="00000000" w:rsidRDefault="00000000" w:rsidRPr="00000000" w14:paraId="000000F6">
      <w:pPr>
        <w:numPr>
          <w:ilvl w:val="0"/>
          <w:numId w:val="7"/>
        </w:numPr>
        <w:shd w:fill="ffffff" w:val="clear"/>
        <w:ind w:left="720" w:hanging="360"/>
        <w:jc w:val="both"/>
        <w:rPr>
          <w:rFonts w:ascii="Lora" w:cs="Lora" w:eastAsia="Lora" w:hAnsi="Lora"/>
          <w:u w:val="none"/>
        </w:rPr>
      </w:pPr>
      <w:r w:rsidDel="00000000" w:rsidR="00000000" w:rsidRPr="00000000">
        <w:rPr>
          <w:rFonts w:ascii="PT Mono" w:cs="PT Mono" w:eastAsia="PT Mono" w:hAnsi="PT Mono"/>
          <w:rtl w:val="0"/>
        </w:rPr>
        <w:t xml:space="preserve">Athens: removed 105 rows (P1=€53, P99=€475 for 2-person/2-night price)</w:t>
      </w:r>
    </w:p>
    <w:p w:rsidR="00000000" w:rsidDel="00000000" w:rsidP="00000000" w:rsidRDefault="00000000" w:rsidRPr="00000000" w14:paraId="000000F7">
      <w:pPr>
        <w:numPr>
          <w:ilvl w:val="0"/>
          <w:numId w:val="7"/>
        </w:numPr>
        <w:shd w:fill="ffffff" w:val="clear"/>
        <w:ind w:left="720" w:hanging="360"/>
        <w:jc w:val="both"/>
        <w:rPr>
          <w:rFonts w:ascii="Lora" w:cs="Lora" w:eastAsia="Lora" w:hAnsi="Lora"/>
          <w:u w:val="none"/>
        </w:rPr>
      </w:pPr>
      <w:r w:rsidDel="00000000" w:rsidR="00000000" w:rsidRPr="00000000">
        <w:rPr>
          <w:rFonts w:ascii="PT Mono" w:cs="PT Mono" w:eastAsia="PT Mono" w:hAnsi="PT Mono"/>
          <w:rtl w:val="0"/>
        </w:rPr>
        <w:t xml:space="preserve">Paris: removed 119 rows (P1=€122, P99=€1,356 for 2-person/2-night price)</w:t>
      </w:r>
    </w:p>
    <w:p w:rsidR="00000000" w:rsidDel="00000000" w:rsidP="00000000" w:rsidRDefault="00000000" w:rsidRPr="00000000" w14:paraId="000000F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9">
      <w:pPr>
        <w:shd w:fill="ffffff" w:val="clear"/>
        <w:jc w:val="both"/>
        <w:rPr>
          <w:rFonts w:ascii="Lora" w:cs="Lora" w:eastAsia="Lora" w:hAnsi="Lora"/>
        </w:rPr>
      </w:pPr>
      <w:r w:rsidDel="00000000" w:rsidR="00000000" w:rsidRPr="00000000">
        <w:rPr>
          <w:rFonts w:ascii="PT Mono" w:cs="PT Mono" w:eastAsia="PT Mono" w:hAnsi="PT Mono"/>
          <w:rtl w:val="0"/>
        </w:rPr>
        <w:t xml:space="preserve">The price range in the Athens raw data was €43 to €18,545. A €18,545 listing for two nights is a real outlier that would dominate any model trained on this data. After removal: 5,175 Athens rows and 6,569 Paris rows.</w:t>
      </w:r>
    </w:p>
    <w:p w:rsidR="00000000" w:rsidDel="00000000" w:rsidP="00000000" w:rsidRDefault="00000000" w:rsidRPr="00000000" w14:paraId="000000F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B">
      <w:pPr>
        <w:shd w:fill="ffffff" w:val="clear"/>
        <w:jc w:val="both"/>
        <w:rPr>
          <w:rFonts w:ascii="Lora" w:cs="Lora" w:eastAsia="Lora" w:hAnsi="Lora"/>
        </w:rPr>
      </w:pPr>
      <w:r w:rsidDel="00000000" w:rsidR="00000000" w:rsidRPr="00000000">
        <w:rPr>
          <w:rFonts w:ascii="Lora" w:cs="Lora" w:eastAsia="Lora" w:hAnsi="Lora"/>
          <w:rtl w:val="0"/>
        </w:rPr>
        <w:t xml:space="preserve">Reason for per-city rather than combined: Paris prices are 2.5× higher than Athens in median. A global outlier threshold would either leave too many Athens outliers in (if set high) or cut too many legitimate Paris luxury listings (if set low). Per-city P1–P99 is the methodologically correct approach.</w:t>
      </w:r>
    </w:p>
    <w:p w:rsidR="00000000" w:rsidDel="00000000" w:rsidP="00000000" w:rsidRDefault="00000000" w:rsidRPr="00000000" w14:paraId="000000F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E">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19 — Build Kaggle proximity zone-level lookup table</w:t>
      </w:r>
    </w:p>
    <w:p w:rsidR="00000000" w:rsidDel="00000000" w:rsidP="00000000" w:rsidRDefault="00000000" w:rsidRPr="00000000" w14:paraId="000000F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0">
      <w:pPr>
        <w:shd w:fill="ffffff" w:val="clear"/>
        <w:jc w:val="both"/>
        <w:rPr>
          <w:rFonts w:ascii="Lora" w:cs="Lora" w:eastAsia="Lora" w:hAnsi="Lora"/>
        </w:rPr>
      </w:pPr>
      <w:r w:rsidDel="00000000" w:rsidR="00000000" w:rsidRPr="00000000">
        <w:rPr>
          <w:rFonts w:ascii="Lora" w:cs="Lora" w:eastAsia="Lora" w:hAnsi="Lora"/>
          <w:rtl w:val="0"/>
        </w:rPr>
        <w:t xml:space="preserve">We aggregated Kaggle rows by dist_zone to compute, for each of the four distance zones in each city, the median values of: metro_dist_km, attraction_index_norm, restaurant_index_norm, lifestyle_score, guest_satisfaction, and cleanliness_rating.</w:t>
      </w:r>
    </w:p>
    <w:p w:rsidR="00000000" w:rsidDel="00000000" w:rsidP="00000000" w:rsidRDefault="00000000" w:rsidRPr="00000000" w14:paraId="0000010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2">
      <w:pPr>
        <w:shd w:fill="ffffff" w:val="clear"/>
        <w:jc w:val="both"/>
        <w:rPr>
          <w:rFonts w:ascii="Lora" w:cs="Lora" w:eastAsia="Lora" w:hAnsi="Lora"/>
        </w:rPr>
      </w:pPr>
      <w:r w:rsidDel="00000000" w:rsidR="00000000" w:rsidRPr="00000000">
        <w:rPr>
          <w:rFonts w:ascii="Lora" w:cs="Lora" w:eastAsia="Lora" w:hAnsi="Lora"/>
          <w:rtl w:val="0"/>
        </w:rPr>
        <w:t xml:space="preserve">This lookup table had 4 rows per city (one per zone), with 7 columns of proximity medians. We then joined this lookup onto the Maven Paris rows and Athens IAB rows using dist_zone as the join key.</w:t>
      </w:r>
    </w:p>
    <w:p w:rsidR="00000000" w:rsidDel="00000000" w:rsidP="00000000" w:rsidRDefault="00000000" w:rsidRPr="00000000" w14:paraId="0000010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4">
      <w:pPr>
        <w:shd w:fill="ffffff" w:val="clear"/>
        <w:jc w:val="both"/>
        <w:rPr>
          <w:rFonts w:ascii="Lora" w:cs="Lora" w:eastAsia="Lora" w:hAnsi="Lora"/>
        </w:rPr>
      </w:pPr>
      <w:r w:rsidDel="00000000" w:rsidR="00000000" w:rsidRPr="00000000">
        <w:rPr>
          <w:rFonts w:ascii="Lora" w:cs="Lora" w:eastAsia="Lora" w:hAnsi="Lora"/>
          <w:rtl w:val="0"/>
        </w:rPr>
        <w:t xml:space="preserve">Reason: the Kaggle dataset and Maven dataset cover different listings at different points in time. There is no shared listing ID between them. The only spatial variable common to both is geographic zone. Zone-level medians are the statistically appropriate unit for transferring Kaggle's proximity statistics to datasets that lack them.</w:t>
      </w:r>
    </w:p>
    <w:p w:rsidR="00000000" w:rsidDel="00000000" w:rsidP="00000000" w:rsidRDefault="00000000" w:rsidRPr="00000000" w14:paraId="0000010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6">
      <w:pPr>
        <w:shd w:fill="ffffff" w:val="clear"/>
        <w:jc w:val="both"/>
        <w:rPr>
          <w:rFonts w:ascii="Lora" w:cs="Lora" w:eastAsia="Lora" w:hAnsi="Lora"/>
        </w:rPr>
      </w:pPr>
      <w:r w:rsidDel="00000000" w:rsidR="00000000" w:rsidRPr="00000000">
        <w:rPr>
          <w:rFonts w:ascii="Lora" w:cs="Lora" w:eastAsia="Lora" w:hAnsi="Lora"/>
          <w:rtl w:val="0"/>
        </w:rPr>
        <w:t xml:space="preserve">This is an approximation, not a direct measurement. Every listing in the centre_0_1km zone gets the same kaggle_median_metro_dist_km value. This is disclosed as a methodological limitation.</w:t>
      </w:r>
    </w:p>
    <w:p w:rsidR="00000000" w:rsidDel="00000000" w:rsidP="00000000" w:rsidRDefault="00000000" w:rsidRPr="00000000" w14:paraId="0000010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9">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20 — Compute lifestyle_score</w:t>
      </w:r>
    </w:p>
    <w:p w:rsidR="00000000" w:rsidDel="00000000" w:rsidP="00000000" w:rsidRDefault="00000000" w:rsidRPr="00000000" w14:paraId="0000010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B">
      <w:pPr>
        <w:shd w:fill="ffffff" w:val="clear"/>
        <w:jc w:val="both"/>
        <w:rPr>
          <w:rFonts w:ascii="Lora" w:cs="Lora" w:eastAsia="Lora" w:hAnsi="Lora"/>
        </w:rPr>
      </w:pPr>
      <w:r w:rsidDel="00000000" w:rsidR="00000000" w:rsidRPr="00000000">
        <w:rPr>
          <w:rFonts w:ascii="Lora" w:cs="Lora" w:eastAsia="Lora" w:hAnsi="Lora"/>
          <w:rtl w:val="0"/>
        </w:rPr>
        <w:t xml:space="preserve">lifestyle_score = (attraction_index_norm + restaurant_index_norm) / 2</w:t>
      </w:r>
    </w:p>
    <w:p w:rsidR="00000000" w:rsidDel="00000000" w:rsidP="00000000" w:rsidRDefault="00000000" w:rsidRPr="00000000" w14:paraId="0000010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D">
      <w:pPr>
        <w:shd w:fill="ffffff" w:val="clear"/>
        <w:jc w:val="both"/>
        <w:rPr>
          <w:rFonts w:ascii="Lora" w:cs="Lora" w:eastAsia="Lora" w:hAnsi="Lora"/>
        </w:rPr>
      </w:pPr>
      <w:r w:rsidDel="00000000" w:rsidR="00000000" w:rsidRPr="00000000">
        <w:rPr>
          <w:rFonts w:ascii="Lora" w:cs="Lora" w:eastAsia="Lora" w:hAnsi="Lora"/>
          <w:rtl w:val="0"/>
        </w:rPr>
        <w:t xml:space="preserve">Reason: both indices measure neighbourhood desirability from a visitor's perspective. Their average creates a single composite score (0–100) that captures overall urban amenity quality. This composite is used as a single XGBoost feature rather than two correlated individual indices, reducing redundancy.</w:t>
      </w:r>
    </w:p>
    <w:p w:rsidR="00000000" w:rsidDel="00000000" w:rsidP="00000000" w:rsidRDefault="00000000" w:rsidRPr="00000000" w14:paraId="0000010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F">
      <w:pPr>
        <w:pStyle w:val="Heading3"/>
        <w:shd w:fill="ffffff" w:val="clear"/>
        <w:jc w:val="both"/>
        <w:rPr>
          <w:rFonts w:ascii="Lora" w:cs="Lora" w:eastAsia="Lora" w:hAnsi="Lora"/>
          <w:b w:val="1"/>
          <w:bCs w:val="1"/>
          <w:color w:val="000000"/>
          <w:sz w:val="26"/>
          <w:szCs w:val="26"/>
          <w:u w:val="single"/>
        </w:rPr>
      </w:pPr>
      <w:bookmarkStart w:colFirst="0" w:colLast="0" w:name="_ltefxn6hs0l" w:id="8"/>
      <w:bookmarkEnd w:id="8"/>
      <w:r w:rsidDel="00000000" w:rsidR="00000000" w:rsidRPr="00000000">
        <w:rPr>
          <w:rFonts w:ascii="Lora" w:cs="Lora" w:eastAsia="Lora" w:hAnsi="Lora"/>
          <w:b w:val="1"/>
          <w:bCs w:val="1"/>
          <w:color w:val="000000"/>
          <w:sz w:val="26"/>
          <w:szCs w:val="26"/>
          <w:u w:val="single"/>
          <w:rtl w:val="0"/>
        </w:rPr>
        <w:t xml:space="preserve">PROCESSING SOURCE C: Inside Airbnb Athens</w:t>
      </w:r>
    </w:p>
    <w:p w:rsidR="00000000" w:rsidDel="00000000" w:rsidP="00000000" w:rsidRDefault="00000000" w:rsidRPr="00000000" w14:paraId="0000011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1">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21 — Select 50 of 79 columns</w:t>
      </w:r>
    </w:p>
    <w:p w:rsidR="00000000" w:rsidDel="00000000" w:rsidP="00000000" w:rsidRDefault="00000000" w:rsidRPr="00000000" w14:paraId="0000011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3">
      <w:pPr>
        <w:shd w:fill="ffffff" w:val="clear"/>
        <w:jc w:val="both"/>
        <w:rPr>
          <w:rFonts w:ascii="Lora" w:cs="Lora" w:eastAsia="Lora" w:hAnsi="Lora"/>
        </w:rPr>
      </w:pPr>
      <w:r w:rsidDel="00000000" w:rsidR="00000000" w:rsidRPr="00000000">
        <w:rPr>
          <w:rFonts w:ascii="Lora" w:cs="Lora" w:eastAsia="Lora" w:hAnsi="Lora"/>
          <w:rtl w:val="0"/>
        </w:rPr>
        <w:t xml:space="preserve">The raw Inside Airbnb file has 79 columns including many with no analytical value: picture_url, listing_url, scrape_id, thumbnail_url, medium_url, host_url, host_thumbnail_url, and various internal administrative fields. We selected 50 operationally relevant columns covering host profile, location, property characteristics, pricing, availability, reviews, and ratings.</w:t>
      </w:r>
    </w:p>
    <w:p w:rsidR="00000000" w:rsidDel="00000000" w:rsidP="00000000" w:rsidRDefault="00000000" w:rsidRPr="00000000" w14:paraId="0000011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5">
      <w:pPr>
        <w:shd w:fill="ffffff" w:val="clear"/>
        <w:jc w:val="both"/>
        <w:rPr>
          <w:rFonts w:ascii="Lora" w:cs="Lora" w:eastAsia="Lora" w:hAnsi="Lora"/>
        </w:rPr>
      </w:pPr>
      <w:r w:rsidDel="00000000" w:rsidR="00000000" w:rsidRPr="00000000">
        <w:rPr>
          <w:rFonts w:ascii="Lora" w:cs="Lora" w:eastAsia="Lora" w:hAnsi="Lora"/>
          <w:rtl w:val="0"/>
        </w:rPr>
        <w:t xml:space="preserve">Reason: loading all 79 columns for 15,584 rows wastes memory and clutters the schema. More importantly, irrelevant columns confuse team members and create risk of accidentally using a URL as a feature.</w:t>
      </w:r>
    </w:p>
    <w:p w:rsidR="00000000" w:rsidDel="00000000" w:rsidP="00000000" w:rsidRDefault="00000000" w:rsidRPr="00000000" w14:paraId="0000011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8">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22 — Fix the rename collision in host_total_listings_count</w:t>
      </w:r>
    </w:p>
    <w:p w:rsidR="00000000" w:rsidDel="00000000" w:rsidP="00000000" w:rsidRDefault="00000000" w:rsidRPr="00000000" w14:paraId="0000011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A">
      <w:pPr>
        <w:shd w:fill="ffffff" w:val="clear"/>
        <w:jc w:val="both"/>
        <w:rPr>
          <w:rFonts w:ascii="Lora" w:cs="Lora" w:eastAsia="Lora" w:hAnsi="Lora"/>
        </w:rPr>
      </w:pPr>
      <w:r w:rsidDel="00000000" w:rsidR="00000000" w:rsidRPr="00000000">
        <w:rPr>
          <w:rFonts w:ascii="Lora" w:cs="Lora" w:eastAsia="Lora" w:hAnsi="Lora"/>
          <w:rtl w:val="0"/>
        </w:rPr>
        <w:t xml:space="preserve">Inside Airbnb has two host listing count columns: host_listings_count (self-reported by the host) and calculated_host_listings_count (computed by Inside Airbnb from their own data). These two values frequently disagree because hosts inflate their self-reported counts.</w:t>
      </w:r>
    </w:p>
    <w:p w:rsidR="00000000" w:rsidDel="00000000" w:rsidP="00000000" w:rsidRDefault="00000000" w:rsidRPr="00000000" w14:paraId="0000011B">
      <w:pPr>
        <w:shd w:fill="ffffff" w:val="clear"/>
        <w:jc w:val="both"/>
        <w:rPr>
          <w:rFonts w:ascii="Lora" w:cs="Lora" w:eastAsia="Lora" w:hAnsi="Lora"/>
        </w:rPr>
      </w:pPr>
      <w:r w:rsidDel="00000000" w:rsidR="00000000" w:rsidRPr="00000000">
        <w:rPr>
          <w:rFonts w:ascii="Lora" w:cs="Lora" w:eastAsia="Lora" w:hAnsi="Lora"/>
          <w:rtl w:val="0"/>
        </w:rPr>
        <w:t xml:space="preserve">We used calculated_host_listings_count as host_total_listings_count, dropping the self-reported version.</w:t>
      </w:r>
    </w:p>
    <w:p w:rsidR="00000000" w:rsidDel="00000000" w:rsidP="00000000" w:rsidRDefault="00000000" w:rsidRPr="00000000" w14:paraId="0000011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D">
      <w:pPr>
        <w:shd w:fill="ffffff" w:val="clear"/>
        <w:jc w:val="both"/>
        <w:rPr>
          <w:rFonts w:ascii="Lora" w:cs="Lora" w:eastAsia="Lora" w:hAnsi="Lora"/>
        </w:rPr>
      </w:pPr>
      <w:r w:rsidDel="00000000" w:rsidR="00000000" w:rsidRPr="00000000">
        <w:rPr>
          <w:rFonts w:ascii="Lora" w:cs="Lora" w:eastAsia="Lora" w:hAnsi="Lora"/>
          <w:rtl w:val="0"/>
        </w:rPr>
        <w:t xml:space="preserve">Reason: calculated_host_listings_count is more reliable because it is derived from observable data, not from what hosts choose to enter. This is a deliberate data quality decision.</w:t>
      </w:r>
    </w:p>
    <w:p w:rsidR="00000000" w:rsidDel="00000000" w:rsidP="00000000" w:rsidRDefault="00000000" w:rsidRPr="00000000" w14:paraId="0000011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0">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23 — Parse and clean the price column</w:t>
      </w:r>
    </w:p>
    <w:p w:rsidR="00000000" w:rsidDel="00000000" w:rsidP="00000000" w:rsidRDefault="00000000" w:rsidRPr="00000000" w14:paraId="0000012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2">
      <w:pPr>
        <w:shd w:fill="ffffff" w:val="clear"/>
        <w:jc w:val="both"/>
        <w:rPr>
          <w:rFonts w:ascii="Lora" w:cs="Lora" w:eastAsia="Lora" w:hAnsi="Lora"/>
        </w:rPr>
      </w:pPr>
      <w:r w:rsidDel="00000000" w:rsidR="00000000" w:rsidRPr="00000000">
        <w:rPr>
          <w:rFonts w:ascii="Lora" w:cs="Lora" w:eastAsia="Lora" w:hAnsi="Lora"/>
          <w:rtl w:val="0"/>
        </w:rPr>
        <w:t xml:space="preserve">Inside Airbnb stores prices as formatted strings: "$45.00" or "$1,200.00". We stripped the dollar sign and comma from each value, then converted to float using pd.to_numeric() with errors='coerce' (which turns any unparseable value to NaN rather than crashing).</w:t>
      </w:r>
    </w:p>
    <w:p w:rsidR="00000000" w:rsidDel="00000000" w:rsidP="00000000" w:rsidRDefault="00000000" w:rsidRPr="00000000" w14:paraId="0000012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4">
      <w:pPr>
        <w:shd w:fill="ffffff" w:val="clear"/>
        <w:jc w:val="both"/>
        <w:rPr>
          <w:rFonts w:ascii="Lora" w:cs="Lora" w:eastAsia="Lora" w:hAnsi="Lora"/>
        </w:rPr>
      </w:pPr>
      <w:r w:rsidDel="00000000" w:rsidR="00000000" w:rsidRPr="00000000">
        <w:rPr>
          <w:rFonts w:ascii="Lora" w:cs="Lora" w:eastAsia="Lora" w:hAnsi="Lora"/>
          <w:rtl w:val="0"/>
        </w:rPr>
        <w:t xml:space="preserve">1,060 rows had null prices after this process (they were already null before — Inside Airbnb leaves price blank for listings that are unavailable or have been deactivated). These 1,060 rows were dropped.</w:t>
      </w:r>
    </w:p>
    <w:p w:rsidR="00000000" w:rsidDel="00000000" w:rsidP="00000000" w:rsidRDefault="00000000" w:rsidRPr="00000000" w14:paraId="0000012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6">
      <w:pPr>
        <w:shd w:fill="ffffff" w:val="clear"/>
        <w:jc w:val="both"/>
        <w:rPr>
          <w:rFonts w:ascii="Lora" w:cs="Lora" w:eastAsia="Lora" w:hAnsi="Lora"/>
        </w:rPr>
      </w:pPr>
      <w:r w:rsidDel="00000000" w:rsidR="00000000" w:rsidRPr="00000000">
        <w:rPr>
          <w:rFonts w:ascii="PT Mono" w:cs="PT Mono" w:eastAsia="PT Mono" w:hAnsi="PT Mono"/>
          <w:rtl w:val="0"/>
        </w:rPr>
        <w:t xml:space="preserve">After dropping nulls: 14,524 rows. Then P1–P99 outlier removal (P1=€23, P99=€602) removed 282 more rows. Final: 14,242 rows.</w:t>
      </w:r>
    </w:p>
    <w:p w:rsidR="00000000" w:rsidDel="00000000" w:rsidP="00000000" w:rsidRDefault="00000000" w:rsidRPr="00000000" w14:paraId="0000012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8">
      <w:pPr>
        <w:shd w:fill="ffffff" w:val="clear"/>
        <w:jc w:val="both"/>
        <w:rPr>
          <w:rFonts w:ascii="Lora" w:cs="Lora" w:eastAsia="Lora" w:hAnsi="Lora"/>
        </w:rPr>
      </w:pPr>
      <w:r w:rsidDel="00000000" w:rsidR="00000000" w:rsidRPr="00000000">
        <w:rPr>
          <w:rFonts w:ascii="Lora" w:cs="Lora" w:eastAsia="Lora" w:hAnsi="Lora"/>
          <w:rtl w:val="0"/>
        </w:rPr>
        <w:t xml:space="preserve">If asked why the Inside Airbnb price is different from the Kaggle price for the same apparent market: they cover different time periods (Inside Airbnb Athens is September 2025; Kaggle Athens is 2021), use different pricing units (IAB is per night; Kaggle is 2-person</w:t>
      </w:r>
    </w:p>
    <w:p w:rsidR="00000000" w:rsidDel="00000000" w:rsidP="00000000" w:rsidRDefault="00000000" w:rsidRPr="00000000" w14:paraId="00000129">
      <w:pPr>
        <w:shd w:fill="ffffff" w:val="clear"/>
        <w:jc w:val="both"/>
        <w:rPr>
          <w:rFonts w:ascii="Lora" w:cs="Lora" w:eastAsia="Lora" w:hAnsi="Lora"/>
        </w:rPr>
      </w:pPr>
      <w:r w:rsidDel="00000000" w:rsidR="00000000" w:rsidRPr="00000000">
        <w:rPr>
          <w:rFonts w:ascii="PT Mono" w:cs="PT Mono" w:eastAsia="PT Mono" w:hAnsi="PT Mono"/>
          <w:rtl w:val="0"/>
        </w:rPr>
        <w:t xml:space="preserve">2-night total), and scrape different subsets of the market. The Athens median nightly price in IAB (€78) aligns with what we would expect given the Kaggle 2-night 2-person price of €128 (which equals roughly €64/night/person, or €128/night for two).</w:t>
      </w:r>
    </w:p>
    <w:p w:rsidR="00000000" w:rsidDel="00000000" w:rsidP="00000000" w:rsidRDefault="00000000" w:rsidRPr="00000000" w14:paraId="0000012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C">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24 — Convert IAB boolean columns (t/f strings)</w:t>
      </w:r>
    </w:p>
    <w:p w:rsidR="00000000" w:rsidDel="00000000" w:rsidP="00000000" w:rsidRDefault="00000000" w:rsidRPr="00000000" w14:paraId="0000012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E">
      <w:pPr>
        <w:shd w:fill="ffffff" w:val="clear"/>
        <w:jc w:val="both"/>
        <w:rPr>
          <w:rFonts w:ascii="Lora" w:cs="Lora" w:eastAsia="Lora" w:hAnsi="Lora"/>
        </w:rPr>
      </w:pPr>
      <w:r w:rsidDel="00000000" w:rsidR="00000000" w:rsidRPr="00000000">
        <w:rPr>
          <w:rFonts w:ascii="Lora" w:cs="Lora" w:eastAsia="Lora" w:hAnsi="Lora"/>
          <w:rtl w:val="0"/>
        </w:rPr>
        <w:t xml:space="preserve">Inside Airbnb uses lowercase "t" and "f" to encode True and False. Columns converted: host_is_superhost, host_identity_verified, has_availability, instant_bookable.</w:t>
      </w:r>
    </w:p>
    <w:p w:rsidR="00000000" w:rsidDel="00000000" w:rsidP="00000000" w:rsidRDefault="00000000" w:rsidRPr="00000000" w14:paraId="0000012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0">
      <w:pPr>
        <w:shd w:fill="ffffff" w:val="clear"/>
        <w:jc w:val="both"/>
        <w:rPr>
          <w:rFonts w:ascii="Lora" w:cs="Lora" w:eastAsia="Lora" w:hAnsi="Lora"/>
        </w:rPr>
      </w:pPr>
      <w:r w:rsidDel="00000000" w:rsidR="00000000" w:rsidRPr="00000000">
        <w:rPr>
          <w:rFonts w:ascii="Lora" w:cs="Lora" w:eastAsia="Lora" w:hAnsi="Lora"/>
          <w:rtl w:val="0"/>
        </w:rPr>
        <w:t xml:space="preserve">Same reasoning as Steps 4 and 17: string values cannot be used in mathematical operations or model features.</w:t>
      </w:r>
    </w:p>
    <w:p w:rsidR="00000000" w:rsidDel="00000000" w:rsidP="00000000" w:rsidRDefault="00000000" w:rsidRPr="00000000" w14:paraId="0000013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3">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25 — Clean host_response_rate and host_acceptance_rate</w:t>
      </w:r>
    </w:p>
    <w:p w:rsidR="00000000" w:rsidDel="00000000" w:rsidP="00000000" w:rsidRDefault="00000000" w:rsidRPr="00000000" w14:paraId="0000013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5">
      <w:pPr>
        <w:shd w:fill="ffffff" w:val="clear"/>
        <w:jc w:val="both"/>
        <w:rPr>
          <w:rFonts w:ascii="Lora" w:cs="Lora" w:eastAsia="Lora" w:hAnsi="Lora"/>
        </w:rPr>
      </w:pPr>
      <w:r w:rsidDel="00000000" w:rsidR="00000000" w:rsidRPr="00000000">
        <w:rPr>
          <w:rFonts w:ascii="Lora" w:cs="Lora" w:eastAsia="Lora" w:hAnsi="Lora"/>
          <w:rtl w:val="0"/>
        </w:rPr>
        <w:t xml:space="preserve">Same process as Step 5: stripped % symbol, divided by 100. 1,397 null values were left as NaN (hosts with no response data). 834 nulls in acceptance rate left as NaN.</w:t>
      </w:r>
    </w:p>
    <w:p w:rsidR="00000000" w:rsidDel="00000000" w:rsidP="00000000" w:rsidRDefault="00000000" w:rsidRPr="00000000" w14:paraId="0000013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7">
      <w:pPr>
        <w:shd w:fill="ffffff" w:val="clear"/>
        <w:jc w:val="both"/>
        <w:rPr>
          <w:rFonts w:ascii="Lora" w:cs="Lora" w:eastAsia="Lora" w:hAnsi="Lora"/>
        </w:rPr>
      </w:pPr>
      <w:r w:rsidDel="00000000" w:rsidR="00000000" w:rsidRPr="00000000">
        <w:rPr>
          <w:rFonts w:ascii="Lora" w:cs="Lora" w:eastAsia="Lora" w:hAnsi="Lora"/>
          <w:rtl w:val="0"/>
        </w:rPr>
        <w:t xml:space="preserve">These columns will not be used as ML features because of the high null rate. They are kept for descriptive analysis.</w:t>
      </w:r>
    </w:p>
    <w:p w:rsidR="00000000" w:rsidDel="00000000" w:rsidP="00000000" w:rsidRDefault="00000000" w:rsidRPr="00000000" w14:paraId="0000013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A">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26 — Parse three date columns</w:t>
      </w:r>
    </w:p>
    <w:p w:rsidR="00000000" w:rsidDel="00000000" w:rsidP="00000000" w:rsidRDefault="00000000" w:rsidRPr="00000000" w14:paraId="0000013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3C">
      <w:pPr>
        <w:shd w:fill="ffffff" w:val="clear"/>
        <w:jc w:val="both"/>
        <w:rPr>
          <w:rFonts w:ascii="Lora" w:cs="Lora" w:eastAsia="Lora" w:hAnsi="Lora"/>
        </w:rPr>
      </w:pPr>
      <w:r w:rsidDel="00000000" w:rsidR="00000000" w:rsidRPr="00000000">
        <w:rPr>
          <w:rFonts w:ascii="Lora" w:cs="Lora" w:eastAsia="Lora" w:hAnsi="Lora"/>
          <w:rtl w:val="0"/>
        </w:rPr>
        <w:t xml:space="preserve">first_review, last_review, and host_since were parsed from strings to datetime objects. Date ranges confirmed:</w:t>
      </w:r>
    </w:p>
    <w:p w:rsidR="00000000" w:rsidDel="00000000" w:rsidP="00000000" w:rsidRDefault="00000000" w:rsidRPr="00000000" w14:paraId="0000013D">
      <w:pPr>
        <w:numPr>
          <w:ilvl w:val="0"/>
          <w:numId w:val="1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host_since: April 2010 to September 2025</w:t>
      </w:r>
    </w:p>
    <w:p w:rsidR="00000000" w:rsidDel="00000000" w:rsidP="00000000" w:rsidRDefault="00000000" w:rsidRPr="00000000" w14:paraId="0000013E">
      <w:pPr>
        <w:numPr>
          <w:ilvl w:val="0"/>
          <w:numId w:val="1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first_review: November 2010 to September 2025</w:t>
      </w:r>
    </w:p>
    <w:p w:rsidR="00000000" w:rsidDel="00000000" w:rsidP="00000000" w:rsidRDefault="00000000" w:rsidRPr="00000000" w14:paraId="0000013F">
      <w:pPr>
        <w:numPr>
          <w:ilvl w:val="0"/>
          <w:numId w:val="1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last_review: June 2014 to September 2025</w:t>
      </w:r>
    </w:p>
    <w:p w:rsidR="00000000" w:rsidDel="00000000" w:rsidP="00000000" w:rsidRDefault="00000000" w:rsidRPr="00000000" w14:paraId="0000014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4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42">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27 — Impute 2,023 null review score rows with column medians</w:t>
      </w:r>
    </w:p>
    <w:p w:rsidR="00000000" w:rsidDel="00000000" w:rsidP="00000000" w:rsidRDefault="00000000" w:rsidRPr="00000000" w14:paraId="0000014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44">
      <w:pPr>
        <w:shd w:fill="ffffff" w:val="clear"/>
        <w:jc w:val="both"/>
        <w:rPr>
          <w:rFonts w:ascii="Lora" w:cs="Lora" w:eastAsia="Lora" w:hAnsi="Lora"/>
        </w:rPr>
      </w:pPr>
      <w:r w:rsidDel="00000000" w:rsidR="00000000" w:rsidRPr="00000000">
        <w:rPr>
          <w:rFonts w:ascii="Lora" w:cs="Lora" w:eastAsia="Lora" w:hAnsi="Lora"/>
          <w:rtl w:val="0"/>
        </w:rPr>
        <w:t xml:space="preserve">2,023 Athens listings (13.0% of the dataset after price cleaning) had null values in all seven review score columns. These are listings with zero guest reviews.</w:t>
      </w:r>
    </w:p>
    <w:p w:rsidR="00000000" w:rsidDel="00000000" w:rsidP="00000000" w:rsidRDefault="00000000" w:rsidRPr="00000000" w14:paraId="0000014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46">
      <w:pPr>
        <w:shd w:fill="ffffff" w:val="clear"/>
        <w:jc w:val="both"/>
        <w:rPr>
          <w:rFonts w:ascii="Lora" w:cs="Lora" w:eastAsia="Lora" w:hAnsi="Lora"/>
        </w:rPr>
      </w:pPr>
      <w:r w:rsidDel="00000000" w:rsidR="00000000" w:rsidRPr="00000000">
        <w:rPr>
          <w:rFonts w:ascii="Lora" w:cs="Lora" w:eastAsia="Lora" w:hAnsi="Lora"/>
          <w:rtl w:val="0"/>
        </w:rPr>
        <w:t xml:space="preserve">Filled each column with its column median:</w:t>
      </w:r>
    </w:p>
    <w:p w:rsidR="00000000" w:rsidDel="00000000" w:rsidP="00000000" w:rsidRDefault="00000000" w:rsidRPr="00000000" w14:paraId="00000147">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review_scores_rating → 4.87 (out of 5)</w:t>
      </w:r>
    </w:p>
    <w:p w:rsidR="00000000" w:rsidDel="00000000" w:rsidP="00000000" w:rsidRDefault="00000000" w:rsidRPr="00000000" w14:paraId="00000148">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review_scores_accuracy → 4.90</w:t>
      </w:r>
    </w:p>
    <w:p w:rsidR="00000000" w:rsidDel="00000000" w:rsidP="00000000" w:rsidRDefault="00000000" w:rsidRPr="00000000" w14:paraId="00000149">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review_scores_cleanliness → 4.89</w:t>
      </w:r>
    </w:p>
    <w:p w:rsidR="00000000" w:rsidDel="00000000" w:rsidP="00000000" w:rsidRDefault="00000000" w:rsidRPr="00000000" w14:paraId="0000014A">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review_scores_checkin → 4.94</w:t>
      </w:r>
    </w:p>
    <w:p w:rsidR="00000000" w:rsidDel="00000000" w:rsidP="00000000" w:rsidRDefault="00000000" w:rsidRPr="00000000" w14:paraId="0000014B">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review_scores_communication → 4.96</w:t>
      </w:r>
    </w:p>
    <w:p w:rsidR="00000000" w:rsidDel="00000000" w:rsidP="00000000" w:rsidRDefault="00000000" w:rsidRPr="00000000" w14:paraId="0000014C">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review_scores_location → 4.83</w:t>
      </w:r>
    </w:p>
    <w:p w:rsidR="00000000" w:rsidDel="00000000" w:rsidP="00000000" w:rsidRDefault="00000000" w:rsidRPr="00000000" w14:paraId="0000014D">
      <w:pPr>
        <w:shd w:fill="ffffff" w:val="clear"/>
        <w:jc w:val="both"/>
        <w:rPr>
          <w:rFonts w:ascii="Lora" w:cs="Lora" w:eastAsia="Lora" w:hAnsi="Lora"/>
        </w:rPr>
      </w:pPr>
      <w:r w:rsidDel="00000000" w:rsidR="00000000" w:rsidRPr="00000000">
        <w:rPr>
          <w:rFonts w:ascii="Nova Mono" w:cs="Nova Mono" w:eastAsia="Nova Mono" w:hAnsi="Nova Mono"/>
          <w:rtl w:val="0"/>
        </w:rPr>
        <w:t xml:space="preserve"> review_scores_value → 4.83</w:t>
      </w:r>
    </w:p>
    <w:p w:rsidR="00000000" w:rsidDel="00000000" w:rsidP="00000000" w:rsidRDefault="00000000" w:rsidRPr="00000000" w14:paraId="0000014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4F">
      <w:pPr>
        <w:shd w:fill="ffffff" w:val="clear"/>
        <w:jc w:val="both"/>
        <w:rPr>
          <w:rFonts w:ascii="Lora" w:cs="Lora" w:eastAsia="Lora" w:hAnsi="Lora"/>
        </w:rPr>
      </w:pPr>
      <w:r w:rsidDel="00000000" w:rsidR="00000000" w:rsidRPr="00000000">
        <w:rPr>
          <w:rFonts w:ascii="Lora" w:cs="Lora" w:eastAsia="Lora" w:hAnsi="Lora"/>
          <w:rtl w:val="0"/>
        </w:rPr>
        <w:t xml:space="preserve">Reason: same as Step 10. Dropping 13% of rows introduces sampling bias. The median imputation treats new listings as having average quality — the most defensible assumption in the absence of any review data.</w:t>
      </w:r>
    </w:p>
    <w:p w:rsidR="00000000" w:rsidDel="00000000" w:rsidP="00000000" w:rsidRDefault="00000000" w:rsidRPr="00000000" w14:paraId="0000015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2">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28 — Fill 11 null bedrooms with 1, fill tenure nulls</w:t>
      </w:r>
    </w:p>
    <w:p w:rsidR="00000000" w:rsidDel="00000000" w:rsidP="00000000" w:rsidRDefault="00000000" w:rsidRPr="00000000" w14:paraId="0000015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4">
      <w:pPr>
        <w:shd w:fill="ffffff" w:val="clear"/>
        <w:jc w:val="both"/>
        <w:rPr>
          <w:rFonts w:ascii="Lora" w:cs="Lora" w:eastAsia="Lora" w:hAnsi="Lora"/>
        </w:rPr>
      </w:pPr>
      <w:r w:rsidDel="00000000" w:rsidR="00000000" w:rsidRPr="00000000">
        <w:rPr>
          <w:rFonts w:ascii="Lora" w:cs="Lora" w:eastAsia="Lora" w:hAnsi="Lora"/>
          <w:rtl w:val="0"/>
        </w:rPr>
        <w:t xml:space="preserve">11 rows had null bedrooms. Filled with 1 (same studio assumption as Step 9). 10 rows had null host_since — filled with September 2025 minus 365 days, giving 1 year of assumed tenure as a conservative default.</w:t>
      </w:r>
    </w:p>
    <w:p w:rsidR="00000000" w:rsidDel="00000000" w:rsidP="00000000" w:rsidRDefault="00000000" w:rsidRPr="00000000" w14:paraId="0000015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7">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29 — Compute dist_km for Athens via Haversine from Syntagma Square</w:t>
      </w:r>
    </w:p>
    <w:p w:rsidR="00000000" w:rsidDel="00000000" w:rsidP="00000000" w:rsidRDefault="00000000" w:rsidRPr="00000000" w14:paraId="0000015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9">
      <w:pPr>
        <w:shd w:fill="ffffff" w:val="clear"/>
        <w:jc w:val="both"/>
        <w:rPr>
          <w:rFonts w:ascii="Lora" w:cs="Lora" w:eastAsia="Lora" w:hAnsi="Lora"/>
        </w:rPr>
      </w:pPr>
      <w:r w:rsidDel="00000000" w:rsidR="00000000" w:rsidRPr="00000000">
        <w:rPr>
          <w:rFonts w:ascii="Lora" w:cs="Lora" w:eastAsia="Lora" w:hAnsi="Lora"/>
          <w:rtl w:val="0"/>
        </w:rPr>
        <w:t xml:space="preserve">Applied the same Haversine formula as Paris, but using Syntagma Square as the Athens reference centre (37.9755°N, 23.7348°E). Syntagma Square is the central plaza of Athens, the geographic and political heart of the city, and the standard reference point used in published Athens urban geography research.</w:t>
      </w:r>
    </w:p>
    <w:p w:rsidR="00000000" w:rsidDel="00000000" w:rsidP="00000000" w:rsidRDefault="00000000" w:rsidRPr="00000000" w14:paraId="0000015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B">
      <w:pPr>
        <w:shd w:fill="ffffff" w:val="clear"/>
        <w:jc w:val="both"/>
        <w:rPr>
          <w:rFonts w:ascii="Lora" w:cs="Lora" w:eastAsia="Lora" w:hAnsi="Lora"/>
        </w:rPr>
      </w:pPr>
      <w:r w:rsidDel="00000000" w:rsidR="00000000" w:rsidRPr="00000000">
        <w:rPr>
          <w:rFonts w:ascii="Lora" w:cs="Lora" w:eastAsia="Lora" w:hAnsi="Lora"/>
          <w:rtl w:val="0"/>
        </w:rPr>
        <w:t xml:space="preserve">Athens dist_km range: 0.03 km to 6.20 km. Median: 1.47 km. Athens is a much more compact city than Paris; its Airbnb market is concentrated in the historic centre much more tightly.</w:t>
      </w:r>
    </w:p>
    <w:p w:rsidR="00000000" w:rsidDel="00000000" w:rsidP="00000000" w:rsidRDefault="00000000" w:rsidRPr="00000000" w14:paraId="0000015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5D">
      <w:pPr>
        <w:shd w:fill="ffffff" w:val="clear"/>
        <w:jc w:val="both"/>
        <w:rPr>
          <w:rFonts w:ascii="Lora" w:cs="Lora" w:eastAsia="Lora" w:hAnsi="Lora"/>
        </w:rPr>
      </w:pPr>
      <w:r w:rsidDel="00000000" w:rsidR="00000000" w:rsidRPr="00000000">
        <w:rPr>
          <w:rFonts w:ascii="Lora" w:cs="Lora" w:eastAsia="Lora" w:hAnsi="Lora"/>
          <w:rtl w:val="0"/>
        </w:rPr>
        <w:t xml:space="preserve">Created dist_zone and dist_zone_encoded using identical rules:</w:t>
      </w:r>
    </w:p>
    <w:p w:rsidR="00000000" w:rsidDel="00000000" w:rsidP="00000000" w:rsidRDefault="00000000" w:rsidRPr="00000000" w14:paraId="0000015E">
      <w:pPr>
        <w:shd w:fill="ffffff" w:val="clear"/>
        <w:jc w:val="both"/>
        <w:rPr>
          <w:rFonts w:ascii="Lora" w:cs="Lora" w:eastAsia="Lora" w:hAnsi="Lora"/>
        </w:rPr>
      </w:pPr>
      <w:r w:rsidDel="00000000" w:rsidR="00000000" w:rsidRPr="00000000">
        <w:rPr>
          <w:rFonts w:ascii="Lora" w:cs="Lora" w:eastAsia="Lora" w:hAnsi="Lora"/>
          <w:rtl w:val="0"/>
        </w:rPr>
        <w:t xml:space="preserve"> near_1_3km: 9,319 listings (65.4%)</w:t>
      </w:r>
    </w:p>
    <w:p w:rsidR="00000000" w:rsidDel="00000000" w:rsidP="00000000" w:rsidRDefault="00000000" w:rsidRPr="00000000" w14:paraId="0000015F">
      <w:pPr>
        <w:shd w:fill="ffffff" w:val="clear"/>
        <w:jc w:val="both"/>
        <w:rPr>
          <w:rFonts w:ascii="Lora" w:cs="Lora" w:eastAsia="Lora" w:hAnsi="Lora"/>
        </w:rPr>
      </w:pPr>
      <w:r w:rsidDel="00000000" w:rsidR="00000000" w:rsidRPr="00000000">
        <w:rPr>
          <w:rFonts w:ascii="Lora" w:cs="Lora" w:eastAsia="Lora" w:hAnsi="Lora"/>
          <w:rtl w:val="0"/>
        </w:rPr>
        <w:t xml:space="preserve"> centre_0_1km: 3,733 (26.2%)</w:t>
      </w:r>
    </w:p>
    <w:p w:rsidR="00000000" w:rsidDel="00000000" w:rsidP="00000000" w:rsidRDefault="00000000" w:rsidRPr="00000000" w14:paraId="00000160">
      <w:pPr>
        <w:shd w:fill="ffffff" w:val="clear"/>
        <w:jc w:val="both"/>
        <w:rPr>
          <w:rFonts w:ascii="Lora" w:cs="Lora" w:eastAsia="Lora" w:hAnsi="Lora"/>
        </w:rPr>
      </w:pPr>
      <w:r w:rsidDel="00000000" w:rsidR="00000000" w:rsidRPr="00000000">
        <w:rPr>
          <w:rFonts w:ascii="Lora" w:cs="Lora" w:eastAsia="Lora" w:hAnsi="Lora"/>
          <w:rtl w:val="0"/>
        </w:rPr>
        <w:t xml:space="preserve"> mid_3_5km: 1,137 (8.0%)</w:t>
      </w:r>
    </w:p>
    <w:p w:rsidR="00000000" w:rsidDel="00000000" w:rsidP="00000000" w:rsidRDefault="00000000" w:rsidRPr="00000000" w14:paraId="00000161">
      <w:pPr>
        <w:shd w:fill="ffffff" w:val="clear"/>
        <w:jc w:val="both"/>
        <w:rPr>
          <w:rFonts w:ascii="Lora" w:cs="Lora" w:eastAsia="Lora" w:hAnsi="Lora"/>
        </w:rPr>
      </w:pPr>
      <w:r w:rsidDel="00000000" w:rsidR="00000000" w:rsidRPr="00000000">
        <w:rPr>
          <w:rFonts w:ascii="Lora" w:cs="Lora" w:eastAsia="Lora" w:hAnsi="Lora"/>
          <w:rtl w:val="0"/>
        </w:rPr>
        <w:t xml:space="preserve"> far_5km_plus: 53 (0.4%)</w:t>
      </w:r>
    </w:p>
    <w:p w:rsidR="00000000" w:rsidDel="00000000" w:rsidP="00000000" w:rsidRDefault="00000000" w:rsidRPr="00000000" w14:paraId="0000016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63">
      <w:pPr>
        <w:shd w:fill="ffffff" w:val="clear"/>
        <w:jc w:val="both"/>
        <w:rPr>
          <w:rFonts w:ascii="Lora" w:cs="Lora" w:eastAsia="Lora" w:hAnsi="Lora"/>
        </w:rPr>
      </w:pPr>
      <w:r w:rsidDel="00000000" w:rsidR="00000000" w:rsidRPr="00000000">
        <w:rPr>
          <w:rFonts w:ascii="Lora" w:cs="Lora" w:eastAsia="Lora" w:hAnsi="Lora"/>
          <w:rtl w:val="0"/>
        </w:rPr>
        <w:t xml:space="preserve">The extreme concentration in centre and near zones reflects the nature of Athens STR: tourists overwhelmingly want proximity to the Acropolis and historic centre.</w:t>
      </w:r>
    </w:p>
    <w:p w:rsidR="00000000" w:rsidDel="00000000" w:rsidP="00000000" w:rsidRDefault="00000000" w:rsidRPr="00000000" w14:paraId="0000016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6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66">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30 — Engineer 11 new columns for Athens</w:t>
      </w:r>
    </w:p>
    <w:p w:rsidR="00000000" w:rsidDel="00000000" w:rsidP="00000000" w:rsidRDefault="00000000" w:rsidRPr="00000000" w14:paraId="0000016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68">
      <w:pPr>
        <w:shd w:fill="ffffff" w:val="clear"/>
        <w:jc w:val="both"/>
        <w:rPr>
          <w:rFonts w:ascii="Lora" w:cs="Lora" w:eastAsia="Lora" w:hAnsi="Lora"/>
        </w:rPr>
      </w:pPr>
      <w:r w:rsidDel="00000000" w:rsidR="00000000" w:rsidRPr="00000000">
        <w:rPr>
          <w:rFonts w:ascii="Lora" w:cs="Lora" w:eastAsia="Lora" w:hAnsi="Lora"/>
          <w:rtl w:val="0"/>
        </w:rPr>
        <w:t xml:space="preserve">Identical columns as Paris (Steps 12–14) plus Athens-specific ones:</w:t>
      </w:r>
    </w:p>
    <w:p w:rsidR="00000000" w:rsidDel="00000000" w:rsidP="00000000" w:rsidRDefault="00000000" w:rsidRPr="00000000" w14:paraId="0000016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6A">
      <w:pPr>
        <w:shd w:fill="ffffff" w:val="clear"/>
        <w:jc w:val="both"/>
        <w:rPr>
          <w:rFonts w:ascii="Lora" w:cs="Lora" w:eastAsia="Lora" w:hAnsi="Lora"/>
        </w:rPr>
      </w:pPr>
      <w:r w:rsidDel="00000000" w:rsidR="00000000" w:rsidRPr="00000000">
        <w:rPr>
          <w:rFonts w:ascii="Nova Mono" w:cs="Nova Mono" w:eastAsia="Nova Mono" w:hAnsi="Nova Mono"/>
          <w:rtl w:val="0"/>
        </w:rPr>
        <w:t xml:space="preserve">availability_pressure = 365 − availability_365</w:t>
      </w:r>
    </w:p>
    <w:p w:rsidR="00000000" w:rsidDel="00000000" w:rsidP="00000000" w:rsidRDefault="00000000" w:rsidRPr="00000000" w14:paraId="0000016B">
      <w:pPr>
        <w:shd w:fill="ffffff" w:val="clear"/>
        <w:jc w:val="both"/>
        <w:rPr>
          <w:rFonts w:ascii="Lora" w:cs="Lora" w:eastAsia="Lora" w:hAnsi="Lora"/>
        </w:rPr>
      </w:pPr>
      <w:r w:rsidDel="00000000" w:rsidR="00000000" w:rsidRPr="00000000">
        <w:rPr>
          <w:rFonts w:ascii="Lora" w:cs="Lora" w:eastAsia="Lora" w:hAnsi="Lora"/>
          <w:rtl w:val="0"/>
        </w:rPr>
        <w:t xml:space="preserve">Inside Airbnb records how many days a listing is available for  booking in the next 365 days. A value of 350 means the listing is available almost all year — it is barely booked. A value of 20 means it is available only 20 days — it is heavily booked. We inverted this to create availability_pressure = booked days proxy. This follows the Wang et al. (2024) methodology used in the academic STR literature.</w:t>
      </w:r>
    </w:p>
    <w:p w:rsidR="00000000" w:rsidDel="00000000" w:rsidP="00000000" w:rsidRDefault="00000000" w:rsidRPr="00000000" w14:paraId="0000016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6D">
      <w:pPr>
        <w:shd w:fill="ffffff" w:val="clear"/>
        <w:jc w:val="both"/>
        <w:rPr>
          <w:rFonts w:ascii="Lora" w:cs="Lora" w:eastAsia="Lora" w:hAnsi="Lora"/>
        </w:rPr>
      </w:pPr>
      <w:r w:rsidDel="00000000" w:rsidR="00000000" w:rsidRPr="00000000">
        <w:rPr>
          <w:rFonts w:ascii="Lora" w:cs="Lora" w:eastAsia="Lora" w:hAnsi="Lora"/>
          <w:rtl w:val="0"/>
        </w:rPr>
        <w:t xml:space="preserve">review_velocity_l30d = number_of_reviews_l30d</w:t>
      </w:r>
    </w:p>
    <w:p w:rsidR="00000000" w:rsidDel="00000000" w:rsidP="00000000" w:rsidRDefault="00000000" w:rsidRPr="00000000" w14:paraId="0000016E">
      <w:pPr>
        <w:shd w:fill="ffffff" w:val="clear"/>
        <w:jc w:val="both"/>
        <w:rPr>
          <w:rFonts w:ascii="Lora" w:cs="Lora" w:eastAsia="Lora" w:hAnsi="Lora"/>
        </w:rPr>
      </w:pPr>
      <w:r w:rsidDel="00000000" w:rsidR="00000000" w:rsidRPr="00000000">
        <w:rPr>
          <w:rFonts w:ascii="Lora" w:cs="Lora" w:eastAsia="Lora" w:hAnsi="Lora"/>
          <w:rtl w:val="0"/>
        </w:rPr>
        <w:t xml:space="preserve">Reviews received in the last 30 days. A listing that was busy historically but has received zero reviews in the last 30 days is showing a demand signal worth investigating. This is a leading indicator of potential host churn or regulatory impact.</w:t>
      </w:r>
    </w:p>
    <w:p w:rsidR="00000000" w:rsidDel="00000000" w:rsidP="00000000" w:rsidRDefault="00000000" w:rsidRPr="00000000" w14:paraId="0000016F">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70">
      <w:pPr>
        <w:shd w:fill="ffffff" w:val="clear"/>
        <w:jc w:val="both"/>
        <w:rPr>
          <w:rFonts w:ascii="Lora" w:cs="Lora" w:eastAsia="Lora" w:hAnsi="Lora"/>
        </w:rPr>
      </w:pPr>
      <w:r w:rsidDel="00000000" w:rsidR="00000000" w:rsidRPr="00000000">
        <w:rPr>
          <w:rFonts w:ascii="Lora" w:cs="Lora" w:eastAsia="Lora" w:hAnsi="Lora"/>
          <w:rtl w:val="0"/>
        </w:rPr>
        <w:t xml:space="preserve">is_entire_home = 1 if room_type == 'Entire home/apt'</w:t>
      </w:r>
    </w:p>
    <w:p w:rsidR="00000000" w:rsidDel="00000000" w:rsidP="00000000" w:rsidRDefault="00000000" w:rsidRPr="00000000" w14:paraId="00000171">
      <w:pPr>
        <w:shd w:fill="ffffff" w:val="clear"/>
        <w:jc w:val="both"/>
        <w:rPr>
          <w:rFonts w:ascii="Lora" w:cs="Lora" w:eastAsia="Lora" w:hAnsi="Lora"/>
        </w:rPr>
      </w:pPr>
      <w:r w:rsidDel="00000000" w:rsidR="00000000" w:rsidRPr="00000000">
        <w:rPr>
          <w:rFonts w:ascii="Lora" w:cs="Lora" w:eastAsia="Lora" w:hAnsi="Lora"/>
          <w:rtl w:val="0"/>
        </w:rPr>
        <w:t xml:space="preserve">Simple binary for the dominant room type. 93.7% of Athens listings are entire homes — unusually high even by European STR standards. Kept as a standalone binary for clarity.</w:t>
      </w:r>
    </w:p>
    <w:p w:rsidR="00000000" w:rsidDel="00000000" w:rsidP="00000000" w:rsidRDefault="00000000" w:rsidRPr="00000000" w14:paraId="0000017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7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74">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31 — Engineer at_risk_host label (LightGBM target variable)</w:t>
      </w:r>
    </w:p>
    <w:p w:rsidR="00000000" w:rsidDel="00000000" w:rsidP="00000000" w:rsidRDefault="00000000" w:rsidRPr="00000000" w14:paraId="0000017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76">
      <w:pPr>
        <w:shd w:fill="ffffff" w:val="clear"/>
        <w:jc w:val="both"/>
        <w:rPr>
          <w:rFonts w:ascii="Lora" w:cs="Lora" w:eastAsia="Lora" w:hAnsi="Lora"/>
        </w:rPr>
      </w:pPr>
      <w:r w:rsidDel="00000000" w:rsidR="00000000" w:rsidRPr="00000000">
        <w:rPr>
          <w:rFonts w:ascii="Lora" w:cs="Lora" w:eastAsia="Lora" w:hAnsi="Lora"/>
          <w:rtl w:val="0"/>
        </w:rPr>
        <w:t xml:space="preserve">We have no ground truth for host churn (Airbnb does not publish which hosts leave the platform). Instead, we defined a heuristic label that identifies hosts showing signals of declining engagement, low quality, or regulatory non-compliance:</w:t>
      </w:r>
    </w:p>
    <w:p w:rsidR="00000000" w:rsidDel="00000000" w:rsidP="00000000" w:rsidRDefault="00000000" w:rsidRPr="00000000" w14:paraId="0000017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78">
      <w:pPr>
        <w:shd w:fill="ffffff" w:val="clear"/>
        <w:jc w:val="both"/>
        <w:rPr>
          <w:rFonts w:ascii="Lora" w:cs="Lora" w:eastAsia="Lora" w:hAnsi="Lora"/>
        </w:rPr>
      </w:pPr>
      <w:r w:rsidDel="00000000" w:rsidR="00000000" w:rsidRPr="00000000">
        <w:rPr>
          <w:rFonts w:ascii="Lora" w:cs="Lora" w:eastAsia="Lora" w:hAnsi="Lora"/>
          <w:rtl w:val="0"/>
        </w:rPr>
        <w:t xml:space="preserve">at_risk_host = 1 if ANY of the following are true:</w:t>
      </w:r>
    </w:p>
    <w:p w:rsidR="00000000" w:rsidDel="00000000" w:rsidP="00000000" w:rsidRDefault="00000000" w:rsidRPr="00000000" w14:paraId="00000179">
      <w:pPr>
        <w:shd w:fill="ffffff" w:val="clear"/>
        <w:jc w:val="both"/>
        <w:rPr>
          <w:rFonts w:ascii="Lora" w:cs="Lora" w:eastAsia="Lora" w:hAnsi="Lora"/>
        </w:rPr>
      </w:pPr>
      <w:r w:rsidDel="00000000" w:rsidR="00000000" w:rsidRPr="00000000">
        <w:rPr>
          <w:rFonts w:ascii="Lora" w:cs="Lora" w:eastAsia="Lora" w:hAnsi="Lora"/>
          <w:rtl w:val="0"/>
        </w:rPr>
        <w:t xml:space="preserve"> (a) review_scores_rating &lt; 4.5 — below the platform threshold</w:t>
      </w:r>
    </w:p>
    <w:p w:rsidR="00000000" w:rsidDel="00000000" w:rsidP="00000000" w:rsidRDefault="00000000" w:rsidRPr="00000000" w14:paraId="0000017A">
      <w:pPr>
        <w:shd w:fill="ffffff" w:val="clear"/>
        <w:jc w:val="both"/>
        <w:rPr>
          <w:rFonts w:ascii="Lora" w:cs="Lora" w:eastAsia="Lora" w:hAnsi="Lora"/>
        </w:rPr>
      </w:pPr>
      <w:r w:rsidDel="00000000" w:rsidR="00000000" w:rsidRPr="00000000">
        <w:rPr>
          <w:rFonts w:ascii="Lora" w:cs="Lora" w:eastAsia="Lora" w:hAnsi="Lora"/>
          <w:rtl w:val="0"/>
        </w:rPr>
        <w:t xml:space="preserve">     at which Airbnb typically removes listings (under 5 scale)</w:t>
      </w:r>
    </w:p>
    <w:p w:rsidR="00000000" w:rsidDel="00000000" w:rsidP="00000000" w:rsidRDefault="00000000" w:rsidRPr="00000000" w14:paraId="0000017B">
      <w:pPr>
        <w:shd w:fill="ffffff" w:val="clear"/>
        <w:jc w:val="both"/>
        <w:rPr>
          <w:rFonts w:ascii="Lora" w:cs="Lora" w:eastAsia="Lora" w:hAnsi="Lora"/>
        </w:rPr>
      </w:pPr>
      <w:r w:rsidDel="00000000" w:rsidR="00000000" w:rsidRPr="00000000">
        <w:rPr>
          <w:rFonts w:ascii="Lora" w:cs="Lora" w:eastAsia="Lora" w:hAnsi="Lora"/>
          <w:rtl w:val="0"/>
        </w:rPr>
        <w:t xml:space="preserve"> (b) review_velocity_l30d == 0 AND number_of_reviews &gt; 10 — was</w:t>
      </w:r>
    </w:p>
    <w:p w:rsidR="00000000" w:rsidDel="00000000" w:rsidP="00000000" w:rsidRDefault="00000000" w:rsidRPr="00000000" w14:paraId="0000017C">
      <w:pPr>
        <w:shd w:fill="ffffff" w:val="clear"/>
        <w:jc w:val="both"/>
        <w:rPr>
          <w:rFonts w:ascii="Lora" w:cs="Lora" w:eastAsia="Lora" w:hAnsi="Lora"/>
        </w:rPr>
      </w:pPr>
      <w:r w:rsidDel="00000000" w:rsidR="00000000" w:rsidRPr="00000000">
        <w:rPr>
          <w:rFonts w:ascii="Lora" w:cs="Lora" w:eastAsia="Lora" w:hAnsi="Lora"/>
          <w:rtl w:val="0"/>
        </w:rPr>
        <w:t xml:space="preserve">     active historically but received no reviews recently despite</w:t>
      </w:r>
    </w:p>
    <w:p w:rsidR="00000000" w:rsidDel="00000000" w:rsidP="00000000" w:rsidRDefault="00000000" w:rsidRPr="00000000" w14:paraId="0000017D">
      <w:pPr>
        <w:shd w:fill="ffffff" w:val="clear"/>
        <w:jc w:val="both"/>
        <w:rPr>
          <w:rFonts w:ascii="Lora" w:cs="Lora" w:eastAsia="Lora" w:hAnsi="Lora"/>
        </w:rPr>
      </w:pPr>
      <w:r w:rsidDel="00000000" w:rsidR="00000000" w:rsidRPr="00000000">
        <w:rPr>
          <w:rFonts w:ascii="Lora" w:cs="Lora" w:eastAsia="Lora" w:hAnsi="Lora"/>
          <w:rtl w:val="0"/>
        </w:rPr>
        <w:t xml:space="preserve">     an established listing</w:t>
      </w:r>
    </w:p>
    <w:p w:rsidR="00000000" w:rsidDel="00000000" w:rsidP="00000000" w:rsidRDefault="00000000" w:rsidRPr="00000000" w14:paraId="0000017E">
      <w:pPr>
        <w:shd w:fill="ffffff" w:val="clear"/>
        <w:jc w:val="both"/>
        <w:rPr>
          <w:rFonts w:ascii="Lora" w:cs="Lora" w:eastAsia="Lora" w:hAnsi="Lora"/>
        </w:rPr>
      </w:pPr>
      <w:r w:rsidDel="00000000" w:rsidR="00000000" w:rsidRPr="00000000">
        <w:rPr>
          <w:rFonts w:ascii="Lora" w:cs="Lora" w:eastAsia="Lora" w:hAnsi="Lora"/>
          <w:rtl w:val="0"/>
        </w:rPr>
        <w:t xml:space="preserve"> (c) availability_365 &gt; 330 — listing is available 330+ days of</w:t>
      </w:r>
    </w:p>
    <w:p w:rsidR="00000000" w:rsidDel="00000000" w:rsidP="00000000" w:rsidRDefault="00000000" w:rsidRPr="00000000" w14:paraId="0000017F">
      <w:pPr>
        <w:shd w:fill="ffffff" w:val="clear"/>
        <w:jc w:val="both"/>
        <w:rPr>
          <w:rFonts w:ascii="Lora" w:cs="Lora" w:eastAsia="Lora" w:hAnsi="Lora"/>
        </w:rPr>
      </w:pPr>
      <w:r w:rsidDel="00000000" w:rsidR="00000000" w:rsidRPr="00000000">
        <w:rPr>
          <w:rFonts w:ascii="Lora" w:cs="Lora" w:eastAsia="Lora" w:hAnsi="Lora"/>
          <w:rtl w:val="0"/>
        </w:rPr>
        <w:t xml:space="preserve">     the year but receiving almost no bookings</w:t>
      </w:r>
    </w:p>
    <w:p w:rsidR="00000000" w:rsidDel="00000000" w:rsidP="00000000" w:rsidRDefault="00000000" w:rsidRPr="00000000" w14:paraId="00000180">
      <w:pPr>
        <w:shd w:fill="ffffff" w:val="clear"/>
        <w:jc w:val="both"/>
        <w:rPr>
          <w:rFonts w:ascii="Lora" w:cs="Lora" w:eastAsia="Lora" w:hAnsi="Lora"/>
        </w:rPr>
      </w:pPr>
      <w:r w:rsidDel="00000000" w:rsidR="00000000" w:rsidRPr="00000000">
        <w:rPr>
          <w:rFonts w:ascii="Lora" w:cs="Lora" w:eastAsia="Lora" w:hAnsi="Lora"/>
          <w:rtl w:val="0"/>
        </w:rPr>
        <w:t xml:space="preserve"> (d) host_multi_listing == 1 AND host_is_superhost == False AND</w:t>
      </w:r>
    </w:p>
    <w:p w:rsidR="00000000" w:rsidDel="00000000" w:rsidP="00000000" w:rsidRDefault="00000000" w:rsidRPr="00000000" w14:paraId="00000181">
      <w:pPr>
        <w:shd w:fill="ffffff" w:val="clear"/>
        <w:jc w:val="both"/>
        <w:rPr>
          <w:rFonts w:ascii="Lora" w:cs="Lora" w:eastAsia="Lora" w:hAnsi="Lora"/>
        </w:rPr>
      </w:pPr>
      <w:r w:rsidDel="00000000" w:rsidR="00000000" w:rsidRPr="00000000">
        <w:rPr>
          <w:rFonts w:ascii="Lora" w:cs="Lora" w:eastAsia="Lora" w:hAnsi="Lora"/>
          <w:rtl w:val="0"/>
        </w:rPr>
        <w:t xml:space="preserve">     review_scores_rating &lt; 4.7 — commercial operator running</w:t>
      </w:r>
    </w:p>
    <w:p w:rsidR="00000000" w:rsidDel="00000000" w:rsidP="00000000" w:rsidRDefault="00000000" w:rsidRPr="00000000" w14:paraId="00000182">
      <w:pPr>
        <w:shd w:fill="ffffff" w:val="clear"/>
        <w:jc w:val="both"/>
        <w:rPr>
          <w:rFonts w:ascii="Lora" w:cs="Lora" w:eastAsia="Lora" w:hAnsi="Lora"/>
        </w:rPr>
      </w:pPr>
      <w:r w:rsidDel="00000000" w:rsidR="00000000" w:rsidRPr="00000000">
        <w:rPr>
          <w:rFonts w:ascii="Lora" w:cs="Lora" w:eastAsia="Lora" w:hAnsi="Lora"/>
          <w:rtl w:val="0"/>
        </w:rPr>
        <w:t xml:space="preserve">     multiple listings without achieving superhost quality threshold</w:t>
      </w:r>
    </w:p>
    <w:p w:rsidR="00000000" w:rsidDel="00000000" w:rsidP="00000000" w:rsidRDefault="00000000" w:rsidRPr="00000000" w14:paraId="0000018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4">
      <w:pPr>
        <w:shd w:fill="ffffff" w:val="clear"/>
        <w:jc w:val="both"/>
        <w:rPr>
          <w:rFonts w:ascii="Lora" w:cs="Lora" w:eastAsia="Lora" w:hAnsi="Lora"/>
        </w:rPr>
      </w:pPr>
      <w:r w:rsidDel="00000000" w:rsidR="00000000" w:rsidRPr="00000000">
        <w:rPr>
          <w:rFonts w:ascii="Lora" w:cs="Lora" w:eastAsia="Lora" w:hAnsi="Lora"/>
          <w:rtl w:val="0"/>
        </w:rPr>
        <w:t xml:space="preserve">Result: 56.8% of Athens listings flagged (8,085 of 14,242).</w:t>
      </w:r>
    </w:p>
    <w:p w:rsidR="00000000" w:rsidDel="00000000" w:rsidP="00000000" w:rsidRDefault="00000000" w:rsidRPr="00000000" w14:paraId="0000018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6">
      <w:pPr>
        <w:shd w:fill="ffffff" w:val="clear"/>
        <w:jc w:val="both"/>
        <w:rPr>
          <w:rFonts w:ascii="Lora" w:cs="Lora" w:eastAsia="Lora" w:hAnsi="Lora"/>
        </w:rPr>
      </w:pPr>
      <w:r w:rsidDel="00000000" w:rsidR="00000000" w:rsidRPr="00000000">
        <w:rPr>
          <w:rFonts w:ascii="Lora" w:cs="Lora" w:eastAsia="Lora" w:hAnsi="Lora"/>
          <w:rtl w:val="0"/>
        </w:rPr>
        <w:t xml:space="preserve">This is disclosed as a heuristic proxy, not ground truth churn. The KPMG panel may ask whether the threshold is too aggressive: the answer is yes, it intentionally casts a wide net to create a training set with enough positive examples for LightGBM to learn from. The model outputs a probability score (0–1), not a binary flag — investors use the continuous score, not the label.</w:t>
      </w:r>
    </w:p>
    <w:p w:rsidR="00000000" w:rsidDel="00000000" w:rsidP="00000000" w:rsidRDefault="00000000" w:rsidRPr="00000000" w14:paraId="0000018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9">
      <w:pPr>
        <w:shd w:fill="ffffff" w:val="clear"/>
        <w:jc w:val="both"/>
        <w:rPr>
          <w:rFonts w:ascii="Lora" w:cs="Lora" w:eastAsia="Lora" w:hAnsi="Lora"/>
          <w:u w:val="single"/>
        </w:rPr>
      </w:pPr>
      <w:r w:rsidDel="00000000" w:rsidR="00000000" w:rsidRPr="00000000">
        <w:rPr>
          <w:rFonts w:ascii="Nova Mono" w:cs="Nova Mono" w:eastAsia="Nova Mono" w:hAnsi="Nova Mono"/>
          <w:u w:val="single"/>
          <w:rtl w:val="0"/>
        </w:rPr>
        <w:t xml:space="preserve">STEP 32 — Process calendar.csv (5,688,168 rows → 13 monthly records)</w:t>
      </w:r>
    </w:p>
    <w:p w:rsidR="00000000" w:rsidDel="00000000" w:rsidP="00000000" w:rsidRDefault="00000000" w:rsidRPr="00000000" w14:paraId="0000018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B">
      <w:pPr>
        <w:shd w:fill="ffffff" w:val="clear"/>
        <w:jc w:val="both"/>
        <w:rPr>
          <w:rFonts w:ascii="Lora" w:cs="Lora" w:eastAsia="Lora" w:hAnsi="Lora"/>
        </w:rPr>
      </w:pPr>
      <w:r w:rsidDel="00000000" w:rsidR="00000000" w:rsidRPr="00000000">
        <w:rPr>
          <w:rFonts w:ascii="Lora" w:cs="Lora" w:eastAsia="Lora" w:hAnsi="Lora"/>
          <w:rtl w:val="0"/>
        </w:rPr>
        <w:t xml:space="preserve">The calendar file has one row per listing per day, for every day from September 2025 to September 2026. The available column is 't' (listing is available to book) or 'f' (listing is blocked/ unavailable).</w:t>
      </w:r>
    </w:p>
    <w:p w:rsidR="00000000" w:rsidDel="00000000" w:rsidP="00000000" w:rsidRDefault="00000000" w:rsidRPr="00000000" w14:paraId="0000018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8D">
      <w:pPr>
        <w:shd w:fill="ffffff" w:val="clear"/>
        <w:jc w:val="both"/>
        <w:rPr>
          <w:rFonts w:ascii="Lora" w:cs="Lora" w:eastAsia="Lora" w:hAnsi="Lora"/>
        </w:rPr>
      </w:pPr>
      <w:r w:rsidDel="00000000" w:rsidR="00000000" w:rsidRPr="00000000">
        <w:rPr>
          <w:rFonts w:ascii="Lora" w:cs="Lora" w:eastAsia="Lora" w:hAnsi="Lora"/>
          <w:rtl w:val="0"/>
        </w:rPr>
        <w:t xml:space="preserve">We treated available == 'f' as booked, following the standard academic methodology. Then we grouped by year and month across all listings to compute: </w:t>
      </w:r>
    </w:p>
    <w:p w:rsidR="00000000" w:rsidDel="00000000" w:rsidP="00000000" w:rsidRDefault="00000000" w:rsidRPr="00000000" w14:paraId="0000018E">
      <w:pPr>
        <w:numPr>
          <w:ilvl w:val="0"/>
          <w:numId w:val="4"/>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total_listing_days: total listing-days in that month</w:t>
      </w:r>
    </w:p>
    <w:p w:rsidR="00000000" w:rsidDel="00000000" w:rsidP="00000000" w:rsidRDefault="00000000" w:rsidRPr="00000000" w14:paraId="0000018F">
      <w:pPr>
        <w:numPr>
          <w:ilvl w:val="0"/>
          <w:numId w:val="4"/>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booked_days: listing-days where available=='f'</w:t>
      </w:r>
    </w:p>
    <w:p w:rsidR="00000000" w:rsidDel="00000000" w:rsidP="00000000" w:rsidRDefault="00000000" w:rsidRPr="00000000" w14:paraId="00000190">
      <w:pPr>
        <w:numPr>
          <w:ilvl w:val="0"/>
          <w:numId w:val="4"/>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occupancy_rate: booked_days ÷ total_listing_days</w:t>
      </w:r>
    </w:p>
    <w:p w:rsidR="00000000" w:rsidDel="00000000" w:rsidP="00000000" w:rsidRDefault="00000000" w:rsidRPr="00000000" w14:paraId="0000019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2">
      <w:pPr>
        <w:shd w:fill="ffffff" w:val="clear"/>
        <w:jc w:val="both"/>
        <w:rPr>
          <w:rFonts w:ascii="Lora" w:cs="Lora" w:eastAsia="Lora" w:hAnsi="Lora"/>
        </w:rPr>
      </w:pPr>
      <w:r w:rsidDel="00000000" w:rsidR="00000000" w:rsidRPr="00000000">
        <w:rPr>
          <w:rFonts w:ascii="Lora" w:cs="Lora" w:eastAsia="Lora" w:hAnsi="Lora"/>
          <w:rtl w:val="0"/>
        </w:rPr>
        <w:t xml:space="preserve">Result: 13 monthly records from September 2025 to September 2026. September 2025: 80.4% occupancy (peak summer/autumn). December 2025: 24.3% occupancy (winter low). July 2026: 37.3% occupancy (summer recovery in forward bookings).</w:t>
      </w:r>
    </w:p>
    <w:p w:rsidR="00000000" w:rsidDel="00000000" w:rsidP="00000000" w:rsidRDefault="00000000" w:rsidRPr="00000000" w14:paraId="0000019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4">
      <w:pPr>
        <w:shd w:fill="ffffff" w:val="clear"/>
        <w:jc w:val="both"/>
        <w:rPr>
          <w:rFonts w:ascii="Lora" w:cs="Lora" w:eastAsia="Lora" w:hAnsi="Lora"/>
        </w:rPr>
      </w:pPr>
      <w:r w:rsidDel="00000000" w:rsidR="00000000" w:rsidRPr="00000000">
        <w:rPr>
          <w:rFonts w:ascii="Lora" w:cs="Lora" w:eastAsia="Lora" w:hAnsi="Lora"/>
          <w:rtl w:val="0"/>
        </w:rPr>
        <w:t xml:space="preserve">Important caveat: the calendar captures bookings already made at the time of the September 2025 scrape. Summer 2026 figures look lower than reality because many summer bookings had not yet been made in September 2025. This forward-booking lag is an inherent limitation of calendar-based occupancy estimation and is disclosed.</w:t>
      </w:r>
    </w:p>
    <w:p w:rsidR="00000000" w:rsidDel="00000000" w:rsidP="00000000" w:rsidRDefault="00000000" w:rsidRPr="00000000" w14:paraId="0000019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6">
      <w:pPr>
        <w:shd w:fill="ffffff" w:val="clear"/>
        <w:jc w:val="both"/>
        <w:rPr>
          <w:rFonts w:ascii="Lora" w:cs="Lora" w:eastAsia="Lora" w:hAnsi="Lora"/>
        </w:rPr>
      </w:pPr>
      <w:r w:rsidDel="00000000" w:rsidR="00000000" w:rsidRPr="00000000">
        <w:rPr>
          <w:rFonts w:ascii="Lora" w:cs="Lora" w:eastAsia="Lora" w:hAnsi="Lora"/>
          <w:rtl w:val="0"/>
        </w:rPr>
        <w:t xml:space="preserve">These 13 records are the Prophet forecasting input for Athens.</w:t>
      </w:r>
    </w:p>
    <w:p w:rsidR="00000000" w:rsidDel="00000000" w:rsidP="00000000" w:rsidRDefault="00000000" w:rsidRPr="00000000" w14:paraId="0000019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9">
      <w:pPr>
        <w:shd w:fill="ffffff" w:val="clear"/>
        <w:jc w:val="both"/>
        <w:rPr>
          <w:rFonts w:ascii="Lora" w:cs="Lora" w:eastAsia="Lora" w:hAnsi="Lora"/>
          <w:u w:val="single"/>
        </w:rPr>
      </w:pPr>
      <w:r w:rsidDel="00000000" w:rsidR="00000000" w:rsidRPr="00000000">
        <w:rPr>
          <w:rFonts w:ascii="Nova Mono" w:cs="Nova Mono" w:eastAsia="Nova Mono" w:hAnsi="Nova Mono"/>
          <w:u w:val="single"/>
          <w:rtl w:val="0"/>
        </w:rPr>
        <w:t xml:space="preserve">STEP 33 — Process reviews_full.csv (874,286 rows → velocity aggregates)</w:t>
      </w:r>
    </w:p>
    <w:p w:rsidR="00000000" w:rsidDel="00000000" w:rsidP="00000000" w:rsidRDefault="00000000" w:rsidRPr="00000000" w14:paraId="0000019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B">
      <w:pPr>
        <w:shd w:fill="ffffff" w:val="clear"/>
        <w:jc w:val="both"/>
        <w:rPr>
          <w:rFonts w:ascii="Lora" w:cs="Lora" w:eastAsia="Lora" w:hAnsi="Lora"/>
        </w:rPr>
      </w:pPr>
      <w:r w:rsidDel="00000000" w:rsidR="00000000" w:rsidRPr="00000000">
        <w:rPr>
          <w:rFonts w:ascii="Lora" w:cs="Lora" w:eastAsia="Lora" w:hAnsi="Lora"/>
          <w:rtl w:val="0"/>
        </w:rPr>
        <w:t xml:space="preserve">We parsed the date column, computed year and month for every review, and produced two outputs:</w:t>
      </w:r>
    </w:p>
    <w:p w:rsidR="00000000" w:rsidDel="00000000" w:rsidP="00000000" w:rsidRDefault="00000000" w:rsidRPr="00000000" w14:paraId="0000019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D">
      <w:pPr>
        <w:shd w:fill="ffffff" w:val="clear"/>
        <w:jc w:val="both"/>
        <w:rPr>
          <w:rFonts w:ascii="Lora" w:cs="Lora" w:eastAsia="Lora" w:hAnsi="Lora"/>
        </w:rPr>
      </w:pPr>
      <w:r w:rsidDel="00000000" w:rsidR="00000000" w:rsidRPr="00000000">
        <w:rPr>
          <w:rFonts w:ascii="Lora" w:cs="Lora" w:eastAsia="Lora" w:hAnsi="Lora"/>
          <w:rtl w:val="0"/>
        </w:rPr>
        <w:t xml:space="preserve">Per-listing aggregates (13,241 rows): total_reviews, first_review_yr, last_review_yr, reviews_2024, reviews_2025, review_growth_24_25.</w:t>
      </w:r>
    </w:p>
    <w:p w:rsidR="00000000" w:rsidDel="00000000" w:rsidP="00000000" w:rsidRDefault="00000000" w:rsidRPr="00000000" w14:paraId="0000019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F">
      <w:pPr>
        <w:shd w:fill="ffffff" w:val="clear"/>
        <w:jc w:val="both"/>
        <w:rPr>
          <w:rFonts w:ascii="Lora" w:cs="Lora" w:eastAsia="Lora" w:hAnsi="Lora"/>
        </w:rPr>
      </w:pPr>
      <w:r w:rsidDel="00000000" w:rsidR="00000000" w:rsidRPr="00000000">
        <w:rPr>
          <w:rFonts w:ascii="Nova Mono" w:cs="Nova Mono" w:eastAsia="Nova Mono" w:hAnsi="Nova Mono"/>
          <w:rtl w:val="0"/>
        </w:rPr>
        <w:t xml:space="preserve">review_growth_24_25 = (reviews_2025 − reviews_2024) ÷ reviews_2024 Clipped at −1 (total loss) and +10 (extreme growth) to prevent infinite values when a listing had 0 reviews in 2024.</w:t>
      </w:r>
    </w:p>
    <w:p w:rsidR="00000000" w:rsidDel="00000000" w:rsidP="00000000" w:rsidRDefault="00000000" w:rsidRPr="00000000" w14:paraId="000001A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A1">
      <w:pPr>
        <w:shd w:fill="ffffff" w:val="clear"/>
        <w:jc w:val="both"/>
        <w:rPr>
          <w:rFonts w:ascii="Lora" w:cs="Lora" w:eastAsia="Lora" w:hAnsi="Lora"/>
        </w:rPr>
      </w:pPr>
      <w:r w:rsidDel="00000000" w:rsidR="00000000" w:rsidRPr="00000000">
        <w:rPr>
          <w:rFonts w:ascii="Lora" w:cs="Lora" w:eastAsia="Lora" w:hAnsi="Lora"/>
          <w:rtl w:val="0"/>
        </w:rPr>
        <w:t xml:space="preserve">2,475 Athens listings had zero reviews in 2025 — either new, inactive, or newly restricted by regulation. This is a signal worth investigating in the host risk analysis.</w:t>
      </w:r>
    </w:p>
    <w:p w:rsidR="00000000" w:rsidDel="00000000" w:rsidP="00000000" w:rsidRDefault="00000000" w:rsidRPr="00000000" w14:paraId="000001A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A3">
      <w:pPr>
        <w:shd w:fill="ffffff" w:val="clear"/>
        <w:jc w:val="both"/>
        <w:rPr>
          <w:rFonts w:ascii="Lora" w:cs="Lora" w:eastAsia="Lora" w:hAnsi="Lora"/>
        </w:rPr>
      </w:pPr>
      <w:r w:rsidDel="00000000" w:rsidR="00000000" w:rsidRPr="00000000">
        <w:rPr>
          <w:rFonts w:ascii="Lora" w:cs="Lora" w:eastAsia="Lora" w:hAnsi="Lora"/>
          <w:rtl w:val="0"/>
        </w:rPr>
        <w:t xml:space="preserve">Monthly aggregates (172 rows): review_count per month from November 2010 to September 2025. This is the Prophet timeseries input for Athens demand history.</w:t>
      </w:r>
    </w:p>
    <w:p w:rsidR="00000000" w:rsidDel="00000000" w:rsidP="00000000" w:rsidRDefault="00000000" w:rsidRPr="00000000" w14:paraId="000001A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A5">
      <w:pPr>
        <w:pStyle w:val="Heading3"/>
        <w:shd w:fill="ffffff" w:val="clear"/>
        <w:jc w:val="both"/>
        <w:rPr>
          <w:rFonts w:ascii="Lora" w:cs="Lora" w:eastAsia="Lora" w:hAnsi="Lora"/>
          <w:b w:val="1"/>
          <w:bCs w:val="1"/>
          <w:color w:val="000000"/>
          <w:sz w:val="26"/>
          <w:szCs w:val="26"/>
          <w:u w:val="single"/>
        </w:rPr>
      </w:pPr>
      <w:bookmarkStart w:colFirst="0" w:colLast="0" w:name="_ij2rc4ljj2m4" w:id="9"/>
      <w:bookmarkEnd w:id="9"/>
      <w:r w:rsidDel="00000000" w:rsidR="00000000" w:rsidRPr="00000000">
        <w:rPr>
          <w:rFonts w:ascii="Lora" w:cs="Lora" w:eastAsia="Lora" w:hAnsi="Lora"/>
          <w:b w:val="1"/>
          <w:bCs w:val="1"/>
          <w:color w:val="000000"/>
          <w:sz w:val="26"/>
          <w:szCs w:val="26"/>
          <w:u w:val="single"/>
          <w:rtl w:val="0"/>
        </w:rPr>
        <w:t xml:space="preserve"> </w:t>
      </w:r>
    </w:p>
    <w:p w:rsidR="00000000" w:rsidDel="00000000" w:rsidP="00000000" w:rsidRDefault="00000000" w:rsidRPr="00000000" w14:paraId="000001A6">
      <w:pPr>
        <w:pStyle w:val="Heading3"/>
        <w:shd w:fill="ffffff" w:val="clear"/>
        <w:jc w:val="both"/>
        <w:rPr>
          <w:rFonts w:ascii="Lora" w:cs="Lora" w:eastAsia="Lora" w:hAnsi="Lora"/>
          <w:b w:val="1"/>
          <w:bCs w:val="1"/>
          <w:color w:val="000000"/>
          <w:sz w:val="26"/>
          <w:szCs w:val="26"/>
          <w:u w:val="single"/>
        </w:rPr>
      </w:pPr>
      <w:bookmarkStart w:colFirst="0" w:colLast="0" w:name="_aliwh1zckldm" w:id="10"/>
      <w:bookmarkEnd w:id="10"/>
      <w:r w:rsidDel="00000000" w:rsidR="00000000" w:rsidRPr="00000000">
        <w:rPr>
          <w:rFonts w:ascii="Lora" w:cs="Lora" w:eastAsia="Lora" w:hAnsi="Lora"/>
          <w:b w:val="1"/>
          <w:bCs w:val="1"/>
          <w:color w:val="000000"/>
          <w:sz w:val="26"/>
          <w:szCs w:val="26"/>
          <w:u w:val="single"/>
          <w:rtl w:val="0"/>
        </w:rPr>
        <w:t xml:space="preserve"> BUILDING THE MEGA DATASET</w:t>
      </w:r>
    </w:p>
    <w:p w:rsidR="00000000" w:rsidDel="00000000" w:rsidP="00000000" w:rsidRDefault="00000000" w:rsidRPr="00000000" w14:paraId="000001A7">
      <w:pPr>
        <w:shd w:fill="ffffff" w:val="clear"/>
        <w:jc w:val="both"/>
        <w:rPr>
          <w:rFonts w:ascii="Lora" w:cs="Lora" w:eastAsia="Lora" w:hAnsi="Lora"/>
        </w:rPr>
      </w:pPr>
      <w:r w:rsidDel="00000000" w:rsidR="00000000" w:rsidRPr="00000000">
        <w:rPr>
          <w:rtl w:val="0"/>
        </w:rPr>
      </w:r>
    </w:p>
    <w:p w:rsidR="00000000" w:rsidDel="00000000" w:rsidP="00000000" w:rsidRDefault="00000000" w:rsidRPr="00000000" w14:paraId="000001A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A9">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34 — Normalise rating scales across sources</w:t>
      </w:r>
    </w:p>
    <w:p w:rsidR="00000000" w:rsidDel="00000000" w:rsidP="00000000" w:rsidRDefault="00000000" w:rsidRPr="00000000" w14:paraId="000001A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AB">
      <w:pPr>
        <w:shd w:fill="ffffff" w:val="clear"/>
        <w:jc w:val="both"/>
        <w:rPr>
          <w:rFonts w:ascii="Lora" w:cs="Lora" w:eastAsia="Lora" w:hAnsi="Lora"/>
        </w:rPr>
      </w:pPr>
      <w:r w:rsidDel="00000000" w:rsidR="00000000" w:rsidRPr="00000000">
        <w:rPr>
          <w:rFonts w:ascii="Lora" w:cs="Lora" w:eastAsia="Lora" w:hAnsi="Lora"/>
          <w:rtl w:val="0"/>
        </w:rPr>
        <w:t xml:space="preserve">Maven Paris review_scores_rating is on a 0–100 scale (Airbnb's older rating system used in earlier datasets). Inside Airbnb Athens review_scores_rating is on a 0–5 scale (the current Airbnb system).</w:t>
      </w:r>
    </w:p>
    <w:p w:rsidR="00000000" w:rsidDel="00000000" w:rsidP="00000000" w:rsidRDefault="00000000" w:rsidRPr="00000000" w14:paraId="000001A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AD">
      <w:pPr>
        <w:shd w:fill="ffffff" w:val="clear"/>
        <w:jc w:val="both"/>
        <w:rPr>
          <w:rFonts w:ascii="Lora" w:cs="Lora" w:eastAsia="Lora" w:hAnsi="Lora"/>
        </w:rPr>
      </w:pPr>
      <w:r w:rsidDel="00000000" w:rsidR="00000000" w:rsidRPr="00000000">
        <w:rPr>
          <w:rFonts w:ascii="Lora" w:cs="Lora" w:eastAsia="Lora" w:hAnsi="Lora"/>
          <w:rtl w:val="0"/>
        </w:rPr>
        <w:t xml:space="preserve">We added review_scores_rating_norm for both:</w:t>
      </w:r>
    </w:p>
    <w:p w:rsidR="00000000" w:rsidDel="00000000" w:rsidP="00000000" w:rsidRDefault="00000000" w:rsidRPr="00000000" w14:paraId="000001AE">
      <w:pPr>
        <w:numPr>
          <w:ilvl w:val="0"/>
          <w:numId w:val="26"/>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Paris: review_scores_rating_norm = review_scores_rating ÷ 100</w:t>
      </w:r>
    </w:p>
    <w:p w:rsidR="00000000" w:rsidDel="00000000" w:rsidP="00000000" w:rsidRDefault="00000000" w:rsidRPr="00000000" w14:paraId="000001AF">
      <w:pPr>
        <w:numPr>
          <w:ilvl w:val="0"/>
          <w:numId w:val="26"/>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Athens: review_scores_rating_norm = review_scores_rating ÷ 5</w:t>
      </w:r>
    </w:p>
    <w:p w:rsidR="00000000" w:rsidDel="00000000" w:rsidP="00000000" w:rsidRDefault="00000000" w:rsidRPr="00000000" w14:paraId="000001B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1">
      <w:pPr>
        <w:shd w:fill="ffffff" w:val="clear"/>
        <w:jc w:val="both"/>
        <w:rPr>
          <w:rFonts w:ascii="Lora" w:cs="Lora" w:eastAsia="Lora" w:hAnsi="Lora"/>
        </w:rPr>
      </w:pPr>
      <w:r w:rsidDel="00000000" w:rsidR="00000000" w:rsidRPr="00000000">
        <w:rPr>
          <w:rFonts w:ascii="Lora" w:cs="Lora" w:eastAsia="Lora" w:hAnsi="Lora"/>
          <w:rtl w:val="0"/>
        </w:rPr>
        <w:t xml:space="preserve">Results: Paris normalised mean: 0.936 (equivalent to 9.36/10) Athens normalised mean: 0.958 (equivalent to 4.79/5)</w:t>
      </w:r>
    </w:p>
    <w:p w:rsidR="00000000" w:rsidDel="00000000" w:rsidP="00000000" w:rsidRDefault="00000000" w:rsidRPr="00000000" w14:paraId="000001B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3">
      <w:pPr>
        <w:shd w:fill="ffffff" w:val="clear"/>
        <w:jc w:val="both"/>
        <w:rPr>
          <w:rFonts w:ascii="Lora" w:cs="Lora" w:eastAsia="Lora" w:hAnsi="Lora"/>
        </w:rPr>
      </w:pPr>
      <w:r w:rsidDel="00000000" w:rsidR="00000000" w:rsidRPr="00000000">
        <w:rPr>
          <w:rFonts w:ascii="Lora" w:cs="Lora" w:eastAsia="Lora" w:hAnsi="Lora"/>
          <w:rtl w:val="0"/>
        </w:rPr>
        <w:t xml:space="preserve">Both cities show very high average satisfaction: consistent with what Airbnb data typically shows across European markets (the platform selects for quality through host monitoring systems).</w:t>
      </w:r>
    </w:p>
    <w:p w:rsidR="00000000" w:rsidDel="00000000" w:rsidP="00000000" w:rsidRDefault="00000000" w:rsidRPr="00000000" w14:paraId="000001B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5">
      <w:pPr>
        <w:shd w:fill="ffffff" w:val="clear"/>
        <w:jc w:val="both"/>
        <w:rPr>
          <w:rFonts w:ascii="Lora" w:cs="Lora" w:eastAsia="Lora" w:hAnsi="Lora"/>
        </w:rPr>
      </w:pPr>
      <w:r w:rsidDel="00000000" w:rsidR="00000000" w:rsidRPr="00000000">
        <w:rPr>
          <w:rFonts w:ascii="Lora" w:cs="Lora" w:eastAsia="Lora" w:hAnsi="Lora"/>
          <w:rtl w:val="0"/>
        </w:rPr>
        <w:t xml:space="preserve">The raw rating columns are kept intact for source-specific analysis. Only review_scores_rating_norm should be used for cross-city comparisons.</w:t>
      </w:r>
    </w:p>
    <w:p w:rsidR="00000000" w:rsidDel="00000000" w:rsidP="00000000" w:rsidRDefault="00000000" w:rsidRPr="00000000" w14:paraId="000001B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8">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35 — Add city-specific columns as NaN for the other city</w:t>
      </w:r>
    </w:p>
    <w:p w:rsidR="00000000" w:rsidDel="00000000" w:rsidP="00000000" w:rsidRDefault="00000000" w:rsidRPr="00000000" w14:paraId="000001B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A">
      <w:pPr>
        <w:shd w:fill="ffffff" w:val="clear"/>
        <w:jc w:val="both"/>
        <w:rPr>
          <w:rFonts w:ascii="Lora" w:cs="Lora" w:eastAsia="Lora" w:hAnsi="Lora"/>
        </w:rPr>
      </w:pPr>
      <w:r w:rsidDel="00000000" w:rsidR="00000000" w:rsidRPr="00000000">
        <w:rPr>
          <w:rFonts w:ascii="Lora" w:cs="Lora" w:eastAsia="Lora" w:hAnsi="Lora"/>
          <w:rtl w:val="0"/>
        </w:rPr>
        <w:t xml:space="preserve">Before stacking Paris and Athens rows into one file, every column that exists for one city but not the other needs to be present in both DataFrames, with NaN values for the city that lacks it.</w:t>
      </w:r>
    </w:p>
    <w:p w:rsidR="00000000" w:rsidDel="00000000" w:rsidP="00000000" w:rsidRDefault="00000000" w:rsidRPr="00000000" w14:paraId="000001B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BC">
      <w:pPr>
        <w:shd w:fill="ffffff" w:val="clear"/>
        <w:jc w:val="both"/>
        <w:rPr>
          <w:rFonts w:ascii="Lora" w:cs="Lora" w:eastAsia="Lora" w:hAnsi="Lora"/>
        </w:rPr>
      </w:pPr>
      <w:r w:rsidDel="00000000" w:rsidR="00000000" w:rsidRPr="00000000">
        <w:rPr>
          <w:rFonts w:ascii="Lora" w:cs="Lora" w:eastAsia="Lora" w:hAnsi="Lora"/>
          <w:rtl w:val="0"/>
        </w:rPr>
        <w:t xml:space="preserve">Paris rows get NaN for: </w:t>
      </w:r>
    </w:p>
    <w:p w:rsidR="00000000" w:rsidDel="00000000" w:rsidP="00000000" w:rsidRDefault="00000000" w:rsidRPr="00000000" w14:paraId="000001BD">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availability_30, </w:t>
      </w:r>
    </w:p>
    <w:p w:rsidR="00000000" w:rsidDel="00000000" w:rsidP="00000000" w:rsidRDefault="00000000" w:rsidRPr="00000000" w14:paraId="000001BE">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Availability_60,</w:t>
      </w:r>
    </w:p>
    <w:p w:rsidR="00000000" w:rsidDel="00000000" w:rsidP="00000000" w:rsidRDefault="00000000" w:rsidRPr="00000000" w14:paraId="000001BF">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availability_90, </w:t>
      </w:r>
    </w:p>
    <w:p w:rsidR="00000000" w:rsidDel="00000000" w:rsidP="00000000" w:rsidRDefault="00000000" w:rsidRPr="00000000" w14:paraId="000001C0">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availability_365, </w:t>
      </w:r>
    </w:p>
    <w:p w:rsidR="00000000" w:rsidDel="00000000" w:rsidP="00000000" w:rsidRDefault="00000000" w:rsidRPr="00000000" w14:paraId="000001C1">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Availability_pressure, </w:t>
      </w:r>
    </w:p>
    <w:p w:rsidR="00000000" w:rsidDel="00000000" w:rsidP="00000000" w:rsidRDefault="00000000" w:rsidRPr="00000000" w14:paraId="000001C2">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Number_of_reviews,</w:t>
      </w:r>
    </w:p>
    <w:p w:rsidR="00000000" w:rsidDel="00000000" w:rsidP="00000000" w:rsidRDefault="00000000" w:rsidRPr="00000000" w14:paraId="000001C3">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 review_velocity_l30d, </w:t>
      </w:r>
    </w:p>
    <w:p w:rsidR="00000000" w:rsidDel="00000000" w:rsidP="00000000" w:rsidRDefault="00000000" w:rsidRPr="00000000" w14:paraId="000001C4">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Estimated_occupancy_l365d,</w:t>
      </w:r>
    </w:p>
    <w:p w:rsidR="00000000" w:rsidDel="00000000" w:rsidP="00000000" w:rsidRDefault="00000000" w:rsidRPr="00000000" w14:paraId="000001C5">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estimated_revenue_l365d, </w:t>
      </w:r>
    </w:p>
    <w:p w:rsidR="00000000" w:rsidDel="00000000" w:rsidP="00000000" w:rsidRDefault="00000000" w:rsidRPr="00000000" w14:paraId="000001C6">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at_risk_host, license, </w:t>
      </w:r>
    </w:p>
    <w:p w:rsidR="00000000" w:rsidDel="00000000" w:rsidP="00000000" w:rsidRDefault="00000000" w:rsidRPr="00000000" w14:paraId="000001C7">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Is_entire_home,</w:t>
      </w:r>
    </w:p>
    <w:p w:rsidR="00000000" w:rsidDel="00000000" w:rsidP="00000000" w:rsidRDefault="00000000" w:rsidRPr="00000000" w14:paraId="000001C8">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beds, reviews_2024, </w:t>
      </w:r>
    </w:p>
    <w:p w:rsidR="00000000" w:rsidDel="00000000" w:rsidP="00000000" w:rsidRDefault="00000000" w:rsidRPr="00000000" w14:paraId="000001C9">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reviews_2025, </w:t>
      </w:r>
    </w:p>
    <w:p w:rsidR="00000000" w:rsidDel="00000000" w:rsidP="00000000" w:rsidRDefault="00000000" w:rsidRPr="00000000" w14:paraId="000001CA">
      <w:pPr>
        <w:numPr>
          <w:ilvl w:val="0"/>
          <w:numId w:val="2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review_growth_24_25.</w:t>
      </w:r>
    </w:p>
    <w:p w:rsidR="00000000" w:rsidDel="00000000" w:rsidP="00000000" w:rsidRDefault="00000000" w:rsidRPr="00000000" w14:paraId="000001C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CC">
      <w:pPr>
        <w:shd w:fill="ffffff" w:val="clear"/>
        <w:jc w:val="both"/>
        <w:rPr>
          <w:rFonts w:ascii="Lora" w:cs="Lora" w:eastAsia="Lora" w:hAnsi="Lora"/>
        </w:rPr>
      </w:pPr>
      <w:r w:rsidDel="00000000" w:rsidR="00000000" w:rsidRPr="00000000">
        <w:rPr>
          <w:rFonts w:ascii="Lora" w:cs="Lora" w:eastAsia="Lora" w:hAnsi="Lora"/>
          <w:rtl w:val="0"/>
        </w:rPr>
        <w:t xml:space="preserve">Athens rows get NaN for: </w:t>
      </w:r>
    </w:p>
    <w:p w:rsidR="00000000" w:rsidDel="00000000" w:rsidP="00000000" w:rsidRDefault="00000000" w:rsidRPr="00000000" w14:paraId="000001CD">
      <w:pPr>
        <w:numPr>
          <w:ilvl w:val="0"/>
          <w:numId w:val="3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district, </w:t>
      </w:r>
    </w:p>
    <w:p w:rsidR="00000000" w:rsidDel="00000000" w:rsidP="00000000" w:rsidRDefault="00000000" w:rsidRPr="00000000" w14:paraId="000001CE">
      <w:pPr>
        <w:numPr>
          <w:ilvl w:val="0"/>
          <w:numId w:val="3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host_location, </w:t>
      </w:r>
    </w:p>
    <w:p w:rsidR="00000000" w:rsidDel="00000000" w:rsidP="00000000" w:rsidRDefault="00000000" w:rsidRPr="00000000" w14:paraId="000001CF">
      <w:pPr>
        <w:numPr>
          <w:ilvl w:val="0"/>
          <w:numId w:val="3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host_has_profile_pic.</w:t>
      </w:r>
    </w:p>
    <w:p w:rsidR="00000000" w:rsidDel="00000000" w:rsidP="00000000" w:rsidRDefault="00000000" w:rsidRPr="00000000" w14:paraId="000001D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1">
      <w:pPr>
        <w:shd w:fill="ffffff" w:val="clear"/>
        <w:jc w:val="both"/>
        <w:rPr>
          <w:rFonts w:ascii="Lora" w:cs="Lora" w:eastAsia="Lora" w:hAnsi="Lora"/>
        </w:rPr>
      </w:pPr>
      <w:r w:rsidDel="00000000" w:rsidR="00000000" w:rsidRPr="00000000">
        <w:rPr>
          <w:rFonts w:ascii="Lora" w:cs="Lora" w:eastAsia="Lora" w:hAnsi="Lora"/>
          <w:rtl w:val="0"/>
        </w:rPr>
        <w:t xml:space="preserve">is_weekend is NaN for all rows in the mega dataset. The is_weekend flag was meaningful in the Kaggle-only analysis (where we had paired weekday/weekend snapshots) but is not applicable to the Maven Paris listings, which were not split by day of week.</w:t>
      </w:r>
    </w:p>
    <w:p w:rsidR="00000000" w:rsidDel="00000000" w:rsidP="00000000" w:rsidRDefault="00000000" w:rsidRPr="00000000" w14:paraId="000001D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3">
      <w:pPr>
        <w:shd w:fill="ffffff" w:val="clear"/>
        <w:jc w:val="both"/>
        <w:rPr>
          <w:rFonts w:ascii="Lora" w:cs="Lora" w:eastAsia="Lora" w:hAnsi="Lora"/>
        </w:rPr>
      </w:pPr>
      <w:r w:rsidDel="00000000" w:rsidR="00000000" w:rsidRPr="00000000">
        <w:rPr>
          <w:rFonts w:ascii="Lora" w:cs="Lora" w:eastAsia="Lora" w:hAnsi="Lora"/>
          <w:rtl w:val="0"/>
        </w:rPr>
        <w:t xml:space="preserve">Reason: a consistent schema with NaN placeholders is far preferable to having two separate files with different column sets. Any model or analysis pipeline can load one file, check for NaN in specific columns, and proceed appropriately — rather than needing to merge two files with different schemas every time.</w:t>
      </w:r>
    </w:p>
    <w:p w:rsidR="00000000" w:rsidDel="00000000" w:rsidP="00000000" w:rsidRDefault="00000000" w:rsidRPr="00000000" w14:paraId="000001D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6">
      <w:pPr>
        <w:shd w:fill="ffffff" w:val="clear"/>
        <w:jc w:val="both"/>
        <w:rPr>
          <w:rFonts w:ascii="Lora" w:cs="Lora" w:eastAsia="Lora" w:hAnsi="Lora"/>
          <w:u w:val="single"/>
        </w:rPr>
      </w:pPr>
      <w:r w:rsidDel="00000000" w:rsidR="00000000" w:rsidRPr="00000000">
        <w:rPr>
          <w:rFonts w:ascii="Lora" w:cs="Lora" w:eastAsia="Lora" w:hAnsi="Lora"/>
          <w:u w:val="single"/>
          <w:rtl w:val="0"/>
        </w:rPr>
        <w:t xml:space="preserve">STEP 36 — Stack Paris and Athens into aria_mega_dataset.csv</w:t>
      </w:r>
    </w:p>
    <w:p w:rsidR="00000000" w:rsidDel="00000000" w:rsidP="00000000" w:rsidRDefault="00000000" w:rsidRPr="00000000" w14:paraId="000001D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8">
      <w:pPr>
        <w:shd w:fill="ffffff" w:val="clear"/>
        <w:jc w:val="both"/>
        <w:rPr>
          <w:rFonts w:ascii="Lora" w:cs="Lora" w:eastAsia="Lora" w:hAnsi="Lora"/>
        </w:rPr>
      </w:pPr>
      <w:r w:rsidDel="00000000" w:rsidR="00000000" w:rsidRPr="00000000">
        <w:rPr>
          <w:rFonts w:ascii="Lora" w:cs="Lora" w:eastAsia="Lora" w:hAnsi="Lora"/>
          <w:rtl w:val="0"/>
        </w:rPr>
        <w:t xml:space="preserve">We used pd.concat to vertically stack 63,520 Paris rows and 14,242 Athens rows into a single DataFrame of 77,762 rows × 74 columns.</w:t>
      </w:r>
    </w:p>
    <w:p w:rsidR="00000000" w:rsidDel="00000000" w:rsidP="00000000" w:rsidRDefault="00000000" w:rsidRPr="00000000" w14:paraId="000001D9">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A">
      <w:pPr>
        <w:shd w:fill="ffffff" w:val="clear"/>
        <w:jc w:val="both"/>
        <w:rPr>
          <w:rFonts w:ascii="Lora" w:cs="Lora" w:eastAsia="Lora" w:hAnsi="Lora"/>
        </w:rPr>
      </w:pPr>
      <w:r w:rsidDel="00000000" w:rsidR="00000000" w:rsidRPr="00000000">
        <w:rPr>
          <w:rFonts w:ascii="Lora" w:cs="Lora" w:eastAsia="Lora" w:hAnsi="Lora"/>
          <w:rtl w:val="0"/>
        </w:rPr>
        <w:t xml:space="preserve">The city column identifies the source (paris or athens). The source column identifies the dataset origin (maven or inside_airbnb).</w:t>
      </w:r>
    </w:p>
    <w:p w:rsidR="00000000" w:rsidDel="00000000" w:rsidP="00000000" w:rsidRDefault="00000000" w:rsidRPr="00000000" w14:paraId="000001D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DC">
      <w:pPr>
        <w:shd w:fill="ffffff" w:val="clear"/>
        <w:jc w:val="both"/>
        <w:rPr>
          <w:rFonts w:ascii="Lora" w:cs="Lora" w:eastAsia="Lora" w:hAnsi="Lora"/>
        </w:rPr>
      </w:pPr>
      <w:r w:rsidDel="00000000" w:rsidR="00000000" w:rsidRPr="00000000">
        <w:rPr>
          <w:rFonts w:ascii="Lora" w:cs="Lora" w:eastAsia="Lora" w:hAnsi="Lora"/>
          <w:rtl w:val="0"/>
        </w:rPr>
        <w:t xml:space="preserve">Final verification — zero nulls in all core ML features:</w:t>
      </w:r>
    </w:p>
    <w:p w:rsidR="00000000" w:rsidDel="00000000" w:rsidP="00000000" w:rsidRDefault="00000000" w:rsidRPr="00000000" w14:paraId="000001DD">
      <w:pPr>
        <w:shd w:fill="ffffff" w:val="clear"/>
        <w:jc w:val="both"/>
        <w:rPr>
          <w:rFonts w:ascii="Lora" w:cs="Lora" w:eastAsia="Lora" w:hAnsi="Lora"/>
        </w:rPr>
      </w:pPr>
      <w:r w:rsidDel="00000000" w:rsidR="00000000" w:rsidRPr="00000000">
        <w:rPr>
          <w:rFonts w:ascii="Lora" w:cs="Lora" w:eastAsia="Lora" w:hAnsi="Lora"/>
          <w:rtl w:val="0"/>
        </w:rPr>
        <w:t xml:space="preserve"> price_eur: 0 nulls</w:t>
      </w:r>
    </w:p>
    <w:p w:rsidR="00000000" w:rsidDel="00000000" w:rsidP="00000000" w:rsidRDefault="00000000" w:rsidRPr="00000000" w14:paraId="000001DE">
      <w:pPr>
        <w:shd w:fill="ffffff" w:val="clear"/>
        <w:jc w:val="both"/>
        <w:rPr>
          <w:rFonts w:ascii="Lora" w:cs="Lora" w:eastAsia="Lora" w:hAnsi="Lora"/>
        </w:rPr>
      </w:pPr>
      <w:r w:rsidDel="00000000" w:rsidR="00000000" w:rsidRPr="00000000">
        <w:rPr>
          <w:rFonts w:ascii="Lora" w:cs="Lora" w:eastAsia="Lora" w:hAnsi="Lora"/>
          <w:rtl w:val="0"/>
        </w:rPr>
        <w:t xml:space="preserve"> log_price: 0 nulls</w:t>
      </w:r>
    </w:p>
    <w:p w:rsidR="00000000" w:rsidDel="00000000" w:rsidP="00000000" w:rsidRDefault="00000000" w:rsidRPr="00000000" w14:paraId="000001DF">
      <w:pPr>
        <w:shd w:fill="ffffff" w:val="clear"/>
        <w:jc w:val="both"/>
        <w:rPr>
          <w:rFonts w:ascii="Lora" w:cs="Lora" w:eastAsia="Lora" w:hAnsi="Lora"/>
        </w:rPr>
      </w:pPr>
      <w:r w:rsidDel="00000000" w:rsidR="00000000" w:rsidRPr="00000000">
        <w:rPr>
          <w:rFonts w:ascii="Lora" w:cs="Lora" w:eastAsia="Lora" w:hAnsi="Lora"/>
          <w:rtl w:val="0"/>
        </w:rPr>
        <w:t xml:space="preserve"> dist_km: 0 nulls</w:t>
      </w:r>
    </w:p>
    <w:p w:rsidR="00000000" w:rsidDel="00000000" w:rsidP="00000000" w:rsidRDefault="00000000" w:rsidRPr="00000000" w14:paraId="000001E0">
      <w:pPr>
        <w:shd w:fill="ffffff" w:val="clear"/>
        <w:jc w:val="both"/>
        <w:rPr>
          <w:rFonts w:ascii="Lora" w:cs="Lora" w:eastAsia="Lora" w:hAnsi="Lora"/>
        </w:rPr>
      </w:pPr>
      <w:r w:rsidDel="00000000" w:rsidR="00000000" w:rsidRPr="00000000">
        <w:rPr>
          <w:rFonts w:ascii="Lora" w:cs="Lora" w:eastAsia="Lora" w:hAnsi="Lora"/>
          <w:rtl w:val="0"/>
        </w:rPr>
        <w:t xml:space="preserve"> room_type_encoded: 0 nulls</w:t>
      </w:r>
    </w:p>
    <w:p w:rsidR="00000000" w:rsidDel="00000000" w:rsidP="00000000" w:rsidRDefault="00000000" w:rsidRPr="00000000" w14:paraId="000001E1">
      <w:pPr>
        <w:shd w:fill="ffffff" w:val="clear"/>
        <w:jc w:val="both"/>
        <w:rPr>
          <w:rFonts w:ascii="Lora" w:cs="Lora" w:eastAsia="Lora" w:hAnsi="Lora"/>
        </w:rPr>
      </w:pPr>
      <w:r w:rsidDel="00000000" w:rsidR="00000000" w:rsidRPr="00000000">
        <w:rPr>
          <w:rFonts w:ascii="Lora" w:cs="Lora" w:eastAsia="Lora" w:hAnsi="Lora"/>
          <w:rtl w:val="0"/>
        </w:rPr>
        <w:t xml:space="preserve"> person_capacity: 0 nulls</w:t>
      </w:r>
    </w:p>
    <w:p w:rsidR="00000000" w:rsidDel="00000000" w:rsidP="00000000" w:rsidRDefault="00000000" w:rsidRPr="00000000" w14:paraId="000001E2">
      <w:pPr>
        <w:shd w:fill="ffffff" w:val="clear"/>
        <w:jc w:val="both"/>
        <w:rPr>
          <w:rFonts w:ascii="Lora" w:cs="Lora" w:eastAsia="Lora" w:hAnsi="Lora"/>
        </w:rPr>
      </w:pPr>
      <w:r w:rsidDel="00000000" w:rsidR="00000000" w:rsidRPr="00000000">
        <w:rPr>
          <w:rFonts w:ascii="Lora" w:cs="Lora" w:eastAsia="Lora" w:hAnsi="Lora"/>
          <w:rtl w:val="0"/>
        </w:rPr>
        <w:t xml:space="preserve"> bedrooms: 0 nulls</w:t>
      </w:r>
    </w:p>
    <w:p w:rsidR="00000000" w:rsidDel="00000000" w:rsidP="00000000" w:rsidRDefault="00000000" w:rsidRPr="00000000" w14:paraId="000001E3">
      <w:pPr>
        <w:shd w:fill="ffffff" w:val="clear"/>
        <w:jc w:val="both"/>
        <w:rPr>
          <w:rFonts w:ascii="Lora" w:cs="Lora" w:eastAsia="Lora" w:hAnsi="Lora"/>
        </w:rPr>
      </w:pPr>
      <w:r w:rsidDel="00000000" w:rsidR="00000000" w:rsidRPr="00000000">
        <w:rPr>
          <w:rFonts w:ascii="Lora" w:cs="Lora" w:eastAsia="Lora" w:hAnsi="Lora"/>
          <w:rtl w:val="0"/>
        </w:rPr>
        <w:t xml:space="preserve"> is_superhost_int: 0 nulls</w:t>
      </w:r>
    </w:p>
    <w:p w:rsidR="00000000" w:rsidDel="00000000" w:rsidP="00000000" w:rsidRDefault="00000000" w:rsidRPr="00000000" w14:paraId="000001E4">
      <w:pPr>
        <w:shd w:fill="ffffff" w:val="clear"/>
        <w:jc w:val="both"/>
        <w:rPr>
          <w:rFonts w:ascii="Lora" w:cs="Lora" w:eastAsia="Lora" w:hAnsi="Lora"/>
        </w:rPr>
      </w:pPr>
      <w:r w:rsidDel="00000000" w:rsidR="00000000" w:rsidRPr="00000000">
        <w:rPr>
          <w:rFonts w:ascii="Lora" w:cs="Lora" w:eastAsia="Lora" w:hAnsi="Lora"/>
          <w:rtl w:val="0"/>
        </w:rPr>
        <w:t xml:space="preserve"> host_multi_listing: 0 nulls</w:t>
      </w:r>
    </w:p>
    <w:p w:rsidR="00000000" w:rsidDel="00000000" w:rsidP="00000000" w:rsidRDefault="00000000" w:rsidRPr="00000000" w14:paraId="000001E5">
      <w:pPr>
        <w:shd w:fill="ffffff" w:val="clear"/>
        <w:jc w:val="both"/>
        <w:rPr>
          <w:rFonts w:ascii="Lora" w:cs="Lora" w:eastAsia="Lora" w:hAnsi="Lora"/>
        </w:rPr>
      </w:pPr>
      <w:r w:rsidDel="00000000" w:rsidR="00000000" w:rsidRPr="00000000">
        <w:rPr>
          <w:rFonts w:ascii="Lora" w:cs="Lora" w:eastAsia="Lora" w:hAnsi="Lora"/>
          <w:rtl w:val="0"/>
        </w:rPr>
        <w:t xml:space="preserve"> review_scores_rating_norm: 0 nulls</w:t>
      </w:r>
    </w:p>
    <w:p w:rsidR="00000000" w:rsidDel="00000000" w:rsidP="00000000" w:rsidRDefault="00000000" w:rsidRPr="00000000" w14:paraId="000001E6">
      <w:pPr>
        <w:shd w:fill="ffffff" w:val="clear"/>
        <w:jc w:val="both"/>
        <w:rPr>
          <w:rFonts w:ascii="Lora" w:cs="Lora" w:eastAsia="Lora" w:hAnsi="Lora"/>
        </w:rPr>
      </w:pPr>
      <w:r w:rsidDel="00000000" w:rsidR="00000000" w:rsidRPr="00000000">
        <w:rPr>
          <w:rFonts w:ascii="Lora" w:cs="Lora" w:eastAsia="Lora" w:hAnsi="Lora"/>
          <w:rtl w:val="0"/>
        </w:rPr>
        <w:t xml:space="preserve"> review_score_composite: 0 nulls</w:t>
      </w:r>
    </w:p>
    <w:p w:rsidR="00000000" w:rsidDel="00000000" w:rsidP="00000000" w:rsidRDefault="00000000" w:rsidRPr="00000000" w14:paraId="000001E7">
      <w:pPr>
        <w:shd w:fill="ffffff" w:val="clear"/>
        <w:jc w:val="both"/>
        <w:rPr>
          <w:rFonts w:ascii="Lora" w:cs="Lora" w:eastAsia="Lora" w:hAnsi="Lora"/>
        </w:rPr>
      </w:pPr>
      <w:r w:rsidDel="00000000" w:rsidR="00000000" w:rsidRPr="00000000">
        <w:rPr>
          <w:rFonts w:ascii="Lora" w:cs="Lora" w:eastAsia="Lora" w:hAnsi="Lora"/>
          <w:rtl w:val="0"/>
        </w:rPr>
        <w:t xml:space="preserve"> kaggle_median_lifestyle: 0 nulls</w:t>
      </w:r>
    </w:p>
    <w:p w:rsidR="00000000" w:rsidDel="00000000" w:rsidP="00000000" w:rsidRDefault="00000000" w:rsidRPr="00000000" w14:paraId="000001E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E9">
      <w:pPr>
        <w:shd w:fill="ffffff" w:val="clear"/>
        <w:jc w:val="both"/>
        <w:rPr>
          <w:rFonts w:ascii="Lora" w:cs="Lora" w:eastAsia="Lora" w:hAnsi="Lora"/>
        </w:rPr>
      </w:pPr>
      <w:r w:rsidDel="00000000" w:rsidR="00000000" w:rsidRPr="00000000">
        <w:rPr>
          <w:rFonts w:ascii="Lora" w:cs="Lora" w:eastAsia="Lora" w:hAnsi="Lora"/>
          <w:rtl w:val="0"/>
        </w:rPr>
        <w:t xml:space="preserve">Every feature used by XGBoost has zero missing values. The NaN</w:t>
      </w:r>
    </w:p>
    <w:p w:rsidR="00000000" w:rsidDel="00000000" w:rsidP="00000000" w:rsidRDefault="00000000" w:rsidRPr="00000000" w14:paraId="000001EA">
      <w:pPr>
        <w:shd w:fill="ffffff" w:val="clear"/>
        <w:jc w:val="both"/>
        <w:rPr>
          <w:rFonts w:ascii="Lora" w:cs="Lora" w:eastAsia="Lora" w:hAnsi="Lora"/>
        </w:rPr>
      </w:pPr>
      <w:r w:rsidDel="00000000" w:rsidR="00000000" w:rsidRPr="00000000">
        <w:rPr>
          <w:rFonts w:ascii="Lora" w:cs="Lora" w:eastAsia="Lora" w:hAnsi="Lora"/>
          <w:rtl w:val="0"/>
        </w:rPr>
        <w:t xml:space="preserve">values in the file are all in city-specific columns that are not</w:t>
      </w:r>
    </w:p>
    <w:p w:rsidR="00000000" w:rsidDel="00000000" w:rsidP="00000000" w:rsidRDefault="00000000" w:rsidRPr="00000000" w14:paraId="000001EB">
      <w:pPr>
        <w:shd w:fill="ffffff" w:val="clear"/>
        <w:jc w:val="both"/>
        <w:rPr>
          <w:rFonts w:ascii="Lora" w:cs="Lora" w:eastAsia="Lora" w:hAnsi="Lora"/>
        </w:rPr>
      </w:pPr>
      <w:r w:rsidDel="00000000" w:rsidR="00000000" w:rsidRPr="00000000">
        <w:rPr>
          <w:rFonts w:ascii="Lora" w:cs="Lora" w:eastAsia="Lora" w:hAnsi="Lora"/>
          <w:rtl w:val="0"/>
        </w:rPr>
        <w:t xml:space="preserve">used as ML features for the combined model.</w:t>
      </w:r>
    </w:p>
    <w:p w:rsidR="00000000" w:rsidDel="00000000" w:rsidP="00000000" w:rsidRDefault="00000000" w:rsidRPr="00000000" w14:paraId="000001E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ED">
      <w:pPr>
        <w:shd w:fill="ffffff" w:val="clear"/>
        <w:jc w:val="both"/>
        <w:rPr>
          <w:rFonts w:ascii="Lora" w:cs="Lora" w:eastAsia="Lora" w:hAnsi="Lora"/>
        </w:rPr>
      </w:pPr>
      <w:r w:rsidDel="00000000" w:rsidR="00000000" w:rsidRPr="00000000">
        <w:rPr>
          <w:rtl w:val="0"/>
        </w:rPr>
      </w:r>
    </w:p>
    <w:p w:rsidR="00000000" w:rsidDel="00000000" w:rsidP="00000000" w:rsidRDefault="00000000" w:rsidRPr="00000000" w14:paraId="000001EE">
      <w:pPr>
        <w:pStyle w:val="Heading2"/>
        <w:shd w:fill="ffffff" w:val="clear"/>
        <w:jc w:val="both"/>
        <w:rPr>
          <w:rFonts w:ascii="Lora" w:cs="Lora" w:eastAsia="Lora" w:hAnsi="Lora"/>
          <w:b w:val="1"/>
          <w:bCs w:val="1"/>
          <w:sz w:val="28"/>
          <w:szCs w:val="28"/>
          <w:u w:val="single"/>
        </w:rPr>
      </w:pPr>
      <w:bookmarkStart w:colFirst="0" w:colLast="0" w:name="_4u2y05nq3a2t" w:id="11"/>
      <w:bookmarkEnd w:id="11"/>
      <w:r w:rsidDel="00000000" w:rsidR="00000000" w:rsidRPr="00000000">
        <w:rPr>
          <w:rFonts w:ascii="Lora" w:cs="Lora" w:eastAsia="Lora" w:hAnsi="Lora"/>
          <w:b w:val="1"/>
          <w:bCs w:val="1"/>
          <w:sz w:val="28"/>
          <w:szCs w:val="28"/>
          <w:u w:val="single"/>
          <w:rtl w:val="0"/>
        </w:rPr>
        <w:t xml:space="preserve">PART 3 — WHAT THE FINAL DATASET IS</w:t>
      </w:r>
    </w:p>
    <w:p w:rsidR="00000000" w:rsidDel="00000000" w:rsidP="00000000" w:rsidRDefault="00000000" w:rsidRPr="00000000" w14:paraId="000001EF">
      <w:pPr>
        <w:shd w:fill="ffffff" w:val="clear"/>
        <w:jc w:val="both"/>
        <w:rPr>
          <w:rFonts w:ascii="Lora" w:cs="Lora" w:eastAsia="Lora" w:hAnsi="Lora"/>
        </w:rPr>
      </w:pPr>
      <w:r w:rsidDel="00000000" w:rsidR="00000000" w:rsidRPr="00000000">
        <w:rPr>
          <w:rtl w:val="0"/>
        </w:rPr>
      </w:r>
    </w:p>
    <w:p w:rsidR="00000000" w:rsidDel="00000000" w:rsidP="00000000" w:rsidRDefault="00000000" w:rsidRPr="00000000" w14:paraId="000001F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1">
      <w:pPr>
        <w:shd w:fill="ffffff" w:val="clear"/>
        <w:jc w:val="both"/>
        <w:rPr>
          <w:rFonts w:ascii="Lora" w:cs="Lora" w:eastAsia="Lora" w:hAnsi="Lora"/>
        </w:rPr>
      </w:pPr>
      <w:r w:rsidDel="00000000" w:rsidR="00000000" w:rsidRPr="00000000">
        <w:rPr>
          <w:rFonts w:ascii="Lora" w:cs="Lora" w:eastAsia="Lora" w:hAnsi="Lora"/>
          <w:rtl w:val="0"/>
        </w:rPr>
        <w:t xml:space="preserve">aria_mega_dataset.csv</w:t>
      </w:r>
    </w:p>
    <w:p w:rsidR="00000000" w:rsidDel="00000000" w:rsidP="00000000" w:rsidRDefault="00000000" w:rsidRPr="00000000" w14:paraId="000001F2">
      <w:pPr>
        <w:shd w:fill="ffffff" w:val="clear"/>
        <w:jc w:val="both"/>
        <w:rPr>
          <w:rFonts w:ascii="Lora" w:cs="Lora" w:eastAsia="Lora" w:hAnsi="Lora"/>
        </w:rPr>
      </w:pPr>
      <w:r w:rsidDel="00000000" w:rsidR="00000000" w:rsidRPr="00000000">
        <w:rPr>
          <w:rFonts w:ascii="Lora" w:cs="Lora" w:eastAsia="Lora" w:hAnsi="Lora"/>
          <w:rtl w:val="0"/>
        </w:rPr>
        <w:t xml:space="preserve">77,762 rows × 74 columns</w:t>
      </w:r>
    </w:p>
    <w:p w:rsidR="00000000" w:rsidDel="00000000" w:rsidP="00000000" w:rsidRDefault="00000000" w:rsidRPr="00000000" w14:paraId="000001F3">
      <w:pPr>
        <w:shd w:fill="ffffff" w:val="clear"/>
        <w:jc w:val="both"/>
        <w:rPr>
          <w:rFonts w:ascii="Lora" w:cs="Lora" w:eastAsia="Lora" w:hAnsi="Lora"/>
        </w:rPr>
      </w:pPr>
      <w:r w:rsidDel="00000000" w:rsidR="00000000" w:rsidRPr="00000000">
        <w:rPr>
          <w:rFonts w:ascii="Lora" w:cs="Lora" w:eastAsia="Lora" w:hAnsi="Lora"/>
          <w:rtl w:val="0"/>
        </w:rPr>
        <w:t xml:space="preserve">Paris: 63,520 rows | Athens: 14,242 rows</w:t>
      </w:r>
    </w:p>
    <w:p w:rsidR="00000000" w:rsidDel="00000000" w:rsidP="00000000" w:rsidRDefault="00000000" w:rsidRPr="00000000" w14:paraId="000001F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5">
      <w:pPr>
        <w:shd w:fill="ffffff" w:val="clear"/>
        <w:jc w:val="both"/>
        <w:rPr>
          <w:rFonts w:ascii="Lora" w:cs="Lora" w:eastAsia="Lora" w:hAnsi="Lora"/>
        </w:rPr>
      </w:pPr>
      <w:r w:rsidDel="00000000" w:rsidR="00000000" w:rsidRPr="00000000">
        <w:rPr>
          <w:rFonts w:ascii="Lora" w:cs="Lora" w:eastAsia="Lora" w:hAnsi="Lora"/>
          <w:rtl w:val="0"/>
        </w:rPr>
        <w:t xml:space="preserve">Every row is one Airbnb listing. Every column is either a raw cleaned field from one of the three sources, or an engineered feature we created with a specific purpose.</w:t>
      </w:r>
    </w:p>
    <w:p w:rsidR="00000000" w:rsidDel="00000000" w:rsidP="00000000" w:rsidRDefault="00000000" w:rsidRPr="00000000" w14:paraId="000001F6">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7">
      <w:pPr>
        <w:shd w:fill="ffffff" w:val="clear"/>
        <w:jc w:val="both"/>
        <w:rPr>
          <w:rFonts w:ascii="Lora" w:cs="Lora" w:eastAsia="Lora" w:hAnsi="Lora"/>
        </w:rPr>
      </w:pPr>
      <w:r w:rsidDel="00000000" w:rsidR="00000000" w:rsidRPr="00000000">
        <w:rPr>
          <w:rFonts w:ascii="Lora" w:cs="Lora" w:eastAsia="Lora" w:hAnsi="Lora"/>
          <w:rtl w:val="0"/>
        </w:rPr>
        <w:t xml:space="preserve">The dataset is the input for every ARIA module:</w:t>
      </w:r>
    </w:p>
    <w:p w:rsidR="00000000" w:rsidDel="00000000" w:rsidP="00000000" w:rsidRDefault="00000000" w:rsidRPr="00000000" w14:paraId="000001F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9">
      <w:pPr>
        <w:numPr>
          <w:ilvl w:val="0"/>
          <w:numId w:val="15"/>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 XGBoost price predictor: trains on log_price as target, using dist_km, room_type_encoded, person_capacity, bedrooms, capacity_per_bedroom, is_superhost_int, host_multi_listing, review_score_composite, amenity_count, kaggle_median_lifestyle, and kaggle_median_metro_dist_km as features. Trains separately per city, then compares feature importances across cities.</w:t>
      </w:r>
    </w:p>
    <w:p w:rsidR="00000000" w:rsidDel="00000000" w:rsidP="00000000" w:rsidRDefault="00000000" w:rsidRPr="00000000" w14:paraId="000001F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B">
      <w:pPr>
        <w:numPr>
          <w:ilvl w:val="0"/>
          <w:numId w:val="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 LightGBM host risk classifier: trains on at_risk_host as target (Athens rows only, where at_risk_host is not NaN), usingis_superhost_int, host_multi_listing, review_scores_rating_norm, review_score_composite, review_velocity_l30d, availability_pressure,  amenity_count, and host_tenure_days as features.</w:t>
      </w:r>
    </w:p>
    <w:p w:rsidR="00000000" w:rsidDel="00000000" w:rsidP="00000000" w:rsidRDefault="00000000" w:rsidRPr="00000000" w14:paraId="000001FC">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D">
      <w:pPr>
        <w:numPr>
          <w:ilvl w:val="0"/>
          <w:numId w:val="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Prophet forecasting: uses athens_calendar_monthly.csv (13 monthly occupancy records from the 5.7M calendar rows) and the monthly review timeseries files as separate inputs — these are not in the mega dataset because they are time-level aggregates, not listing- level records.</w:t>
      </w:r>
    </w:p>
    <w:p w:rsidR="00000000" w:rsidDel="00000000" w:rsidP="00000000" w:rsidRDefault="00000000" w:rsidRPr="00000000" w14:paraId="000001F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FF">
      <w:pPr>
        <w:numPr>
          <w:ilvl w:val="0"/>
          <w:numId w:val="13"/>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Folium neighbourhood heatmap: uses neighbourhood column + city + price_eur + review_scores_rating_norm to produce per-neighbourhood statistics that colour the map. The neighbourhoods.geojson fil from Inside Airbnb Athens provides the polygon boundaries.</w:t>
      </w:r>
    </w:p>
    <w:p w:rsidR="00000000" w:rsidDel="00000000" w:rsidP="00000000" w:rsidRDefault="00000000" w:rsidRPr="00000000" w14:paraId="0000020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1">
      <w:pPr>
        <w:numPr>
          <w:ilvl w:val="0"/>
          <w:numId w:val="1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Investor brief output: uses estimated_occupancy_l365d, estimated_revenue_l365d, price_eur, neighbourhood, dist_zone, and at_risk_host to populate the six sections of the PDF. The revenue and occupancy estimates are Athens-only — for Paris, the investor brief uses price_eur and review scores as proxies since we do not have comparable IAB model outputs for Paris.</w:t>
      </w:r>
    </w:p>
    <w:p w:rsidR="00000000" w:rsidDel="00000000" w:rsidP="00000000" w:rsidRDefault="00000000" w:rsidRPr="00000000" w14:paraId="00000202">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3">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4">
      <w:pPr>
        <w:pStyle w:val="Heading2"/>
        <w:shd w:fill="ffffff" w:val="clear"/>
        <w:jc w:val="both"/>
        <w:rPr>
          <w:rFonts w:ascii="Lora" w:cs="Lora" w:eastAsia="Lora" w:hAnsi="Lora"/>
          <w:b w:val="1"/>
          <w:bCs w:val="1"/>
          <w:sz w:val="28"/>
          <w:szCs w:val="28"/>
          <w:u w:val="single"/>
        </w:rPr>
      </w:pPr>
      <w:bookmarkStart w:colFirst="0" w:colLast="0" w:name="_felte16ottkf" w:id="12"/>
      <w:bookmarkEnd w:id="12"/>
      <w:r w:rsidDel="00000000" w:rsidR="00000000" w:rsidRPr="00000000">
        <w:rPr>
          <w:rFonts w:ascii="Lora" w:cs="Lora" w:eastAsia="Lora" w:hAnsi="Lora"/>
          <w:b w:val="1"/>
          <w:bCs w:val="1"/>
          <w:sz w:val="28"/>
          <w:szCs w:val="28"/>
          <w:u w:val="single"/>
          <w:rtl w:val="0"/>
        </w:rPr>
        <w:t xml:space="preserve">PART 4 — QUESTIONS THE PANEL WILL ASK</w:t>
      </w:r>
    </w:p>
    <w:p w:rsidR="00000000" w:rsidDel="00000000" w:rsidP="00000000" w:rsidRDefault="00000000" w:rsidRPr="00000000" w14:paraId="00000205">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6">
      <w:pPr>
        <w:numPr>
          <w:ilvl w:val="0"/>
          <w:numId w:val="9"/>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Why three data sources? Isn't that unnecessarily complex?</w:t>
      </w:r>
    </w:p>
    <w:p w:rsidR="00000000" w:rsidDel="00000000" w:rsidP="00000000" w:rsidRDefault="00000000" w:rsidRPr="00000000" w14:paraId="00000207">
      <w:pPr>
        <w:numPr>
          <w:ilvl w:val="0"/>
          <w:numId w:val="9"/>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Each source fills a gap that the others cannot. Maven gives us 63,520 Paris listings — no other open source has this. The Kaggle dataset gives us metro distance and proximity indices that no other source provides and that are consistently among the top price predictors in published literature. Inside Airbnb gives us the Athens calendar data (5.7M rows of daily availability) and the AMA license field that identifies legally registered Athens listings. Removing any one source would produce a materially weaker dataset.</w:t>
      </w:r>
    </w:p>
    <w:p w:rsidR="00000000" w:rsidDel="00000000" w:rsidP="00000000" w:rsidRDefault="00000000" w:rsidRPr="00000000" w14:paraId="0000020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9">
      <w:pPr>
        <w:numPr>
          <w:ilvl w:val="0"/>
          <w:numId w:val="16"/>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Why not just use one consistent source for both cities?</w:t>
      </w:r>
    </w:p>
    <w:p w:rsidR="00000000" w:rsidDel="00000000" w:rsidP="00000000" w:rsidRDefault="00000000" w:rsidRPr="00000000" w14:paraId="0000020A">
      <w:pPr>
        <w:numPr>
          <w:ilvl w:val="0"/>
          <w:numId w:val="16"/>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No single open source covers both cities at adequate depth for this project. Inside Airbnb has Paris but it was geo-blocked during our download window. Maven has Athens data in theory (it covers 10 cities) but Athens is not among them. The Kaggle dataset has both cities but only 11,000 rows total. We used the best available source for each city and documented the difference explicitly.</w:t>
      </w:r>
    </w:p>
    <w:p w:rsidR="00000000" w:rsidDel="00000000" w:rsidP="00000000" w:rsidRDefault="00000000" w:rsidRPr="00000000" w14:paraId="0000020B">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C">
      <w:pPr>
        <w:numPr>
          <w:ilvl w:val="0"/>
          <w:numId w:val="1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How do you compare Paris and Athens if they come from different sources with different scales?</w:t>
      </w:r>
    </w:p>
    <w:p w:rsidR="00000000" w:rsidDel="00000000" w:rsidP="00000000" w:rsidRDefault="00000000" w:rsidRPr="00000000" w14:paraId="0000020D">
      <w:pPr>
        <w:numPr>
          <w:ilvl w:val="0"/>
          <w:numId w:val="1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We normalised rating scales to 0–1 (review_scores_rating_norm). We computed dist_km using the same Haversine methodology for both cities. We used the same four dist_zone categories for both. We applied the same P1–P99 outlier removal rule to both. The engineered features (log_price, capacity_per_bedroom, lifestyle_score, host_type) use identical formulas for both cities. The source column tracks data origin. Any comparison between cities uses the normalised columns, and we explicitly state in the investor brief which metrics are directly comparable and which are directionally comparable only.</w:t>
      </w:r>
    </w:p>
    <w:p w:rsidR="00000000" w:rsidDel="00000000" w:rsidP="00000000" w:rsidRDefault="00000000" w:rsidRPr="00000000" w14:paraId="0000020E">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0F">
      <w:pPr>
        <w:numPr>
          <w:ilvl w:val="0"/>
          <w:numId w:val="2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Why did you impute missing values instead of dropping those rows?</w:t>
      </w:r>
    </w:p>
    <w:p w:rsidR="00000000" w:rsidDel="00000000" w:rsidP="00000000" w:rsidRDefault="00000000" w:rsidRPr="00000000" w14:paraId="00000210">
      <w:pPr>
        <w:numPr>
          <w:ilvl w:val="0"/>
          <w:numId w:val="22"/>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For review scores, 26% of Paris listings and 13% of Athens listings had no review data. Dropping these would introduce systematic sampling bias toward established, reviewed listings — which would make the dataset unrepresentative of the real market, particularly for new listings entering the market after regulatory changes. Median imputation with disclosure is the standard methodological choice. We also document exactly how many rows were imputed and with what value in our methodology section.</w:t>
      </w:r>
    </w:p>
    <w:p w:rsidR="00000000" w:rsidDel="00000000" w:rsidP="00000000" w:rsidRDefault="00000000" w:rsidRPr="00000000" w14:paraId="0000021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12">
      <w:pPr>
        <w:numPr>
          <w:ilvl w:val="0"/>
          <w:numId w:val="20"/>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Your at_risk_host label flags 56.8% of Athens listings. Isn't that too high to be useful?</w:t>
      </w:r>
    </w:p>
    <w:p w:rsidR="00000000" w:rsidDel="00000000" w:rsidP="00000000" w:rsidRDefault="00000000" w:rsidRPr="00000000" w14:paraId="00000213">
      <w:pPr>
        <w:numPr>
          <w:ilvl w:val="0"/>
          <w:numId w:val="20"/>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The label is intentionally cast wide for training purposes. LightGBM uses the binary label to train a probability model — what it outputs is a continuous risk score from 0 to 1, not the binary label itself. For investor analysis, we use probability thresholds (e.g. risk_score &gt; 0.7 for high-risk) rather than the raw label. The wide label ensures the model sees enough positive examples to learn the risk pattern. We acknowledge the heuristic nature of the label definition in the methodology section.</w:t>
      </w:r>
    </w:p>
    <w:p w:rsidR="00000000" w:rsidDel="00000000" w:rsidP="00000000" w:rsidRDefault="00000000" w:rsidRPr="00000000" w14:paraId="00000214">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15">
      <w:pPr>
        <w:numPr>
          <w:ilvl w:val="0"/>
          <w:numId w:val="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The Kaggle proximity features (metro distance, attraction index) are only zone-level approximations for Maven Paris — not per-listing. Is that a problem?</w:t>
      </w:r>
    </w:p>
    <w:p w:rsidR="00000000" w:rsidDel="00000000" w:rsidP="00000000" w:rsidRDefault="00000000" w:rsidRPr="00000000" w14:paraId="00000216">
      <w:pPr>
        <w:numPr>
          <w:ilvl w:val="0"/>
          <w:numId w:val="8"/>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It is a methodological limitation we disclose explicitly. The alternative — not having any proximity features for 63,520 Paris listings — would be a larger problem. Zone-level medians are a principled approximation: every listing in the near_1_3km zone receives the median metro distance observed for Kaggle listings in that zone. The approximation error is bounded by the within-zone variance, which we characterise. In the SHAP output, these features are labelled kaggle_median_* so it is always clear they are zone-level estimates, not direct measurements.</w:t>
      </w:r>
    </w:p>
    <w:p w:rsidR="00000000" w:rsidDel="00000000" w:rsidP="00000000" w:rsidRDefault="00000000" w:rsidRPr="00000000" w14:paraId="00000217">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18">
      <w:pPr>
        <w:numPr>
          <w:ilvl w:val="0"/>
          <w:numId w:val="30"/>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The Paris review data ends in 2021. How do you forecast Paris demand with a four-year gap?</w:t>
      </w:r>
    </w:p>
    <w:p w:rsidR="00000000" w:rsidDel="00000000" w:rsidP="00000000" w:rsidRDefault="00000000" w:rsidRPr="00000000" w14:paraId="00000219">
      <w:pPr>
        <w:numPr>
          <w:ilvl w:val="0"/>
          <w:numId w:val="30"/>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We use the Paris monthly review timeseries (2009–2021) to train Prophet on historical seasonality patterns (summer peaks, winter troughs, the COVID-19 shock). Prophet extrapolates these learned patterns forward. We acknowledge the data gap in the methodology and communicate the Paris forecast as directional rather than precise. For Athens, we have both the historical review timeseries (2010–2025) and the forward-looking calendar occupancy data (2025–2026), which gives a much more robust basis for forecasting.</w:t>
      </w:r>
    </w:p>
    <w:p w:rsidR="00000000" w:rsidDel="00000000" w:rsidP="00000000" w:rsidRDefault="00000000" w:rsidRPr="00000000" w14:paraId="0000021A">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1B">
      <w:pPr>
        <w:numPr>
          <w:ilvl w:val="0"/>
          <w:numId w:val="19"/>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Why use Syntagma Square as the Athens reference and Notre-Dame for Paris?</w:t>
      </w:r>
    </w:p>
    <w:p w:rsidR="00000000" w:rsidDel="00000000" w:rsidP="00000000" w:rsidRDefault="00000000" w:rsidRPr="00000000" w14:paraId="0000021C">
      <w:pPr>
        <w:numPr>
          <w:ilvl w:val="0"/>
          <w:numId w:val="19"/>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Notre-Dame is the official kilometre-zero marker of France — the point from which all road distances in France are measured by law. Syntagma Square is the geographic, political, and commercial centre of Athens, used as the reference point in published Athens urban geography and real estate research. Both choices are standard in the literature for their respective cities, not arbitrary.</w:t>
      </w:r>
    </w:p>
    <w:p w:rsidR="00000000" w:rsidDel="00000000" w:rsidP="00000000" w:rsidRDefault="00000000" w:rsidRPr="00000000" w14:paraId="0000021D">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1E">
      <w:pPr>
        <w:numPr>
          <w:ilvl w:val="0"/>
          <w:numId w:val="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Q: What is the difference between price_eur_kaggle and price_eur?</w:t>
      </w:r>
    </w:p>
    <w:p w:rsidR="00000000" w:rsidDel="00000000" w:rsidP="00000000" w:rsidRDefault="00000000" w:rsidRPr="00000000" w14:paraId="0000021F">
      <w:pPr>
        <w:numPr>
          <w:ilvl w:val="0"/>
          <w:numId w:val="1"/>
        </w:numPr>
        <w:shd w:fill="ffffff" w:val="clear"/>
        <w:ind w:left="720" w:hanging="360"/>
        <w:jc w:val="both"/>
        <w:rPr>
          <w:rFonts w:ascii="Lora" w:cs="Lora" w:eastAsia="Lora" w:hAnsi="Lora"/>
          <w:u w:val="none"/>
        </w:rPr>
      </w:pPr>
      <w:r w:rsidDel="00000000" w:rsidR="00000000" w:rsidRPr="00000000">
        <w:rPr>
          <w:rFonts w:ascii="Lora" w:cs="Lora" w:eastAsia="Lora" w:hAnsi="Lora"/>
          <w:rtl w:val="0"/>
        </w:rPr>
        <w:t xml:space="preserve">A: price_eur_kaggle is the Kaggle source column — it represents the total cost for 2 people for 2 nights, as defined in the Gyódi &amp; Nawaro (2021) paper. price_eur is our standardised nightly price column from Maven and Inside Airbnb. For Paris from Maven, price_eur is a per-night rate. For Athens from IAB, price_eur is also a per-night rate. The Kaggle column is kept for reference and elasticity analysis but is not used in the mega dataset's main price column (which is always per-night). log_price is always log1p(price_eur), not log1p(price_eur_kaggle).</w:t>
      </w:r>
    </w:p>
    <w:p w:rsidR="00000000" w:rsidDel="00000000" w:rsidP="00000000" w:rsidRDefault="00000000" w:rsidRPr="00000000" w14:paraId="00000220">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21">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22">
      <w:pPr>
        <w:pStyle w:val="Heading2"/>
        <w:shd w:fill="ffffff" w:val="clear"/>
        <w:jc w:val="both"/>
        <w:rPr>
          <w:rFonts w:ascii="Lora" w:cs="Lora" w:eastAsia="Lora" w:hAnsi="Lora"/>
          <w:b w:val="1"/>
          <w:bCs w:val="1"/>
          <w:sz w:val="28"/>
          <w:szCs w:val="28"/>
          <w:u w:val="single"/>
        </w:rPr>
      </w:pPr>
      <w:bookmarkStart w:colFirst="0" w:colLast="0" w:name="_jrfu35bqs40v" w:id="13"/>
      <w:bookmarkEnd w:id="13"/>
      <w:r w:rsidDel="00000000" w:rsidR="00000000" w:rsidRPr="00000000">
        <w:rPr>
          <w:rFonts w:ascii="Lora" w:cs="Lora" w:eastAsia="Lora" w:hAnsi="Lora"/>
          <w:b w:val="1"/>
          <w:bCs w:val="1"/>
          <w:sz w:val="28"/>
          <w:szCs w:val="28"/>
          <w:u w:val="single"/>
          <w:rtl w:val="0"/>
        </w:rPr>
        <w:t xml:space="preserve">PART 5 — RAW vs CLEAN: THE NUMBERS</w:t>
      </w:r>
    </w:p>
    <w:p w:rsidR="00000000" w:rsidDel="00000000" w:rsidP="00000000" w:rsidRDefault="00000000" w:rsidRPr="00000000" w14:paraId="00000223">
      <w:pPr>
        <w:shd w:fill="ffffff" w:val="clear"/>
        <w:jc w:val="both"/>
        <w:rPr>
          <w:rFonts w:ascii="Lora" w:cs="Lora" w:eastAsia="Lora" w:hAnsi="Lora"/>
        </w:rPr>
      </w:pPr>
      <w:r w:rsidDel="00000000" w:rsidR="00000000" w:rsidRPr="00000000">
        <w:rPr>
          <w:rtl w:val="0"/>
        </w:rPr>
      </w:r>
    </w:p>
    <w:p w:rsidR="00000000" w:rsidDel="00000000" w:rsidP="00000000" w:rsidRDefault="00000000" w:rsidRPr="00000000" w14:paraId="00000224">
      <w:pPr>
        <w:shd w:fill="ffffff" w:val="clear"/>
        <w:jc w:val="both"/>
        <w:rPr>
          <w:rFonts w:ascii="Lora" w:cs="Lora" w:eastAsia="Lora" w:hAnsi="Lora"/>
        </w:rPr>
      </w:pPr>
      <w:r w:rsidDel="00000000" w:rsidR="00000000" w:rsidRPr="00000000">
        <w:rPr>
          <w:rFonts w:ascii="Nova Mono" w:cs="Nova Mono" w:eastAsia="Nova Mono" w:hAnsi="Nova Mono"/>
          <w:rtl w:val="0"/>
        </w:rPr>
        <w:t xml:space="preserve">Maven Paris:     64,690 raw →  63,520 clean  (−1,170 removed: 62 zero-price + 1,108 outliers)</w:t>
      </w:r>
    </w:p>
    <w:p w:rsidR="00000000" w:rsidDel="00000000" w:rsidP="00000000" w:rsidRDefault="00000000" w:rsidRPr="00000000" w14:paraId="00000225">
      <w:pPr>
        <w:shd w:fill="ffffff" w:val="clear"/>
        <w:jc w:val="both"/>
        <w:rPr>
          <w:rFonts w:ascii="Lora" w:cs="Lora" w:eastAsia="Lora" w:hAnsi="Lora"/>
        </w:rPr>
      </w:pPr>
      <w:r w:rsidDel="00000000" w:rsidR="00000000" w:rsidRPr="00000000">
        <w:rPr>
          <w:rFonts w:ascii="Nova Mono" w:cs="Nova Mono" w:eastAsia="Nova Mono" w:hAnsi="Nova Mono"/>
          <w:rtl w:val="0"/>
        </w:rPr>
        <w:t xml:space="preserve">Kaggle Athens:    5,280 raw →   5,175 clean  (−105 removed: P1–P99 outliers)</w:t>
      </w:r>
    </w:p>
    <w:p w:rsidR="00000000" w:rsidDel="00000000" w:rsidP="00000000" w:rsidRDefault="00000000" w:rsidRPr="00000000" w14:paraId="00000226">
      <w:pPr>
        <w:shd w:fill="ffffff" w:val="clear"/>
        <w:jc w:val="both"/>
        <w:rPr>
          <w:rFonts w:ascii="Lora" w:cs="Lora" w:eastAsia="Lora" w:hAnsi="Lora"/>
        </w:rPr>
      </w:pPr>
      <w:r w:rsidDel="00000000" w:rsidR="00000000" w:rsidRPr="00000000">
        <w:rPr>
          <w:rFonts w:ascii="Nova Mono" w:cs="Nova Mono" w:eastAsia="Nova Mono" w:hAnsi="Nova Mono"/>
          <w:rtl w:val="0"/>
        </w:rPr>
        <w:t xml:space="preserve">Kaggle Paris:     6,688 raw →   6,569 clean  (−119 removed: P1–P99 outliers)</w:t>
      </w:r>
    </w:p>
    <w:p w:rsidR="00000000" w:rsidDel="00000000" w:rsidP="00000000" w:rsidRDefault="00000000" w:rsidRPr="00000000" w14:paraId="00000227">
      <w:pPr>
        <w:shd w:fill="ffffff" w:val="clear"/>
        <w:jc w:val="both"/>
        <w:rPr>
          <w:rFonts w:ascii="Lora" w:cs="Lora" w:eastAsia="Lora" w:hAnsi="Lora"/>
        </w:rPr>
      </w:pPr>
      <w:r w:rsidDel="00000000" w:rsidR="00000000" w:rsidRPr="00000000">
        <w:rPr>
          <w:rFonts w:ascii="Nova Mono" w:cs="Nova Mono" w:eastAsia="Nova Mono" w:hAnsi="Nova Mono"/>
          <w:rtl w:val="0"/>
        </w:rPr>
        <w:t xml:space="preserve">IAB Athens:      15,584 raw →  14,242 clean  (−1,060 null price + −282 outliers)</w:t>
      </w:r>
    </w:p>
    <w:p w:rsidR="00000000" w:rsidDel="00000000" w:rsidP="00000000" w:rsidRDefault="00000000" w:rsidRPr="00000000" w14:paraId="00000228">
      <w:pPr>
        <w:shd w:fill="ffffff" w:val="clea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29">
      <w:pPr>
        <w:shd w:fill="ffffff" w:val="clear"/>
        <w:jc w:val="both"/>
        <w:rPr>
          <w:rFonts w:ascii="Lora" w:cs="Lora" w:eastAsia="Lora" w:hAnsi="Lora"/>
        </w:rPr>
      </w:pPr>
      <w:r w:rsidDel="00000000" w:rsidR="00000000" w:rsidRPr="00000000">
        <w:rPr>
          <w:rFonts w:ascii="Lora" w:cs="Lora" w:eastAsia="Lora" w:hAnsi="Lora"/>
          <w:rtl w:val="0"/>
        </w:rPr>
        <w:t xml:space="preserve">Mega dataset:    77,762 total (63,520 Paris + 14,242 Athens)</w:t>
      </w:r>
    </w:p>
    <w:p w:rsidR="00000000" w:rsidDel="00000000" w:rsidP="00000000" w:rsidRDefault="00000000" w:rsidRPr="00000000" w14:paraId="0000022A">
      <w:pPr>
        <w:shd w:fill="ffffff" w:val="clear"/>
        <w:jc w:val="both"/>
        <w:rPr>
          <w:rFonts w:ascii="Lora" w:cs="Lora" w:eastAsia="Lora" w:hAnsi="Lora"/>
        </w:rPr>
      </w:pPr>
      <w:r w:rsidDel="00000000" w:rsidR="00000000" w:rsidRPr="00000000">
        <w:rPr>
          <w:rFonts w:ascii="Lora" w:cs="Lora" w:eastAsia="Lora" w:hAnsi="Lora"/>
          <w:rtl w:val="0"/>
        </w:rPr>
        <w:t xml:space="preserve">Columns:         74 total (30 shared core + 22 Paris-only + 22 Athens-only)</w:t>
      </w:r>
    </w:p>
    <w:p w:rsidR="00000000" w:rsidDel="00000000" w:rsidP="00000000" w:rsidRDefault="00000000" w:rsidRPr="00000000" w14:paraId="0000022B">
      <w:pPr>
        <w:shd w:fill="ffffff" w:val="clear"/>
        <w:jc w:val="both"/>
        <w:rPr>
          <w:rFonts w:ascii="Lora" w:cs="Lora" w:eastAsia="Lora" w:hAnsi="Lora"/>
        </w:rPr>
      </w:pPr>
      <w:r w:rsidDel="00000000" w:rsidR="00000000" w:rsidRPr="00000000">
        <w:rPr>
          <w:rFonts w:ascii="Lora" w:cs="Lora" w:eastAsia="Lora" w:hAnsi="Lora"/>
          <w:rtl w:val="0"/>
        </w:rPr>
        <w:t xml:space="preserve">Core ML columns with zero nulls: 11</w:t>
      </w:r>
    </w:p>
    <w:p w:rsidR="00000000" w:rsidDel="00000000" w:rsidP="00000000" w:rsidRDefault="00000000" w:rsidRPr="00000000" w14:paraId="0000022C">
      <w:pPr>
        <w:jc w:val="both"/>
        <w:rPr>
          <w:rFonts w:ascii="Lora" w:cs="Lora" w:eastAsia="Lora" w:hAnsi="Lor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 w:name="PT Mono">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 Id="rId6"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