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olo"/>
        <w:jc w:val="center"/>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lang w:val="it-IT"/>
          <w14:textFill>
            <w14:solidFill>
              <w14:srgbClr w14:val="000000"/>
            </w14:solidFill>
          </w14:textFill>
        </w:rPr>
        <w:t>Peer Review 2: Network Protocol</w:t>
      </w:r>
    </w:p>
    <w:p>
      <w:pPr>
        <w:pStyle w:val="Corpo A"/>
        <w:jc w:val="center"/>
        <w:rPr>
          <w:rFonts w:ascii="Times New Roman" w:cs="Times New Roman" w:hAnsi="Times New Roman" w:eastAsia="Times New Roman"/>
        </w:rPr>
      </w:pPr>
      <w:r>
        <w:rPr>
          <w:rFonts w:ascii="Times New Roman" w:hAnsi="Times New Roman"/>
          <w:rtl w:val="0"/>
          <w:lang w:val="it-IT"/>
        </w:rPr>
        <w:t>Andrea Albergo, Loredan Barb, Edoardo Bozzini</w:t>
      </w:r>
    </w:p>
    <w:p>
      <w:pPr>
        <w:pStyle w:val="informazioni contatto"/>
      </w:pPr>
      <w:r>
        <w:rPr>
          <w:rFonts w:cs="Arial Unicode MS" w:eastAsia="Arial Unicode MS"/>
          <w:rtl w:val="0"/>
          <w:lang w:val="it-IT"/>
        </w:rPr>
        <w:tab/>
        <w:tab/>
        <w:tab/>
        <w:tab/>
        <w:tab/>
        <w:t>Gruppo AM48</w:t>
      </w:r>
    </w:p>
    <w:p>
      <w:pPr>
        <w:pStyle w:val="informazioni contatto"/>
      </w:pPr>
    </w:p>
    <w:p>
      <w:pPr>
        <w:pStyle w:val="informazioni contatto"/>
      </w:pPr>
      <w:r>
        <w:rPr>
          <w:rFonts w:cs="Arial Unicode MS" w:eastAsia="Arial Unicode MS"/>
          <w:rtl w:val="0"/>
          <w:lang w:val="it-IT"/>
        </w:rPr>
        <w:t>Review del Gruppo AM</w:t>
      </w:r>
      <w:r>
        <w:rPr>
          <w:rFonts w:cs="Arial Unicode MS" w:eastAsia="Arial Unicode MS"/>
          <w:rtl w:val="0"/>
          <w:lang w:val="it-IT"/>
        </w:rPr>
        <w:t>18</w:t>
      </w:r>
    </w:p>
    <w:p>
      <w:pPr>
        <w:pStyle w:val="informazioni contatto"/>
      </w:pPr>
    </w:p>
    <w:p>
      <w:pPr>
        <w:pStyle w:val="informazioni contatto"/>
      </w:pPr>
      <w:r>
        <w:rPr/>
        <w:fldChar w:fldCharType="begin" w:fldLock="0"/>
      </w:r>
      <w:r>
        <w:instrText xml:space="preserve"> DATE \@ "dd/MM/yy" </w:instrText>
      </w:r>
      <w:r>
        <w:rPr/>
        <w:fldChar w:fldCharType="separate" w:fldLock="0"/>
      </w:r>
      <w:r>
        <w:rPr>
          <w:rFonts w:cs="Arial Unicode MS" w:eastAsia="Arial Unicode MS"/>
          <w:rtl w:val="0"/>
        </w:rPr>
        <w:t>06/05/22</w:t>
      </w:r>
      <w:r>
        <w:rPr/>
        <w:fldChar w:fldCharType="end" w:fldLock="0"/>
      </w:r>
    </w:p>
    <w:p>
      <w:pPr>
        <w:pStyle w:val="informazioni contatto"/>
      </w:pPr>
    </w:p>
    <w:p>
      <w:pPr>
        <w:pStyle w:val="Intestazione"/>
        <w:rPr>
          <w:rFonts w:ascii="Helvetica" w:cs="Helvetica" w:hAnsi="Helvetica" w:eastAsia="Helvetica"/>
          <w:outline w:val="0"/>
          <w:color w:val="000000"/>
          <w:u w:color="000000"/>
          <w14:textFill>
            <w14:solidFill>
              <w14:srgbClr w14:val="000000"/>
            </w14:solidFill>
          </w14:textFill>
        </w:rPr>
      </w:pPr>
      <w:r>
        <w:rPr>
          <w:rFonts w:ascii="Helvetica" w:hAnsi="Helvetica"/>
          <w:outline w:val="0"/>
          <w:color w:val="000000"/>
          <w:u w:color="000000"/>
          <w:rtl w:val="0"/>
          <w:lang w:val="it-IT"/>
          <w14:textFill>
            <w14:solidFill>
              <w14:srgbClr w14:val="000000"/>
            </w14:solidFill>
          </w14:textFill>
        </w:rPr>
        <w:t>1. Positive Points and insights.</w:t>
      </w:r>
    </w:p>
    <w:p>
      <w:pPr>
        <w:pStyle w:val="informazioni contatto"/>
        <w:rPr>
          <w:rFonts w:ascii="Times New Roman" w:cs="Times New Roman" w:hAnsi="Times New Roman" w:eastAsia="Times New Roman"/>
          <w:sz w:val="24"/>
          <w:szCs w:val="24"/>
        </w:rPr>
      </w:pPr>
      <w:r>
        <w:rPr>
          <w:rFonts w:ascii="Times New Roman" w:hAnsi="Times New Roman"/>
          <w:sz w:val="24"/>
          <w:szCs w:val="24"/>
          <w:rtl w:val="0"/>
          <w:lang w:val="it-IT"/>
        </w:rPr>
        <w:t>We really appreciated the endeavor to specify the different message and the contest they will be used into, clarifying the fact that all the messages will be managed through different classes that extend the class Message.</w:t>
      </w:r>
    </w:p>
    <w:p>
      <w:pPr>
        <w:pStyle w:val="informazioni contatto"/>
        <w:rPr>
          <w:rFonts w:ascii="Times New Roman" w:cs="Times New Roman" w:hAnsi="Times New Roman" w:eastAsia="Times New Roman"/>
          <w:sz w:val="24"/>
          <w:szCs w:val="24"/>
        </w:rPr>
      </w:pPr>
      <w:r>
        <w:rPr>
          <w:rFonts w:ascii="Times New Roman" w:hAnsi="Times New Roman"/>
          <w:sz w:val="24"/>
          <w:szCs w:val="24"/>
          <w:rtl w:val="0"/>
          <w:lang w:val="it-IT"/>
        </w:rPr>
        <w:t>The creation of a Lobby where the players wait for the start of the game is something that our project could also benefit from.</w:t>
      </w:r>
    </w:p>
    <w:p>
      <w:pPr>
        <w:pStyle w:val="informazioni contatto"/>
        <w:rPr>
          <w:rFonts w:ascii="Times New Roman" w:cs="Times New Roman" w:hAnsi="Times New Roman" w:eastAsia="Times New Roman"/>
          <w:sz w:val="24"/>
          <w:szCs w:val="24"/>
        </w:rPr>
      </w:pPr>
      <w:r>
        <w:rPr>
          <w:rFonts w:ascii="Times New Roman" w:hAnsi="Times New Roman"/>
          <w:sz w:val="24"/>
          <w:szCs w:val="24"/>
          <w:rtl w:val="0"/>
          <w:lang w:val="it-IT"/>
        </w:rPr>
        <w:t>Moreover we found Insightful how the change of turn must be signaled to every player and made us re-think about the way we want to manage changes in the state of the game.</w:t>
      </w:r>
    </w:p>
    <w:p>
      <w:pPr>
        <w:pStyle w:val="informazioni contatto"/>
        <w:rPr>
          <w:rFonts w:ascii="Times New Roman" w:cs="Times New Roman" w:hAnsi="Times New Roman" w:eastAsia="Times New Roman"/>
        </w:rPr>
      </w:pPr>
    </w:p>
    <w:p>
      <w:pPr>
        <w:pStyle w:val="Intestazione"/>
        <w:rPr>
          <w:rFonts w:ascii="Helvetica" w:cs="Helvetica" w:hAnsi="Helvetica" w:eastAsia="Helvetica"/>
          <w:outline w:val="0"/>
          <w:color w:val="000000"/>
          <w:u w:color="000000"/>
          <w14:textFill>
            <w14:solidFill>
              <w14:srgbClr w14:val="000000"/>
            </w14:solidFill>
          </w14:textFill>
        </w:rPr>
      </w:pPr>
      <w:r>
        <w:rPr>
          <w:rFonts w:ascii="Helvetica" w:hAnsi="Helvetica"/>
          <w:outline w:val="0"/>
          <w:color w:val="000000"/>
          <w:u w:color="000000"/>
          <w:rtl w:val="0"/>
          <w:lang w:val="it-IT"/>
          <w14:textFill>
            <w14:solidFill>
              <w14:srgbClr w14:val="000000"/>
            </w14:solidFill>
          </w14:textFill>
        </w:rPr>
        <w:t xml:space="preserve">2. Drawbacks and Ideas </w:t>
      </w:r>
    </w:p>
    <w:p>
      <w:pPr>
        <w:pStyle w:val="informazioni contatto"/>
        <w:rPr>
          <w:rFonts w:ascii="Times New Roman" w:cs="Times New Roman" w:hAnsi="Times New Roman" w:eastAsia="Times New Roman"/>
          <w:sz w:val="24"/>
          <w:szCs w:val="24"/>
        </w:rPr>
      </w:pPr>
      <w:r>
        <w:rPr>
          <w:rFonts w:ascii="Times New Roman" w:hAnsi="Times New Roman"/>
          <w:sz w:val="24"/>
          <w:szCs w:val="24"/>
          <w:rtl w:val="0"/>
          <w:lang w:val="it-IT"/>
        </w:rPr>
        <w:t>The Communication Protocol as sent doesn</w:t>
      </w:r>
      <w:r>
        <w:rPr>
          <w:rFonts w:ascii="Times New Roman" w:hAnsi="Times New Roman" w:hint="default"/>
          <w:sz w:val="24"/>
          <w:szCs w:val="24"/>
          <w:rtl w:val="0"/>
          <w:lang w:val="it-IT"/>
        </w:rPr>
        <w:t>’</w:t>
      </w:r>
      <w:r>
        <w:rPr>
          <w:rFonts w:ascii="Times New Roman" w:hAnsi="Times New Roman"/>
          <w:sz w:val="24"/>
          <w:szCs w:val="24"/>
          <w:rtl w:val="0"/>
          <w:lang w:val="it-IT"/>
        </w:rPr>
        <w:t>t properly clarify some important points:</w:t>
      </w:r>
    </w:p>
    <w:p>
      <w:pPr>
        <w:pStyle w:val="informazioni contatto"/>
        <w:rPr>
          <w:rFonts w:ascii="Times New Roman" w:cs="Times New Roman" w:hAnsi="Times New Roman" w:eastAsia="Times New Roman"/>
          <w:sz w:val="24"/>
          <w:szCs w:val="24"/>
        </w:rPr>
      </w:pPr>
    </w:p>
    <w:p>
      <w:pPr>
        <w:pStyle w:val="informazioni contatto"/>
        <w:numPr>
          <w:ilvl w:val="0"/>
          <w:numId w:val="2"/>
        </w:numPr>
        <w:bidi w:val="0"/>
        <w:ind w:right="0"/>
        <w:jc w:val="left"/>
        <w:rPr>
          <w:rFonts w:ascii="Times New Roman" w:hAnsi="Times New Roman"/>
          <w:i w:val="1"/>
          <w:iCs w:val="1"/>
          <w:sz w:val="24"/>
          <w:szCs w:val="24"/>
          <w:rtl w:val="0"/>
          <w:lang w:val="it-IT"/>
        </w:rPr>
      </w:pPr>
      <w:r>
        <w:rPr>
          <w:rFonts w:ascii="Times New Roman" w:hAnsi="Times New Roman"/>
          <w:i w:val="1"/>
          <w:iCs w:val="1"/>
          <w:sz w:val="24"/>
          <w:szCs w:val="24"/>
          <w:u w:val="single"/>
          <w:rtl w:val="0"/>
          <w:lang w:val="it-IT"/>
        </w:rPr>
        <w:t>Still Connected?</w:t>
      </w:r>
    </w:p>
    <w:p>
      <w:pPr>
        <w:pStyle w:val="informazioni contatto"/>
        <w:rPr>
          <w:rFonts w:ascii="Times New Roman" w:cs="Times New Roman" w:hAnsi="Times New Roman" w:eastAsia="Times New Roman"/>
          <w:sz w:val="24"/>
          <w:szCs w:val="24"/>
        </w:rPr>
      </w:pPr>
      <w:r>
        <w:rPr>
          <w:rFonts w:ascii="Times New Roman" w:hAnsi="Times New Roman"/>
          <w:sz w:val="24"/>
          <w:szCs w:val="24"/>
          <w:rtl w:val="0"/>
          <w:lang w:val="it-IT"/>
        </w:rPr>
        <w:t>In the document there is no mention of a possible disconnection and the way they wanted to counteract the inactivity of one of the players.</w:t>
      </w:r>
    </w:p>
    <w:p>
      <w:pPr>
        <w:pStyle w:val="informazioni contatto"/>
        <w:rPr>
          <w:rFonts w:ascii="Times New Roman" w:cs="Times New Roman" w:hAnsi="Times New Roman" w:eastAsia="Times New Roman"/>
          <w:sz w:val="24"/>
          <w:szCs w:val="24"/>
        </w:rPr>
      </w:pPr>
      <w:r>
        <w:rPr>
          <w:rFonts w:ascii="Times New Roman" w:hAnsi="Times New Roman"/>
          <w:sz w:val="24"/>
          <w:szCs w:val="24"/>
          <w:rtl w:val="0"/>
          <w:lang w:val="it-IT"/>
        </w:rPr>
        <w:t xml:space="preserve">-&gt; </w:t>
      </w:r>
      <w:r>
        <w:rPr>
          <w:rFonts w:ascii="Times New Roman" w:hAnsi="Times New Roman"/>
          <w:sz w:val="24"/>
          <w:szCs w:val="24"/>
          <w:u w:val="single"/>
          <w:rtl w:val="0"/>
          <w:lang w:val="it-IT"/>
        </w:rPr>
        <w:t>Idea</w:t>
      </w:r>
      <w:r>
        <w:rPr>
          <w:rFonts w:ascii="Times New Roman" w:hAnsi="Times New Roman"/>
          <w:sz w:val="24"/>
          <w:szCs w:val="24"/>
          <w:rtl w:val="0"/>
          <w:lang w:val="it-IT"/>
        </w:rPr>
        <w:t xml:space="preserve">: We decided to opt for a parallel thread that exchanges ping and pong messages with the players and signals the player as inactive once the </w:t>
      </w:r>
      <w:r>
        <w:rPr>
          <w:rFonts w:ascii="Times New Roman" w:hAnsi="Times New Roman" w:hint="default"/>
          <w:sz w:val="24"/>
          <w:szCs w:val="24"/>
          <w:rtl w:val="0"/>
          <w:lang w:val="it-IT"/>
        </w:rPr>
        <w:t>“</w:t>
      </w:r>
      <w:r>
        <w:rPr>
          <w:rFonts w:ascii="Times New Roman" w:hAnsi="Times New Roman"/>
          <w:sz w:val="24"/>
          <w:szCs w:val="24"/>
          <w:rtl w:val="0"/>
          <w:lang w:val="it-IT"/>
        </w:rPr>
        <w:t>pong</w:t>
      </w:r>
      <w:r>
        <w:rPr>
          <w:rFonts w:ascii="Times New Roman" w:hAnsi="Times New Roman" w:hint="default"/>
          <w:sz w:val="24"/>
          <w:szCs w:val="24"/>
          <w:rtl w:val="0"/>
          <w:lang w:val="it-IT"/>
        </w:rPr>
        <w:t xml:space="preserve">” </w:t>
      </w:r>
      <w:r>
        <w:rPr>
          <w:rFonts w:ascii="Times New Roman" w:hAnsi="Times New Roman"/>
          <w:sz w:val="24"/>
          <w:szCs w:val="24"/>
          <w:rtl w:val="0"/>
          <w:lang w:val="it-IT"/>
        </w:rPr>
        <w:t>message fails to arrive after a certain timeout.</w:t>
      </w:r>
    </w:p>
    <w:p>
      <w:pPr>
        <w:pStyle w:val="informazioni contatto"/>
        <w:rPr>
          <w:rFonts w:ascii="Times New Roman" w:cs="Times New Roman" w:hAnsi="Times New Roman" w:eastAsia="Times New Roman"/>
          <w:sz w:val="24"/>
          <w:szCs w:val="24"/>
        </w:rPr>
      </w:pPr>
    </w:p>
    <w:p>
      <w:pPr>
        <w:pStyle w:val="informazioni contatto"/>
        <w:numPr>
          <w:ilvl w:val="0"/>
          <w:numId w:val="2"/>
        </w:numPr>
        <w:bidi w:val="0"/>
        <w:ind w:right="0"/>
        <w:jc w:val="left"/>
        <w:rPr>
          <w:rFonts w:ascii="Times New Roman" w:hAnsi="Times New Roman"/>
          <w:i w:val="1"/>
          <w:iCs w:val="1"/>
          <w:sz w:val="24"/>
          <w:szCs w:val="24"/>
          <w:rtl w:val="0"/>
          <w:lang w:val="it-IT"/>
        </w:rPr>
      </w:pPr>
      <w:r>
        <w:rPr>
          <w:rFonts w:ascii="Times New Roman" w:hAnsi="Times New Roman"/>
          <w:i w:val="1"/>
          <w:iCs w:val="1"/>
          <w:sz w:val="24"/>
          <w:szCs w:val="24"/>
          <w:u w:val="single"/>
          <w:rtl w:val="0"/>
          <w:lang w:val="it-IT"/>
        </w:rPr>
        <w:t>Message Delivery</w:t>
      </w:r>
    </w:p>
    <w:p>
      <w:pPr>
        <w:pStyle w:val="informazioni contatto"/>
        <w:rPr>
          <w:rFonts w:ascii="Times New Roman" w:cs="Times New Roman" w:hAnsi="Times New Roman" w:eastAsia="Times New Roman"/>
          <w:sz w:val="24"/>
          <w:szCs w:val="24"/>
        </w:rPr>
      </w:pPr>
      <w:r>
        <w:rPr>
          <w:rFonts w:ascii="Times New Roman" w:hAnsi="Times New Roman"/>
          <w:sz w:val="24"/>
          <w:szCs w:val="24"/>
          <w:rtl w:val="0"/>
          <w:lang w:val="it-IT"/>
        </w:rPr>
        <w:t>The Communication Protocol in question doesn</w:t>
      </w:r>
      <w:r>
        <w:rPr>
          <w:rFonts w:ascii="Times New Roman" w:hAnsi="Times New Roman" w:hint="default"/>
          <w:sz w:val="24"/>
          <w:szCs w:val="24"/>
          <w:rtl w:val="0"/>
          <w:lang w:val="it-IT"/>
        </w:rPr>
        <w:t>’</w:t>
      </w:r>
      <w:r>
        <w:rPr>
          <w:rFonts w:ascii="Times New Roman" w:hAnsi="Times New Roman"/>
          <w:sz w:val="24"/>
          <w:szCs w:val="24"/>
          <w:rtl w:val="0"/>
          <w:lang w:val="it-IT"/>
        </w:rPr>
        <w:t xml:space="preserve">t answer the question of how the messages will be conveyed from the client to the server and viceversa. Another problem arises </w:t>
      </w:r>
    </w:p>
    <w:p>
      <w:pPr>
        <w:pStyle w:val="informazioni contatto"/>
        <w:rPr>
          <w:rFonts w:ascii="Times New Roman" w:cs="Times New Roman" w:hAnsi="Times New Roman" w:eastAsia="Times New Roman"/>
          <w:sz w:val="24"/>
          <w:szCs w:val="24"/>
        </w:rPr>
      </w:pPr>
      <w:r>
        <w:rPr>
          <w:rFonts w:ascii="Times New Roman" w:hAnsi="Times New Roman"/>
          <w:sz w:val="24"/>
          <w:szCs w:val="24"/>
          <w:rtl w:val="0"/>
          <w:lang w:val="it-IT"/>
        </w:rPr>
        <w:t xml:space="preserve">-&gt; </w:t>
      </w:r>
      <w:r>
        <w:rPr>
          <w:rFonts w:ascii="Times New Roman" w:hAnsi="Times New Roman"/>
          <w:sz w:val="24"/>
          <w:szCs w:val="24"/>
          <w:u w:val="single"/>
          <w:rtl w:val="0"/>
          <w:lang w:val="it-IT"/>
        </w:rPr>
        <w:t>Idea</w:t>
      </w:r>
      <w:r>
        <w:rPr>
          <w:rFonts w:ascii="Times New Roman" w:hAnsi="Times New Roman"/>
          <w:sz w:val="24"/>
          <w:szCs w:val="24"/>
          <w:rtl w:val="0"/>
          <w:lang w:val="it-IT"/>
        </w:rPr>
        <w:t xml:space="preserve">: Specify the </w:t>
      </w:r>
      <w:r>
        <w:rPr>
          <w:rFonts w:ascii="Times New Roman" w:hAnsi="Times New Roman"/>
          <w:sz w:val="24"/>
          <w:szCs w:val="24"/>
          <w:rtl w:val="0"/>
          <w:lang w:val="en-US"/>
        </w:rPr>
        <w:t>data-interchange format</w:t>
      </w:r>
      <w:r>
        <w:rPr>
          <w:rFonts w:ascii="Times New Roman" w:hAnsi="Times New Roman"/>
          <w:sz w:val="24"/>
          <w:szCs w:val="24"/>
          <w:rtl w:val="0"/>
          <w:lang w:val="it-IT"/>
        </w:rPr>
        <w:t xml:space="preserve"> that you are going to use </w:t>
      </w:r>
    </w:p>
    <w:p>
      <w:pPr>
        <w:pStyle w:val="informazioni contatto"/>
        <w:rPr>
          <w:rFonts w:ascii="Times New Roman" w:cs="Times New Roman" w:hAnsi="Times New Roman" w:eastAsia="Times New Roman"/>
          <w:sz w:val="24"/>
          <w:szCs w:val="24"/>
        </w:rPr>
      </w:pPr>
    </w:p>
    <w:p>
      <w:pPr>
        <w:pStyle w:val="informazioni contatto"/>
        <w:numPr>
          <w:ilvl w:val="0"/>
          <w:numId w:val="2"/>
        </w:numPr>
        <w:bidi w:val="0"/>
        <w:ind w:right="0"/>
        <w:jc w:val="left"/>
        <w:rPr>
          <w:rFonts w:ascii="Times New Roman" w:hAnsi="Times New Roman"/>
          <w:i w:val="1"/>
          <w:iCs w:val="1"/>
          <w:sz w:val="24"/>
          <w:szCs w:val="24"/>
          <w:rtl w:val="0"/>
          <w:lang w:val="it-IT"/>
        </w:rPr>
      </w:pPr>
      <w:r>
        <w:rPr>
          <w:rFonts w:ascii="Times New Roman" w:hAnsi="Times New Roman"/>
          <w:i w:val="1"/>
          <w:iCs w:val="1"/>
          <w:sz w:val="24"/>
          <w:szCs w:val="24"/>
          <w:u w:val="single"/>
          <w:rtl w:val="0"/>
          <w:lang w:val="it-IT"/>
        </w:rPr>
        <w:t xml:space="preserve">Serialization </w:t>
      </w:r>
    </w:p>
    <w:p>
      <w:pPr>
        <w:pStyle w:val="informazioni contatto"/>
        <w:rPr>
          <w:rFonts w:ascii="Times New Roman" w:cs="Times New Roman" w:hAnsi="Times New Roman" w:eastAsia="Times New Roman"/>
          <w:sz w:val="24"/>
          <w:szCs w:val="24"/>
        </w:rPr>
      </w:pPr>
      <w:r>
        <w:rPr>
          <w:rFonts w:ascii="Times New Roman" w:hAnsi="Times New Roman"/>
          <w:sz w:val="24"/>
          <w:szCs w:val="24"/>
          <w:rtl w:val="0"/>
          <w:lang w:val="it-IT"/>
        </w:rPr>
        <w:t>In the file we received there is no mention of how the serialization of the messages is meant to operate, giving us no idea of how they are supposed to be transformed from text to commands inside the game</w:t>
      </w:r>
    </w:p>
    <w:p>
      <w:pPr>
        <w:pStyle w:val="informazioni contatto"/>
        <w:rPr>
          <w:rFonts w:ascii="Times New Roman" w:cs="Times New Roman" w:hAnsi="Times New Roman" w:eastAsia="Times New Roman"/>
          <w:sz w:val="24"/>
          <w:szCs w:val="24"/>
        </w:rPr>
      </w:pPr>
      <w:r>
        <w:rPr>
          <w:rFonts w:ascii="Times New Roman" w:hAnsi="Times New Roman"/>
          <w:sz w:val="24"/>
          <w:szCs w:val="24"/>
          <w:rtl w:val="0"/>
          <w:lang w:val="it-IT"/>
        </w:rPr>
        <w:t>-&gt;</w:t>
      </w:r>
      <w:r>
        <w:rPr>
          <w:rFonts w:ascii="Times New Roman" w:hAnsi="Times New Roman"/>
          <w:sz w:val="24"/>
          <w:szCs w:val="24"/>
          <w:u w:val="single"/>
          <w:rtl w:val="0"/>
          <w:lang w:val="it-IT"/>
        </w:rPr>
        <w:t>Idea:</w:t>
      </w:r>
      <w:r>
        <w:rPr>
          <w:rFonts w:ascii="Times New Roman" w:hAnsi="Times New Roman"/>
          <w:sz w:val="24"/>
          <w:szCs w:val="24"/>
          <w:rtl w:val="0"/>
          <w:lang w:val="it-IT"/>
        </w:rPr>
        <w:t xml:space="preserve"> We decided to opt for the JSON protocol and serialize the messages through the GSON library, facilitating the message exchange through functions the library offers to the developer.</w:t>
      </w:r>
    </w:p>
    <w:p>
      <w:pPr>
        <w:pStyle w:val="informazioni contatto"/>
        <w:rPr>
          <w:rFonts w:ascii="Times New Roman" w:cs="Times New Roman" w:hAnsi="Times New Roman" w:eastAsia="Times New Roman"/>
          <w:sz w:val="24"/>
          <w:szCs w:val="24"/>
        </w:rPr>
      </w:pPr>
    </w:p>
    <w:p>
      <w:pPr>
        <w:pStyle w:val="Intestazione"/>
        <w:rPr>
          <w:rFonts w:ascii="Helvetica" w:cs="Helvetica" w:hAnsi="Helvetica" w:eastAsia="Helvetica"/>
          <w:outline w:val="0"/>
          <w:color w:val="000000"/>
          <w:u w:color="000000"/>
          <w14:textFill>
            <w14:solidFill>
              <w14:srgbClr w14:val="000000"/>
            </w14:solidFill>
          </w14:textFill>
        </w:rPr>
      </w:pPr>
      <w:r>
        <w:rPr>
          <w:rFonts w:ascii="Helvetica" w:hAnsi="Helvetica"/>
          <w:outline w:val="0"/>
          <w:color w:val="000000"/>
          <w:u w:color="000000"/>
          <w:rtl w:val="0"/>
          <w:lang w:val="it-IT"/>
          <w14:textFill>
            <w14:solidFill>
              <w14:srgbClr w14:val="000000"/>
            </w14:solidFill>
          </w14:textFill>
        </w:rPr>
        <w:t>3. Points in Common</w:t>
      </w:r>
    </w:p>
    <w:p>
      <w:pPr>
        <w:pStyle w:val="informazioni contatto"/>
        <w:rPr>
          <w:rFonts w:ascii="Times New Roman" w:cs="Times New Roman" w:hAnsi="Times New Roman" w:eastAsia="Times New Roman"/>
          <w:sz w:val="24"/>
          <w:szCs w:val="24"/>
        </w:rPr>
      </w:pPr>
      <w:r>
        <w:rPr>
          <w:rFonts w:ascii="Times New Roman" w:hAnsi="Times New Roman"/>
          <w:sz w:val="24"/>
          <w:szCs w:val="24"/>
          <w:rtl w:val="0"/>
          <w:lang w:val="it-IT"/>
        </w:rPr>
        <w:t>Looking at the Communication Protocol we can assert that we thought to manage the messages similarly. Though the approach given in the Protocol remains very general, it made us think about some improvements that we can apply to our Network Protocol.</w:t>
      </w:r>
    </w:p>
    <w:p>
      <w:pPr>
        <w:pStyle w:val="Corpo A"/>
      </w:pPr>
    </w:p>
    <w:p>
      <w:pPr>
        <w:pStyle w:val="Corpo A"/>
      </w:pPr>
    </w:p>
    <w:p>
      <w:pPr>
        <w:pStyle w:val="Corpo A"/>
      </w:pPr>
    </w:p>
    <w:p>
      <w:pPr>
        <w:pStyle w:val="Corpo A"/>
      </w:pPr>
    </w:p>
    <w:p>
      <w:pPr>
        <w:pStyle w:val="Corpo A"/>
      </w:pPr>
    </w:p>
    <w:p>
      <w:pPr>
        <w:pStyle w:val="Corpo A"/>
      </w:pPr>
    </w:p>
    <w:p>
      <w:pPr>
        <w:pStyle w:val="Corpo A"/>
      </w:pPr>
    </w:p>
    <w:p>
      <w:pPr>
        <w:pStyle w:val="Corpo A"/>
      </w:pPr>
    </w:p>
    <w:p>
      <w:pPr>
        <w:pStyle w:val="Corpo A"/>
      </w:pPr>
    </w:p>
    <w:p>
      <w:pPr>
        <w:pStyle w:val="Corpo A"/>
      </w:pPr>
    </w:p>
    <w:p>
      <w:pPr>
        <w:pStyle w:val="Corpo A"/>
      </w:pPr>
    </w:p>
    <w:p>
      <w:pPr>
        <w:pStyle w:val="Corpo A"/>
      </w:pPr>
    </w:p>
    <w:p>
      <w:pPr>
        <w:pStyle w:val="Corpo A"/>
      </w:pPr>
    </w:p>
    <w:p>
      <w:pPr>
        <w:pStyle w:val="Corpo A"/>
      </w:pPr>
    </w:p>
    <w:p>
      <w:pPr>
        <w:pStyle w:val="Corpo A"/>
      </w:pPr>
    </w:p>
    <w:p>
      <w:pPr>
        <w:pStyle w:val="Corpo A"/>
      </w:pPr>
    </w:p>
    <w:p>
      <w:pPr>
        <w:pStyle w:val="Corpo A"/>
      </w:pPr>
    </w:p>
    <w:p>
      <w:pPr>
        <w:pStyle w:val="Corpo A"/>
      </w:pPr>
    </w:p>
    <w:p>
      <w:pPr>
        <w:pStyle w:val="Corpo A"/>
      </w:pPr>
    </w:p>
    <w:p>
      <w:pPr>
        <w:pStyle w:val="Corpo A"/>
      </w:pPr>
    </w:p>
    <w:p>
      <w:pPr>
        <w:pStyle w:val="Corpo A"/>
      </w:pPr>
    </w:p>
    <w:p>
      <w:pPr>
        <w:pStyle w:val="Corpo A"/>
      </w:pPr>
    </w:p>
    <w:p>
      <w:pPr>
        <w:pStyle w:val="Corpo A"/>
      </w:pPr>
    </w:p>
    <w:p>
      <w:pPr>
        <w:pStyle w:val="Corpo A"/>
      </w:pPr>
    </w:p>
    <w:p>
      <w:pPr>
        <w:pStyle w:val="Corpo A"/>
      </w:pPr>
    </w:p>
    <w:p>
      <w:pPr>
        <w:pStyle w:val="Corpo A"/>
      </w:pPr>
    </w:p>
    <w:p>
      <w:pPr>
        <w:pStyle w:val="Corpo A"/>
      </w:pPr>
    </w:p>
    <w:p>
      <w:pPr>
        <w:pStyle w:val="Corpo A"/>
      </w:pPr>
    </w:p>
    <w:p>
      <w:pPr>
        <w:pStyle w:val="Corpo A"/>
      </w:pPr>
    </w:p>
    <w:p>
      <w:pPr>
        <w:pStyle w:val="Corpo A"/>
      </w:pPr>
    </w:p>
    <w:p>
      <w:pPr>
        <w:pStyle w:val="Corpo A"/>
      </w:pPr>
    </w:p>
    <w:p>
      <w:pPr>
        <w:pStyle w:val="Corpo A"/>
      </w:pPr>
    </w:p>
    <w:p>
      <w:pPr>
        <w:pStyle w:val="Corpo A"/>
      </w:pPr>
    </w:p>
    <w:p>
      <w:pPr>
        <w:pStyle w:val="Corpo A"/>
      </w:pPr>
    </w:p>
    <w:p>
      <w:pPr>
        <w:pStyle w:val="Corpo A"/>
      </w:pPr>
    </w:p>
    <w:p>
      <w:pPr>
        <w:pStyle w:val="Corpo A"/>
      </w:pPr>
    </w:p>
    <w:p>
      <w:pPr>
        <w:pStyle w:val="Corpo A"/>
      </w:pPr>
    </w:p>
    <w:p>
      <w:pPr>
        <w:pStyle w:val="informazioni contatto 2"/>
      </w:pPr>
      <w:r>
        <w:rPr>
          <w:rtl w:val="0"/>
          <w:lang w:val="it-IT"/>
        </w:rPr>
        <w:t>ingsw2022-AM48</w:t>
      </w:r>
    </w:p>
    <w:sectPr>
      <w:headerReference w:type="default" r:id="rId4"/>
      <w:footerReference w:type="default" r:id="rId5"/>
      <w:pgSz w:w="11900" w:h="16840" w:orient="portrait"/>
      <w:pgMar w:top="160" w:right="1440" w:bottom="360" w:left="2160" w:header="720" w:footer="86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Medium">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Punto elenco 2"/>
  </w:abstractNum>
  <w:abstractNum w:abstractNumId="1">
    <w:multiLevelType w:val="hybridMultilevel"/>
    <w:styleLink w:val="Punto elenco 2"/>
    <w:lvl w:ilvl="0">
      <w:start w:val="1"/>
      <w:numFmt w:val="bullet"/>
      <w:suff w:val="tab"/>
      <w:lvlText w:val="•"/>
      <w:lvlJc w:val="left"/>
      <w:pPr>
        <w:ind w:left="218" w:hanging="21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18" w:hanging="21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618" w:hanging="21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818" w:hanging="21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018" w:hanging="21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218" w:hanging="21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18" w:hanging="21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618" w:hanging="21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818" w:hanging="21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Intestazione e piè di pagina">
    <w:name w:val="Intestazione e piè di pagina"/>
    <w:next w:val="Intestazione e piè di pagin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olo">
    <w:name w:val="Titolo"/>
    <w:next w:val="Corpo A"/>
    <w:pPr>
      <w:keepNext w:val="1"/>
      <w:keepLines w:val="0"/>
      <w:pageBreakBefore w:val="0"/>
      <w:widowControl w:val="1"/>
      <w:shd w:val="clear" w:color="auto" w:fill="auto"/>
      <w:suppressAutoHyphens w:val="0"/>
      <w:bidi w:val="0"/>
      <w:spacing w:before="0" w:after="24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ff4013"/>
      <w:spacing w:val="-4"/>
      <w:kern w:val="0"/>
      <w:position w:val="0"/>
      <w:sz w:val="48"/>
      <w:szCs w:val="48"/>
      <w:u w:val="none" w:color="ff4013"/>
      <w:shd w:val="nil" w:color="auto" w:fill="auto"/>
      <w:vertAlign w:val="baseline"/>
      <w:lang w:val="it-IT"/>
      <w14:textOutline w14:w="12700" w14:cap="flat">
        <w14:noFill/>
        <w14:miter w14:lim="400000"/>
      </w14:textOutline>
      <w14:textFill>
        <w14:solidFill>
          <w14:srgbClr w14:val="FF4013"/>
        </w14:solidFill>
      </w14:textFill>
    </w:rPr>
  </w:style>
  <w:style w:type="paragraph" w:styleId="Corpo A">
    <w:name w:val="Corpo A"/>
    <w:next w:val="Corpo A"/>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it-IT"/>
      <w14:textOutline w14:w="12700" w14:cap="flat">
        <w14:noFill/>
        <w14:miter w14:lim="400000"/>
      </w14:textOutline>
      <w14:textFill>
        <w14:solidFill>
          <w14:srgbClr w14:val="000000"/>
        </w14:solidFill>
      </w14:textFill>
    </w:rPr>
  </w:style>
  <w:style w:type="paragraph" w:styleId="informazioni contatto">
    <w:name w:val="informazioni contatto"/>
    <w:next w:val="informazioni contatt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Medium" w:cs="Helvetica Neue Medium" w:hAnsi="Helvetica Neue Medium" w:eastAsia="Helvetica Neue Medium"/>
      <w:b w:val="0"/>
      <w:bCs w:val="0"/>
      <w:i w:val="0"/>
      <w:iCs w:val="0"/>
      <w:caps w:val="0"/>
      <w:smallCaps w:val="0"/>
      <w:strike w:val="0"/>
      <w:dstrike w:val="0"/>
      <w:outline w:val="0"/>
      <w:color w:val="7a7a7a"/>
      <w:spacing w:val="0"/>
      <w:kern w:val="0"/>
      <w:position w:val="0"/>
      <w:sz w:val="20"/>
      <w:szCs w:val="20"/>
      <w:u w:val="none" w:color="7a7a7a"/>
      <w:shd w:val="nil" w:color="auto" w:fill="auto"/>
      <w:vertAlign w:val="baseline"/>
      <w14:textOutline w14:w="12700" w14:cap="flat">
        <w14:noFill/>
        <w14:miter w14:lim="400000"/>
      </w14:textOutline>
      <w14:textFill>
        <w14:solidFill>
          <w14:srgbClr w14:val="7A7A7A"/>
        </w14:solidFill>
      </w14:textFill>
    </w:rPr>
  </w:style>
  <w:style w:type="paragraph" w:styleId="Intestazione">
    <w:name w:val="Intestazione"/>
    <w:next w:val="Corpo A"/>
    <w:pPr>
      <w:keepNext w:val="0"/>
      <w:keepLines w:val="0"/>
      <w:pageBreakBefore w:val="0"/>
      <w:widowControl w:val="1"/>
      <w:shd w:val="clear" w:color="auto" w:fill="auto"/>
      <w:suppressAutoHyphens w:val="0"/>
      <w:bidi w:val="0"/>
      <w:spacing w:before="0" w:after="0" w:line="240" w:lineRule="auto"/>
      <w:ind w:left="160" w:right="0" w:hanging="160"/>
      <w:jc w:val="left"/>
      <w:outlineLvl w:val="0"/>
    </w:pPr>
    <w:rPr>
      <w:rFonts w:ascii="Helvetica Neue" w:cs="Arial Unicode MS" w:hAnsi="Helvetica Neue" w:eastAsia="Arial Unicode MS"/>
      <w:b w:val="1"/>
      <w:bCs w:val="1"/>
      <w:i w:val="0"/>
      <w:iCs w:val="0"/>
      <w:caps w:val="0"/>
      <w:smallCaps w:val="0"/>
      <w:strike w:val="0"/>
      <w:dstrike w:val="0"/>
      <w:outline w:val="0"/>
      <w:color w:val="ff6a00"/>
      <w:spacing w:val="0"/>
      <w:kern w:val="0"/>
      <w:position w:val="0"/>
      <w:sz w:val="36"/>
      <w:szCs w:val="36"/>
      <w:u w:val="none" w:color="ff6a00"/>
      <w:shd w:val="nil" w:color="auto" w:fill="auto"/>
      <w:vertAlign w:val="baseline"/>
      <w:lang w:val="it-IT"/>
      <w14:textOutline w14:w="12700" w14:cap="flat">
        <w14:noFill/>
        <w14:miter w14:lim="400000"/>
      </w14:textOutline>
      <w14:textFill>
        <w14:solidFill>
          <w14:srgbClr w14:val="FF6A00"/>
        </w14:solidFill>
      </w14:textFill>
    </w:rPr>
  </w:style>
  <w:style w:type="numbering" w:styleId="Punto elenco 2">
    <w:name w:val="Punto elenco 2"/>
    <w:pPr>
      <w:numPr>
        <w:numId w:val="1"/>
      </w:numPr>
    </w:pPr>
  </w:style>
  <w:style w:type="paragraph" w:styleId="informazioni contatto 2">
    <w:name w:val="informazioni contatto 2"/>
    <w:next w:val="informazioni contatto"/>
    <w:pPr>
      <w:keepNext w:val="0"/>
      <w:keepLines w:val="0"/>
      <w:pageBreakBefore w:val="0"/>
      <w:widowControl w:val="1"/>
      <w:pBdr>
        <w:top w:val="single" w:color="d8267d" w:sz="6" w:space="0" w:shadow="0" w:frame="0"/>
        <w:left w:val="nil"/>
        <w:bottom w:val="nil"/>
        <w:right w:val="nil"/>
      </w:pBdr>
      <w:shd w:val="clear" w:color="auto" w:fill="auto"/>
      <w:suppressAutoHyphens w:val="0"/>
      <w:bidi w:val="0"/>
      <w:spacing w:before="0" w:after="0" w:line="240" w:lineRule="auto"/>
      <w:ind w:left="0" w:right="0" w:firstLine="0"/>
      <w:jc w:val="left"/>
      <w:outlineLvl w:val="9"/>
    </w:pPr>
    <w:rPr>
      <w:rFonts w:ascii="Helvetica Neue Medium" w:cs="Arial Unicode MS" w:hAnsi="Helvetica Neue Medium" w:eastAsia="Arial Unicode MS"/>
      <w:b w:val="0"/>
      <w:bCs w:val="0"/>
      <w:i w:val="0"/>
      <w:iCs w:val="0"/>
      <w:caps w:val="0"/>
      <w:smallCaps w:val="0"/>
      <w:strike w:val="0"/>
      <w:dstrike w:val="0"/>
      <w:outline w:val="0"/>
      <w:color w:val="7a7a7a"/>
      <w:spacing w:val="0"/>
      <w:kern w:val="0"/>
      <w:position w:val="0"/>
      <w:sz w:val="20"/>
      <w:szCs w:val="20"/>
      <w:u w:val="none" w:color="7a7a7a"/>
      <w:shd w:val="nil" w:color="auto" w:fill="auto"/>
      <w:vertAlign w:val="baseline"/>
      <w:lang w:val="it-IT"/>
      <w14:textOutline w14:w="12700" w14:cap="flat">
        <w14:noFill/>
        <w14:miter w14:lim="400000"/>
      </w14:textOutline>
      <w14:textFill>
        <w14:solidFill>
          <w14:srgbClr w14:val="7A7A7A"/>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1_BoldType_Letter">
  <a:themeElements>
    <a:clrScheme name="01_BoldType_Letter">
      <a:dk1>
        <a:srgbClr val="000000"/>
      </a:dk1>
      <a:lt1>
        <a:srgbClr val="FFFFFF"/>
      </a:lt1>
      <a:dk2>
        <a:srgbClr val="A7A7A7"/>
      </a:dk2>
      <a:lt2>
        <a:srgbClr val="535353"/>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BoldType_Letter">
      <a:majorFont>
        <a:latin typeface="Helvetica Neue"/>
        <a:ea typeface="Helvetica Neue"/>
        <a:cs typeface="Helvetica Neue"/>
      </a:majorFont>
      <a:minorFont>
        <a:latin typeface="Helvetica Neue"/>
        <a:ea typeface="Helvetica Neue"/>
        <a:cs typeface="Helvetica Neue"/>
      </a:minorFont>
    </a:fontScheme>
    <a:fmtScheme name="01_BoldType_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