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D94A" w14:textId="379CB420" w:rsidR="00E42917" w:rsidRPr="00AA0F00" w:rsidRDefault="00E42917" w:rsidP="00E42917">
      <w:pPr>
        <w:rPr>
          <w:b/>
          <w:bCs/>
          <w:u w:val="single"/>
          <w:lang w:val="en-GB"/>
        </w:rPr>
      </w:pPr>
      <w:r w:rsidRPr="004D6C3A">
        <w:rPr>
          <w:b/>
          <w:bCs/>
          <w:u w:val="single"/>
          <w:lang w:val="en-GB"/>
        </w:rPr>
        <w:t xml:space="preserve">Lab </w:t>
      </w:r>
      <w:r>
        <w:rPr>
          <w:b/>
          <w:bCs/>
          <w:u w:val="single"/>
          <w:lang w:val="en-GB"/>
        </w:rPr>
        <w:t>2</w:t>
      </w:r>
      <w:r w:rsidR="00AA0F00">
        <w:rPr>
          <w:b/>
          <w:bCs/>
          <w:u w:val="single"/>
          <w:lang w:val="en-GB"/>
        </w:rPr>
        <w:t xml:space="preserve">: </w:t>
      </w:r>
      <w:r w:rsidRPr="00E42917">
        <w:rPr>
          <w:b/>
          <w:bCs/>
          <w:lang w:val="en-GB"/>
        </w:rPr>
        <w:t xml:space="preserve">High-dimensional exposure data in the Exposome dataset: Gradient Boosting </w:t>
      </w:r>
      <w:r w:rsidR="00AA0F00">
        <w:rPr>
          <w:b/>
          <w:bCs/>
          <w:lang w:val="en-GB"/>
        </w:rPr>
        <w:t xml:space="preserve">Machines </w:t>
      </w:r>
      <w:r w:rsidRPr="00E42917">
        <w:rPr>
          <w:b/>
          <w:bCs/>
          <w:lang w:val="en-GB"/>
        </w:rPr>
        <w:t xml:space="preserve">and </w:t>
      </w:r>
      <w:proofErr w:type="spellStart"/>
      <w:r w:rsidRPr="00E42917">
        <w:rPr>
          <w:b/>
          <w:bCs/>
          <w:lang w:val="en-GB"/>
        </w:rPr>
        <w:t>XGBoost</w:t>
      </w:r>
      <w:proofErr w:type="spellEnd"/>
    </w:p>
    <w:p w14:paraId="3C2E971E" w14:textId="77777777" w:rsidR="00E42917" w:rsidRPr="004D6C3A" w:rsidRDefault="00E42917" w:rsidP="00E42917">
      <w:pPr>
        <w:rPr>
          <w:lang w:val="en-GB"/>
        </w:rPr>
      </w:pPr>
    </w:p>
    <w:p w14:paraId="62682C51" w14:textId="5D46AF43" w:rsidR="00E42917" w:rsidRPr="004D6C3A" w:rsidRDefault="00AA0F00" w:rsidP="00E42917">
      <w:pPr>
        <w:rPr>
          <w:lang w:val="en-GB"/>
        </w:rPr>
      </w:pPr>
      <w:r>
        <w:rPr>
          <w:lang w:val="en-GB"/>
        </w:rPr>
        <w:t xml:space="preserve">We continue with the same data from the previous lab. </w:t>
      </w:r>
      <w:r w:rsidR="00E42917" w:rsidRPr="004D6C3A">
        <w:rPr>
          <w:lang w:val="en-GB"/>
        </w:rPr>
        <w:t xml:space="preserve">The aim of </w:t>
      </w:r>
      <w:r>
        <w:rPr>
          <w:lang w:val="en-GB"/>
        </w:rPr>
        <w:t>the second</w:t>
      </w:r>
      <w:r w:rsidR="00E42917" w:rsidRPr="004D6C3A">
        <w:rPr>
          <w:lang w:val="en-GB"/>
        </w:rPr>
        <w:t xml:space="preserve"> lab is to introduce you to the </w:t>
      </w:r>
      <w:r w:rsidR="00E42917">
        <w:rPr>
          <w:lang w:val="en-GB"/>
        </w:rPr>
        <w:t xml:space="preserve">practical </w:t>
      </w:r>
      <w:r w:rsidR="00E42917" w:rsidRPr="004D6C3A">
        <w:rPr>
          <w:lang w:val="en-GB"/>
        </w:rPr>
        <w:t xml:space="preserve">parts </w:t>
      </w:r>
      <w:r w:rsidR="00E42917">
        <w:rPr>
          <w:lang w:val="en-GB"/>
        </w:rPr>
        <w:t xml:space="preserve">of supervised </w:t>
      </w:r>
      <w:r>
        <w:rPr>
          <w:lang w:val="en-GB"/>
        </w:rPr>
        <w:t xml:space="preserve">machine </w:t>
      </w:r>
      <w:r w:rsidR="00E42917">
        <w:rPr>
          <w:lang w:val="en-GB"/>
        </w:rPr>
        <w:t xml:space="preserve">learning techniques that were discussed on </w:t>
      </w:r>
      <w:r>
        <w:rPr>
          <w:lang w:val="en-GB"/>
        </w:rPr>
        <w:t>d</w:t>
      </w:r>
      <w:r w:rsidR="00E42917">
        <w:rPr>
          <w:lang w:val="en-GB"/>
        </w:rPr>
        <w:t xml:space="preserve">ay 2/3. </w:t>
      </w:r>
      <w:r w:rsidR="00E42917" w:rsidRPr="004D6C3A">
        <w:rPr>
          <w:lang w:val="en-GB"/>
        </w:rPr>
        <w:t xml:space="preserve">Specifically: </w:t>
      </w:r>
    </w:p>
    <w:p w14:paraId="51791822" w14:textId="77777777" w:rsidR="00E42917" w:rsidRPr="004D6C3A" w:rsidRDefault="00E42917" w:rsidP="00E42917">
      <w:pPr>
        <w:rPr>
          <w:lang w:val="en-GB"/>
        </w:rPr>
      </w:pPr>
    </w:p>
    <w:p w14:paraId="4DDE06B0" w14:textId="3A1D7BBD" w:rsidR="00E42917" w:rsidRPr="00E42917" w:rsidRDefault="00E42917" w:rsidP="00E42917">
      <w:pPr>
        <w:pStyle w:val="ListParagraph"/>
        <w:numPr>
          <w:ilvl w:val="0"/>
          <w:numId w:val="5"/>
        </w:numPr>
        <w:rPr>
          <w:lang w:val="en-GB"/>
        </w:rPr>
      </w:pPr>
      <w:r w:rsidRPr="00E42917">
        <w:rPr>
          <w:lang w:val="en-GB"/>
        </w:rPr>
        <w:t xml:space="preserve">Tune, fit, and interpret tree-based ensemble models (GBM and </w:t>
      </w:r>
      <w:proofErr w:type="spellStart"/>
      <w:r w:rsidRPr="00E42917">
        <w:rPr>
          <w:lang w:val="en-GB"/>
        </w:rPr>
        <w:t>XGBoost</w:t>
      </w:r>
      <w:proofErr w:type="spellEnd"/>
      <w:r w:rsidRPr="00E42917">
        <w:rPr>
          <w:lang w:val="en-GB"/>
        </w:rPr>
        <w:t xml:space="preserve">) for </w:t>
      </w:r>
      <w:r w:rsidR="00AA0F00">
        <w:rPr>
          <w:lang w:val="en-GB"/>
        </w:rPr>
        <w:t>our</w:t>
      </w:r>
      <w:r w:rsidRPr="00E42917">
        <w:rPr>
          <w:lang w:val="en-GB"/>
        </w:rPr>
        <w:t xml:space="preserve"> continuous outcome </w:t>
      </w:r>
      <w:r w:rsidR="00AA0F00">
        <w:rPr>
          <w:lang w:val="en-GB"/>
        </w:rPr>
        <w:t>(birthweight)</w:t>
      </w:r>
    </w:p>
    <w:p w14:paraId="56345669" w14:textId="7F112DCA" w:rsidR="00E42917" w:rsidRDefault="00510FB5" w:rsidP="00E429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Interpretable machine learning for</w:t>
      </w:r>
      <w:r w:rsidR="00E42917" w:rsidRPr="00E42917">
        <w:rPr>
          <w:lang w:val="en-GB"/>
        </w:rPr>
        <w:t xml:space="preserve"> variable</w:t>
      </w:r>
      <w:r w:rsidR="00AA0F00">
        <w:rPr>
          <w:lang w:val="en-GB"/>
        </w:rPr>
        <w:t>s</w:t>
      </w:r>
      <w:r w:rsidR="00E42917" w:rsidRPr="00E42917">
        <w:rPr>
          <w:lang w:val="en-GB"/>
        </w:rPr>
        <w:t xml:space="preserve"> importance</w:t>
      </w:r>
      <w:r w:rsidR="00AA0F00">
        <w:rPr>
          <w:lang w:val="en-GB"/>
        </w:rPr>
        <w:t xml:space="preserve"> (VIP)</w:t>
      </w:r>
      <w:r w:rsidR="00E42917" w:rsidRPr="00E42917">
        <w:rPr>
          <w:lang w:val="en-GB"/>
        </w:rPr>
        <w:t>, partial dependence</w:t>
      </w:r>
      <w:r w:rsidR="00AA0F00">
        <w:rPr>
          <w:lang w:val="en-GB"/>
        </w:rPr>
        <w:t xml:space="preserve"> (PDP)</w:t>
      </w:r>
      <w:r w:rsidR="00E42917" w:rsidRPr="00E42917">
        <w:rPr>
          <w:lang w:val="en-GB"/>
        </w:rPr>
        <w:t xml:space="preserve">, </w:t>
      </w:r>
      <w:r w:rsidR="00AA0F00">
        <w:rPr>
          <w:lang w:val="en-GB"/>
        </w:rPr>
        <w:t>individual conditional expectation (ICE)</w:t>
      </w:r>
      <w:r w:rsidR="00E42917" w:rsidRPr="00E42917">
        <w:rPr>
          <w:lang w:val="en-GB"/>
        </w:rPr>
        <w:t>, and interaction diagnostics</w:t>
      </w:r>
    </w:p>
    <w:p w14:paraId="511F4ED3" w14:textId="77777777" w:rsidR="00E42917" w:rsidRDefault="00E42917" w:rsidP="00E42917">
      <w:pPr>
        <w:rPr>
          <w:lang w:val="en-GB"/>
        </w:rPr>
      </w:pPr>
    </w:p>
    <w:p w14:paraId="1B9E85A2" w14:textId="67799D65" w:rsidR="00E42917" w:rsidRPr="00E42917" w:rsidRDefault="00E42917" w:rsidP="00E42917">
      <w:pPr>
        <w:rPr>
          <w:lang w:val="en-GB"/>
        </w:rPr>
      </w:pPr>
      <w:r>
        <w:rPr>
          <w:lang w:val="en-GB"/>
        </w:rPr>
        <w:t xml:space="preserve">The lab </w:t>
      </w:r>
      <w:r w:rsidR="00AA0F00">
        <w:rPr>
          <w:lang w:val="en-GB"/>
        </w:rPr>
        <w:t>consists</w:t>
      </w:r>
      <w:r>
        <w:rPr>
          <w:lang w:val="en-GB"/>
        </w:rPr>
        <w:t xml:space="preserve"> of two parts, each with multiple steps.</w:t>
      </w:r>
    </w:p>
    <w:p w14:paraId="0515B8D6" w14:textId="77777777" w:rsidR="00E42917" w:rsidRDefault="00E42917" w:rsidP="00E42917">
      <w:pPr>
        <w:rPr>
          <w:lang w:val="en-GB"/>
        </w:rPr>
      </w:pPr>
    </w:p>
    <w:p w14:paraId="76C52D50" w14:textId="29276915" w:rsidR="00E42917" w:rsidRPr="00E42917" w:rsidRDefault="00E42917" w:rsidP="00E42917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Part 1: </w:t>
      </w:r>
      <w:r w:rsidRPr="00E42917">
        <w:rPr>
          <w:b/>
          <w:bCs/>
          <w:lang w:val="en-GB"/>
        </w:rPr>
        <w:t>Gradient Boosting</w:t>
      </w:r>
      <w:r>
        <w:rPr>
          <w:b/>
          <w:bCs/>
          <w:lang w:val="en-GB"/>
        </w:rPr>
        <w:t xml:space="preserve"> </w:t>
      </w:r>
      <w:r w:rsidRPr="00E42917">
        <w:rPr>
          <w:lang w:val="en-GB"/>
        </w:rPr>
        <w:t>(</w:t>
      </w:r>
      <w:r w:rsidRPr="00E42917">
        <w:rPr>
          <w:rStyle w:val="Strong"/>
          <w:rFonts w:ascii="Courier New" w:hAnsi="Courier New" w:cs="Courier New"/>
          <w:b w:val="0"/>
          <w:bCs w:val="0"/>
          <w:color w:val="000000"/>
        </w:rPr>
        <w:t>gbm, vip, pdp, iml</w:t>
      </w:r>
      <w:r w:rsidRPr="00E42917">
        <w:rPr>
          <w:rStyle w:val="Strong"/>
          <w:b w:val="0"/>
          <w:bCs w:val="0"/>
          <w:color w:val="000000"/>
        </w:rPr>
        <w:t>)</w:t>
      </w:r>
    </w:p>
    <w:p w14:paraId="54FCC586" w14:textId="77777777" w:rsidR="00E42917" w:rsidRDefault="00E42917" w:rsidP="00E42917">
      <w:pPr>
        <w:rPr>
          <w:lang w:val="en-GB"/>
        </w:rPr>
      </w:pPr>
    </w:p>
    <w:p w14:paraId="5AF322A1" w14:textId="0099FC3F" w:rsidR="00E42917" w:rsidRPr="00E42917" w:rsidRDefault="00E42917" w:rsidP="00E42917">
      <w:pPr>
        <w:pStyle w:val="ListParagraph"/>
        <w:numPr>
          <w:ilvl w:val="0"/>
          <w:numId w:val="7"/>
        </w:numPr>
        <w:rPr>
          <w:lang w:val="en-GB"/>
        </w:rPr>
      </w:pPr>
      <w:r w:rsidRPr="00E42917">
        <w:rPr>
          <w:lang w:val="en-GB"/>
        </w:rPr>
        <w:t>Prepare data and outcome formula</w:t>
      </w:r>
    </w:p>
    <w:p w14:paraId="3C846DF4" w14:textId="03F1A7E7" w:rsidR="00E42917" w:rsidRPr="00E42917" w:rsidRDefault="00E42917" w:rsidP="00E42917">
      <w:pPr>
        <w:pStyle w:val="ListParagraph"/>
        <w:numPr>
          <w:ilvl w:val="0"/>
          <w:numId w:val="7"/>
        </w:numPr>
        <w:rPr>
          <w:lang w:val="en-GB"/>
        </w:rPr>
      </w:pPr>
      <w:r w:rsidRPr="00E42917">
        <w:rPr>
          <w:lang w:val="en-GB"/>
        </w:rPr>
        <w:t xml:space="preserve">Tune </w:t>
      </w:r>
      <w:r>
        <w:rPr>
          <w:lang w:val="en-GB"/>
        </w:rPr>
        <w:t>hyper</w:t>
      </w:r>
      <w:r w:rsidRPr="00E42917">
        <w:rPr>
          <w:lang w:val="en-GB"/>
        </w:rPr>
        <w:t>parameters (learning rate, tree depth, number of trees)</w:t>
      </w:r>
    </w:p>
    <w:p w14:paraId="3F7AFFF5" w14:textId="6670DCF7" w:rsidR="00E42917" w:rsidRPr="00E42917" w:rsidRDefault="00E42917" w:rsidP="00E42917">
      <w:pPr>
        <w:pStyle w:val="ListParagraph"/>
        <w:numPr>
          <w:ilvl w:val="0"/>
          <w:numId w:val="7"/>
        </w:numPr>
        <w:rPr>
          <w:lang w:val="en-GB"/>
        </w:rPr>
      </w:pPr>
      <w:r w:rsidRPr="00E42917">
        <w:rPr>
          <w:lang w:val="en-GB"/>
        </w:rPr>
        <w:t>Fit a final GBM model for birthweight</w:t>
      </w:r>
    </w:p>
    <w:p w14:paraId="6CBA3D6E" w14:textId="7C18A66B" w:rsidR="00E42917" w:rsidRPr="00E42917" w:rsidRDefault="00E42917" w:rsidP="00E42917">
      <w:pPr>
        <w:pStyle w:val="ListParagraph"/>
        <w:numPr>
          <w:ilvl w:val="0"/>
          <w:numId w:val="7"/>
        </w:numPr>
        <w:rPr>
          <w:lang w:val="en-GB"/>
        </w:rPr>
      </w:pPr>
      <w:r w:rsidRPr="00E42917">
        <w:rPr>
          <w:lang w:val="en-GB"/>
        </w:rPr>
        <w:t>Explore variable</w:t>
      </w:r>
      <w:r w:rsidR="00AA0F00">
        <w:rPr>
          <w:lang w:val="en-GB"/>
        </w:rPr>
        <w:t>s</w:t>
      </w:r>
      <w:r w:rsidRPr="00E42917">
        <w:rPr>
          <w:lang w:val="en-GB"/>
        </w:rPr>
        <w:t xml:space="preserve"> importance (VIP)</w:t>
      </w:r>
    </w:p>
    <w:p w14:paraId="3FD3A696" w14:textId="57B1A033" w:rsidR="00E42917" w:rsidRPr="00E42917" w:rsidRDefault="00E42917" w:rsidP="00E42917">
      <w:pPr>
        <w:pStyle w:val="ListParagraph"/>
        <w:numPr>
          <w:ilvl w:val="0"/>
          <w:numId w:val="7"/>
        </w:numPr>
        <w:rPr>
          <w:lang w:val="en-GB"/>
        </w:rPr>
      </w:pPr>
      <w:r w:rsidRPr="00E42917">
        <w:rPr>
          <w:lang w:val="en-GB"/>
        </w:rPr>
        <w:t xml:space="preserve">Visualize exposure–response patterns using </w:t>
      </w:r>
      <w:r w:rsidR="00972DBE">
        <w:rPr>
          <w:lang w:val="en-GB"/>
        </w:rPr>
        <w:t>PDP</w:t>
      </w:r>
      <w:r w:rsidR="00AA0F00">
        <w:rPr>
          <w:lang w:val="en-GB"/>
        </w:rPr>
        <w:t>/</w:t>
      </w:r>
      <w:r w:rsidR="00972DBE">
        <w:rPr>
          <w:lang w:val="en-GB"/>
        </w:rPr>
        <w:t>ICE</w:t>
      </w:r>
      <w:r w:rsidRPr="00E42917">
        <w:rPr>
          <w:lang w:val="en-GB"/>
        </w:rPr>
        <w:t xml:space="preserve"> plots</w:t>
      </w:r>
    </w:p>
    <w:p w14:paraId="2EE54773" w14:textId="5516C3EF" w:rsidR="00E42917" w:rsidRDefault="00E42917" w:rsidP="00E42917">
      <w:pPr>
        <w:pStyle w:val="ListParagraph"/>
        <w:numPr>
          <w:ilvl w:val="0"/>
          <w:numId w:val="7"/>
        </w:numPr>
        <w:rPr>
          <w:lang w:val="en-GB"/>
        </w:rPr>
      </w:pPr>
      <w:r w:rsidRPr="00E42917">
        <w:rPr>
          <w:lang w:val="en-GB"/>
        </w:rPr>
        <w:t>Assess exposure–exposure interactions</w:t>
      </w:r>
    </w:p>
    <w:p w14:paraId="1C39B647" w14:textId="77777777" w:rsidR="00E42917" w:rsidRDefault="00E42917" w:rsidP="00E42917">
      <w:pPr>
        <w:rPr>
          <w:lang w:val="en-GB"/>
        </w:rPr>
      </w:pPr>
    </w:p>
    <w:p w14:paraId="2AC2E159" w14:textId="5DD74299" w:rsidR="00E42917" w:rsidRPr="00E42917" w:rsidRDefault="00E42917" w:rsidP="00E42917">
      <w:pPr>
        <w:pStyle w:val="ListParagraph"/>
        <w:numPr>
          <w:ilvl w:val="0"/>
          <w:numId w:val="6"/>
        </w:numPr>
        <w:rPr>
          <w:rStyle w:val="Strong"/>
          <w:b w:val="0"/>
          <w:bCs w:val="0"/>
          <w:lang w:val="en-GB"/>
        </w:rPr>
      </w:pPr>
      <w:r w:rsidRPr="00E42917">
        <w:rPr>
          <w:b/>
          <w:bCs/>
          <w:lang w:val="en-GB"/>
        </w:rPr>
        <w:t xml:space="preserve">Part 2: </w:t>
      </w:r>
      <w:proofErr w:type="spellStart"/>
      <w:r w:rsidRPr="00E42917">
        <w:rPr>
          <w:b/>
          <w:bCs/>
          <w:lang w:val="en-GB"/>
        </w:rPr>
        <w:t>XGBoost</w:t>
      </w:r>
      <w:proofErr w:type="spellEnd"/>
      <w:r>
        <w:rPr>
          <w:lang w:val="en-GB"/>
        </w:rPr>
        <w:t xml:space="preserve"> (</w:t>
      </w:r>
      <w:r w:rsidRPr="00E42917">
        <w:rPr>
          <w:rStyle w:val="Strong"/>
          <w:rFonts w:ascii="Courier New" w:hAnsi="Courier New" w:cs="Courier New"/>
          <w:b w:val="0"/>
          <w:bCs w:val="0"/>
          <w:color w:val="000000"/>
        </w:rPr>
        <w:t>xgboost, vip</w:t>
      </w:r>
      <w:r>
        <w:rPr>
          <w:rStyle w:val="Strong"/>
          <w:rFonts w:ascii="Courier New" w:hAnsi="Courier New" w:cs="Courier New"/>
          <w:b w:val="0"/>
          <w:bCs w:val="0"/>
          <w:color w:val="000000"/>
        </w:rPr>
        <w:t>)</w:t>
      </w:r>
    </w:p>
    <w:p w14:paraId="74ECDDE5" w14:textId="77777777" w:rsidR="00E42917" w:rsidRDefault="00E42917" w:rsidP="00E42917">
      <w:pPr>
        <w:rPr>
          <w:lang w:val="en-GB"/>
        </w:rPr>
      </w:pPr>
    </w:p>
    <w:p w14:paraId="354B1280" w14:textId="20B27241" w:rsidR="00E42917" w:rsidRPr="00E42917" w:rsidRDefault="00E42917" w:rsidP="00E42917">
      <w:pPr>
        <w:pStyle w:val="ListParagraph"/>
        <w:numPr>
          <w:ilvl w:val="0"/>
          <w:numId w:val="8"/>
        </w:numPr>
        <w:rPr>
          <w:lang w:val="en-GB"/>
        </w:rPr>
      </w:pPr>
      <w:r w:rsidRPr="00E42917">
        <w:rPr>
          <w:lang w:val="en-GB"/>
        </w:rPr>
        <w:t>Split data into training and validation sets</w:t>
      </w:r>
    </w:p>
    <w:p w14:paraId="1C117C3D" w14:textId="78D5DE4F" w:rsidR="00E42917" w:rsidRPr="00E42917" w:rsidRDefault="00E42917" w:rsidP="00E42917">
      <w:pPr>
        <w:pStyle w:val="ListParagraph"/>
        <w:numPr>
          <w:ilvl w:val="0"/>
          <w:numId w:val="8"/>
        </w:numPr>
        <w:rPr>
          <w:lang w:val="en-GB"/>
        </w:rPr>
      </w:pPr>
      <w:r w:rsidRPr="00E42917">
        <w:rPr>
          <w:lang w:val="en-GB"/>
        </w:rPr>
        <w:t>Tune hyperparameters and select best model</w:t>
      </w:r>
    </w:p>
    <w:p w14:paraId="65D7EB6D" w14:textId="3FBE6D77" w:rsidR="00E42917" w:rsidRPr="00E42917" w:rsidRDefault="00E42917" w:rsidP="00E42917">
      <w:pPr>
        <w:pStyle w:val="ListParagraph"/>
        <w:numPr>
          <w:ilvl w:val="0"/>
          <w:numId w:val="8"/>
        </w:numPr>
        <w:rPr>
          <w:lang w:val="en-GB"/>
        </w:rPr>
      </w:pPr>
      <w:r w:rsidRPr="00E42917">
        <w:rPr>
          <w:lang w:val="en-GB"/>
        </w:rPr>
        <w:t xml:space="preserve">Fit a final </w:t>
      </w:r>
      <w:proofErr w:type="spellStart"/>
      <w:r w:rsidRPr="00E42917">
        <w:rPr>
          <w:lang w:val="en-GB"/>
        </w:rPr>
        <w:t>XGBoost</w:t>
      </w:r>
      <w:proofErr w:type="spellEnd"/>
      <w:r w:rsidRPr="00E42917">
        <w:rPr>
          <w:lang w:val="en-GB"/>
        </w:rPr>
        <w:t xml:space="preserve"> model for birthweight</w:t>
      </w:r>
    </w:p>
    <w:p w14:paraId="276FA870" w14:textId="3E6D3600" w:rsidR="00E42917" w:rsidRPr="00E42917" w:rsidRDefault="00E42917" w:rsidP="00E42917">
      <w:pPr>
        <w:pStyle w:val="ListParagraph"/>
        <w:numPr>
          <w:ilvl w:val="0"/>
          <w:numId w:val="8"/>
        </w:numPr>
        <w:rPr>
          <w:lang w:val="en-GB"/>
        </w:rPr>
      </w:pPr>
      <w:r w:rsidRPr="00E42917">
        <w:rPr>
          <w:lang w:val="en-GB"/>
        </w:rPr>
        <w:t>Examine variable</w:t>
      </w:r>
      <w:r w:rsidR="00AA0F00">
        <w:rPr>
          <w:lang w:val="en-GB"/>
        </w:rPr>
        <w:t>s</w:t>
      </w:r>
      <w:r w:rsidRPr="00E42917">
        <w:rPr>
          <w:lang w:val="en-GB"/>
        </w:rPr>
        <w:t xml:space="preserve"> importance</w:t>
      </w:r>
    </w:p>
    <w:p w14:paraId="060E8F2F" w14:textId="77777777" w:rsidR="00572086" w:rsidRDefault="00572086"/>
    <w:p w14:paraId="4EE8D7A7" w14:textId="7D7A9F37" w:rsidR="00E42917" w:rsidRDefault="00E42917">
      <w:r>
        <w:t xml:space="preserve">The final part of the lab will: </w:t>
      </w:r>
    </w:p>
    <w:p w14:paraId="4605611E" w14:textId="77777777" w:rsidR="00E42917" w:rsidRDefault="00E42917"/>
    <w:p w14:paraId="3FB98E19" w14:textId="46CB3C0F" w:rsidR="00E42917" w:rsidRDefault="00AA0F00" w:rsidP="00E42917">
      <w:pPr>
        <w:pStyle w:val="ListParagraph"/>
        <w:numPr>
          <w:ilvl w:val="0"/>
          <w:numId w:val="8"/>
        </w:numPr>
      </w:pPr>
      <w:r>
        <w:t>c</w:t>
      </w:r>
      <w:r w:rsidR="00E42917">
        <w:t>ompare results between GBM and XGBoost</w:t>
      </w:r>
    </w:p>
    <w:p w14:paraId="4C8D3836" w14:textId="63632DCD" w:rsidR="00E42917" w:rsidRDefault="00AA0F00" w:rsidP="00E42917">
      <w:pPr>
        <w:pStyle w:val="ListParagraph"/>
        <w:numPr>
          <w:ilvl w:val="0"/>
          <w:numId w:val="8"/>
        </w:numPr>
      </w:pPr>
      <w:r>
        <w:t>r</w:t>
      </w:r>
      <w:r w:rsidR="00E42917">
        <w:t xml:space="preserve">eflect on differences vs </w:t>
      </w:r>
      <w:r w:rsidR="00510FB5">
        <w:rPr>
          <w:lang w:val="en-US"/>
        </w:rPr>
        <w:t>penalized</w:t>
      </w:r>
      <w:r w:rsidR="00E42917">
        <w:t xml:space="preserve"> regression (from Lab 1)</w:t>
      </w:r>
      <w:r w:rsidR="00510FB5">
        <w:rPr>
          <w:lang w:val="en-US"/>
        </w:rPr>
        <w:t xml:space="preserve"> and identify a potential final model and set of conclusions </w:t>
      </w:r>
    </w:p>
    <w:p w14:paraId="56001DF6" w14:textId="34E97ACC" w:rsidR="00E42917" w:rsidRDefault="00AA0F00" w:rsidP="00E42917">
      <w:pPr>
        <w:pStyle w:val="ListParagraph"/>
        <w:numPr>
          <w:ilvl w:val="0"/>
          <w:numId w:val="8"/>
        </w:numPr>
      </w:pPr>
      <w:r>
        <w:t>d</w:t>
      </w:r>
      <w:r w:rsidR="00E42917">
        <w:t>iscuss strengths and limitations of boosting methods in epidemiology</w:t>
      </w:r>
    </w:p>
    <w:sectPr w:rsidR="00E42917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E4DA3" w14:textId="77777777" w:rsidR="00990416" w:rsidRDefault="00990416" w:rsidP="00E42917">
      <w:r>
        <w:separator/>
      </w:r>
    </w:p>
  </w:endnote>
  <w:endnote w:type="continuationSeparator" w:id="0">
    <w:p w14:paraId="1D04F8EE" w14:textId="77777777" w:rsidR="00990416" w:rsidRDefault="00990416" w:rsidP="00E4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102691"/>
      <w:docPartObj>
        <w:docPartGallery w:val="Page Numbers (Bottom of Page)"/>
        <w:docPartUnique/>
      </w:docPartObj>
    </w:sdtPr>
    <w:sdtContent>
      <w:p w14:paraId="07204366" w14:textId="0406487E" w:rsidR="00972DBE" w:rsidRDefault="00972DBE" w:rsidP="005752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D87195C" w14:textId="77777777" w:rsidR="00972DBE" w:rsidRDefault="00972DBE" w:rsidP="00972D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47386181"/>
      <w:docPartObj>
        <w:docPartGallery w:val="Page Numbers (Bottom of Page)"/>
        <w:docPartUnique/>
      </w:docPartObj>
    </w:sdtPr>
    <w:sdtContent>
      <w:p w14:paraId="734CA2E9" w14:textId="27839BE6" w:rsidR="00972DBE" w:rsidRDefault="00972DBE" w:rsidP="005752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0CEB04" w14:textId="77777777" w:rsidR="00972DBE" w:rsidRDefault="00972DBE" w:rsidP="00972D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2ADB9" w14:textId="77777777" w:rsidR="00990416" w:rsidRDefault="00990416" w:rsidP="00E42917">
      <w:r>
        <w:separator/>
      </w:r>
    </w:p>
  </w:footnote>
  <w:footnote w:type="continuationSeparator" w:id="0">
    <w:p w14:paraId="381040DF" w14:textId="77777777" w:rsidR="00990416" w:rsidRDefault="00990416" w:rsidP="00E4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01846" w14:textId="77777777" w:rsidR="00E42917" w:rsidRDefault="00E42917" w:rsidP="00E42917">
    <w:pPr>
      <w:rPr>
        <w:lang w:val="en-GB"/>
      </w:rPr>
    </w:pPr>
    <w:r w:rsidRPr="008807E1">
      <w:rPr>
        <w:b/>
        <w:bCs/>
        <w:lang w:val="en-GB"/>
      </w:rPr>
      <w:t>SFO-Epi Workshop</w:t>
    </w:r>
    <w:r>
      <w:rPr>
        <w:lang w:val="en-GB"/>
      </w:rPr>
      <w:t xml:space="preserve">: </w:t>
    </w:r>
    <w:r w:rsidRPr="008807E1">
      <w:rPr>
        <w:lang w:val="en-GB"/>
      </w:rPr>
      <w:t xml:space="preserve">An </w:t>
    </w:r>
    <w:r>
      <w:rPr>
        <w:lang w:val="en-GB"/>
      </w:rPr>
      <w:t>I</w:t>
    </w:r>
    <w:r w:rsidRPr="008807E1">
      <w:rPr>
        <w:lang w:val="en-GB"/>
      </w:rPr>
      <w:t>ntroduction to Machine Learning in Epidemiology</w:t>
    </w:r>
  </w:p>
  <w:p w14:paraId="72AF03D4" w14:textId="5B84152A" w:rsidR="00E42917" w:rsidRPr="00E42917" w:rsidRDefault="00E42917" w:rsidP="00E42917">
    <w:pPr>
      <w:rPr>
        <w:lang w:val="en-GB"/>
      </w:rPr>
    </w:pPr>
    <w:r w:rsidRPr="008807E1">
      <w:rPr>
        <w:b/>
        <w:bCs/>
        <w:lang w:val="en-GB"/>
      </w:rPr>
      <w:t>Instructor</w:t>
    </w:r>
    <w:r>
      <w:rPr>
        <w:lang w:val="en-GB"/>
      </w:rPr>
      <w:t>: Andrea Bellavia, PhD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64B"/>
    <w:multiLevelType w:val="hybridMultilevel"/>
    <w:tmpl w:val="33209932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1F6"/>
    <w:multiLevelType w:val="hybridMultilevel"/>
    <w:tmpl w:val="316C5A12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C7D"/>
    <w:multiLevelType w:val="hybridMultilevel"/>
    <w:tmpl w:val="2DF69F42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5C10"/>
    <w:multiLevelType w:val="hybridMultilevel"/>
    <w:tmpl w:val="D45EC9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7F3285"/>
    <w:multiLevelType w:val="hybridMultilevel"/>
    <w:tmpl w:val="C76E7E08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61E1"/>
    <w:multiLevelType w:val="hybridMultilevel"/>
    <w:tmpl w:val="8D5469C4"/>
    <w:lvl w:ilvl="0" w:tplc="5180F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7D4E"/>
    <w:multiLevelType w:val="hybridMultilevel"/>
    <w:tmpl w:val="C3A4EB90"/>
    <w:lvl w:ilvl="0" w:tplc="5180F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87027"/>
    <w:multiLevelType w:val="hybridMultilevel"/>
    <w:tmpl w:val="19F8A8EE"/>
    <w:lvl w:ilvl="0" w:tplc="5180F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00391">
    <w:abstractNumId w:val="0"/>
  </w:num>
  <w:num w:numId="2" w16cid:durableId="1309436014">
    <w:abstractNumId w:val="2"/>
  </w:num>
  <w:num w:numId="3" w16cid:durableId="2007632592">
    <w:abstractNumId w:val="1"/>
  </w:num>
  <w:num w:numId="4" w16cid:durableId="847405673">
    <w:abstractNumId w:val="4"/>
  </w:num>
  <w:num w:numId="5" w16cid:durableId="767580803">
    <w:abstractNumId w:val="7"/>
  </w:num>
  <w:num w:numId="6" w16cid:durableId="614795810">
    <w:abstractNumId w:val="3"/>
  </w:num>
  <w:num w:numId="7" w16cid:durableId="1771969651">
    <w:abstractNumId w:val="5"/>
  </w:num>
  <w:num w:numId="8" w16cid:durableId="1577476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7"/>
    <w:rsid w:val="000A1E90"/>
    <w:rsid w:val="000B4AFB"/>
    <w:rsid w:val="001162A5"/>
    <w:rsid w:val="002546B4"/>
    <w:rsid w:val="004E2BFE"/>
    <w:rsid w:val="004F4FBC"/>
    <w:rsid w:val="00510FB5"/>
    <w:rsid w:val="00572086"/>
    <w:rsid w:val="00972DBE"/>
    <w:rsid w:val="00990416"/>
    <w:rsid w:val="00AA0F00"/>
    <w:rsid w:val="00BA4938"/>
    <w:rsid w:val="00BB4F31"/>
    <w:rsid w:val="00E42917"/>
    <w:rsid w:val="00EE33CC"/>
    <w:rsid w:val="00F3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DB5B"/>
  <w15:chartTrackingRefBased/>
  <w15:docId w15:val="{C5D43908-D73F-9148-9959-E1A9B3F6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17"/>
  </w:style>
  <w:style w:type="paragraph" w:styleId="Heading1">
    <w:name w:val="heading 1"/>
    <w:basedOn w:val="Normal"/>
    <w:next w:val="Normal"/>
    <w:link w:val="Heading1Char"/>
    <w:uiPriority w:val="9"/>
    <w:qFormat/>
    <w:rsid w:val="00E4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9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9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9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9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9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9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9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2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17"/>
  </w:style>
  <w:style w:type="paragraph" w:styleId="Footer">
    <w:name w:val="footer"/>
    <w:basedOn w:val="Normal"/>
    <w:link w:val="FooterChar"/>
    <w:uiPriority w:val="99"/>
    <w:unhideWhenUsed/>
    <w:rsid w:val="00E42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917"/>
  </w:style>
  <w:style w:type="character" w:styleId="Strong">
    <w:name w:val="Strong"/>
    <w:basedOn w:val="DefaultParagraphFont"/>
    <w:uiPriority w:val="22"/>
    <w:qFormat/>
    <w:rsid w:val="00E4291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97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Thiesmeier</dc:creator>
  <cp:keywords/>
  <dc:description/>
  <cp:lastModifiedBy>Bellavia, Andrea</cp:lastModifiedBy>
  <cp:revision>3</cp:revision>
  <dcterms:created xsi:type="dcterms:W3CDTF">2025-09-18T15:47:00Z</dcterms:created>
  <dcterms:modified xsi:type="dcterms:W3CDTF">2025-09-18T16:29:00Z</dcterms:modified>
</cp:coreProperties>
</file>