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9A207" w14:textId="77777777" w:rsidR="00131613" w:rsidRDefault="00000000">
      <w:pPr>
        <w:pStyle w:val="Titel"/>
      </w:pPr>
      <w:r>
        <w:t>GNSS Fault Injection</w:t>
      </w:r>
    </w:p>
    <w:p w14:paraId="5E49B764" w14:textId="39645020" w:rsidR="00131613" w:rsidRDefault="00000000">
      <w:r>
        <w:t xml:space="preserve">Simple user </w:t>
      </w:r>
      <w:proofErr w:type="gramStart"/>
      <w:r>
        <w:t>manual  |</w:t>
      </w:r>
      <w:proofErr w:type="gramEnd"/>
      <w:r>
        <w:t xml:space="preserve">  injectOutliers.m </w:t>
      </w:r>
    </w:p>
    <w:p w14:paraId="4D0D50CB" w14:textId="77777777" w:rsidR="00131613" w:rsidRDefault="00000000">
      <w:r>
        <w:t xml:space="preserve">Based on </w:t>
      </w:r>
      <w:proofErr w:type="gramStart"/>
      <w:r>
        <w:t>injectOutliers(</w:t>
      </w:r>
      <w:proofErr w:type="gramEnd"/>
      <w:r>
        <w:t>6).m and configuration examples test_0, test_1, test_2 and test_3. This guide documents implemented behavior; limitations are highlighted where the code and example intent differ.</w:t>
      </w:r>
    </w:p>
    <w:p w14:paraId="12E150F1" w14:textId="77777777" w:rsidR="00131613" w:rsidRDefault="00000000">
      <w:pPr>
        <w:pStyle w:val="berschrift1"/>
      </w:pPr>
      <w:r>
        <w:t>1. Quick start</w:t>
      </w:r>
    </w:p>
    <w:p w14:paraId="68EAF52E" w14:textId="77777777" w:rsidR="00131613" w:rsidRDefault="00000000">
      <w:r>
        <w:t>Define one or more entries in cfg.outliers.profile, then call the function with your simulated GNSS trial and configuration. Each profile describes one fault; profiles are applied in their array order.</w:t>
      </w:r>
    </w:p>
    <w:p w14:paraId="18CCD86E" w14:textId="77777777" w:rsidR="00131613" w:rsidRDefault="00000000">
      <w:pPr>
        <w:spacing w:after="100"/>
        <w:ind w:left="245"/>
      </w:pPr>
      <w:r>
        <w:rPr>
          <w:rFonts w:ascii="Consolas" w:hAnsi="Consolas"/>
          <w:color w:val="244451"/>
          <w:sz w:val="16"/>
        </w:rPr>
        <w:t>[trialFaulty, outlierLog] = injectOutliers( ...</w:t>
      </w:r>
      <w:r>
        <w:rPr>
          <w:rFonts w:ascii="Consolas" w:hAnsi="Consolas"/>
          <w:color w:val="244451"/>
          <w:sz w:val="16"/>
        </w:rPr>
        <w:br/>
        <w:t xml:space="preserve">    trial, cfg.outliers.profile, cfg);</w:t>
      </w:r>
    </w:p>
    <w:p w14:paraId="0597AAF6" w14:textId="77777777" w:rsidR="00131613" w:rsidRDefault="00000000">
      <w:r>
        <w:t>trialFaulty is a copy of trial with injected faults. outlierLog records successfully processed profiles. A profile with no matching epochs or selected satellites is skipped with a warning.</w:t>
      </w:r>
    </w:p>
    <w:p w14:paraId="26865F48" w14:textId="77777777" w:rsidR="00131613" w:rsidRDefault="00000000">
      <w:pPr>
        <w:pStyle w:val="berschrift2"/>
      </w:pPr>
      <w:r>
        <w:t>Minimal example — 10 m pseudorange step</w:t>
      </w:r>
    </w:p>
    <w:p w14:paraId="0C0224AD" w14:textId="77777777" w:rsidR="00131613" w:rsidRDefault="00000000">
      <w:pPr>
        <w:spacing w:after="100"/>
        <w:ind w:left="245"/>
      </w:pPr>
      <w:r>
        <w:rPr>
          <w:rFonts w:ascii="Consolas" w:hAnsi="Consolas"/>
          <w:color w:val="244451"/>
          <w:sz w:val="16"/>
        </w:rPr>
        <w:t>cfg.outliers.profile(1).type = 'measurement_bias';</w:t>
      </w:r>
      <w:r>
        <w:rPr>
          <w:rFonts w:ascii="Consolas" w:hAnsi="Consolas"/>
          <w:color w:val="244451"/>
          <w:sz w:val="16"/>
        </w:rPr>
        <w:br/>
        <w:t>cfg.outliers.profile(1).startTime = 10;</w:t>
      </w:r>
      <w:r>
        <w:rPr>
          <w:rFonts w:ascii="Consolas" w:hAnsi="Consolas"/>
          <w:color w:val="244451"/>
          <w:sz w:val="16"/>
        </w:rPr>
        <w:br/>
        <w:t>cfg.outliers.profile(1).endTime = 15;</w:t>
      </w:r>
      <w:r>
        <w:rPr>
          <w:rFonts w:ascii="Consolas" w:hAnsi="Consolas"/>
          <w:color w:val="244451"/>
          <w:sz w:val="16"/>
        </w:rPr>
        <w:br/>
        <w:t>cfg.outliers.profile(1).satelliteSelection.mode = 'all';</w:t>
      </w:r>
      <w:r>
        <w:rPr>
          <w:rFonts w:ascii="Consolas" w:hAnsi="Consolas"/>
          <w:color w:val="244451"/>
          <w:sz w:val="16"/>
        </w:rPr>
        <w:br/>
        <w:t>cfg.outliers.profile(1).magnitudeType = 'constant';</w:t>
      </w:r>
      <w:r>
        <w:rPr>
          <w:rFonts w:ascii="Consolas" w:hAnsi="Consolas"/>
          <w:color w:val="244451"/>
          <w:sz w:val="16"/>
        </w:rPr>
        <w:br/>
        <w:t>cfg.outliers.profile(1).magnitudeValue = 10;</w:t>
      </w:r>
    </w:p>
    <w:p w14:paraId="4945BA51" w14:textId="77777777" w:rsidR="00131613" w:rsidRDefault="00000000">
      <w:r>
        <w:t>Time values are seconds. With cfg.simulation.dt = 1, the first epoch is at 0 s (MATLAB epoch index 1); the 10 s sample is epoch index 11. Both startTime and endTime are inclusive.</w:t>
      </w:r>
    </w:p>
    <w:p w14:paraId="13099B7B" w14:textId="77777777" w:rsidR="00131613" w:rsidRDefault="00000000">
      <w:pPr>
        <w:pStyle w:val="berschrift1"/>
      </w:pPr>
      <w:r>
        <w:t>2. Available fault types</w:t>
      </w:r>
    </w:p>
    <w:tbl>
      <w:tblPr>
        <w:tblStyle w:val="HelleSchattierung-Akzent1"/>
        <w:tblW w:w="0" w:type="auto"/>
        <w:jc w:val="center"/>
        <w:tblLook w:val="04A0" w:firstRow="1" w:lastRow="0" w:firstColumn="1" w:lastColumn="0" w:noHBand="0" w:noVBand="1"/>
      </w:tblPr>
      <w:tblGrid>
        <w:gridCol w:w="2880"/>
        <w:gridCol w:w="2880"/>
        <w:gridCol w:w="2880"/>
      </w:tblGrid>
      <w:tr w:rsidR="00131613" w14:paraId="26AFC25D" w14:textId="77777777" w:rsidTr="0013161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9E804B" w14:textId="77777777" w:rsidR="00131613" w:rsidRDefault="00000000">
            <w:r>
              <w:rPr>
                <w:sz w:val="16"/>
              </w:rPr>
              <w:t>type</w:t>
            </w:r>
          </w:p>
        </w:tc>
        <w:tc>
          <w:tcPr>
            <w:tcW w:w="2880" w:type="dxa"/>
          </w:tcPr>
          <w:p w14:paraId="45ACA971" w14:textId="77777777" w:rsidR="00131613" w:rsidRDefault="00000000">
            <w:pPr>
              <w:cnfStyle w:val="100000000000" w:firstRow="1" w:lastRow="0" w:firstColumn="0" w:lastColumn="0" w:oddVBand="0" w:evenVBand="0" w:oddHBand="0" w:evenHBand="0" w:firstRowFirstColumn="0" w:firstRowLastColumn="0" w:lastRowFirstColumn="0" w:lastRowLastColumn="0"/>
            </w:pPr>
            <w:r>
              <w:rPr>
                <w:sz w:val="16"/>
              </w:rPr>
              <w:t>Effect</w:t>
            </w:r>
          </w:p>
        </w:tc>
        <w:tc>
          <w:tcPr>
            <w:tcW w:w="2880" w:type="dxa"/>
          </w:tcPr>
          <w:p w14:paraId="0BED38FC" w14:textId="77777777" w:rsidR="00131613" w:rsidRDefault="00000000">
            <w:pPr>
              <w:cnfStyle w:val="100000000000" w:firstRow="1" w:lastRow="0" w:firstColumn="0" w:lastColumn="0" w:oddVBand="0" w:evenVBand="0" w:oddHBand="0" w:evenHBand="0" w:firstRowFirstColumn="0" w:firstRowLastColumn="0" w:lastRowFirstColumn="0" w:lastRowLastColumn="0"/>
            </w:pPr>
            <w:r>
              <w:rPr>
                <w:sz w:val="16"/>
              </w:rPr>
              <w:t>Main parameters</w:t>
            </w:r>
          </w:p>
        </w:tc>
      </w:tr>
      <w:tr w:rsidR="00131613" w14:paraId="05B98F3D" w14:textId="77777777" w:rsidTr="001316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C020B5" w14:textId="77777777" w:rsidR="00131613" w:rsidRDefault="00000000">
            <w:r>
              <w:rPr>
                <w:sz w:val="16"/>
              </w:rPr>
              <w:t>measurement_bias / bias</w:t>
            </w:r>
          </w:p>
        </w:tc>
        <w:tc>
          <w:tcPr>
            <w:tcW w:w="2880" w:type="dxa"/>
          </w:tcPr>
          <w:p w14:paraId="48B39F10" w14:textId="77777777" w:rsidR="00131613" w:rsidRDefault="00000000">
            <w:pPr>
              <w:cnfStyle w:val="000000100000" w:firstRow="0" w:lastRow="0" w:firstColumn="0" w:lastColumn="0" w:oddVBand="0" w:evenVBand="0" w:oddHBand="1" w:evenHBand="0" w:firstRowFirstColumn="0" w:firstRowLastColumn="0" w:lastRowFirstColumn="0" w:lastRowLastColumn="0"/>
            </w:pPr>
            <w:r>
              <w:rPr>
                <w:sz w:val="16"/>
              </w:rPr>
              <w:t>Adds a time-varying value to selected pseudoranges</w:t>
            </w:r>
          </w:p>
        </w:tc>
        <w:tc>
          <w:tcPr>
            <w:tcW w:w="2880" w:type="dxa"/>
          </w:tcPr>
          <w:p w14:paraId="2DEA0474" w14:textId="77777777" w:rsidR="00131613" w:rsidRDefault="00000000">
            <w:pPr>
              <w:cnfStyle w:val="000000100000" w:firstRow="0" w:lastRow="0" w:firstColumn="0" w:lastColumn="0" w:oddVBand="0" w:evenVBand="0" w:oddHBand="1" w:evenHBand="0" w:firstRowFirstColumn="0" w:firstRowLastColumn="0" w:lastRowFirstColumn="0" w:lastRowLastColumn="0"/>
            </w:pPr>
            <w:r>
              <w:rPr>
                <w:sz w:val="16"/>
              </w:rPr>
              <w:t>magnitudeType and magnitude parameters</w:t>
            </w:r>
          </w:p>
        </w:tc>
      </w:tr>
      <w:tr w:rsidR="00131613" w14:paraId="370B535E" w14:textId="77777777" w:rsidTr="0013161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AB8DA5F" w14:textId="77777777" w:rsidR="00131613" w:rsidRDefault="00000000">
            <w:r>
              <w:rPr>
                <w:sz w:val="16"/>
              </w:rPr>
              <w:t>clock_jump / clockjump</w:t>
            </w:r>
          </w:p>
        </w:tc>
        <w:tc>
          <w:tcPr>
            <w:tcW w:w="2880" w:type="dxa"/>
          </w:tcPr>
          <w:p w14:paraId="609E45BA" w14:textId="77777777" w:rsidR="00131613" w:rsidRDefault="00000000">
            <w:pPr>
              <w:cnfStyle w:val="000000000000" w:firstRow="0" w:lastRow="0" w:firstColumn="0" w:lastColumn="0" w:oddVBand="0" w:evenVBand="0" w:oddHBand="0" w:evenHBand="0" w:firstRowFirstColumn="0" w:firstRowLastColumn="0" w:lastRowFirstColumn="0" w:lastRowLastColumn="0"/>
            </w:pPr>
            <w:r>
              <w:rPr>
                <w:sz w:val="16"/>
              </w:rPr>
              <w:t>Adds a fixed offset at every selected epoch</w:t>
            </w:r>
          </w:p>
        </w:tc>
        <w:tc>
          <w:tcPr>
            <w:tcW w:w="2880" w:type="dxa"/>
          </w:tcPr>
          <w:p w14:paraId="32E5DAE5" w14:textId="77777777" w:rsidR="00131613" w:rsidRDefault="00000000">
            <w:pPr>
              <w:cnfStyle w:val="000000000000" w:firstRow="0" w:lastRow="0" w:firstColumn="0" w:lastColumn="0" w:oddVBand="0" w:evenVBand="0" w:oddHBand="0" w:evenHBand="0" w:firstRowFirstColumn="0" w:firstRowLastColumn="0" w:lastRowFirstColumn="0" w:lastRowLastColumn="0"/>
            </w:pPr>
            <w:r>
              <w:rPr>
                <w:sz w:val="16"/>
              </w:rPr>
              <w:t>clockJump (metres)</w:t>
            </w:r>
          </w:p>
        </w:tc>
      </w:tr>
      <w:tr w:rsidR="00131613" w14:paraId="30FCF3B4" w14:textId="77777777" w:rsidTr="001316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89FE43" w14:textId="77777777" w:rsidR="00131613" w:rsidRDefault="00000000">
            <w:r>
              <w:rPr>
                <w:sz w:val="16"/>
              </w:rPr>
              <w:t>ephemeris_error / ephemeris</w:t>
            </w:r>
          </w:p>
        </w:tc>
        <w:tc>
          <w:tcPr>
            <w:tcW w:w="2880" w:type="dxa"/>
          </w:tcPr>
          <w:p w14:paraId="70EC2442" w14:textId="77777777" w:rsidR="00131613" w:rsidRDefault="00000000">
            <w:pPr>
              <w:cnfStyle w:val="000000100000" w:firstRow="0" w:lastRow="0" w:firstColumn="0" w:lastColumn="0" w:oddVBand="0" w:evenVBand="0" w:oddHBand="1" w:evenHBand="0" w:firstRowFirstColumn="0" w:firstRowLastColumn="0" w:lastRowFirstColumn="0" w:lastRowLastColumn="0"/>
            </w:pPr>
            <w:r>
              <w:rPr>
                <w:sz w:val="16"/>
              </w:rPr>
              <w:t>Offsets selected satellite ENU coordinates</w:t>
            </w:r>
          </w:p>
        </w:tc>
        <w:tc>
          <w:tcPr>
            <w:tcW w:w="2880" w:type="dxa"/>
          </w:tcPr>
          <w:p w14:paraId="2E37E29A" w14:textId="77777777" w:rsidR="00131613" w:rsidRDefault="00000000">
            <w:pPr>
              <w:cnfStyle w:val="000000100000" w:firstRow="0" w:lastRow="0" w:firstColumn="0" w:lastColumn="0" w:oddVBand="0" w:evenVBand="0" w:oddHBand="1" w:evenHBand="0" w:firstRowFirstColumn="0" w:firstRowLastColumn="0" w:lastRowFirstColumn="0" w:lastRowLastColumn="0"/>
            </w:pPr>
            <w:r>
              <w:rPr>
                <w:sz w:val="16"/>
              </w:rPr>
              <w:t>ephemerisError = [dE dN dU] (metres)</w:t>
            </w:r>
          </w:p>
        </w:tc>
      </w:tr>
      <w:tr w:rsidR="00131613" w14:paraId="324AF1C7" w14:textId="77777777" w:rsidTr="0013161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31E1E59" w14:textId="77777777" w:rsidR="00131613" w:rsidRDefault="00000000">
            <w:r>
              <w:rPr>
                <w:sz w:val="16"/>
              </w:rPr>
              <w:t>noise_scale / noise / variance_scale</w:t>
            </w:r>
          </w:p>
        </w:tc>
        <w:tc>
          <w:tcPr>
            <w:tcW w:w="2880" w:type="dxa"/>
          </w:tcPr>
          <w:p w14:paraId="657F33FE" w14:textId="77777777" w:rsidR="00131613" w:rsidRDefault="00000000">
            <w:pPr>
              <w:cnfStyle w:val="000000000000" w:firstRow="0" w:lastRow="0" w:firstColumn="0" w:lastColumn="0" w:oddVBand="0" w:evenVBand="0" w:oddHBand="0" w:evenHBand="0" w:firstRowFirstColumn="0" w:firstRowLastColumn="0" w:lastRowFirstColumn="0" w:lastRowLastColumn="0"/>
            </w:pPr>
            <w:r>
              <w:rPr>
                <w:sz w:val="16"/>
              </w:rPr>
              <w:t>Replaces pseudoranges with ideal values plus newly generated noise during selected epochs</w:t>
            </w:r>
          </w:p>
        </w:tc>
        <w:tc>
          <w:tcPr>
            <w:tcW w:w="2880" w:type="dxa"/>
          </w:tcPr>
          <w:p w14:paraId="5BFA7442" w14:textId="77777777" w:rsidR="00131613" w:rsidRDefault="00000000">
            <w:pPr>
              <w:cnfStyle w:val="000000000000" w:firstRow="0" w:lastRow="0" w:firstColumn="0" w:lastColumn="0" w:oddVBand="0" w:evenVBand="0" w:oddHBand="0" w:evenHBand="0" w:firstRowFirstColumn="0" w:firstRowLastColumn="0" w:lastRowFirstColumn="0" w:lastRowLastColumn="0"/>
            </w:pPr>
            <w:r>
              <w:rPr>
                <w:sz w:val="16"/>
              </w:rPr>
              <w:t>noise.model, noise.scale, noise.mean</w:t>
            </w:r>
          </w:p>
        </w:tc>
      </w:tr>
    </w:tbl>
    <w:p w14:paraId="002A250E" w14:textId="77777777" w:rsidR="00131613" w:rsidRDefault="00000000">
      <w:r>
        <w:t>For measurement_bias and clock_jump, observation = code modifies pseudoranges; observation = none makes no pseudorange change. For ephemeris_error, the coordinate array is modified regardless of the observation setting.</w:t>
      </w:r>
    </w:p>
    <w:p w14:paraId="6BDC41AE" w14:textId="77777777" w:rsidR="00131613" w:rsidRDefault="00000000">
      <w:pPr>
        <w:pStyle w:val="berschrift1"/>
      </w:pPr>
      <w:r>
        <w:t>3. Common profile options</w:t>
      </w:r>
    </w:p>
    <w:tbl>
      <w:tblPr>
        <w:tblStyle w:val="HelleSchattierung-Akzent1"/>
        <w:tblW w:w="0" w:type="auto"/>
        <w:jc w:val="center"/>
        <w:tblLook w:val="04A0" w:firstRow="1" w:lastRow="0" w:firstColumn="1" w:lastColumn="0" w:noHBand="0" w:noVBand="1"/>
      </w:tblPr>
      <w:tblGrid>
        <w:gridCol w:w="2880"/>
        <w:gridCol w:w="2880"/>
        <w:gridCol w:w="2880"/>
      </w:tblGrid>
      <w:tr w:rsidR="00131613" w14:paraId="558E7B53" w14:textId="77777777" w:rsidTr="0013161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D0A7DF" w14:textId="77777777" w:rsidR="00131613" w:rsidRDefault="00000000">
            <w:r>
              <w:rPr>
                <w:sz w:val="16"/>
              </w:rPr>
              <w:t>Parameter</w:t>
            </w:r>
          </w:p>
        </w:tc>
        <w:tc>
          <w:tcPr>
            <w:tcW w:w="2880" w:type="dxa"/>
          </w:tcPr>
          <w:p w14:paraId="0EC50163" w14:textId="77777777" w:rsidR="00131613" w:rsidRDefault="00000000">
            <w:pPr>
              <w:cnfStyle w:val="100000000000" w:firstRow="1" w:lastRow="0" w:firstColumn="0" w:lastColumn="0" w:oddVBand="0" w:evenVBand="0" w:oddHBand="0" w:evenHBand="0" w:firstRowFirstColumn="0" w:firstRowLastColumn="0" w:lastRowFirstColumn="0" w:lastRowLastColumn="0"/>
            </w:pPr>
            <w:r>
              <w:rPr>
                <w:sz w:val="16"/>
              </w:rPr>
              <w:t>Default</w:t>
            </w:r>
          </w:p>
        </w:tc>
        <w:tc>
          <w:tcPr>
            <w:tcW w:w="2880" w:type="dxa"/>
          </w:tcPr>
          <w:p w14:paraId="36D2F1AE" w14:textId="77777777" w:rsidR="00131613" w:rsidRDefault="00000000">
            <w:pPr>
              <w:cnfStyle w:val="100000000000" w:firstRow="1" w:lastRow="0" w:firstColumn="0" w:lastColumn="0" w:oddVBand="0" w:evenVBand="0" w:oddHBand="0" w:evenHBand="0" w:firstRowFirstColumn="0" w:firstRowLastColumn="0" w:lastRowFirstColumn="0" w:lastRowLastColumn="0"/>
            </w:pPr>
            <w:r>
              <w:rPr>
                <w:sz w:val="16"/>
              </w:rPr>
              <w:t>Meaning</w:t>
            </w:r>
          </w:p>
        </w:tc>
      </w:tr>
      <w:tr w:rsidR="00131613" w14:paraId="3D8F7B96" w14:textId="77777777" w:rsidTr="001316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1DF432" w14:textId="77777777" w:rsidR="00131613" w:rsidRDefault="00000000">
            <w:r>
              <w:rPr>
                <w:sz w:val="16"/>
              </w:rPr>
              <w:t>type</w:t>
            </w:r>
          </w:p>
        </w:tc>
        <w:tc>
          <w:tcPr>
            <w:tcW w:w="2880" w:type="dxa"/>
          </w:tcPr>
          <w:p w14:paraId="562E0239" w14:textId="77777777" w:rsidR="00131613" w:rsidRDefault="00000000">
            <w:pPr>
              <w:cnfStyle w:val="000000100000" w:firstRow="0" w:lastRow="0" w:firstColumn="0" w:lastColumn="0" w:oddVBand="0" w:evenVBand="0" w:oddHBand="1" w:evenHBand="0" w:firstRowFirstColumn="0" w:firstRowLastColumn="0" w:lastRowFirstColumn="0" w:lastRowLastColumn="0"/>
            </w:pPr>
            <w:r>
              <w:rPr>
                <w:sz w:val="16"/>
              </w:rPr>
              <w:t>measurement_bias</w:t>
            </w:r>
          </w:p>
        </w:tc>
        <w:tc>
          <w:tcPr>
            <w:tcW w:w="2880" w:type="dxa"/>
          </w:tcPr>
          <w:p w14:paraId="3E18194D" w14:textId="77777777" w:rsidR="00131613" w:rsidRDefault="00000000">
            <w:pPr>
              <w:cnfStyle w:val="000000100000" w:firstRow="0" w:lastRow="0" w:firstColumn="0" w:lastColumn="0" w:oddVBand="0" w:evenVBand="0" w:oddHBand="1" w:evenHBand="0" w:firstRowFirstColumn="0" w:firstRowLastColumn="0" w:lastRowFirstColumn="0" w:lastRowLastColumn="0"/>
            </w:pPr>
            <w:r>
              <w:rPr>
                <w:sz w:val="16"/>
              </w:rPr>
              <w:t>Which fault to inject</w:t>
            </w:r>
          </w:p>
        </w:tc>
      </w:tr>
      <w:tr w:rsidR="00131613" w14:paraId="1350C12B" w14:textId="77777777" w:rsidTr="0013161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484F073" w14:textId="77777777" w:rsidR="00131613" w:rsidRDefault="00000000">
            <w:r>
              <w:rPr>
                <w:sz w:val="16"/>
              </w:rPr>
              <w:t>startTime / endTime</w:t>
            </w:r>
          </w:p>
        </w:tc>
        <w:tc>
          <w:tcPr>
            <w:tcW w:w="2880" w:type="dxa"/>
          </w:tcPr>
          <w:p w14:paraId="3B094624" w14:textId="77777777" w:rsidR="00131613" w:rsidRDefault="00000000">
            <w:pPr>
              <w:cnfStyle w:val="000000000000" w:firstRow="0" w:lastRow="0" w:firstColumn="0" w:lastColumn="0" w:oddVBand="0" w:evenVBand="0" w:oddHBand="0" w:evenHBand="0" w:firstRowFirstColumn="0" w:firstRowLastColumn="0" w:lastRowFirstColumn="0" w:lastRowLastColumn="0"/>
            </w:pPr>
            <w:r>
              <w:rPr>
                <w:sz w:val="16"/>
              </w:rPr>
              <w:t>0 / Inf</w:t>
            </w:r>
          </w:p>
        </w:tc>
        <w:tc>
          <w:tcPr>
            <w:tcW w:w="2880" w:type="dxa"/>
          </w:tcPr>
          <w:p w14:paraId="6DD4AF2A" w14:textId="77777777" w:rsidR="00131613" w:rsidRDefault="00000000">
            <w:pPr>
              <w:cnfStyle w:val="000000000000" w:firstRow="0" w:lastRow="0" w:firstColumn="0" w:lastColumn="0" w:oddVBand="0" w:evenVBand="0" w:oddHBand="0" w:evenHBand="0" w:firstRowFirstColumn="0" w:firstRowLastColumn="0" w:lastRowFirstColumn="0" w:lastRowLastColumn="0"/>
            </w:pPr>
            <w:r>
              <w:rPr>
                <w:sz w:val="16"/>
              </w:rPr>
              <w:t>Inclusive fault window, seconds</w:t>
            </w:r>
          </w:p>
        </w:tc>
      </w:tr>
      <w:tr w:rsidR="00131613" w14:paraId="68F275C1" w14:textId="77777777" w:rsidTr="001316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0F391C" w14:textId="77777777" w:rsidR="00131613" w:rsidRDefault="00000000">
            <w:r>
              <w:rPr>
                <w:sz w:val="16"/>
              </w:rPr>
              <w:t>seed</w:t>
            </w:r>
          </w:p>
        </w:tc>
        <w:tc>
          <w:tcPr>
            <w:tcW w:w="2880" w:type="dxa"/>
          </w:tcPr>
          <w:p w14:paraId="0F0E9A47" w14:textId="77777777" w:rsidR="00131613" w:rsidRDefault="00000000">
            <w:pPr>
              <w:cnfStyle w:val="000000100000" w:firstRow="0" w:lastRow="0" w:firstColumn="0" w:lastColumn="0" w:oddVBand="0" w:evenVBand="0" w:oddHBand="1" w:evenHBand="0" w:firstRowFirstColumn="0" w:firstRowLastColumn="0" w:lastRowFirstColumn="0" w:lastRowLastColumn="0"/>
            </w:pPr>
            <w:r>
              <w:rPr>
                <w:sz w:val="16"/>
              </w:rPr>
              <w:t>[]</w:t>
            </w:r>
          </w:p>
        </w:tc>
        <w:tc>
          <w:tcPr>
            <w:tcW w:w="2880" w:type="dxa"/>
          </w:tcPr>
          <w:p w14:paraId="3E4144A0" w14:textId="77777777" w:rsidR="00131613" w:rsidRDefault="00000000">
            <w:pPr>
              <w:cnfStyle w:val="000000100000" w:firstRow="0" w:lastRow="0" w:firstColumn="0" w:lastColumn="0" w:oddVBand="0" w:evenVBand="0" w:oddHBand="1" w:evenHBand="0" w:firstRowFirstColumn="0" w:firstRowLastColumn="0" w:lastRowFirstColumn="0" w:lastRowLastColumn="0"/>
            </w:pPr>
            <w:r>
              <w:rPr>
                <w:sz w:val="16"/>
              </w:rPr>
              <w:t>Optional RNG seed for repeatable profile draws</w:t>
            </w:r>
          </w:p>
        </w:tc>
      </w:tr>
      <w:tr w:rsidR="00131613" w14:paraId="3ABD41AF" w14:textId="77777777" w:rsidTr="0013161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89C5FD4" w14:textId="77777777" w:rsidR="00131613" w:rsidRDefault="00000000">
            <w:r>
              <w:rPr>
                <w:sz w:val="16"/>
              </w:rPr>
              <w:t>frequencies</w:t>
            </w:r>
          </w:p>
        </w:tc>
        <w:tc>
          <w:tcPr>
            <w:tcW w:w="2880" w:type="dxa"/>
          </w:tcPr>
          <w:p w14:paraId="62152560" w14:textId="77777777" w:rsidR="00131613" w:rsidRDefault="00000000">
            <w:pPr>
              <w:cnfStyle w:val="000000000000" w:firstRow="0" w:lastRow="0" w:firstColumn="0" w:lastColumn="0" w:oddVBand="0" w:evenVBand="0" w:oddHBand="0" w:evenHBand="0" w:firstRowFirstColumn="0" w:firstRowLastColumn="0" w:lastRowFirstColumn="0" w:lastRowLastColumn="0"/>
            </w:pPr>
            <w:r>
              <w:rPr>
                <w:sz w:val="16"/>
              </w:rPr>
              <w:t>1</w:t>
            </w:r>
          </w:p>
        </w:tc>
        <w:tc>
          <w:tcPr>
            <w:tcW w:w="2880" w:type="dxa"/>
          </w:tcPr>
          <w:p w14:paraId="6047BA27" w14:textId="77777777" w:rsidR="00131613" w:rsidRDefault="00000000">
            <w:pPr>
              <w:cnfStyle w:val="000000000000" w:firstRow="0" w:lastRow="0" w:firstColumn="0" w:lastColumn="0" w:oddVBand="0" w:evenVBand="0" w:oddHBand="0" w:evenHBand="0" w:firstRowFirstColumn="0" w:firstRowLastColumn="0" w:lastRowFirstColumn="0" w:lastRowLastColumn="0"/>
            </w:pPr>
            <w:r>
              <w:rPr>
                <w:sz w:val="16"/>
              </w:rPr>
              <w:t>Frequency index, numeric vector, or all</w:t>
            </w:r>
          </w:p>
        </w:tc>
      </w:tr>
      <w:tr w:rsidR="00131613" w14:paraId="1EFB8DE5" w14:textId="77777777" w:rsidTr="001316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8DB669" w14:textId="77777777" w:rsidR="00131613" w:rsidRDefault="00000000">
            <w:r>
              <w:rPr>
                <w:sz w:val="16"/>
              </w:rPr>
              <w:t>observation</w:t>
            </w:r>
          </w:p>
        </w:tc>
        <w:tc>
          <w:tcPr>
            <w:tcW w:w="2880" w:type="dxa"/>
          </w:tcPr>
          <w:p w14:paraId="1C9B99D6" w14:textId="77777777" w:rsidR="00131613" w:rsidRDefault="00000000">
            <w:pPr>
              <w:cnfStyle w:val="000000100000" w:firstRow="0" w:lastRow="0" w:firstColumn="0" w:lastColumn="0" w:oddVBand="0" w:evenVBand="0" w:oddHBand="1" w:evenHBand="0" w:firstRowFirstColumn="0" w:firstRowLastColumn="0" w:lastRowFirstColumn="0" w:lastRowLastColumn="0"/>
            </w:pPr>
            <w:r>
              <w:rPr>
                <w:sz w:val="16"/>
              </w:rPr>
              <w:t>code</w:t>
            </w:r>
          </w:p>
        </w:tc>
        <w:tc>
          <w:tcPr>
            <w:tcW w:w="2880" w:type="dxa"/>
          </w:tcPr>
          <w:p w14:paraId="1869695B" w14:textId="77777777" w:rsidR="00131613" w:rsidRDefault="00000000">
            <w:pPr>
              <w:cnfStyle w:val="000000100000" w:firstRow="0" w:lastRow="0" w:firstColumn="0" w:lastColumn="0" w:oddVBand="0" w:evenVBand="0" w:oddHBand="1" w:evenHBand="0" w:firstRowFirstColumn="0" w:firstRowLastColumn="0" w:lastRowFirstColumn="0" w:lastRowLastColumn="0"/>
            </w:pPr>
            <w:r>
              <w:rPr>
                <w:sz w:val="16"/>
              </w:rPr>
              <w:t>code'' or ''none</w:t>
            </w:r>
          </w:p>
        </w:tc>
      </w:tr>
      <w:tr w:rsidR="00131613" w14:paraId="7FE665F2" w14:textId="77777777" w:rsidTr="0013161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37F48C2" w14:textId="77777777" w:rsidR="00131613" w:rsidRDefault="00000000">
            <w:r>
              <w:rPr>
                <w:sz w:val="16"/>
              </w:rPr>
              <w:t>satelliteSelection.mode</w:t>
            </w:r>
          </w:p>
        </w:tc>
        <w:tc>
          <w:tcPr>
            <w:tcW w:w="2880" w:type="dxa"/>
          </w:tcPr>
          <w:p w14:paraId="351707A7" w14:textId="77777777" w:rsidR="00131613" w:rsidRDefault="00000000">
            <w:pPr>
              <w:cnfStyle w:val="000000000000" w:firstRow="0" w:lastRow="0" w:firstColumn="0" w:lastColumn="0" w:oddVBand="0" w:evenVBand="0" w:oddHBand="0" w:evenHBand="0" w:firstRowFirstColumn="0" w:firstRowLastColumn="0" w:lastRowFirstColumn="0" w:lastRowLastColumn="0"/>
            </w:pPr>
            <w:r>
              <w:rPr>
                <w:sz w:val="16"/>
              </w:rPr>
              <w:t>fraction</w:t>
            </w:r>
          </w:p>
        </w:tc>
        <w:tc>
          <w:tcPr>
            <w:tcW w:w="2880" w:type="dxa"/>
          </w:tcPr>
          <w:p w14:paraId="4F8D6EF4" w14:textId="77777777" w:rsidR="00131613" w:rsidRDefault="00000000">
            <w:pPr>
              <w:cnfStyle w:val="000000000000" w:firstRow="0" w:lastRow="0" w:firstColumn="0" w:lastColumn="0" w:oddVBand="0" w:evenVBand="0" w:oddHBand="0" w:evenHBand="0" w:firstRowFirstColumn="0" w:firstRowLastColumn="0" w:lastRowFirstColumn="0" w:lastRowLastColumn="0"/>
            </w:pPr>
            <w:r>
              <w:rPr>
                <w:sz w:val="16"/>
              </w:rPr>
              <w:t>Satellite selection strategy</w:t>
            </w:r>
          </w:p>
        </w:tc>
      </w:tr>
      <w:tr w:rsidR="00131613" w14:paraId="633E63F1" w14:textId="77777777" w:rsidTr="001316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E1F6EA" w14:textId="77777777" w:rsidR="00131613" w:rsidRDefault="00000000">
            <w:r>
              <w:rPr>
                <w:sz w:val="16"/>
              </w:rPr>
              <w:t>satelliteSelection.fraction</w:t>
            </w:r>
          </w:p>
        </w:tc>
        <w:tc>
          <w:tcPr>
            <w:tcW w:w="2880" w:type="dxa"/>
          </w:tcPr>
          <w:p w14:paraId="2BCA4E8B" w14:textId="77777777" w:rsidR="00131613" w:rsidRDefault="00000000">
            <w:pPr>
              <w:cnfStyle w:val="000000100000" w:firstRow="0" w:lastRow="0" w:firstColumn="0" w:lastColumn="0" w:oddVBand="0" w:evenVBand="0" w:oddHBand="1" w:evenHBand="0" w:firstRowFirstColumn="0" w:firstRowLastColumn="0" w:lastRowFirstColumn="0" w:lastRowLastColumn="0"/>
            </w:pPr>
            <w:r>
              <w:rPr>
                <w:sz w:val="16"/>
              </w:rPr>
              <w:t>0.2</w:t>
            </w:r>
          </w:p>
        </w:tc>
        <w:tc>
          <w:tcPr>
            <w:tcW w:w="2880" w:type="dxa"/>
          </w:tcPr>
          <w:p w14:paraId="0B33F4AE" w14:textId="77777777" w:rsidR="00131613" w:rsidRDefault="00000000">
            <w:pPr>
              <w:cnfStyle w:val="000000100000" w:firstRow="0" w:lastRow="0" w:firstColumn="0" w:lastColumn="0" w:oddVBand="0" w:evenVBand="0" w:oddHBand="1" w:evenHBand="0" w:firstRowFirstColumn="0" w:firstRowLastColumn="0" w:lastRowFirstColumn="0" w:lastRowLastColumn="0"/>
            </w:pPr>
            <w:r>
              <w:rPr>
                <w:sz w:val="16"/>
              </w:rPr>
              <w:t>Fraction used by fraction mode</w:t>
            </w:r>
          </w:p>
        </w:tc>
      </w:tr>
      <w:tr w:rsidR="00131613" w14:paraId="1CAD610D" w14:textId="77777777" w:rsidTr="0013161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B8CFF3F" w14:textId="77777777" w:rsidR="00131613" w:rsidRDefault="00000000">
            <w:r>
              <w:rPr>
                <w:sz w:val="16"/>
              </w:rPr>
              <w:t>satelliteSelection.constellations</w:t>
            </w:r>
          </w:p>
        </w:tc>
        <w:tc>
          <w:tcPr>
            <w:tcW w:w="2880" w:type="dxa"/>
          </w:tcPr>
          <w:p w14:paraId="1B2906E7" w14:textId="77777777" w:rsidR="00131613" w:rsidRDefault="00000000">
            <w:pPr>
              <w:cnfStyle w:val="000000000000" w:firstRow="0" w:lastRow="0" w:firstColumn="0" w:lastColumn="0" w:oddVBand="0" w:evenVBand="0" w:oddHBand="0" w:evenHBand="0" w:firstRowFirstColumn="0" w:firstRowLastColumn="0" w:lastRowFirstColumn="0" w:lastRowLastColumn="0"/>
            </w:pPr>
            <w:r>
              <w:rPr>
                <w:sz w:val="16"/>
              </w:rPr>
              <w:t>{'GPS'}</w:t>
            </w:r>
          </w:p>
        </w:tc>
        <w:tc>
          <w:tcPr>
            <w:tcW w:w="2880" w:type="dxa"/>
          </w:tcPr>
          <w:p w14:paraId="0FFA9EDE" w14:textId="77777777" w:rsidR="00131613" w:rsidRDefault="00000000">
            <w:pPr>
              <w:cnfStyle w:val="000000000000" w:firstRow="0" w:lastRow="0" w:firstColumn="0" w:lastColumn="0" w:oddVBand="0" w:evenVBand="0" w:oddHBand="0" w:evenHBand="0" w:firstRowFirstColumn="0" w:firstRowLastColumn="0" w:lastRowFirstColumn="0" w:lastRowLastColumn="0"/>
            </w:pPr>
            <w:r>
              <w:rPr>
                <w:sz w:val="16"/>
              </w:rPr>
              <w:t>Constellations for selected modes</w:t>
            </w:r>
          </w:p>
        </w:tc>
      </w:tr>
      <w:tr w:rsidR="00131613" w14:paraId="213DD64A" w14:textId="77777777" w:rsidTr="001316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70DE41" w14:textId="77777777" w:rsidR="00131613" w:rsidRDefault="00000000">
            <w:r>
              <w:rPr>
                <w:sz w:val="16"/>
              </w:rPr>
              <w:lastRenderedPageBreak/>
              <w:t>satelliteSelection.nSat</w:t>
            </w:r>
          </w:p>
        </w:tc>
        <w:tc>
          <w:tcPr>
            <w:tcW w:w="2880" w:type="dxa"/>
          </w:tcPr>
          <w:p w14:paraId="7F0B35BB" w14:textId="77777777" w:rsidR="00131613" w:rsidRDefault="00000000">
            <w:pPr>
              <w:cnfStyle w:val="000000100000" w:firstRow="0" w:lastRow="0" w:firstColumn="0" w:lastColumn="0" w:oddVBand="0" w:evenVBand="0" w:oddHBand="1" w:evenHBand="0" w:firstRowFirstColumn="0" w:firstRowLastColumn="0" w:lastRowFirstColumn="0" w:lastRowLastColumn="0"/>
            </w:pPr>
            <w:r>
              <w:rPr>
                <w:sz w:val="16"/>
              </w:rPr>
              <w:t>1</w:t>
            </w:r>
          </w:p>
        </w:tc>
        <w:tc>
          <w:tcPr>
            <w:tcW w:w="2880" w:type="dxa"/>
          </w:tcPr>
          <w:p w14:paraId="6C194A21" w14:textId="77777777" w:rsidR="00131613" w:rsidRDefault="00000000">
            <w:pPr>
              <w:cnfStyle w:val="000000100000" w:firstRow="0" w:lastRow="0" w:firstColumn="0" w:lastColumn="0" w:oddVBand="0" w:evenVBand="0" w:oddHBand="1" w:evenHBand="0" w:firstRowFirstColumn="0" w:firstRowLastColumn="0" w:lastRowFirstColumn="0" w:lastRowLastColumn="0"/>
            </w:pPr>
            <w:r>
              <w:rPr>
                <w:sz w:val="16"/>
              </w:rPr>
              <w:t>Number of satellites for random selection</w:t>
            </w:r>
          </w:p>
        </w:tc>
      </w:tr>
    </w:tbl>
    <w:p w14:paraId="5C52A9ED" w14:textId="77777777" w:rsidR="00131613" w:rsidRDefault="00000000">
      <w:r>
        <w:t>The function expects trial.gnss.pseudorange with dimensions satellites × epochs × frequencies, cfg.simulation.dt &gt; 0, and cfg.simulation.nFreq matching the observation array.</w:t>
      </w:r>
    </w:p>
    <w:p w14:paraId="6A4DC927" w14:textId="77777777" w:rsidR="00131613" w:rsidRDefault="00000000">
      <w:pPr>
        <w:pStyle w:val="berschrift1"/>
      </w:pPr>
      <w:r>
        <w:t>4. Satellite selection</w:t>
      </w:r>
    </w:p>
    <w:tbl>
      <w:tblPr>
        <w:tblStyle w:val="HelleSchattierung-Akzent1"/>
        <w:tblW w:w="0" w:type="auto"/>
        <w:jc w:val="center"/>
        <w:tblLook w:val="04A0" w:firstRow="1" w:lastRow="0" w:firstColumn="1" w:lastColumn="0" w:noHBand="0" w:noVBand="1"/>
      </w:tblPr>
      <w:tblGrid>
        <w:gridCol w:w="4320"/>
        <w:gridCol w:w="4320"/>
      </w:tblGrid>
      <w:tr w:rsidR="00131613" w14:paraId="278B8B1E" w14:textId="77777777" w:rsidTr="0013161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2AD820" w14:textId="77777777" w:rsidR="00131613" w:rsidRDefault="00000000">
            <w:r>
              <w:rPr>
                <w:sz w:val="16"/>
              </w:rPr>
              <w:t>Mode</w:t>
            </w:r>
          </w:p>
        </w:tc>
        <w:tc>
          <w:tcPr>
            <w:tcW w:w="4320" w:type="dxa"/>
          </w:tcPr>
          <w:p w14:paraId="17B2203D" w14:textId="77777777" w:rsidR="00131613" w:rsidRDefault="00000000">
            <w:pPr>
              <w:cnfStyle w:val="100000000000" w:firstRow="1" w:lastRow="0" w:firstColumn="0" w:lastColumn="0" w:oddVBand="0" w:evenVBand="0" w:oddHBand="0" w:evenHBand="0" w:firstRowFirstColumn="0" w:firstRowLastColumn="0" w:lastRowFirstColumn="0" w:lastRowLastColumn="0"/>
            </w:pPr>
            <w:r>
              <w:rPr>
                <w:sz w:val="16"/>
              </w:rPr>
              <w:t>Behavior / required options</w:t>
            </w:r>
          </w:p>
        </w:tc>
      </w:tr>
      <w:tr w:rsidR="00131613" w14:paraId="2A385E81" w14:textId="77777777" w:rsidTr="001316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64D843" w14:textId="77777777" w:rsidR="00131613" w:rsidRDefault="00000000">
            <w:r>
              <w:rPr>
                <w:sz w:val="16"/>
              </w:rPr>
              <w:t>fraction</w:t>
            </w:r>
          </w:p>
        </w:tc>
        <w:tc>
          <w:tcPr>
            <w:tcW w:w="4320" w:type="dxa"/>
          </w:tcPr>
          <w:p w14:paraId="4AC95E6D" w14:textId="77777777" w:rsidR="00131613" w:rsidRDefault="00000000">
            <w:pPr>
              <w:cnfStyle w:val="000000100000" w:firstRow="0" w:lastRow="0" w:firstColumn="0" w:lastColumn="0" w:oddVBand="0" w:evenVBand="0" w:oddHBand="1" w:evenHBand="0" w:firstRowFirstColumn="0" w:firstRowLastColumn="0" w:lastRowFirstColumn="0" w:lastRowLastColumn="0"/>
            </w:pPr>
            <w:r>
              <w:rPr>
                <w:sz w:val="16"/>
              </w:rPr>
              <w:t>Randomly select round(fraction × total satellites) from all satellites</w:t>
            </w:r>
          </w:p>
        </w:tc>
      </w:tr>
      <w:tr w:rsidR="00131613" w14:paraId="66684F52" w14:textId="77777777" w:rsidTr="0013161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F8E4BB6" w14:textId="77777777" w:rsidR="00131613" w:rsidRDefault="00000000">
            <w:r>
              <w:rPr>
                <w:sz w:val="16"/>
              </w:rPr>
              <w:t>explicit</w:t>
            </w:r>
          </w:p>
        </w:tc>
        <w:tc>
          <w:tcPr>
            <w:tcW w:w="4320" w:type="dxa"/>
          </w:tcPr>
          <w:p w14:paraId="20FB5E95" w14:textId="77777777" w:rsidR="00131613" w:rsidRDefault="00000000">
            <w:pPr>
              <w:cnfStyle w:val="000000000000" w:firstRow="0" w:lastRow="0" w:firstColumn="0" w:lastColumn="0" w:oddVBand="0" w:evenVBand="0" w:oddHBand="0" w:evenHBand="0" w:firstRowFirstColumn="0" w:firstRowLastColumn="0" w:lastRowFirstColumn="0" w:lastRowLastColumn="0"/>
            </w:pPr>
            <w:r>
              <w:rPr>
                <w:sz w:val="16"/>
              </w:rPr>
              <w:t>Select satIDs within listed constellations; IDs are mapped to observation-row indices</w:t>
            </w:r>
          </w:p>
        </w:tc>
      </w:tr>
      <w:tr w:rsidR="00131613" w14:paraId="60BD32DF" w14:textId="77777777" w:rsidTr="001316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B7EAC9" w14:textId="77777777" w:rsidR="00131613" w:rsidRDefault="00000000">
            <w:r>
              <w:rPr>
                <w:sz w:val="16"/>
              </w:rPr>
              <w:t>all</w:t>
            </w:r>
          </w:p>
        </w:tc>
        <w:tc>
          <w:tcPr>
            <w:tcW w:w="4320" w:type="dxa"/>
          </w:tcPr>
          <w:p w14:paraId="0CB6ED60" w14:textId="77777777" w:rsidR="00131613" w:rsidRDefault="00000000">
            <w:pPr>
              <w:cnfStyle w:val="000000100000" w:firstRow="0" w:lastRow="0" w:firstColumn="0" w:lastColumn="0" w:oddVBand="0" w:evenVBand="0" w:oddHBand="1" w:evenHBand="0" w:firstRowFirstColumn="0" w:firstRowLastColumn="0" w:lastRowFirstColumn="0" w:lastRowLastColumn="0"/>
            </w:pPr>
            <w:r>
              <w:rPr>
                <w:sz w:val="16"/>
              </w:rPr>
              <w:t>Select all observation rows</w:t>
            </w:r>
          </w:p>
        </w:tc>
      </w:tr>
      <w:tr w:rsidR="00131613" w14:paraId="610E31E3" w14:textId="77777777" w:rsidTr="0013161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5557B4A" w14:textId="77777777" w:rsidR="00131613" w:rsidRDefault="00000000">
            <w:r>
              <w:rPr>
                <w:sz w:val="16"/>
              </w:rPr>
              <w:t>random_sv_all_cons</w:t>
            </w:r>
          </w:p>
        </w:tc>
        <w:tc>
          <w:tcPr>
            <w:tcW w:w="4320" w:type="dxa"/>
          </w:tcPr>
          <w:p w14:paraId="4B679D66" w14:textId="77777777" w:rsidR="00131613" w:rsidRDefault="00000000">
            <w:pPr>
              <w:cnfStyle w:val="000000000000" w:firstRow="0" w:lastRow="0" w:firstColumn="0" w:lastColumn="0" w:oddVBand="0" w:evenVBand="0" w:oddHBand="0" w:evenHBand="0" w:firstRowFirstColumn="0" w:firstRowLastColumn="0" w:lastRowFirstColumn="0" w:lastRowLastColumn="0"/>
            </w:pPr>
            <w:r>
              <w:rPr>
                <w:sz w:val="16"/>
              </w:rPr>
              <w:t>Randomly choose nSat from all satellites</w:t>
            </w:r>
          </w:p>
        </w:tc>
      </w:tr>
      <w:tr w:rsidR="00131613" w14:paraId="3F570F5F" w14:textId="77777777" w:rsidTr="001316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9CB784" w14:textId="77777777" w:rsidR="00131613" w:rsidRDefault="00000000">
            <w:r>
              <w:rPr>
                <w:sz w:val="16"/>
              </w:rPr>
              <w:t>random_sv_selected_cons</w:t>
            </w:r>
          </w:p>
        </w:tc>
        <w:tc>
          <w:tcPr>
            <w:tcW w:w="4320" w:type="dxa"/>
          </w:tcPr>
          <w:p w14:paraId="2F392BEE" w14:textId="77777777" w:rsidR="00131613" w:rsidRDefault="00000000">
            <w:pPr>
              <w:cnfStyle w:val="000000100000" w:firstRow="0" w:lastRow="0" w:firstColumn="0" w:lastColumn="0" w:oddVBand="0" w:evenVBand="0" w:oddHBand="1" w:evenHBand="0" w:firstRowFirstColumn="0" w:firstRowLastColumn="0" w:lastRowFirstColumn="0" w:lastRowLastColumn="0"/>
            </w:pPr>
            <w:r>
              <w:rPr>
                <w:sz w:val="16"/>
              </w:rPr>
              <w:t>Randomly choose nSat across specified constellations</w:t>
            </w:r>
          </w:p>
        </w:tc>
      </w:tr>
      <w:tr w:rsidR="00131613" w14:paraId="6DA0BE2A" w14:textId="77777777" w:rsidTr="00131613">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9F5750C" w14:textId="77777777" w:rsidR="00131613" w:rsidRDefault="00000000">
            <w:r>
              <w:rPr>
                <w:sz w:val="16"/>
              </w:rPr>
              <w:t>random_sv_multi_constellation</w:t>
            </w:r>
          </w:p>
        </w:tc>
        <w:tc>
          <w:tcPr>
            <w:tcW w:w="4320" w:type="dxa"/>
          </w:tcPr>
          <w:p w14:paraId="2898166B" w14:textId="77777777" w:rsidR="00131613" w:rsidRDefault="00000000">
            <w:pPr>
              <w:cnfStyle w:val="000000000000" w:firstRow="0" w:lastRow="0" w:firstColumn="0" w:lastColumn="0" w:oddVBand="0" w:evenVBand="0" w:oddHBand="0" w:evenHBand="0" w:firstRowFirstColumn="0" w:firstRowLastColumn="0" w:lastRowFirstColumn="0" w:lastRowLastColumn="0"/>
            </w:pPr>
            <w:r>
              <w:rPr>
                <w:sz w:val="16"/>
              </w:rPr>
              <w:t>Choose nSatPerConstellation(i) from each listed constellation</w:t>
            </w:r>
          </w:p>
        </w:tc>
      </w:tr>
      <w:tr w:rsidR="00131613" w14:paraId="7778418C" w14:textId="77777777" w:rsidTr="001316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AC5368" w14:textId="77777777" w:rsidR="00131613" w:rsidRDefault="00000000">
            <w:r>
              <w:rPr>
                <w:sz w:val="16"/>
              </w:rPr>
              <w:t>reuse_previous_selection</w:t>
            </w:r>
          </w:p>
        </w:tc>
        <w:tc>
          <w:tcPr>
            <w:tcW w:w="4320" w:type="dxa"/>
          </w:tcPr>
          <w:p w14:paraId="5008AA40" w14:textId="77777777" w:rsidR="00131613" w:rsidRDefault="00000000">
            <w:pPr>
              <w:cnfStyle w:val="000000100000" w:firstRow="0" w:lastRow="0" w:firstColumn="0" w:lastColumn="0" w:oddVBand="0" w:evenVBand="0" w:oddHBand="1" w:evenHBand="0" w:firstRowFirstColumn="0" w:firstRowLastColumn="0" w:lastRowFirstColumn="0" w:lastRowLastColumn="0"/>
            </w:pPr>
            <w:r>
              <w:rPr>
                <w:sz w:val="16"/>
              </w:rPr>
              <w:t>Reuse satellites from the last successfully logged profile</w:t>
            </w:r>
          </w:p>
        </w:tc>
      </w:tr>
    </w:tbl>
    <w:p w14:paraId="5B779211" w14:textId="77777777" w:rsidR="00131613" w:rsidRDefault="00000000">
      <w:pPr>
        <w:spacing w:after="100"/>
        <w:ind w:left="245"/>
      </w:pPr>
      <w:r>
        <w:rPr>
          <w:rFonts w:ascii="Consolas" w:hAnsi="Consolas"/>
          <w:color w:val="244451"/>
          <w:sz w:val="16"/>
        </w:rPr>
        <w:t>p.satelliteSelection.mode = 'random_sv_multi_constellation';</w:t>
      </w:r>
      <w:r>
        <w:rPr>
          <w:rFonts w:ascii="Consolas" w:hAnsi="Consolas"/>
          <w:color w:val="244451"/>
          <w:sz w:val="16"/>
        </w:rPr>
        <w:br/>
        <w:t>p.satelliteSelection.constellations = {'GPS','GAL'};</w:t>
      </w:r>
      <w:r>
        <w:rPr>
          <w:rFonts w:ascii="Consolas" w:hAnsi="Consolas"/>
          <w:color w:val="244451"/>
          <w:sz w:val="16"/>
        </w:rPr>
        <w:br/>
        <w:t>p.satelliteSelection.nSatPerConstellation = [2 1];</w:t>
      </w:r>
    </w:p>
    <w:p w14:paraId="152B79E9" w14:textId="77777777" w:rsidR="00131613" w:rsidRDefault="00000000">
      <w:r>
        <w:t>For explicit selection, specify p.satelliteSelection.satIDs and p.satelliteSelection.constellations. Satellite IDs are not necessarily equal to pseudorange row indices. Random choices are fixed for the selected profile, except for the separate internal random selection in the noise helper.</w:t>
      </w:r>
    </w:p>
    <w:p w14:paraId="3FF08A0E" w14:textId="77777777" w:rsidR="00131613" w:rsidRDefault="00000000">
      <w:pPr>
        <w:pStyle w:val="berschrift1"/>
      </w:pPr>
      <w:r>
        <w:t>5. Measurement-bias magnitude models</w:t>
      </w:r>
    </w:p>
    <w:tbl>
      <w:tblPr>
        <w:tblStyle w:val="HelleSchattierung-Akzent1"/>
        <w:tblW w:w="0" w:type="auto"/>
        <w:jc w:val="center"/>
        <w:tblLook w:val="04A0" w:firstRow="1" w:lastRow="0" w:firstColumn="1" w:lastColumn="0" w:noHBand="0" w:noVBand="1"/>
      </w:tblPr>
      <w:tblGrid>
        <w:gridCol w:w="2880"/>
        <w:gridCol w:w="2880"/>
        <w:gridCol w:w="2880"/>
      </w:tblGrid>
      <w:tr w:rsidR="00131613" w14:paraId="5848185B" w14:textId="77777777" w:rsidTr="0013161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ED0D96" w14:textId="77777777" w:rsidR="00131613" w:rsidRDefault="00000000">
            <w:r>
              <w:rPr>
                <w:sz w:val="16"/>
              </w:rPr>
              <w:t>magnitudeType</w:t>
            </w:r>
          </w:p>
        </w:tc>
        <w:tc>
          <w:tcPr>
            <w:tcW w:w="2880" w:type="dxa"/>
          </w:tcPr>
          <w:p w14:paraId="662EE671" w14:textId="77777777" w:rsidR="00131613" w:rsidRDefault="00000000">
            <w:pPr>
              <w:cnfStyle w:val="100000000000" w:firstRow="1" w:lastRow="0" w:firstColumn="0" w:lastColumn="0" w:oddVBand="0" w:evenVBand="0" w:oddHBand="0" w:evenHBand="0" w:firstRowFirstColumn="0" w:firstRowLastColumn="0" w:lastRowFirstColumn="0" w:lastRowLastColumn="0"/>
            </w:pPr>
            <w:r>
              <w:rPr>
                <w:sz w:val="16"/>
              </w:rPr>
              <w:t>Parameters</w:t>
            </w:r>
          </w:p>
        </w:tc>
        <w:tc>
          <w:tcPr>
            <w:tcW w:w="2880" w:type="dxa"/>
          </w:tcPr>
          <w:p w14:paraId="304B6AAC" w14:textId="77777777" w:rsidR="00131613" w:rsidRDefault="00000000">
            <w:pPr>
              <w:cnfStyle w:val="100000000000" w:firstRow="1" w:lastRow="0" w:firstColumn="0" w:lastColumn="0" w:oddVBand="0" w:evenVBand="0" w:oddHBand="0" w:evenHBand="0" w:firstRowFirstColumn="0" w:firstRowLastColumn="0" w:lastRowFirstColumn="0" w:lastRowLastColumn="0"/>
            </w:pPr>
            <w:r>
              <w:rPr>
                <w:sz w:val="16"/>
              </w:rPr>
              <w:t>Behavior</w:t>
            </w:r>
          </w:p>
        </w:tc>
      </w:tr>
      <w:tr w:rsidR="00131613" w14:paraId="0357D563" w14:textId="77777777" w:rsidTr="001316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0DB4D06" w14:textId="77777777" w:rsidR="00131613" w:rsidRDefault="00000000">
            <w:r>
              <w:rPr>
                <w:sz w:val="16"/>
              </w:rPr>
              <w:t>constant</w:t>
            </w:r>
          </w:p>
        </w:tc>
        <w:tc>
          <w:tcPr>
            <w:tcW w:w="2880" w:type="dxa"/>
          </w:tcPr>
          <w:p w14:paraId="5826C395" w14:textId="77777777" w:rsidR="00131613" w:rsidRDefault="00000000">
            <w:pPr>
              <w:cnfStyle w:val="000000100000" w:firstRow="0" w:lastRow="0" w:firstColumn="0" w:lastColumn="0" w:oddVBand="0" w:evenVBand="0" w:oddHBand="1" w:evenHBand="0" w:firstRowFirstColumn="0" w:firstRowLastColumn="0" w:lastRowFirstColumn="0" w:lastRowLastColumn="0"/>
            </w:pPr>
            <w:r>
              <w:rPr>
                <w:sz w:val="16"/>
              </w:rPr>
              <w:t>magnitudeValue</w:t>
            </w:r>
          </w:p>
        </w:tc>
        <w:tc>
          <w:tcPr>
            <w:tcW w:w="2880" w:type="dxa"/>
          </w:tcPr>
          <w:p w14:paraId="622A1440" w14:textId="77777777" w:rsidR="00131613" w:rsidRDefault="00000000">
            <w:pPr>
              <w:cnfStyle w:val="000000100000" w:firstRow="0" w:lastRow="0" w:firstColumn="0" w:lastColumn="0" w:oddVBand="0" w:evenVBand="0" w:oddHBand="1" w:evenHBand="0" w:firstRowFirstColumn="0" w:firstRowLastColumn="0" w:lastRowFirstColumn="0" w:lastRowLastColumn="0"/>
            </w:pPr>
            <w:r>
              <w:rPr>
                <w:sz w:val="16"/>
              </w:rPr>
              <w:t>Fixed additive bias in metres</w:t>
            </w:r>
          </w:p>
        </w:tc>
      </w:tr>
      <w:tr w:rsidR="00131613" w14:paraId="23F5FF97" w14:textId="77777777" w:rsidTr="0013161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BA1ED49" w14:textId="77777777" w:rsidR="00131613" w:rsidRDefault="00000000">
            <w:r>
              <w:rPr>
                <w:sz w:val="16"/>
              </w:rPr>
              <w:t>ramp</w:t>
            </w:r>
          </w:p>
        </w:tc>
        <w:tc>
          <w:tcPr>
            <w:tcW w:w="2880" w:type="dxa"/>
          </w:tcPr>
          <w:p w14:paraId="6E18FDCE" w14:textId="77777777" w:rsidR="00131613" w:rsidRDefault="00000000">
            <w:pPr>
              <w:cnfStyle w:val="000000000000" w:firstRow="0" w:lastRow="0" w:firstColumn="0" w:lastColumn="0" w:oddVBand="0" w:evenVBand="0" w:oddHBand="0" w:evenHBand="0" w:firstRowFirstColumn="0" w:firstRowLastColumn="0" w:lastRowFirstColumn="0" w:lastRowLastColumn="0"/>
            </w:pPr>
            <w:r>
              <w:rPr>
                <w:sz w:val="16"/>
              </w:rPr>
              <w:t>magnitudeInitialValue, magnitudeSlope</w:t>
            </w:r>
          </w:p>
        </w:tc>
        <w:tc>
          <w:tcPr>
            <w:tcW w:w="2880" w:type="dxa"/>
          </w:tcPr>
          <w:p w14:paraId="4FCDC471" w14:textId="77777777" w:rsidR="00131613" w:rsidRDefault="00000000">
            <w:pPr>
              <w:cnfStyle w:val="000000000000" w:firstRow="0" w:lastRow="0" w:firstColumn="0" w:lastColumn="0" w:oddVBand="0" w:evenVBand="0" w:oddHBand="0" w:evenHBand="0" w:firstRowFirstColumn="0" w:firstRowLastColumn="0" w:lastRowFirstColumn="0" w:lastRowLastColumn="0"/>
            </w:pPr>
            <w:r>
              <w:rPr>
                <w:sz w:val="16"/>
              </w:rPr>
              <w:t>Initial value plus slope × elapsed seconds</w:t>
            </w:r>
          </w:p>
        </w:tc>
      </w:tr>
      <w:tr w:rsidR="00131613" w14:paraId="5205CA1F" w14:textId="77777777" w:rsidTr="001316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5B03D8" w14:textId="77777777" w:rsidR="00131613" w:rsidRDefault="00000000">
            <w:r>
              <w:rPr>
                <w:sz w:val="16"/>
              </w:rPr>
              <w:t>gaussian</w:t>
            </w:r>
          </w:p>
        </w:tc>
        <w:tc>
          <w:tcPr>
            <w:tcW w:w="2880" w:type="dxa"/>
          </w:tcPr>
          <w:p w14:paraId="51AF53F4" w14:textId="77777777" w:rsidR="00131613" w:rsidRDefault="00000000">
            <w:pPr>
              <w:cnfStyle w:val="000000100000" w:firstRow="0" w:lastRow="0" w:firstColumn="0" w:lastColumn="0" w:oddVBand="0" w:evenVBand="0" w:oddHBand="1" w:evenHBand="0" w:firstRowFirstColumn="0" w:firstRowLastColumn="0" w:lastRowFirstColumn="0" w:lastRowLastColumn="0"/>
            </w:pPr>
            <w:r>
              <w:rPr>
                <w:sz w:val="16"/>
              </w:rPr>
              <w:t>magnitudeMean, magnitudeStd</w:t>
            </w:r>
          </w:p>
        </w:tc>
        <w:tc>
          <w:tcPr>
            <w:tcW w:w="2880" w:type="dxa"/>
          </w:tcPr>
          <w:p w14:paraId="4E34935A" w14:textId="77777777" w:rsidR="00131613" w:rsidRDefault="00000000">
            <w:pPr>
              <w:cnfStyle w:val="000000100000" w:firstRow="0" w:lastRow="0" w:firstColumn="0" w:lastColumn="0" w:oddVBand="0" w:evenVBand="0" w:oddHBand="1" w:evenHBand="0" w:firstRowFirstColumn="0" w:firstRowLastColumn="0" w:lastRowFirstColumn="0" w:lastRowLastColumn="0"/>
            </w:pPr>
            <w:r>
              <w:rPr>
                <w:sz w:val="16"/>
              </w:rPr>
              <w:t>New normal-distributed bias each selected epoch</w:t>
            </w:r>
          </w:p>
        </w:tc>
      </w:tr>
      <w:tr w:rsidR="00131613" w14:paraId="0D73808A" w14:textId="77777777" w:rsidTr="0013161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327ECB7" w14:textId="77777777" w:rsidR="00131613" w:rsidRDefault="00000000">
            <w:r>
              <w:rPr>
                <w:sz w:val="16"/>
              </w:rPr>
              <w:t>student-t / student</w:t>
            </w:r>
          </w:p>
        </w:tc>
        <w:tc>
          <w:tcPr>
            <w:tcW w:w="2880" w:type="dxa"/>
          </w:tcPr>
          <w:p w14:paraId="6DB10012" w14:textId="77777777" w:rsidR="00131613" w:rsidRDefault="00000000">
            <w:pPr>
              <w:cnfStyle w:val="000000000000" w:firstRow="0" w:lastRow="0" w:firstColumn="0" w:lastColumn="0" w:oddVBand="0" w:evenVBand="0" w:oddHBand="0" w:evenHBand="0" w:firstRowFirstColumn="0" w:firstRowLastColumn="0" w:lastRowFirstColumn="0" w:lastRowLastColumn="0"/>
            </w:pPr>
            <w:r>
              <w:rPr>
                <w:sz w:val="16"/>
              </w:rPr>
              <w:t>magnitudeMean, magnitudeStd, magnitudeDoF</w:t>
            </w:r>
          </w:p>
        </w:tc>
        <w:tc>
          <w:tcPr>
            <w:tcW w:w="2880" w:type="dxa"/>
          </w:tcPr>
          <w:p w14:paraId="3A5C9957" w14:textId="77777777" w:rsidR="00131613" w:rsidRDefault="00000000">
            <w:pPr>
              <w:cnfStyle w:val="000000000000" w:firstRow="0" w:lastRow="0" w:firstColumn="0" w:lastColumn="0" w:oddVBand="0" w:evenVBand="0" w:oddHBand="0" w:evenHBand="0" w:firstRowFirstColumn="0" w:firstRowLastColumn="0" w:lastRowFirstColumn="0" w:lastRowLastColumn="0"/>
            </w:pPr>
            <w:r>
              <w:rPr>
                <w:sz w:val="16"/>
              </w:rPr>
              <w:t>Scaled Student-t bias; degrees of freedom must exceed 2</w:t>
            </w:r>
          </w:p>
        </w:tc>
      </w:tr>
      <w:tr w:rsidR="00131613" w14:paraId="542A5D9E" w14:textId="77777777" w:rsidTr="001316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16F11F" w14:textId="77777777" w:rsidR="00131613" w:rsidRDefault="00000000">
            <w:r>
              <w:rPr>
                <w:sz w:val="16"/>
              </w:rPr>
              <w:t>random_walk</w:t>
            </w:r>
          </w:p>
        </w:tc>
        <w:tc>
          <w:tcPr>
            <w:tcW w:w="2880" w:type="dxa"/>
          </w:tcPr>
          <w:p w14:paraId="422CF493" w14:textId="77777777" w:rsidR="00131613" w:rsidRDefault="00000000">
            <w:pPr>
              <w:cnfStyle w:val="000000100000" w:firstRow="0" w:lastRow="0" w:firstColumn="0" w:lastColumn="0" w:oddVBand="0" w:evenVBand="0" w:oddHBand="1" w:evenHBand="0" w:firstRowFirstColumn="0" w:firstRowLastColumn="0" w:lastRowFirstColumn="0" w:lastRowLastColumn="0"/>
            </w:pPr>
            <w:r>
              <w:rPr>
                <w:sz w:val="16"/>
              </w:rPr>
              <w:t>magnitudeInitialValue, magnitudeSigma</w:t>
            </w:r>
          </w:p>
        </w:tc>
        <w:tc>
          <w:tcPr>
            <w:tcW w:w="2880" w:type="dxa"/>
          </w:tcPr>
          <w:p w14:paraId="51AF7BBA" w14:textId="77777777" w:rsidR="00131613" w:rsidRDefault="00000000">
            <w:pPr>
              <w:cnfStyle w:val="000000100000" w:firstRow="0" w:lastRow="0" w:firstColumn="0" w:lastColumn="0" w:oddVBand="0" w:evenVBand="0" w:oddHBand="1" w:evenHBand="0" w:firstRowFirstColumn="0" w:firstRowLastColumn="0" w:lastRowFirstColumn="0" w:lastRowLastColumn="0"/>
            </w:pPr>
            <w:r>
              <w:rPr>
                <w:sz w:val="16"/>
              </w:rPr>
              <w:t>Cumulative random increments scaled by square root of time step</w:t>
            </w:r>
          </w:p>
        </w:tc>
      </w:tr>
    </w:tbl>
    <w:p w14:paraId="78566870" w14:textId="77777777" w:rsidR="00131613" w:rsidRDefault="00000000">
      <w:pPr>
        <w:spacing w:after="100"/>
        <w:ind w:left="245"/>
      </w:pPr>
      <w:r>
        <w:rPr>
          <w:rFonts w:ascii="Consolas" w:hAnsi="Consolas"/>
          <w:color w:val="244451"/>
          <w:sz w:val="16"/>
        </w:rPr>
        <w:t>p.type = 'measurement_bias';</w:t>
      </w:r>
      <w:r>
        <w:rPr>
          <w:rFonts w:ascii="Consolas" w:hAnsi="Consolas"/>
          <w:color w:val="244451"/>
          <w:sz w:val="16"/>
        </w:rPr>
        <w:br/>
        <w:t>p.magnitudeType = 'ramp';</w:t>
      </w:r>
      <w:r>
        <w:rPr>
          <w:rFonts w:ascii="Consolas" w:hAnsi="Consolas"/>
          <w:color w:val="244451"/>
          <w:sz w:val="16"/>
        </w:rPr>
        <w:br/>
        <w:t>p.magnitudeInitialValue = 5;   % metres</w:t>
      </w:r>
      <w:r>
        <w:rPr>
          <w:rFonts w:ascii="Consolas" w:hAnsi="Consolas"/>
          <w:color w:val="244451"/>
          <w:sz w:val="16"/>
        </w:rPr>
        <w:br/>
        <w:t>p.magnitudeSlope = 2;          % metres/second</w:t>
      </w:r>
    </w:p>
    <w:p w14:paraId="25F17C10" w14:textId="77777777" w:rsidR="00131613" w:rsidRDefault="00000000">
      <w:r>
        <w:t>The magnitude sequence is common to all selected satellites and frequencies for a given measurement-bias profile. The default magnitudeType is constant with magnitudeValue = 0.</w:t>
      </w:r>
    </w:p>
    <w:p w14:paraId="3C313087" w14:textId="77777777" w:rsidR="00131613" w:rsidRDefault="00000000">
      <w:pPr>
        <w:pStyle w:val="berschrift1"/>
      </w:pPr>
      <w:r>
        <w:t>6. Clock and ephemeris examples</w:t>
      </w:r>
    </w:p>
    <w:p w14:paraId="461F8628" w14:textId="77777777" w:rsidR="00131613" w:rsidRDefault="00000000">
      <w:pPr>
        <w:pStyle w:val="berschrift2"/>
      </w:pPr>
      <w:r>
        <w:t>Clock jump — three Galileo satellites (example test_1)</w:t>
      </w:r>
    </w:p>
    <w:p w14:paraId="426A8193" w14:textId="77777777" w:rsidR="00131613" w:rsidRDefault="00000000">
      <w:pPr>
        <w:spacing w:after="100"/>
        <w:ind w:left="245"/>
      </w:pPr>
      <w:r>
        <w:rPr>
          <w:rFonts w:ascii="Consolas" w:hAnsi="Consolas"/>
          <w:color w:val="244451"/>
          <w:sz w:val="16"/>
        </w:rPr>
        <w:t>p.type = 'clock_jump';</w:t>
      </w:r>
      <w:r>
        <w:rPr>
          <w:rFonts w:ascii="Consolas" w:hAnsi="Consolas"/>
          <w:color w:val="244451"/>
          <w:sz w:val="16"/>
        </w:rPr>
        <w:br/>
        <w:t>p.startTime = 30; p.endTime = 35;</w:t>
      </w:r>
      <w:r>
        <w:rPr>
          <w:rFonts w:ascii="Consolas" w:hAnsi="Consolas"/>
          <w:color w:val="244451"/>
          <w:sz w:val="16"/>
        </w:rPr>
        <w:br/>
        <w:t>p.satelliteSelection.mode = 'random_sv_selected_cons';</w:t>
      </w:r>
      <w:r>
        <w:rPr>
          <w:rFonts w:ascii="Consolas" w:hAnsi="Consolas"/>
          <w:color w:val="244451"/>
          <w:sz w:val="16"/>
        </w:rPr>
        <w:br/>
        <w:t>p.satelliteSelection.constellations = {'GAL'};</w:t>
      </w:r>
      <w:r>
        <w:rPr>
          <w:rFonts w:ascii="Consolas" w:hAnsi="Consolas"/>
          <w:color w:val="244451"/>
          <w:sz w:val="16"/>
        </w:rPr>
        <w:br/>
        <w:t>p.satelliteSelection.nSat = 3;</w:t>
      </w:r>
      <w:r>
        <w:rPr>
          <w:rFonts w:ascii="Consolas" w:hAnsi="Consolas"/>
          <w:color w:val="244451"/>
          <w:sz w:val="16"/>
        </w:rPr>
        <w:br/>
        <w:t>p.clockJump = 10;    % metres</w:t>
      </w:r>
    </w:p>
    <w:p w14:paraId="0AF9C477" w14:textId="77777777" w:rsidR="00131613" w:rsidRDefault="00000000">
      <w:r>
        <w:lastRenderedPageBreak/>
        <w:t>A receiver-like common clock offset would normally use satelliteSelection.mode = all. Selecting a few satellites simulates satellite-specific clock-like faults.</w:t>
      </w:r>
    </w:p>
    <w:p w14:paraId="2AF2B776" w14:textId="77777777" w:rsidR="00131613" w:rsidRDefault="00000000">
      <w:pPr>
        <w:pStyle w:val="berschrift2"/>
      </w:pPr>
      <w:r>
        <w:t>Ephemeris error — specified GPS satellites (example test_2)</w:t>
      </w:r>
    </w:p>
    <w:p w14:paraId="3C75067B" w14:textId="77777777" w:rsidR="00131613" w:rsidRDefault="00000000">
      <w:pPr>
        <w:spacing w:after="100"/>
        <w:ind w:left="245"/>
      </w:pPr>
      <w:r>
        <w:rPr>
          <w:rFonts w:ascii="Consolas" w:hAnsi="Consolas"/>
          <w:color w:val="244451"/>
          <w:sz w:val="16"/>
        </w:rPr>
        <w:t>p.type = 'ephemeris_error';</w:t>
      </w:r>
      <w:r>
        <w:rPr>
          <w:rFonts w:ascii="Consolas" w:hAnsi="Consolas"/>
          <w:color w:val="244451"/>
          <w:sz w:val="16"/>
        </w:rPr>
        <w:br/>
        <w:t>p.satelliteSelection.mode = 'explicit';</w:t>
      </w:r>
      <w:r>
        <w:rPr>
          <w:rFonts w:ascii="Consolas" w:hAnsi="Consolas"/>
          <w:color w:val="244451"/>
          <w:sz w:val="16"/>
        </w:rPr>
        <w:br/>
        <w:t>p.satelliteSelection.constellations = {'GPS'};</w:t>
      </w:r>
      <w:r>
        <w:rPr>
          <w:rFonts w:ascii="Consolas" w:hAnsi="Consolas"/>
          <w:color w:val="244451"/>
          <w:sz w:val="16"/>
        </w:rPr>
        <w:br/>
        <w:t>p.satelliteSelection.satIDs = [2 4 30];</w:t>
      </w:r>
      <w:r>
        <w:rPr>
          <w:rFonts w:ascii="Consolas" w:hAnsi="Consolas"/>
          <w:color w:val="244451"/>
          <w:sz w:val="16"/>
        </w:rPr>
        <w:br/>
        <w:t>p.ephemerisError = [10 10 5]; % ENU metres</w:t>
      </w:r>
    </w:p>
    <w:p w14:paraId="708663A3" w14:textId="51BC240D" w:rsidR="00131613" w:rsidRDefault="00000000">
      <w:r>
        <w:t xml:space="preserve">Important: </w:t>
      </w:r>
      <w:r w:rsidR="007F4D5E">
        <w:t>This version</w:t>
      </w:r>
      <w:r>
        <w:t xml:space="preserve"> changes the static satellitePosition.ENU matrix. Although the profile is selected by its time window, the coordinate modification itself is not time-indexed. The time window therefore does not confine the ephemeris position error to those epochs.</w:t>
      </w:r>
    </w:p>
    <w:p w14:paraId="6EA964F0" w14:textId="614F4704" w:rsidR="00131613" w:rsidRDefault="00000000">
      <w:pPr>
        <w:pStyle w:val="berschrift1"/>
      </w:pPr>
      <w:r>
        <w:t>7. Noise injection</w:t>
      </w:r>
    </w:p>
    <w:p w14:paraId="73924DC9" w14:textId="77777777" w:rsidR="00131613" w:rsidRDefault="00000000">
      <w:r>
        <w:t xml:space="preserve">The implemented noise helper accepts </w:t>
      </w:r>
      <w:proofErr w:type="gramStart"/>
      <w:r>
        <w:t>noise.model</w:t>
      </w:r>
      <w:proofErr w:type="gramEnd"/>
      <w:r>
        <w:t xml:space="preserve"> = gaussian, laplacian, or student-t / student, together with noise.scale and noise.mean. It first generates a nominal Gaussian noise matrix for all satellites and selected epochs, then replaces the rows belonging to a randomly chosen fraction of satellites with the configured outlier distribution.</w:t>
      </w:r>
    </w:p>
    <w:p w14:paraId="4EBF08F0" w14:textId="77777777" w:rsidR="00131613" w:rsidRDefault="00000000">
      <w:pPr>
        <w:spacing w:after="100"/>
        <w:ind w:left="245"/>
      </w:pPr>
      <w:r>
        <w:rPr>
          <w:rFonts w:ascii="Consolas" w:hAnsi="Consolas"/>
          <w:color w:val="244451"/>
          <w:sz w:val="16"/>
        </w:rPr>
        <w:t>p.type = 'noise';</w:t>
      </w:r>
      <w:r>
        <w:rPr>
          <w:rFonts w:ascii="Consolas" w:hAnsi="Consolas"/>
          <w:color w:val="244451"/>
          <w:sz w:val="16"/>
        </w:rPr>
        <w:br/>
        <w:t>p.startTime = 10; p.endTime = 15;</w:t>
      </w:r>
      <w:r>
        <w:rPr>
          <w:rFonts w:ascii="Consolas" w:hAnsi="Consolas"/>
          <w:color w:val="244451"/>
          <w:sz w:val="16"/>
        </w:rPr>
        <w:br/>
        <w:t>p.satelliteSelection.mode = 'fraction';</w:t>
      </w:r>
      <w:r>
        <w:rPr>
          <w:rFonts w:ascii="Consolas" w:hAnsi="Consolas"/>
          <w:color w:val="244451"/>
          <w:sz w:val="16"/>
        </w:rPr>
        <w:br/>
        <w:t>p.satelliteSelection.fraction = 0.2;</w:t>
      </w:r>
      <w:r>
        <w:rPr>
          <w:rFonts w:ascii="Consolas" w:hAnsi="Consolas"/>
          <w:color w:val="244451"/>
          <w:sz w:val="16"/>
        </w:rPr>
        <w:br/>
        <w:t>p.noise.model = 'gaussian';</w:t>
      </w:r>
      <w:r>
        <w:rPr>
          <w:rFonts w:ascii="Consolas" w:hAnsi="Consolas"/>
          <w:color w:val="244451"/>
          <w:sz w:val="16"/>
        </w:rPr>
        <w:br/>
        <w:t>p.noise.scale = 10;</w:t>
      </w:r>
      <w:r>
        <w:rPr>
          <w:rFonts w:ascii="Consolas" w:hAnsi="Consolas"/>
          <w:color w:val="244451"/>
          <w:sz w:val="16"/>
        </w:rPr>
        <w:br/>
        <w:t>p.noise.mean = 10;</w:t>
      </w:r>
    </w:p>
    <w:p w14:paraId="11C6AED7" w14:textId="463AD13F" w:rsidR="00131613" w:rsidRDefault="00000000">
      <w:r>
        <w:t>The internally contaminated satellite subset is selected once per noise profile, while new noise values are generated over the selected epochs. The noise helper uses satelliteSelection.fraction for its internal subset, regardless of the main selector output.</w:t>
      </w:r>
    </w:p>
    <w:p w14:paraId="0E2E24CE" w14:textId="5AE46614" w:rsidR="00131613" w:rsidRDefault="00000000">
      <w:r>
        <w:t>Important: During selected epochs the helper rewrites observations for all satellites as idealPseudorange + generated noise. Outside the selected epochs it makes no changes. Within overlapping windows this can replace earlier measurement biases or clock jumps.</w:t>
      </w:r>
    </w:p>
    <w:p w14:paraId="1B46BD3E" w14:textId="77777777" w:rsidR="00131613" w:rsidRDefault="00000000">
      <w:r>
        <w:t xml:space="preserve">Also, </w:t>
      </w:r>
      <w:proofErr w:type="gramStart"/>
      <w:r>
        <w:t>noise.scale</w:t>
      </w:r>
      <w:proofErr w:type="gramEnd"/>
      <w:r>
        <w:t xml:space="preserve"> is used through sqrt(scale) in Gaussian and Laplacian generation, effectively scaling variance rather than standard deviation. The current Student-t noise degrees-of-freedom formula does not reliably enforce the intended variance. Do not interpret the noise configuration as a validated target STD multiplier without correcting the implementation.</w:t>
      </w:r>
    </w:p>
    <w:p w14:paraId="03D6B52A" w14:textId="77777777" w:rsidR="00131613" w:rsidRDefault="00000000">
      <w:pPr>
        <w:pStyle w:val="berschrift1"/>
      </w:pPr>
      <w:r>
        <w:t>8. Multiple profiles and reproducibility</w:t>
      </w:r>
    </w:p>
    <w:p w14:paraId="5EF0C43A" w14:textId="77777777" w:rsidR="00131613" w:rsidRDefault="00000000">
      <w:r>
        <w:t>You can define cfg.outliers.profile(1), profile(2), and so on. Each profile is applied in order. If a seed is supplied, that profile temporarily uses its own random stream and restores the outer RNG state afterward. Reusing a seed can repeat selection and noise draws when the same code path is followed.</w:t>
      </w:r>
    </w:p>
    <w:p w14:paraId="55A4D935" w14:textId="77777777" w:rsidR="00131613" w:rsidRDefault="00000000">
      <w:r>
        <w:t>Overlapping additive measurement biases and clock jumps accumulate. Noise profiles can overwrite earlier observation faults within their selected epochs, as explained above. The reuse_previous_selection mode uses the most recent successfully logged profile.</w:t>
      </w:r>
    </w:p>
    <w:p w14:paraId="302DB4ED" w14:textId="77777777" w:rsidR="00131613" w:rsidRDefault="00000000">
      <w:pPr>
        <w:pStyle w:val="berschrift1"/>
      </w:pPr>
      <w:r>
        <w:t>9. Reading the log</w:t>
      </w:r>
    </w:p>
    <w:p w14:paraId="6482A670" w14:textId="77777777" w:rsidR="00131613" w:rsidRDefault="00000000">
      <w:r>
        <w:t>outlierLog includes profileIndex, type, seed, configured times, actual epoch indices and times, selectionMode, requestedSatellites, selectedSatellites, selectedConstellations, frequencies, observation, and a copy of the completed profile. fraction is set for fraction selection; magnitudeType and magnitudeValue are also recorded.</w:t>
      </w:r>
    </w:p>
    <w:p w14:paraId="0337F553" w14:textId="77777777" w:rsidR="00131613" w:rsidRDefault="00000000">
      <w:pPr>
        <w:spacing w:after="100"/>
        <w:ind w:left="245"/>
      </w:pPr>
      <w:r>
        <w:rPr>
          <w:rFonts w:ascii="Consolas" w:hAnsi="Consolas"/>
          <w:color w:val="244451"/>
          <w:sz w:val="16"/>
        </w:rPr>
        <w:t>for i = 1:numel(outlierLog)</w:t>
      </w:r>
      <w:r>
        <w:rPr>
          <w:rFonts w:ascii="Consolas" w:hAnsi="Consolas"/>
          <w:color w:val="244451"/>
          <w:sz w:val="16"/>
        </w:rPr>
        <w:br/>
        <w:t xml:space="preserve">    fprintf('Profile %d: %s, satellites %s\n', ...</w:t>
      </w:r>
      <w:r>
        <w:rPr>
          <w:rFonts w:ascii="Consolas" w:hAnsi="Consolas"/>
          <w:color w:val="244451"/>
          <w:sz w:val="16"/>
        </w:rPr>
        <w:br/>
        <w:t xml:space="preserve">        outlierLog(i).profileIndex, outlierLog(i).type, ...</w:t>
      </w:r>
      <w:r>
        <w:rPr>
          <w:rFonts w:ascii="Consolas" w:hAnsi="Consolas"/>
          <w:color w:val="244451"/>
          <w:sz w:val="16"/>
        </w:rPr>
        <w:br/>
        <w:t xml:space="preserve">        mat2str(outlierLog(i).selectedSatellites));</w:t>
      </w:r>
      <w:r>
        <w:rPr>
          <w:rFonts w:ascii="Consolas" w:hAnsi="Consolas"/>
          <w:color w:val="244451"/>
          <w:sz w:val="16"/>
        </w:rPr>
        <w:br/>
        <w:t>end</w:t>
      </w:r>
    </w:p>
    <w:p w14:paraId="14CB3471" w14:textId="71E42308" w:rsidR="00131613" w:rsidRDefault="00000000">
      <w:r>
        <w:lastRenderedPageBreak/>
        <w:t xml:space="preserve">Caution: magnitudeRealization is declared in the log structure but is not populated in </w:t>
      </w:r>
      <w:r w:rsidR="007F4D5E">
        <w:t>this version</w:t>
      </w:r>
      <w:r>
        <w:t>. For noise faults, selectedSatellites is replaced by the internally contaminated subset, not all rows rewritten by the helper. Interpret this field accordingly.</w:t>
      </w:r>
    </w:p>
    <w:p w14:paraId="52A78AE0" w14:textId="77777777" w:rsidR="00131613" w:rsidRDefault="00000000">
      <w:pPr>
        <w:pStyle w:val="berschrift1"/>
      </w:pPr>
      <w:r>
        <w:t>10. Notes on the supplied example files</w:t>
      </w:r>
    </w:p>
    <w:tbl>
      <w:tblPr>
        <w:tblStyle w:val="HelleSchattierung-Akzent1"/>
        <w:tblW w:w="0" w:type="auto"/>
        <w:jc w:val="center"/>
        <w:tblLook w:val="04A0" w:firstRow="1" w:lastRow="0" w:firstColumn="1" w:lastColumn="0" w:noHBand="0" w:noVBand="1"/>
      </w:tblPr>
      <w:tblGrid>
        <w:gridCol w:w="2880"/>
        <w:gridCol w:w="2880"/>
        <w:gridCol w:w="2880"/>
      </w:tblGrid>
      <w:tr w:rsidR="00131613" w14:paraId="338E792E" w14:textId="77777777" w:rsidTr="0013161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878A39" w14:textId="77777777" w:rsidR="00131613" w:rsidRDefault="00000000">
            <w:r>
              <w:rPr>
                <w:sz w:val="16"/>
              </w:rPr>
              <w:t>File</w:t>
            </w:r>
          </w:p>
        </w:tc>
        <w:tc>
          <w:tcPr>
            <w:tcW w:w="2880" w:type="dxa"/>
          </w:tcPr>
          <w:p w14:paraId="6ACE4DD3" w14:textId="77777777" w:rsidR="00131613" w:rsidRDefault="00000000">
            <w:pPr>
              <w:cnfStyle w:val="100000000000" w:firstRow="1" w:lastRow="0" w:firstColumn="0" w:lastColumn="0" w:oddVBand="0" w:evenVBand="0" w:oddHBand="0" w:evenHBand="0" w:firstRowFirstColumn="0" w:firstRowLastColumn="0" w:lastRowFirstColumn="0" w:lastRowLastColumn="0"/>
            </w:pPr>
            <w:r>
              <w:rPr>
                <w:sz w:val="16"/>
              </w:rPr>
              <w:t>Demonstrates</w:t>
            </w:r>
          </w:p>
        </w:tc>
        <w:tc>
          <w:tcPr>
            <w:tcW w:w="2880" w:type="dxa"/>
          </w:tcPr>
          <w:p w14:paraId="078C7C70" w14:textId="77777777" w:rsidR="00131613" w:rsidRDefault="00000000">
            <w:pPr>
              <w:cnfStyle w:val="100000000000" w:firstRow="1" w:lastRow="0" w:firstColumn="0" w:lastColumn="0" w:oddVBand="0" w:evenVBand="0" w:oddHBand="0" w:evenHBand="0" w:firstRowFirstColumn="0" w:firstRowLastColumn="0" w:lastRowFirstColumn="0" w:lastRowLastColumn="0"/>
            </w:pPr>
            <w:r>
              <w:rPr>
                <w:sz w:val="16"/>
              </w:rPr>
              <w:t>Note</w:t>
            </w:r>
          </w:p>
        </w:tc>
      </w:tr>
      <w:tr w:rsidR="00131613" w14:paraId="6D14FD0E" w14:textId="77777777" w:rsidTr="001316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CB9ECB" w14:textId="77777777" w:rsidR="00131613" w:rsidRDefault="00000000">
            <w:r>
              <w:rPr>
                <w:sz w:val="16"/>
              </w:rPr>
              <w:t>test_0</w:t>
            </w:r>
          </w:p>
        </w:tc>
        <w:tc>
          <w:tcPr>
            <w:tcW w:w="2880" w:type="dxa"/>
          </w:tcPr>
          <w:p w14:paraId="4D97BDB8" w14:textId="77777777" w:rsidR="00131613" w:rsidRDefault="00000000">
            <w:pPr>
              <w:cnfStyle w:val="000000100000" w:firstRow="0" w:lastRow="0" w:firstColumn="0" w:lastColumn="0" w:oddVBand="0" w:evenVBand="0" w:oddHBand="1" w:evenHBand="0" w:firstRowFirstColumn="0" w:firstRowLastColumn="0" w:lastRowFirstColumn="0" w:lastRowLastColumn="0"/>
            </w:pPr>
            <w:r>
              <w:rPr>
                <w:sz w:val="16"/>
              </w:rPr>
              <w:t>Noise + Gaussian bias + random-all + per-constellation selection</w:t>
            </w:r>
          </w:p>
        </w:tc>
        <w:tc>
          <w:tcPr>
            <w:tcW w:w="2880" w:type="dxa"/>
          </w:tcPr>
          <w:p w14:paraId="51560BF1" w14:textId="2282DA04" w:rsidR="00131613" w:rsidRDefault="00131613">
            <w:pPr>
              <w:cnfStyle w:val="000000100000" w:firstRow="0" w:lastRow="0" w:firstColumn="0" w:lastColumn="0" w:oddVBand="0" w:evenVBand="0" w:oddHBand="1" w:evenHBand="0" w:firstRowFirstColumn="0" w:firstRowLastColumn="0" w:lastRowFirstColumn="0" w:lastRowLastColumn="0"/>
            </w:pPr>
          </w:p>
        </w:tc>
      </w:tr>
      <w:tr w:rsidR="00131613" w14:paraId="3844FC12" w14:textId="77777777" w:rsidTr="0013161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93D007D" w14:textId="77777777" w:rsidR="00131613" w:rsidRDefault="00000000">
            <w:r>
              <w:rPr>
                <w:sz w:val="16"/>
              </w:rPr>
              <w:t>test_1</w:t>
            </w:r>
          </w:p>
        </w:tc>
        <w:tc>
          <w:tcPr>
            <w:tcW w:w="2880" w:type="dxa"/>
          </w:tcPr>
          <w:p w14:paraId="1448A5BD" w14:textId="77777777" w:rsidR="00131613" w:rsidRDefault="00000000">
            <w:pPr>
              <w:cnfStyle w:val="000000000000" w:firstRow="0" w:lastRow="0" w:firstColumn="0" w:lastColumn="0" w:oddVBand="0" w:evenVBand="0" w:oddHBand="0" w:evenHBand="0" w:firstRowFirstColumn="0" w:firstRowLastColumn="0" w:lastRowFirstColumn="0" w:lastRowLastColumn="0"/>
            </w:pPr>
            <w:r>
              <w:rPr>
                <w:sz w:val="16"/>
              </w:rPr>
              <w:t>Clock jump on three randomly chosen Galileo satellites</w:t>
            </w:r>
          </w:p>
        </w:tc>
        <w:tc>
          <w:tcPr>
            <w:tcW w:w="2880" w:type="dxa"/>
          </w:tcPr>
          <w:p w14:paraId="420AED78" w14:textId="77777777" w:rsidR="00131613" w:rsidRDefault="00000000">
            <w:pPr>
              <w:cnfStyle w:val="000000000000" w:firstRow="0" w:lastRow="0" w:firstColumn="0" w:lastColumn="0" w:oddVBand="0" w:evenVBand="0" w:oddHBand="0" w:evenHBand="0" w:firstRowFirstColumn="0" w:firstRowLastColumn="0" w:lastRowFirstColumn="0" w:lastRowLastColumn="0"/>
            </w:pPr>
            <w:r>
              <w:rPr>
                <w:sz w:val="16"/>
              </w:rPr>
              <w:t>Matches current clock_jump parameters</w:t>
            </w:r>
          </w:p>
        </w:tc>
      </w:tr>
      <w:tr w:rsidR="00131613" w14:paraId="7042BD79" w14:textId="77777777" w:rsidTr="001316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871275" w14:textId="77777777" w:rsidR="00131613" w:rsidRDefault="00000000">
            <w:r>
              <w:rPr>
                <w:sz w:val="16"/>
              </w:rPr>
              <w:t>test_2</w:t>
            </w:r>
          </w:p>
        </w:tc>
        <w:tc>
          <w:tcPr>
            <w:tcW w:w="2880" w:type="dxa"/>
          </w:tcPr>
          <w:p w14:paraId="5DDBFD20" w14:textId="77777777" w:rsidR="00131613" w:rsidRDefault="00000000">
            <w:pPr>
              <w:cnfStyle w:val="000000100000" w:firstRow="0" w:lastRow="0" w:firstColumn="0" w:lastColumn="0" w:oddVBand="0" w:evenVBand="0" w:oddHBand="1" w:evenHBand="0" w:firstRowFirstColumn="0" w:firstRowLastColumn="0" w:lastRowFirstColumn="0" w:lastRowLastColumn="0"/>
            </w:pPr>
            <w:r>
              <w:rPr>
                <w:sz w:val="16"/>
              </w:rPr>
              <w:t>Ephemeris offset on explicit GPS satellite IDs</w:t>
            </w:r>
          </w:p>
        </w:tc>
        <w:tc>
          <w:tcPr>
            <w:tcW w:w="2880" w:type="dxa"/>
          </w:tcPr>
          <w:p w14:paraId="5B8AA0AC" w14:textId="77777777" w:rsidR="00131613" w:rsidRDefault="00000000">
            <w:pPr>
              <w:cnfStyle w:val="000000100000" w:firstRow="0" w:lastRow="0" w:firstColumn="0" w:lastColumn="0" w:oddVBand="0" w:evenVBand="0" w:oddHBand="1" w:evenHBand="0" w:firstRowFirstColumn="0" w:firstRowLastColumn="0" w:lastRowFirstColumn="0" w:lastRowLastColumn="0"/>
            </w:pPr>
            <w:r>
              <w:rPr>
                <w:sz w:val="16"/>
              </w:rPr>
              <w:t>Time window does not constrain static ENU edit</w:t>
            </w:r>
          </w:p>
        </w:tc>
      </w:tr>
      <w:tr w:rsidR="00131613" w14:paraId="2234BF71" w14:textId="77777777" w:rsidTr="0013161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B6BC6BD" w14:textId="77777777" w:rsidR="00131613" w:rsidRDefault="00000000">
            <w:r>
              <w:rPr>
                <w:sz w:val="16"/>
              </w:rPr>
              <w:t>test_3</w:t>
            </w:r>
          </w:p>
        </w:tc>
        <w:tc>
          <w:tcPr>
            <w:tcW w:w="2880" w:type="dxa"/>
          </w:tcPr>
          <w:p w14:paraId="00B41D33" w14:textId="77777777" w:rsidR="00131613" w:rsidRDefault="00000000">
            <w:pPr>
              <w:cnfStyle w:val="000000000000" w:firstRow="0" w:lastRow="0" w:firstColumn="0" w:lastColumn="0" w:oddVBand="0" w:evenVBand="0" w:oddHBand="0" w:evenHBand="0" w:firstRowFirstColumn="0" w:firstRowLastColumn="0" w:lastRowFirstColumn="0" w:lastRowLastColumn="0"/>
            </w:pPr>
            <w:r>
              <w:rPr>
                <w:sz w:val="16"/>
              </w:rPr>
              <w:t>Constant bias + noise + random-all selection</w:t>
            </w:r>
          </w:p>
        </w:tc>
        <w:tc>
          <w:tcPr>
            <w:tcW w:w="2880" w:type="dxa"/>
          </w:tcPr>
          <w:p w14:paraId="18D0ED85" w14:textId="06645828" w:rsidR="00131613" w:rsidRDefault="00131613">
            <w:pPr>
              <w:cnfStyle w:val="000000000000" w:firstRow="0" w:lastRow="0" w:firstColumn="0" w:lastColumn="0" w:oddVBand="0" w:evenVBand="0" w:oddHBand="0" w:evenHBand="0" w:firstRowFirstColumn="0" w:firstRowLastColumn="0" w:lastRowFirstColumn="0" w:lastRowLastColumn="0"/>
            </w:pPr>
          </w:p>
        </w:tc>
      </w:tr>
    </w:tbl>
    <w:p w14:paraId="2A5EF6A2" w14:textId="02D5C6B4" w:rsidR="00131613" w:rsidRDefault="00131613"/>
    <w:sectPr w:rsidR="00131613"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1800" w:bottom="936" w:left="180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F83A3" w14:textId="77777777" w:rsidR="006F351B" w:rsidRDefault="006F351B">
      <w:pPr>
        <w:spacing w:after="0" w:line="240" w:lineRule="auto"/>
      </w:pPr>
      <w:r>
        <w:separator/>
      </w:r>
    </w:p>
  </w:endnote>
  <w:endnote w:type="continuationSeparator" w:id="0">
    <w:p w14:paraId="4E7170AF" w14:textId="77777777" w:rsidR="006F351B" w:rsidRDefault="006F3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C40D4" w14:textId="77777777" w:rsidR="007F4D5E" w:rsidRDefault="007F4D5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6F0E2" w14:textId="6F3CA8A1" w:rsidR="00131613" w:rsidRDefault="00000000">
    <w:pPr>
      <w:pStyle w:val="Fuzeile"/>
      <w:jc w:val="center"/>
    </w:pPr>
    <w:r>
      <w:t xml:space="preserve">GNSS Fault Injection </w:t>
    </w:r>
    <w:r>
      <w:t xml:space="preserve">• </w:t>
    </w:r>
    <w:r w:rsidR="007F4D5E">
      <w:t>U</w:t>
    </w:r>
    <w:r>
      <w:t>ser guide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FA528" w14:textId="77777777" w:rsidR="007F4D5E" w:rsidRDefault="007F4D5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FDE72" w14:textId="77777777" w:rsidR="006F351B" w:rsidRDefault="006F351B">
      <w:pPr>
        <w:spacing w:after="0" w:line="240" w:lineRule="auto"/>
      </w:pPr>
      <w:r>
        <w:separator/>
      </w:r>
    </w:p>
  </w:footnote>
  <w:footnote w:type="continuationSeparator" w:id="0">
    <w:p w14:paraId="2F1C89D6" w14:textId="77777777" w:rsidR="006F351B" w:rsidRDefault="006F3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3FD82" w14:textId="77777777" w:rsidR="007F4D5E" w:rsidRDefault="007F4D5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E5931" w14:textId="77777777" w:rsidR="007F4D5E" w:rsidRDefault="007F4D5E">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F1784" w14:textId="77777777" w:rsidR="007F4D5E" w:rsidRDefault="007F4D5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559827820">
    <w:abstractNumId w:val="8"/>
  </w:num>
  <w:num w:numId="2" w16cid:durableId="183053456">
    <w:abstractNumId w:val="6"/>
  </w:num>
  <w:num w:numId="3" w16cid:durableId="373046421">
    <w:abstractNumId w:val="5"/>
  </w:num>
  <w:num w:numId="4" w16cid:durableId="913667260">
    <w:abstractNumId w:val="4"/>
  </w:num>
  <w:num w:numId="5" w16cid:durableId="888227879">
    <w:abstractNumId w:val="7"/>
  </w:num>
  <w:num w:numId="6" w16cid:durableId="138764832">
    <w:abstractNumId w:val="3"/>
  </w:num>
  <w:num w:numId="7" w16cid:durableId="116337675">
    <w:abstractNumId w:val="2"/>
  </w:num>
  <w:num w:numId="8" w16cid:durableId="836573643">
    <w:abstractNumId w:val="1"/>
  </w:num>
  <w:num w:numId="9" w16cid:durableId="385034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613"/>
    <w:rsid w:val="0015074B"/>
    <w:rsid w:val="001E75C8"/>
    <w:rsid w:val="0029639D"/>
    <w:rsid w:val="00326F90"/>
    <w:rsid w:val="006F351B"/>
    <w:rsid w:val="007450E2"/>
    <w:rsid w:val="007F4D5E"/>
    <w:rsid w:val="008B3B85"/>
    <w:rsid w:val="00AA1D8D"/>
    <w:rsid w:val="00B47730"/>
    <w:rsid w:val="00CB0664"/>
    <w:rsid w:val="00EC4F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B20B0"/>
  <w14:defaultImageDpi w14:val="300"/>
  <w15:docId w15:val="{1257BD0E-FE25-45AF-AF50-63098767B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60"/>
    </w:pPr>
    <w:rPr>
      <w:rFonts w:ascii="Aptos" w:hAnsi="Aptos"/>
      <w:sz w:val="17"/>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153E5B"/>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153E5B"/>
      <w:sz w:val="22"/>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53E5B"/>
      <w:spacing w:val="5"/>
      <w:kern w:val="28"/>
      <w:sz w:val="4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1329</Words>
  <Characters>7581</Characters>
  <Application>Microsoft Office Word</Application>
  <DocSecurity>0</DocSecurity>
  <Lines>63</Lines>
  <Paragraphs>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Belles Ferreres, Andrea</cp:lastModifiedBy>
  <cp:revision>2</cp:revision>
  <dcterms:created xsi:type="dcterms:W3CDTF">2026-10-12T10:13:00Z</dcterms:created>
  <dcterms:modified xsi:type="dcterms:W3CDTF">2026-10-12T10:13:00Z</dcterms:modified>
  <cp:category/>
</cp:coreProperties>
</file>