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Andrea Briceño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https://lucid.app/lucidchart/5b68a87b-e22f-4c70-8ba3-22695e31261d/edit?beaconFlowId=F7DAE54CC0291FD4&amp;invitationId=inv_6ffe30e4-c903-4e9b-ab32-d410f4b0fed3&amp;page=0_0#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5b68a87b-e22f-4c70-8ba3-22695e31261d/edit?beaconFlowId=F7DAE54CC0291FD4&amp;invitationId=inv_6ffe30e4-c903-4e9b-ab32-d410f4b0fed3&amp;page=0_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