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56"/>
          <w:szCs w:val="56"/>
        </w:rPr>
        <w:t xml:space="preserve">LIA-rapport</w:t>
      </w:r>
    </w:p>
    <w:p>
      <w:pPr>
        <w:spacing w:after="800" w:before="200"/>
        <w:jc w:val="center"/>
      </w:pPr>
      <w:r>
        <w:rPr>
          <w:sz w:val="32"/>
          <w:szCs w:val="32"/>
        </w:rPr>
        <w:t xml:space="preserve">LIA</w:t>
      </w:r>
    </w:p>
    <w:p>
      <w:pPr>
        <w:spacing w:after="200"/>
        <w:jc w:val="center"/>
      </w:pPr>
      <w:r>
        <w:rPr>
          <w:sz w:val="28"/>
          <w:szCs w:val="28"/>
        </w:rPr>
        <w:t xml:space="preserve">André Carlsson</w:t>
      </w:r>
    </w:p>
    <w:p>
      <w:pPr>
        <w:spacing w:after="100"/>
        <w:jc w:val="center"/>
      </w:pPr>
      <w:r>
        <w:t xml:space="preserve">Utbildning och år: Front end utvecklare 2026</w:t>
      </w:r>
    </w:p>
    <w:p>
      <w:pPr>
        <w:spacing w:after="100"/>
        <w:jc w:val="center"/>
      </w:pPr>
      <w:r>
        <w:t xml:space="preserve">Tidsintervall för LIA: 24 november 2025 – 25 januari 2026</w:t>
      </w:r>
    </w:p>
    <w:p>
      <w:pPr>
        <w:spacing w:after="200"/>
        <w:jc w:val="center"/>
      </w:pPr>
      <w:r>
        <w:t xml:space="preserve">Datum: </w:t>
      </w:r>
      <w:r>
        <w:rPr>
          <w:i/>
          <w:iCs/>
          <w:color w:val="C0392B"/>
        </w:rPr>
        <w:t xml:space="preserve">[FYLL I – datum för inlämning]</w:t>
      </w:r>
    </w:p>
    <w:p>
      <w:r>
        <w:br w:type="page"/>
      </w:r>
    </w:p>
    <w:p>
      <w:pPr>
        <w:pStyle w:val="Heading1"/>
      </w:pPr>
      <w:r>
        <w:t xml:space="preserve">Bakgrund</w:t>
      </w:r>
    </w:p>
    <w:p>
      <w:pPr>
        <w:spacing w:after="200"/>
      </w:pPr>
      <w:r>
        <w:t xml:space="preserve">Inför den här LIA-perioden sökte jag brett efter en praktikplats inom frontend-/webbutveckling, bland annat via kontakter, Google, Arbetsförmedlingen och med hjälp av ChatGPT i sökprocessen, och påbörjade till slut min LIA hos Webbkompaniet. Placeringen fungerade dock inte som tänkt – handledningen var bristfällig och återkopplingen otydlig, vilket gjorde att jag efter en tid valde att avsluta praktiken i förtid och ta kontakt med skolan.</w:t>
      </w:r>
    </w:p>
    <w:p>
      <w:pPr>
        <w:spacing w:after="200"/>
      </w:pPr>
      <w:r>
        <w:t xml:space="preserve">Till skillnad från en traditionell LIA-period kom perioden därför att se annorlunda ut. I samråd med skolan fick jag möjlighet att istället genomföra ett eget, självständigt projektarbete under resten av perioden, vilket är det som huvudsakligen beskrivs i resten av den här rapporten.</w:t>
      </w:r>
    </w:p>
    <w:p>
      <w:pPr>
        <w:pStyle w:val="Heading1"/>
      </w:pPr>
      <w:r>
        <w:t xml:space="preserve">Företagsbeskrivning</w:t>
      </w:r>
    </w:p>
    <w:p>
      <w:pPr>
        <w:spacing w:after="200"/>
      </w:pPr>
      <w:r>
        <w:t xml:space="preserve">Eftersom den ursprungliga LIA-platsen avslutades i förtid genomfördes större delen av perioden inte hos en extern arbetsgivare. Jag hade därför ingen extern handledare på en arbetsplats under den här delen av perioden, utan hade istället löpande kontakt med kursansvarig på skolan kring hur projektet fortskred.</w:t>
      </w:r>
    </w:p>
    <w:p>
      <w:pPr>
        <w:pStyle w:val="Heading1"/>
      </w:pPr>
      <w:r>
        <w:t xml:space="preserve">Arbetsuppgifter</w:t>
      </w:r>
    </w:p>
    <w:p>
      <w:pPr>
        <w:spacing w:after="200"/>
      </w:pPr>
      <w:r>
        <w:t xml:space="preserve">Eftersom LIA-perioden till största delen kom att bestå av ett eget projekt bestod mina arbetsuppgifter av att självständigt planera, utveckla och driva ett komplett apputvecklingsprojekt från idé till en publicerad, portföljfärdig produkt.</w:t>
      </w:r>
    </w:p>
    <w:p>
      <w:pPr>
        <w:spacing w:after="200"/>
      </w:pPr>
      <w:r>
        <w:t xml:space="preserve">Projektet inleddes med en annan idé: en låtskrivarapp med ackordförslag och en inbyggd ljudfunktion, där användaren kunde höra föreslagna ackord och bygga hela låtar genom att lägga in ackord i en specifik tonart. Efter en tids arbete bedömde jag konceptet som svårsålt och svårt att kommunicera värdet av på ett enkelt sätt, och valde därför att pivotera till ett nytt projekt: en webb- och mobilbaserad trummaskin/step-sequencer (”GROOVEBOX”), byggd i Expo/React Native för att kunna köras i webbläsare, iOS och Android från en och samma kodbas.</w:t>
      </w:r>
    </w:p>
    <w:p>
      <w:pPr>
        <w:spacing w:after="200"/>
      </w:pPr>
      <w:r>
        <w:t xml:space="preserve">Ett medvetet metodval under projektet var att arbeta med Claude Code, ett AI-assisterat utvecklingsverktyg, som en integrerad del av min arbetsprocess. Valet grundade sig delvis på ett samtal med en vän som arbetar som utvecklare, som beskrev att detta numera är standard i många utvecklingsteam – jag ville därför själv få praktisk erfarenhet av att arbeta på det sättet inför kommande anställning.</w:t>
      </w:r>
    </w:p>
    <w:p>
      <w:pPr>
        <w:pStyle w:val="Heading2"/>
        <w:spacing w:before="120"/>
      </w:pPr>
      <w:r>
        <w:t xml:space="preserve">Teknisk utveckling och felsökning</w:t>
      </w:r>
    </w:p>
    <w:p>
      <w:pPr>
        <w:spacing w:after="120"/>
      </w:pPr>
      <w:r>
        <w:t xml:space="preserve">En stor del av arbetet handlade om att lösa konkreta, verkliga tekniska problem som uppstod under utvecklingens gång, utan något givet facit:</w:t>
      </w:r>
    </w:p>
    <w:p>
      <w:pPr>
        <w:pStyle w:val="ListParagraph"/>
        <w:numPr>
          <w:ilvl w:val="0"/>
          <w:numId w:val="2"/>
        </w:numPr>
        <w:spacing w:after="120"/>
      </w:pPr>
      <w:r>
        <w:t xml:space="preserve">Felsökning av ett Git/GitHub-relaterat problem vid publicering av kod, där push mot repot misslyckades med ett nätverksrelaterat fel (RPC-fel över HTTP). Roten till problemet identifierades till en inkompatibilitet med HTTP/2 i den aktuella nätverksmiljön, och löstes genom att konfigurera Git att istället använda HTTP/1.1.</w:t>
      </w:r>
    </w:p>
    <w:p>
      <w:pPr>
        <w:pStyle w:val="ListParagraph"/>
        <w:numPr>
          <w:ilvl w:val="0"/>
          <w:numId w:val="2"/>
        </w:numPr>
        <w:spacing w:after="120"/>
      </w:pPr>
      <w:r>
        <w:t xml:space="preserve">Identifiering och åtgärdande av en krasch som bara uppstod i webbläsarversionen av appen, orsakad av ett tredjepartsbibliotek för ljud (react-native-audio-api) som antog webbläsarstöd som inte alltid fanns tillgängligt. Istället för en manuell engångsfix byggdes en automatisk patch som körs vid varje npm install, för att säkerställa att lösningen är hållbar över tid även när beroenden installeras om.</w:t>
      </w:r>
    </w:p>
    <w:p>
      <w:pPr>
        <w:pStyle w:val="ListParagraph"/>
        <w:numPr>
          <w:ilvl w:val="0"/>
          <w:numId w:val="2"/>
        </w:numPr>
        <w:spacing w:after="120"/>
      </w:pPr>
      <w:r>
        <w:t xml:space="preserve">Vidareutveckling av appens webbstöd för mikrofoninspelning och uppladdning av egna ljudfiler till respektive trumljud – funktioner som ursprungligen endast fungerade på iOS och Android eftersom de byggde på native-funktionalitet som saknar motsvarighet i webbläsare. Detta löstes genom att implementera separata webbanpassade versioner med webbläsarens egna API:er (getUserMedia, MediaRecorder) samt lagring av inspelat/uppladdat ljud via IndexedDB, i linje med det mönster för plattformsspecifik kod som redan fanns etablerat i projektet.</w:t>
      </w:r>
    </w:p>
    <w:p>
      <w:pPr>
        <w:pStyle w:val="ListParagraph"/>
        <w:numPr>
          <w:ilvl w:val="0"/>
          <w:numId w:val="2"/>
        </w:numPr>
        <w:spacing w:after="120"/>
      </w:pPr>
      <w:r>
        <w:t xml:space="preserve">Lösning av en typkontrollsbugg (TypeScript) där kompilatorn av misstag läste in fel plattformsspecifik fil, vilket löstes genom att peka ut den webbanpassade filen explicit i importerna – ett exempel på hur även små detaljer i byggkedjan kan få stora konsekvenser för en app som ska fungera på flera plattformar.</w:t>
      </w:r>
    </w:p>
    <w:p>
      <w:pPr>
        <w:pStyle w:val="Heading2"/>
        <w:spacing w:before="120"/>
      </w:pPr>
      <w:r>
        <w:t xml:space="preserve">UX-arbete</w:t>
      </w:r>
    </w:p>
    <w:p>
      <w:pPr>
        <w:spacing w:after="200"/>
      </w:pPr>
      <w:r>
        <w:t xml:space="preserve">Parallellt med den tekniska utvecklingen genomfördes ett strukturerat UX-arbete i flera steg, kopplat till kursmomenten ”Användartester”, ”Kartläggningar” och ”Förbättringar”. Användartester genomfördes med tre simulerade användarprofiler med olika musikbakgrund – en professionell musiker, en hobbymusiker och en person utan tidigare musikerfarenhet – för att fånga hur olika typer av användare navigerade och förstod gränssnittet. Resultaten sammanställdes därefter i kartläggningar (bland annat personas och en customer journey), och omsattes slutligen i en förbättringsiteration där konkreta nya funktioner togs fram utifrån testresultaten.</w:t>
      </w:r>
    </w:p>
    <w:p>
      <w:pPr>
        <w:spacing w:after="120"/>
      </w:pPr>
      <w:r>
        <w:t xml:space="preserve">Exempel på funktioner som tillkom som en direkt följd av UX-arbetet:</w:t>
      </w:r>
    </w:p>
    <w:p>
      <w:pPr>
        <w:pStyle w:val="ListParagraph"/>
        <w:numPr>
          <w:ilvl w:val="0"/>
          <w:numId w:val="2"/>
        </w:numPr>
        <w:spacing w:after="120"/>
      </w:pPr>
      <w:r>
        <w:t xml:space="preserve">En swing/groove-kontroll, eftersom flera testpersoner upplevde det raka rutnätet som stelt för just trumprogrammering.</w:t>
      </w:r>
    </w:p>
    <w:p>
      <w:pPr>
        <w:pStyle w:val="ListParagraph"/>
        <w:numPr>
          <w:ilvl w:val="0"/>
          <w:numId w:val="2"/>
        </w:numPr>
        <w:spacing w:after="120"/>
      </w:pPr>
      <w:r>
        <w:t xml:space="preserve">Möjlighet att spela in eget ljud samt ladda upp och byta ut ljudfiler per trumma, en funktion flera testpersoner efterfrågade spontant utan att bli tillfrågade.</w:t>
      </w:r>
    </w:p>
    <w:p>
      <w:pPr>
        <w:pStyle w:val="ListParagraph"/>
        <w:numPr>
          <w:ilvl w:val="0"/>
          <w:numId w:val="2"/>
        </w:numPr>
        <w:spacing w:after="120"/>
      </w:pPr>
      <w:r>
        <w:t xml:space="preserve">Ett arrangemangsläge (”song mode”) för att kedja ihop flera mönster till en längre, sammanhängande komposition.</w:t>
      </w:r>
    </w:p>
    <w:p>
      <w:pPr>
        <w:pStyle w:val="Heading2"/>
        <w:spacing w:before="120"/>
      </w:pPr>
      <w:r>
        <w:t xml:space="preserve">Publicering</w:t>
      </w:r>
    </w:p>
    <w:p>
      <w:pPr>
        <w:spacing w:after="200"/>
      </w:pPr>
      <w:r>
        <w:t xml:space="preserve">Projektet versionshanterades löpande och publicerades i sin helhet på GitHub, som ett portföljprojekt att visa upp i samband med jobbsökande.</w:t>
      </w:r>
    </w:p>
    <w:p>
      <w:pPr>
        <w:spacing w:after="200"/>
      </w:pPr>
      <w:r>
        <w:t xml:space="preserve">Min roll i projektet var att ensam ansvara för samtliga delar av utvecklingen – från teknisk arkitektur och felsökning till UX-processen och den slutgiltiga publiceringen.</w:t>
      </w:r>
    </w:p>
    <w:p>
      <w:pPr>
        <w:pStyle w:val="Heading1"/>
      </w:pPr>
      <w:r>
        <w:t xml:space="preserve">Kurser kopplat till arbetsuppgifter på LIA</w:t>
      </w:r>
    </w:p>
    <w:p>
      <w:pPr>
        <w:spacing w:after="200"/>
      </w:pPr>
      <w:r>
        <w:t xml:space="preserve">Flera moment från utbildningen gick att direkt applicera i projektet. Kunskaper från kurser i frontend-utveckling </w:t>
      </w:r>
      <w:r>
        <w:rPr>
          <w:i/>
          <w:iCs/>
          <w:color w:val="C0392B"/>
        </w:rPr>
        <w:t xml:space="preserve">[FYLL I – ange exakta kursnamn]</w:t>
      </w:r>
      <w:r>
        <w:t xml:space="preserve"> låg till grund för arbetet med React/React Native och TypeScript, och kunskaper i HTML, CSS och JavaScript från den korta perioden hos Webbkompaniet gav också en nyttig grund att stå på. De UX-relaterade momenten kring kartläggning, användartester och iterativ förbättring gick att applicera direkt på det egna projektet, vilket gjorde att den teoretiska metodiken fick en konkret, praktisk tillämpning på en verklig (om än egenbyggd) produkt.</w:t>
      </w:r>
    </w:p>
    <w:p>
      <w:pPr>
        <w:spacing w:after="200"/>
      </w:pPr>
      <w:r>
        <w:t xml:space="preserve">Kunskaper i versionshantering (Git) sattes på prov på ett sätt som gick utöver det grundläggande – felsökningen av push-problemet krävde en djupare förståelse för hur Git kommunicerar med en fjärrserver än vad som normalt krävs i skoluppgifter.</w:t>
      </w:r>
    </w:p>
    <w:p>
      <w:pPr>
        <w:spacing w:after="200"/>
      </w:pPr>
      <w:r>
        <w:t xml:space="preserve">Arbetet med ett AI-assisterat utvecklingsverktyg (Claude Code) var däremot inget som explicit ingått i utbildningens kursinnehåll, utan tillägnades under projektets gång utifrån en rekommendation från branschen.</w:t>
      </w:r>
    </w:p>
    <w:p>
      <w:pPr>
        <w:pStyle w:val="Heading1"/>
      </w:pPr>
      <w:r>
        <w:t xml:space="preserve">Slutsats och diskussion</w:t>
      </w:r>
    </w:p>
    <w:p>
      <w:pPr>
        <w:spacing w:after="200"/>
      </w:pPr>
      <w:r>
        <w:t xml:space="preserve">Sammantaget gav den här LIA-perioden mig erfarenhet av två mycket olika sidor av arbetslivet: dels en kort inledande period med bristfällig handledning som fick mig att avsluta i förtid, dels en betydligt längre period av att självständigt driva ett helt eget apputvecklingsprojekt från idé till en färdig, publicerad produkt.</w:t>
      </w:r>
    </w:p>
    <w:p>
      <w:pPr>
        <w:spacing w:after="200"/>
      </w:pPr>
      <w:r>
        <w:t xml:space="preserve">Den inledande delen av perioden var påfrestande, och jag har fortfarande men av det idag i form av ångest och sömnproblem. Den viktigaste lärdomen därifrån är att jag i framtiden inte kommer lita på en arbetsplats där all kontakt enbart sker via mejl, utan aktivt kommer söka en tydligare och mer personlig kontakt innan jag tackar ja till en plats.</w:t>
      </w:r>
    </w:p>
    <w:p>
      <w:pPr>
        <w:spacing w:after="200"/>
      </w:pPr>
      <w:r>
        <w:t xml:space="preserve">Den självständiga delen av perioden gav mig däremot praktisk erfarenhet inom flera områden som annars kan vara svåra att öva på i en skolmiljö: felsökning av verkliga, produktionsnära buggar utan facit, plattformsspecifika kompatibilitetsproblem mellan webb och native-appar, samt att arbeta med AI-assisterade utvecklingsverktyg som en del av ett verkligt arbetsflöde snarare än som ett engångsexperiment.</w:t>
      </w:r>
    </w:p>
    <w:p>
      <w:pPr>
        <w:spacing w:after="200"/>
      </w:pPr>
      <w:r>
        <w:t xml:space="preserve">Det jag kunnat bidra med är en komplett, fungerande och portföljfärdig applikation, publicerad och versionshanterad på GitHub, som jag nu kan använda aktivt i min jobbsökandeprocess som konkret bevis på både tekniskt kunnande och förmågan att driva ett projekt självständigt från idé till färdig produkt.</w:t>
      </w:r>
    </w:p>
    <w:p>
      <w:pPr>
        <w:spacing w:after="200"/>
      </w:pPr>
      <w:r>
        <w:t xml:space="preserve">Om jag skulle göra om projektet skulle jag adressera de UX-brister som identifierades under användartesterna (bland annat låg upptäckbarhet av vissa funktioner och avsaknad av vägledning för nybörjare) inom samma utvecklingsiteration istället för att skjuta upp dem, samt genomföra ett uppföljande användartest av de nytillagda funktionerna (swing, inspelning, arrangemangsläge) för att verifiera att de faktiskt löste de behov som identifierades.</w:t>
      </w:r>
    </w:p>
    <w:p>
      <w:pPr>
        <w:pStyle w:val="Heading2"/>
        <w:spacing w:before="120"/>
      </w:pPr>
      <w:r>
        <w:t xml:space="preserve">Hur har LIA-perioden påverkat synen på yrkesrollen?</w:t>
      </w:r>
    </w:p>
    <w:p>
      <w:pPr>
        <w:spacing w:after="200"/>
      </w:pPr>
      <w:r>
        <w:t xml:space="preserve">Perioden har inte förändrat mitt grundläggande intresse för att jobba som webbutvecklare – jag är övertygad om att det var fel plats snarare än fel bransch. Att få driva ett helt eget projekt gav mig samtidigt en tydlig bekräftelse på att jag både kan och vill arbeta självständigt med utveckling, från idé och teknisk arkitektur till ett färdigt, publicerat resultat, vilket är något jag tar med mig positivt inför kommande anställning.</w:t>
      </w:r>
    </w:p>
    <w:p>
      <w:pPr>
        <w:pStyle w:val="Heading2"/>
        <w:spacing w:before="120"/>
      </w:pPr>
      <w:r>
        <w:t xml:space="preserve">Kunde jag ha gjort något annorlunda?</w:t>
      </w:r>
    </w:p>
    <w:p>
      <w:pPr>
        <w:spacing w:after="200"/>
      </w:pPr>
      <w:r>
        <w:t xml:space="preserve">När det gäller den ursprungliga LIA-platsen hade jag i efterhand kunnat vara mer uppmärksam på varningssignalerna redan innan starten, till exempel att all kontakt skedde via mejl, och hört av mig till skolan tidigare så fort jag märkte att något inte stod rätt till. I det egna projektet hade jag kunnat väga in de UX-förbättringar som testerna visade på tidigare i utvecklingen, i stället för att samla dem till en separat iteration i slutet.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2026-09-11T14:15:39.746Z</dcterms:created>
  <dcterms:modified xsi:type="dcterms:W3CDTF">2026-09-11T14:15:39.760Z</dcterms:modified>
</cp:coreProperties>
</file>

<file path=docProps/custom.xml><?xml version="1.0" encoding="utf-8"?>
<Properties xmlns="http://schemas.openxmlformats.org/officeDocument/2006/custom-properties" xmlns:vt="http://schemas.openxmlformats.org/officeDocument/2006/docPropsVTypes"/>
</file>