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603E" w:rsidRPr="0061603E" w:rsidRDefault="0061603E" w:rsidP="0061603E">
      <w:pPr>
        <w:shd w:val="clear" w:color="auto" w:fill="FFFFFF"/>
        <w:spacing w:before="300" w:after="750" w:line="240" w:lineRule="auto"/>
        <w:jc w:val="center"/>
        <w:outlineLvl w:val="0"/>
        <w:rPr>
          <w:rFonts w:ascii="Times New Roman" w:eastAsia="Times New Roman" w:hAnsi="Times New Roman" w:cs="Times New Roman"/>
          <w:b/>
          <w:spacing w:val="-9"/>
          <w:kern w:val="36"/>
          <w:sz w:val="28"/>
          <w:szCs w:val="28"/>
          <w:lang w:eastAsia="es-PE"/>
        </w:rPr>
      </w:pPr>
      <w:bookmarkStart w:id="0" w:name="_GoBack"/>
      <w:bookmarkEnd w:id="0"/>
      <w:r w:rsidRPr="0061603E">
        <w:rPr>
          <w:rFonts w:ascii="Times New Roman" w:eastAsia="Times New Roman" w:hAnsi="Times New Roman" w:cs="Times New Roman"/>
          <w:b/>
          <w:spacing w:val="-9"/>
          <w:kern w:val="36"/>
          <w:sz w:val="28"/>
          <w:szCs w:val="28"/>
          <w:lang w:eastAsia="es-PE"/>
        </w:rPr>
        <w:t>La Comunicación 10.0</w:t>
      </w:r>
    </w:p>
    <w:p w:rsidR="0061603E" w:rsidRPr="0061603E" w:rsidRDefault="0061603E" w:rsidP="0061603E">
      <w:pPr>
        <w:shd w:val="clear" w:color="auto" w:fill="FFFFFF"/>
        <w:spacing w:after="150" w:line="240" w:lineRule="auto"/>
        <w:jc w:val="both"/>
        <w:rPr>
          <w:rFonts w:ascii="Times New Roman" w:eastAsia="Times New Roman" w:hAnsi="Times New Roman" w:cs="Times New Roman"/>
          <w:sz w:val="24"/>
          <w:szCs w:val="24"/>
          <w:lang w:eastAsia="es-PE"/>
        </w:rPr>
      </w:pPr>
      <w:r w:rsidRPr="0061603E">
        <w:rPr>
          <w:rFonts w:ascii="Times New Roman" w:eastAsia="Times New Roman" w:hAnsi="Times New Roman" w:cs="Times New Roman"/>
          <w:sz w:val="24"/>
          <w:szCs w:val="24"/>
          <w:lang w:eastAsia="es-PE"/>
        </w:rPr>
        <w:t>Nos hemos pasado de frenada. Desde todas las instituciones públicas y educativas hemos insistido tanto durante el nuevo siglo en la importancia de</w:t>
      </w:r>
      <w:r w:rsidRPr="0061603E">
        <w:rPr>
          <w:rFonts w:ascii="Times New Roman" w:eastAsia="Times New Roman" w:hAnsi="Times New Roman" w:cs="Times New Roman"/>
          <w:b/>
          <w:bCs/>
          <w:sz w:val="24"/>
          <w:szCs w:val="24"/>
          <w:lang w:eastAsia="es-PE"/>
        </w:rPr>
        <w:t> Internet</w:t>
      </w:r>
      <w:r w:rsidRPr="0061603E">
        <w:rPr>
          <w:rFonts w:ascii="Times New Roman" w:eastAsia="Times New Roman" w:hAnsi="Times New Roman" w:cs="Times New Roman"/>
          <w:sz w:val="24"/>
          <w:szCs w:val="24"/>
          <w:lang w:eastAsia="es-PE"/>
        </w:rPr>
        <w:t>, de las</w:t>
      </w:r>
      <w:r w:rsidRPr="0061603E">
        <w:rPr>
          <w:rFonts w:ascii="Times New Roman" w:eastAsia="Times New Roman" w:hAnsi="Times New Roman" w:cs="Times New Roman"/>
          <w:b/>
          <w:bCs/>
          <w:sz w:val="24"/>
          <w:szCs w:val="24"/>
          <w:lang w:eastAsia="es-PE"/>
        </w:rPr>
        <w:t> redes sociales</w:t>
      </w:r>
      <w:r w:rsidRPr="0061603E">
        <w:rPr>
          <w:rFonts w:ascii="Times New Roman" w:eastAsia="Times New Roman" w:hAnsi="Times New Roman" w:cs="Times New Roman"/>
          <w:sz w:val="24"/>
          <w:szCs w:val="24"/>
          <w:lang w:eastAsia="es-PE"/>
        </w:rPr>
        <w:t>, de la </w:t>
      </w:r>
      <w:r w:rsidRPr="0061603E">
        <w:rPr>
          <w:rFonts w:ascii="Times New Roman" w:eastAsia="Times New Roman" w:hAnsi="Times New Roman" w:cs="Times New Roman"/>
          <w:b/>
          <w:bCs/>
          <w:sz w:val="24"/>
          <w:szCs w:val="24"/>
          <w:lang w:eastAsia="es-PE"/>
        </w:rPr>
        <w:t>comunicación 2.0</w:t>
      </w:r>
      <w:r w:rsidRPr="0061603E">
        <w:rPr>
          <w:rFonts w:ascii="Times New Roman" w:eastAsia="Times New Roman" w:hAnsi="Times New Roman" w:cs="Times New Roman"/>
          <w:sz w:val="24"/>
          <w:szCs w:val="24"/>
          <w:lang w:eastAsia="es-PE"/>
        </w:rPr>
        <w:t>, de la </w:t>
      </w:r>
      <w:r w:rsidRPr="0061603E">
        <w:rPr>
          <w:rFonts w:ascii="Times New Roman" w:eastAsia="Times New Roman" w:hAnsi="Times New Roman" w:cs="Times New Roman"/>
          <w:b/>
          <w:bCs/>
          <w:sz w:val="24"/>
          <w:szCs w:val="24"/>
          <w:lang w:eastAsia="es-PE"/>
        </w:rPr>
        <w:t>marca digital</w:t>
      </w:r>
      <w:r w:rsidRPr="0061603E">
        <w:rPr>
          <w:rFonts w:ascii="Times New Roman" w:eastAsia="Times New Roman" w:hAnsi="Times New Roman" w:cs="Times New Roman"/>
          <w:sz w:val="24"/>
          <w:szCs w:val="24"/>
          <w:lang w:eastAsia="es-PE"/>
        </w:rPr>
        <w:t> y de tantas otras cuestiones virtuales que nos hemos olvidado, o al menos hemos descuidado, la </w:t>
      </w:r>
      <w:r w:rsidRPr="0061603E">
        <w:rPr>
          <w:rFonts w:ascii="Times New Roman" w:eastAsia="Times New Roman" w:hAnsi="Times New Roman" w:cs="Times New Roman"/>
          <w:b/>
          <w:bCs/>
          <w:sz w:val="24"/>
          <w:szCs w:val="24"/>
          <w:lang w:eastAsia="es-PE"/>
        </w:rPr>
        <w:t>comunicación más importante: la personal</w:t>
      </w:r>
      <w:r w:rsidRPr="0061603E">
        <w:rPr>
          <w:rFonts w:ascii="Times New Roman" w:eastAsia="Times New Roman" w:hAnsi="Times New Roman" w:cs="Times New Roman"/>
          <w:sz w:val="24"/>
          <w:szCs w:val="24"/>
          <w:lang w:eastAsia="es-PE"/>
        </w:rPr>
        <w:t>.</w:t>
      </w:r>
    </w:p>
    <w:p w:rsidR="0061603E" w:rsidRPr="0061603E" w:rsidRDefault="0061603E" w:rsidP="0061603E">
      <w:pPr>
        <w:shd w:val="clear" w:color="auto" w:fill="FFFFFF"/>
        <w:spacing w:after="150" w:line="240" w:lineRule="auto"/>
        <w:jc w:val="both"/>
        <w:rPr>
          <w:rFonts w:ascii="Times New Roman" w:eastAsia="Times New Roman" w:hAnsi="Times New Roman" w:cs="Times New Roman"/>
          <w:sz w:val="24"/>
          <w:szCs w:val="24"/>
          <w:lang w:eastAsia="es-PE"/>
        </w:rPr>
      </w:pPr>
      <w:r w:rsidRPr="0061603E">
        <w:rPr>
          <w:rFonts w:ascii="Times New Roman" w:eastAsia="Times New Roman" w:hAnsi="Times New Roman" w:cs="Times New Roman"/>
          <w:sz w:val="24"/>
          <w:szCs w:val="24"/>
          <w:lang w:eastAsia="es-PE"/>
        </w:rPr>
        <w:t>Sabemos perfectamente cómo usar nuestro</w:t>
      </w:r>
      <w:r w:rsidRPr="0061603E">
        <w:rPr>
          <w:rFonts w:ascii="Times New Roman" w:eastAsia="Times New Roman" w:hAnsi="Times New Roman" w:cs="Times New Roman"/>
          <w:b/>
          <w:bCs/>
          <w:sz w:val="24"/>
          <w:szCs w:val="24"/>
          <w:lang w:eastAsia="es-PE"/>
        </w:rPr>
        <w:t> </w:t>
      </w:r>
      <w:proofErr w:type="spellStart"/>
      <w:r w:rsidRPr="0061603E">
        <w:rPr>
          <w:rFonts w:ascii="Times New Roman" w:eastAsia="Times New Roman" w:hAnsi="Times New Roman" w:cs="Times New Roman"/>
          <w:b/>
          <w:bCs/>
          <w:sz w:val="24"/>
          <w:szCs w:val="24"/>
          <w:lang w:eastAsia="es-PE"/>
        </w:rPr>
        <w:t>Whatsapp</w:t>
      </w:r>
      <w:proofErr w:type="spellEnd"/>
      <w:r w:rsidRPr="0061603E">
        <w:rPr>
          <w:rFonts w:ascii="Times New Roman" w:eastAsia="Times New Roman" w:hAnsi="Times New Roman" w:cs="Times New Roman"/>
          <w:sz w:val="24"/>
          <w:szCs w:val="24"/>
          <w:lang w:eastAsia="es-PE"/>
        </w:rPr>
        <w:t> para mantener chat comunes con los amigos, cómo buscar en </w:t>
      </w:r>
      <w:proofErr w:type="spellStart"/>
      <w:r w:rsidRPr="0061603E">
        <w:rPr>
          <w:rFonts w:ascii="Times New Roman" w:eastAsia="Times New Roman" w:hAnsi="Times New Roman" w:cs="Times New Roman"/>
          <w:sz w:val="24"/>
          <w:szCs w:val="24"/>
          <w:lang w:eastAsia="es-PE"/>
        </w:rPr>
        <w:fldChar w:fldCharType="begin"/>
      </w:r>
      <w:r w:rsidRPr="0061603E">
        <w:rPr>
          <w:rFonts w:ascii="Times New Roman" w:eastAsia="Times New Roman" w:hAnsi="Times New Roman" w:cs="Times New Roman"/>
          <w:sz w:val="24"/>
          <w:szCs w:val="24"/>
          <w:lang w:eastAsia="es-PE"/>
        </w:rPr>
        <w:instrText xml:space="preserve"> HYPERLINK "https://twitter.com/LoyolaAnd" </w:instrText>
      </w:r>
      <w:r w:rsidRPr="0061603E">
        <w:rPr>
          <w:rFonts w:ascii="Times New Roman" w:eastAsia="Times New Roman" w:hAnsi="Times New Roman" w:cs="Times New Roman"/>
          <w:sz w:val="24"/>
          <w:szCs w:val="24"/>
          <w:lang w:eastAsia="es-PE"/>
        </w:rPr>
        <w:fldChar w:fldCharType="separate"/>
      </w:r>
      <w:r w:rsidRPr="0061603E">
        <w:rPr>
          <w:rFonts w:ascii="Times New Roman" w:eastAsia="Times New Roman" w:hAnsi="Times New Roman" w:cs="Times New Roman"/>
          <w:b/>
          <w:bCs/>
          <w:sz w:val="24"/>
          <w:szCs w:val="24"/>
          <w:lang w:eastAsia="es-PE"/>
        </w:rPr>
        <w:t>Twitter</w:t>
      </w:r>
      <w:proofErr w:type="spellEnd"/>
      <w:r w:rsidRPr="0061603E">
        <w:rPr>
          <w:rFonts w:ascii="Times New Roman" w:eastAsia="Times New Roman" w:hAnsi="Times New Roman" w:cs="Times New Roman"/>
          <w:sz w:val="24"/>
          <w:szCs w:val="24"/>
          <w:lang w:eastAsia="es-PE"/>
        </w:rPr>
        <w:t> </w:t>
      </w:r>
      <w:r w:rsidRPr="0061603E">
        <w:rPr>
          <w:rFonts w:ascii="Times New Roman" w:eastAsia="Times New Roman" w:hAnsi="Times New Roman" w:cs="Times New Roman"/>
          <w:sz w:val="24"/>
          <w:szCs w:val="24"/>
          <w:lang w:eastAsia="es-PE"/>
        </w:rPr>
        <w:fldChar w:fldCharType="end"/>
      </w:r>
      <w:r w:rsidRPr="0061603E">
        <w:rPr>
          <w:rFonts w:ascii="Times New Roman" w:eastAsia="Times New Roman" w:hAnsi="Times New Roman" w:cs="Times New Roman"/>
          <w:sz w:val="24"/>
          <w:szCs w:val="24"/>
          <w:lang w:eastAsia="es-PE"/>
        </w:rPr>
        <w:t>cosas que nos interesan y comentarlas, cómo colgar en</w:t>
      </w:r>
      <w:hyperlink r:id="rId4" w:history="1">
        <w:r w:rsidRPr="0061603E">
          <w:rPr>
            <w:rFonts w:ascii="Times New Roman" w:eastAsia="Times New Roman" w:hAnsi="Times New Roman" w:cs="Times New Roman"/>
            <w:b/>
            <w:bCs/>
            <w:sz w:val="24"/>
            <w:szCs w:val="24"/>
            <w:lang w:eastAsia="es-PE"/>
          </w:rPr>
          <w:t> Facebook</w:t>
        </w:r>
      </w:hyperlink>
      <w:r w:rsidRPr="0061603E">
        <w:rPr>
          <w:rFonts w:ascii="Times New Roman" w:eastAsia="Times New Roman" w:hAnsi="Times New Roman" w:cs="Times New Roman"/>
          <w:sz w:val="24"/>
          <w:szCs w:val="24"/>
          <w:lang w:eastAsia="es-PE"/>
        </w:rPr>
        <w:t> la foto más divertida que nos hemos sacado este verano, cómo escuchar y compartir nuestra música favorita en</w:t>
      </w:r>
      <w:r w:rsidRPr="0061603E">
        <w:rPr>
          <w:rFonts w:ascii="Times New Roman" w:eastAsia="Times New Roman" w:hAnsi="Times New Roman" w:cs="Times New Roman"/>
          <w:b/>
          <w:bCs/>
          <w:sz w:val="24"/>
          <w:szCs w:val="24"/>
          <w:lang w:eastAsia="es-PE"/>
        </w:rPr>
        <w:t> </w:t>
      </w:r>
      <w:proofErr w:type="spellStart"/>
      <w:r w:rsidRPr="0061603E">
        <w:rPr>
          <w:rFonts w:ascii="Times New Roman" w:eastAsia="Times New Roman" w:hAnsi="Times New Roman" w:cs="Times New Roman"/>
          <w:b/>
          <w:bCs/>
          <w:sz w:val="24"/>
          <w:szCs w:val="24"/>
          <w:lang w:eastAsia="es-PE"/>
        </w:rPr>
        <w:t>Spotify</w:t>
      </w:r>
      <w:proofErr w:type="spellEnd"/>
      <w:r w:rsidRPr="0061603E">
        <w:rPr>
          <w:rFonts w:ascii="Times New Roman" w:eastAsia="Times New Roman" w:hAnsi="Times New Roman" w:cs="Times New Roman"/>
          <w:sz w:val="24"/>
          <w:szCs w:val="24"/>
          <w:lang w:eastAsia="es-PE"/>
        </w:rPr>
        <w:t>, etcétera.</w:t>
      </w:r>
    </w:p>
    <w:p w:rsidR="0061603E" w:rsidRPr="0061603E" w:rsidRDefault="0061603E" w:rsidP="0061603E">
      <w:pPr>
        <w:shd w:val="clear" w:color="auto" w:fill="FFFFFF"/>
        <w:spacing w:after="150" w:line="240" w:lineRule="auto"/>
        <w:jc w:val="both"/>
        <w:rPr>
          <w:rFonts w:ascii="Times New Roman" w:eastAsia="Times New Roman" w:hAnsi="Times New Roman" w:cs="Times New Roman"/>
          <w:sz w:val="24"/>
          <w:szCs w:val="24"/>
          <w:lang w:eastAsia="es-PE"/>
        </w:rPr>
      </w:pPr>
      <w:r w:rsidRPr="0061603E">
        <w:rPr>
          <w:rFonts w:ascii="Times New Roman" w:eastAsia="Times New Roman" w:hAnsi="Times New Roman" w:cs="Times New Roman"/>
          <w:sz w:val="24"/>
          <w:szCs w:val="24"/>
          <w:lang w:eastAsia="es-PE"/>
        </w:rPr>
        <w:t>Pero </w:t>
      </w:r>
      <w:r w:rsidRPr="0061603E">
        <w:rPr>
          <w:rFonts w:ascii="Times New Roman" w:eastAsia="Times New Roman" w:hAnsi="Times New Roman" w:cs="Times New Roman"/>
          <w:b/>
          <w:bCs/>
          <w:sz w:val="24"/>
          <w:szCs w:val="24"/>
          <w:lang w:eastAsia="es-PE"/>
        </w:rPr>
        <w:t>cada vez somos más incapaces de contar personalmente a qué nos dedicamos en un “</w:t>
      </w:r>
      <w:proofErr w:type="spellStart"/>
      <w:r w:rsidRPr="0061603E">
        <w:rPr>
          <w:rFonts w:ascii="Times New Roman" w:eastAsia="Times New Roman" w:hAnsi="Times New Roman" w:cs="Times New Roman"/>
          <w:b/>
          <w:bCs/>
          <w:sz w:val="24"/>
          <w:szCs w:val="24"/>
          <w:lang w:eastAsia="es-PE"/>
        </w:rPr>
        <w:t>elevator</w:t>
      </w:r>
      <w:proofErr w:type="spellEnd"/>
      <w:r w:rsidRPr="0061603E">
        <w:rPr>
          <w:rFonts w:ascii="Times New Roman" w:eastAsia="Times New Roman" w:hAnsi="Times New Roman" w:cs="Times New Roman"/>
          <w:b/>
          <w:bCs/>
          <w:sz w:val="24"/>
          <w:szCs w:val="24"/>
          <w:lang w:eastAsia="es-PE"/>
        </w:rPr>
        <w:t xml:space="preserve"> pitch”</w:t>
      </w:r>
      <w:r w:rsidRPr="0061603E">
        <w:rPr>
          <w:rFonts w:ascii="Times New Roman" w:eastAsia="Times New Roman" w:hAnsi="Times New Roman" w:cs="Times New Roman"/>
          <w:sz w:val="24"/>
          <w:szCs w:val="24"/>
          <w:lang w:eastAsia="es-PE"/>
        </w:rPr>
        <w:t>,  de saber cómo presentarnos en una entrevista de trabajo, de convencer al director del banco del buen proyecto empresarial que tenemos, de demostrar nuestros conocimientos ante nuestros superiores o simplemente de explicar a nuestro propio equipo una idea que se nos ha ocurrido. Hemos llegado a tal punto que preferimos escribirles un correo electrónico.</w:t>
      </w:r>
    </w:p>
    <w:p w:rsidR="0061603E" w:rsidRPr="0061603E" w:rsidRDefault="0061603E" w:rsidP="0061603E">
      <w:pPr>
        <w:shd w:val="clear" w:color="auto" w:fill="FFFFFF"/>
        <w:spacing w:after="150" w:line="240" w:lineRule="auto"/>
        <w:jc w:val="both"/>
        <w:rPr>
          <w:rFonts w:ascii="Times New Roman" w:eastAsia="Times New Roman" w:hAnsi="Times New Roman" w:cs="Times New Roman"/>
          <w:sz w:val="24"/>
          <w:szCs w:val="24"/>
          <w:lang w:eastAsia="es-PE"/>
        </w:rPr>
      </w:pPr>
      <w:r w:rsidRPr="0061603E">
        <w:rPr>
          <w:rFonts w:ascii="Times New Roman" w:eastAsia="Times New Roman" w:hAnsi="Times New Roman" w:cs="Times New Roman"/>
          <w:sz w:val="24"/>
          <w:szCs w:val="24"/>
          <w:lang w:eastAsia="es-PE"/>
        </w:rPr>
        <w:t>Pero ha llegado la hora de darle la vuelta a la situación y, sin olvidarnos de la Red,</w:t>
      </w:r>
      <w:r w:rsidRPr="0061603E">
        <w:rPr>
          <w:rFonts w:ascii="Times New Roman" w:eastAsia="Times New Roman" w:hAnsi="Times New Roman" w:cs="Times New Roman"/>
          <w:b/>
          <w:bCs/>
          <w:sz w:val="24"/>
          <w:szCs w:val="24"/>
          <w:lang w:eastAsia="es-PE"/>
        </w:rPr>
        <w:t> apostar de nuevo por la Comunicación 10.0</w:t>
      </w:r>
      <w:r w:rsidRPr="0061603E">
        <w:rPr>
          <w:rFonts w:ascii="Times New Roman" w:eastAsia="Times New Roman" w:hAnsi="Times New Roman" w:cs="Times New Roman"/>
          <w:sz w:val="24"/>
          <w:szCs w:val="24"/>
          <w:lang w:eastAsia="es-PE"/>
        </w:rPr>
        <w:t>, término que me invento para reivindicar aquella que</w:t>
      </w:r>
      <w:r w:rsidRPr="0061603E">
        <w:rPr>
          <w:rFonts w:ascii="Times New Roman" w:eastAsia="Times New Roman" w:hAnsi="Times New Roman" w:cs="Times New Roman"/>
          <w:b/>
          <w:bCs/>
          <w:sz w:val="24"/>
          <w:szCs w:val="24"/>
          <w:lang w:eastAsia="es-PE"/>
        </w:rPr>
        <w:t> nos permite mirarnos a los ojos y transmitir ideas, información, sentimientos o valores.</w:t>
      </w:r>
      <w:r w:rsidRPr="0061603E">
        <w:rPr>
          <w:rFonts w:ascii="Times New Roman" w:eastAsia="Times New Roman" w:hAnsi="Times New Roman" w:cs="Times New Roman"/>
          <w:sz w:val="24"/>
          <w:szCs w:val="24"/>
          <w:lang w:eastAsia="es-PE"/>
        </w:rPr>
        <w:t> Esa que nos permite sacar la mejor nota, ese 10 al que debemos aspirar siempre, dentro y fuera de la Universidad.</w:t>
      </w:r>
    </w:p>
    <w:p w:rsidR="0061603E" w:rsidRPr="0061603E" w:rsidRDefault="0061603E" w:rsidP="0061603E">
      <w:pPr>
        <w:shd w:val="clear" w:color="auto" w:fill="FFFFFF"/>
        <w:spacing w:after="150" w:line="240" w:lineRule="auto"/>
        <w:jc w:val="both"/>
        <w:rPr>
          <w:rFonts w:ascii="Times New Roman" w:eastAsia="Times New Roman" w:hAnsi="Times New Roman" w:cs="Times New Roman"/>
          <w:sz w:val="24"/>
          <w:szCs w:val="24"/>
          <w:lang w:eastAsia="es-PE"/>
        </w:rPr>
      </w:pPr>
      <w:r w:rsidRPr="0061603E">
        <w:rPr>
          <w:rFonts w:ascii="Times New Roman" w:eastAsia="Times New Roman" w:hAnsi="Times New Roman" w:cs="Times New Roman"/>
          <w:sz w:val="24"/>
          <w:szCs w:val="24"/>
          <w:lang w:eastAsia="es-PE"/>
        </w:rPr>
        <w:t>Cada día es mayor el número de profesionales que son conscientes de que no han alcanzado el reconocimiento que se merecían porque simplemente no han sido capaces de transmitir públicamente esa misma capacidad y valía. Y por el contrario, nos surge la envidia hacia esa persona que sabemos que “no vale tanto pero qué bien se vende y mira dónde ha llegado”. Quizá es que esa persona se dio cuenta antes que nosotros de la importancia de la Comunicación personal.</w:t>
      </w:r>
    </w:p>
    <w:p w:rsidR="0061603E" w:rsidRPr="0061603E" w:rsidRDefault="0061603E" w:rsidP="0061603E">
      <w:pPr>
        <w:shd w:val="clear" w:color="auto" w:fill="FFFFFF"/>
        <w:spacing w:after="150" w:line="240" w:lineRule="auto"/>
        <w:jc w:val="both"/>
        <w:rPr>
          <w:rFonts w:ascii="Times New Roman" w:eastAsia="Times New Roman" w:hAnsi="Times New Roman" w:cs="Times New Roman"/>
          <w:sz w:val="24"/>
          <w:szCs w:val="24"/>
          <w:lang w:eastAsia="es-PE"/>
        </w:rPr>
      </w:pPr>
      <w:r w:rsidRPr="0061603E">
        <w:rPr>
          <w:rFonts w:ascii="Times New Roman" w:eastAsia="Times New Roman" w:hAnsi="Times New Roman" w:cs="Times New Roman"/>
          <w:sz w:val="24"/>
          <w:szCs w:val="24"/>
          <w:lang w:eastAsia="es-PE"/>
        </w:rPr>
        <w:t>Y no se trata de un don natural. </w:t>
      </w:r>
      <w:r w:rsidRPr="0061603E">
        <w:rPr>
          <w:rFonts w:ascii="Times New Roman" w:eastAsia="Times New Roman" w:hAnsi="Times New Roman" w:cs="Times New Roman"/>
          <w:b/>
          <w:bCs/>
          <w:sz w:val="24"/>
          <w:szCs w:val="24"/>
          <w:lang w:eastAsia="es-PE"/>
        </w:rPr>
        <w:t>Algunas personas tienen una capacidad innata para relacionarse pero para la mayoría de nosotros se trata simplemente de unas habilidades que hay que aprender y practicar hasta integrarlas en nuestra vida diaria de una forma cotidiana</w:t>
      </w:r>
      <w:r w:rsidRPr="0061603E">
        <w:rPr>
          <w:rFonts w:ascii="Times New Roman" w:eastAsia="Times New Roman" w:hAnsi="Times New Roman" w:cs="Times New Roman"/>
          <w:sz w:val="24"/>
          <w:szCs w:val="24"/>
          <w:lang w:eastAsia="es-PE"/>
        </w:rPr>
        <w:t>, además de saber usar nuestros mejores recursos para esas ocasiones especiales en las que tenemos que dar lo mejor de nosotros mismos ante los demás.</w:t>
      </w:r>
    </w:p>
    <w:p w:rsidR="0061603E" w:rsidRDefault="0061603E" w:rsidP="0061603E">
      <w:pPr>
        <w:shd w:val="clear" w:color="auto" w:fill="FFFFFF"/>
        <w:spacing w:line="240" w:lineRule="auto"/>
        <w:jc w:val="both"/>
        <w:rPr>
          <w:rFonts w:ascii="Times New Roman" w:eastAsia="Times New Roman" w:hAnsi="Times New Roman" w:cs="Times New Roman"/>
          <w:sz w:val="24"/>
          <w:szCs w:val="24"/>
          <w:lang w:eastAsia="es-PE"/>
        </w:rPr>
      </w:pPr>
      <w:r w:rsidRPr="0061603E">
        <w:rPr>
          <w:rFonts w:ascii="Times New Roman" w:eastAsia="Times New Roman" w:hAnsi="Times New Roman" w:cs="Times New Roman"/>
          <w:sz w:val="24"/>
          <w:szCs w:val="24"/>
          <w:lang w:eastAsia="es-PE"/>
        </w:rPr>
        <w:t>Por eso la </w:t>
      </w:r>
      <w:hyperlink r:id="rId5" w:history="1">
        <w:r w:rsidRPr="0061603E">
          <w:rPr>
            <w:rFonts w:ascii="Times New Roman" w:eastAsia="Times New Roman" w:hAnsi="Times New Roman" w:cs="Times New Roman"/>
            <w:sz w:val="24"/>
            <w:szCs w:val="24"/>
            <w:lang w:eastAsia="es-PE"/>
          </w:rPr>
          <w:t>Universidad Loyola Andalucía</w:t>
        </w:r>
      </w:hyperlink>
      <w:r w:rsidRPr="0061603E">
        <w:rPr>
          <w:rFonts w:ascii="Times New Roman" w:eastAsia="Times New Roman" w:hAnsi="Times New Roman" w:cs="Times New Roman"/>
          <w:sz w:val="24"/>
          <w:szCs w:val="24"/>
          <w:lang w:eastAsia="es-PE"/>
        </w:rPr>
        <w:t> quiere hacer de estas</w:t>
      </w:r>
      <w:hyperlink r:id="rId6" w:history="1">
        <w:r w:rsidRPr="0061603E">
          <w:rPr>
            <w:rFonts w:ascii="Times New Roman" w:eastAsia="Times New Roman" w:hAnsi="Times New Roman" w:cs="Times New Roman"/>
            <w:b/>
            <w:bCs/>
            <w:sz w:val="24"/>
            <w:szCs w:val="24"/>
            <w:lang w:eastAsia="es-PE"/>
          </w:rPr>
          <w:t> habilidades comunicativas </w:t>
        </w:r>
      </w:hyperlink>
      <w:r w:rsidRPr="0061603E">
        <w:rPr>
          <w:rFonts w:ascii="Times New Roman" w:eastAsia="Times New Roman" w:hAnsi="Times New Roman" w:cs="Times New Roman"/>
          <w:sz w:val="24"/>
          <w:szCs w:val="24"/>
          <w:lang w:eastAsia="es-PE"/>
        </w:rPr>
        <w:t>una de las banderas de la</w:t>
      </w:r>
      <w:r w:rsidRPr="0061603E">
        <w:rPr>
          <w:rFonts w:ascii="Times New Roman" w:eastAsia="Times New Roman" w:hAnsi="Times New Roman" w:cs="Times New Roman"/>
          <w:b/>
          <w:bCs/>
          <w:sz w:val="24"/>
          <w:szCs w:val="24"/>
          <w:lang w:eastAsia="es-PE"/>
        </w:rPr>
        <w:t> formación</w:t>
      </w:r>
      <w:r w:rsidRPr="0061603E">
        <w:rPr>
          <w:rFonts w:ascii="Times New Roman" w:eastAsia="Times New Roman" w:hAnsi="Times New Roman" w:cs="Times New Roman"/>
          <w:sz w:val="24"/>
          <w:szCs w:val="24"/>
          <w:lang w:eastAsia="es-PE"/>
        </w:rPr>
        <w:t> para las nuevas generaciones de estudiantes que saldrán de este ilusionante proyecto. Vamos a aplicar en esta institución jesuita la experiencia ya acumulada para que los alumnos de Loyola sepan ‘contar’ al mundo lo que saben hacer, lo que quieren lograr, lo que pueden aportar, lo que desean alcanzar o lo que aspiran a cambiar. Ese es el </w:t>
      </w:r>
      <w:r w:rsidRPr="0061603E">
        <w:rPr>
          <w:rFonts w:ascii="Times New Roman" w:eastAsia="Times New Roman" w:hAnsi="Times New Roman" w:cs="Times New Roman"/>
          <w:b/>
          <w:bCs/>
          <w:sz w:val="24"/>
          <w:szCs w:val="24"/>
          <w:lang w:eastAsia="es-PE"/>
        </w:rPr>
        <w:t>gran reto de esta universidad</w:t>
      </w:r>
      <w:r w:rsidRPr="0061603E">
        <w:rPr>
          <w:rFonts w:ascii="Times New Roman" w:eastAsia="Times New Roman" w:hAnsi="Times New Roman" w:cs="Times New Roman"/>
          <w:sz w:val="24"/>
          <w:szCs w:val="24"/>
          <w:lang w:eastAsia="es-PE"/>
        </w:rPr>
        <w:t> que apuesta por las personas y por su capacidad de comunicar de una forma mucho más amplia que darle a un simple ‘Me gusta’</w:t>
      </w:r>
      <w:r>
        <w:rPr>
          <w:rFonts w:ascii="Times New Roman" w:eastAsia="Times New Roman" w:hAnsi="Times New Roman" w:cs="Times New Roman"/>
          <w:sz w:val="24"/>
          <w:szCs w:val="24"/>
          <w:lang w:eastAsia="es-PE"/>
        </w:rPr>
        <w:t>.</w:t>
      </w:r>
    </w:p>
    <w:p w:rsidR="0061603E" w:rsidRPr="0061603E" w:rsidRDefault="0061603E" w:rsidP="0061603E">
      <w:pPr>
        <w:shd w:val="clear" w:color="auto" w:fill="FFFFFF"/>
        <w:spacing w:line="240" w:lineRule="auto"/>
        <w:jc w:val="right"/>
        <w:rPr>
          <w:rFonts w:ascii="Times New Roman" w:eastAsia="Times New Roman" w:hAnsi="Times New Roman" w:cs="Times New Roman"/>
          <w:b/>
          <w:sz w:val="24"/>
          <w:szCs w:val="24"/>
          <w:lang w:eastAsia="es-PE"/>
        </w:rPr>
      </w:pPr>
      <w:r w:rsidRPr="0061603E">
        <w:rPr>
          <w:rFonts w:ascii="Times New Roman" w:eastAsia="Times New Roman" w:hAnsi="Times New Roman" w:cs="Times New Roman"/>
          <w:b/>
          <w:sz w:val="24"/>
          <w:szCs w:val="24"/>
          <w:lang w:eastAsia="es-PE"/>
        </w:rPr>
        <w:t>Blog de la Universidad Loyola Andalucía</w:t>
      </w:r>
    </w:p>
    <w:p w:rsidR="007B0A46" w:rsidRDefault="007B0A46"/>
    <w:sectPr w:rsidR="007B0A46" w:rsidSect="0061603E">
      <w:pgSz w:w="11906" w:h="16838"/>
      <w:pgMar w:top="851"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03E"/>
    <w:rsid w:val="0061603E"/>
    <w:rsid w:val="007B0A4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C911D2-24A5-4E38-B91E-F8421663D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61603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1603E"/>
    <w:rPr>
      <w:rFonts w:ascii="Times New Roman" w:eastAsia="Times New Roman" w:hAnsi="Times New Roman" w:cs="Times New Roman"/>
      <w:b/>
      <w:bCs/>
      <w:kern w:val="36"/>
      <w:sz w:val="48"/>
      <w:szCs w:val="48"/>
      <w:lang w:eastAsia="es-PE"/>
    </w:rPr>
  </w:style>
  <w:style w:type="paragraph" w:styleId="NormalWeb">
    <w:name w:val="Normal (Web)"/>
    <w:basedOn w:val="Normal"/>
    <w:uiPriority w:val="99"/>
    <w:semiHidden/>
    <w:unhideWhenUsed/>
    <w:rsid w:val="0061603E"/>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61603E"/>
    <w:rPr>
      <w:b/>
      <w:bCs/>
    </w:rPr>
  </w:style>
  <w:style w:type="character" w:styleId="Hipervnculo">
    <w:name w:val="Hyperlink"/>
    <w:basedOn w:val="Fuentedeprrafopredeter"/>
    <w:uiPriority w:val="99"/>
    <w:semiHidden/>
    <w:unhideWhenUsed/>
    <w:rsid w:val="006160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1537044">
      <w:bodyDiv w:val="1"/>
      <w:marLeft w:val="0"/>
      <w:marRight w:val="0"/>
      <w:marTop w:val="0"/>
      <w:marBottom w:val="0"/>
      <w:divBdr>
        <w:top w:val="none" w:sz="0" w:space="0" w:color="auto"/>
        <w:left w:val="none" w:sz="0" w:space="0" w:color="auto"/>
        <w:bottom w:val="none" w:sz="0" w:space="0" w:color="auto"/>
        <w:right w:val="none" w:sz="0" w:space="0" w:color="auto"/>
      </w:divBdr>
      <w:divsChild>
        <w:div w:id="838271269">
          <w:marLeft w:val="0"/>
          <w:marRight w:val="0"/>
          <w:marTop w:val="0"/>
          <w:marBottom w:val="0"/>
          <w:divBdr>
            <w:top w:val="none" w:sz="0" w:space="0" w:color="auto"/>
            <w:left w:val="none" w:sz="0" w:space="0" w:color="auto"/>
            <w:bottom w:val="none" w:sz="0" w:space="0" w:color="auto"/>
            <w:right w:val="none" w:sz="0" w:space="0" w:color="auto"/>
          </w:divBdr>
        </w:div>
        <w:div w:id="1636792247">
          <w:marLeft w:val="0"/>
          <w:marRight w:val="0"/>
          <w:marTop w:val="0"/>
          <w:marBottom w:val="3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loyolaandnews.es/directivos-de-cecofar-participan-en-un-workshop-para-desarrollar-sus-habilidades-de-comunicacion/" TargetMode="External"/><Relationship Id="rId5" Type="http://schemas.openxmlformats.org/officeDocument/2006/relationships/hyperlink" Target="http://www.uloyola.es/" TargetMode="External"/><Relationship Id="rId4" Type="http://schemas.openxmlformats.org/officeDocument/2006/relationships/hyperlink" Target="https://www.facebook.com/LoyolaAn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515</Words>
  <Characters>2833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ESHEK TARAZONA VEGA</dc:creator>
  <cp:keywords/>
  <dc:description/>
  <cp:lastModifiedBy>ESHEK TARAZONA VEGA</cp:lastModifiedBy>
  <cp:revision>1</cp:revision>
  <dcterms:created xsi:type="dcterms:W3CDTF">2020-10-19T02:57:00Z</dcterms:created>
  <dcterms:modified xsi:type="dcterms:W3CDTF">2020-10-19T03:00:00Z</dcterms:modified>
</cp:coreProperties>
</file>