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DD" w:rsidRPr="00CC34DD" w:rsidRDefault="00CC34DD" w:rsidP="00CC34DD">
      <w:pPr>
        <w:tabs>
          <w:tab w:val="left" w:pos="330"/>
        </w:tabs>
        <w:spacing w:before="120" w:after="12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  <w:r w:rsidRPr="00CC34DD">
        <w:rPr>
          <w:rFonts w:ascii="Calibri" w:eastAsia="Times New Roman" w:hAnsi="Calibri" w:cs="Calibri"/>
          <w:b/>
          <w:sz w:val="24"/>
          <w:szCs w:val="24"/>
          <w:lang w:val="es-ES" w:eastAsia="es-ES"/>
        </w:rPr>
        <w:t>RÚBRICA PARA LA EXPOSICIÓN ORAL DEL ENSAYO</w:t>
      </w:r>
    </w:p>
    <w:p w:rsidR="00CC34DD" w:rsidRDefault="00CC34DD" w:rsidP="00CC34DD">
      <w:pPr>
        <w:spacing w:after="0" w:line="360" w:lineRule="auto"/>
        <w:ind w:firstLine="284"/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b/>
          <w:color w:val="000000"/>
          <w:lang w:eastAsia="es-PE"/>
        </w:rPr>
        <w:t>ESPECIALIDAD</w:t>
      </w:r>
      <w:r w:rsidRPr="00CC34DD">
        <w:rPr>
          <w:rFonts w:ascii="Calibri" w:eastAsia="Times New Roman" w:hAnsi="Calibri" w:cs="Times New Roman"/>
          <w:b/>
          <w:color w:val="000000"/>
          <w:lang w:eastAsia="es-PE"/>
        </w:rPr>
        <w:t>:</w:t>
      </w:r>
      <w:r w:rsidRPr="00CC34DD">
        <w:rPr>
          <w:rFonts w:ascii="Calibri" w:eastAsia="Times New Roman" w:hAnsi="Calibri" w:cs="Times New Roman"/>
          <w:color w:val="000000"/>
          <w:lang w:eastAsia="es-PE"/>
        </w:rPr>
        <w:t xml:space="preserve"> ..............................................................           </w:t>
      </w:r>
      <w:proofErr w:type="gramStart"/>
      <w:r>
        <w:rPr>
          <w:rFonts w:ascii="Calibri" w:eastAsia="Times New Roman" w:hAnsi="Calibri" w:cs="Times New Roman"/>
          <w:b/>
          <w:color w:val="000000"/>
          <w:lang w:eastAsia="es-PE"/>
        </w:rPr>
        <w:t>SECCIÓN</w:t>
      </w:r>
      <w:r w:rsidRPr="00CC34DD">
        <w:rPr>
          <w:rFonts w:ascii="Calibri" w:eastAsia="Times New Roman" w:hAnsi="Calibri" w:cs="Times New Roman"/>
          <w:b/>
          <w:color w:val="000000"/>
          <w:lang w:eastAsia="es-PE"/>
        </w:rPr>
        <w:t>:</w:t>
      </w:r>
      <w:r>
        <w:rPr>
          <w:rFonts w:ascii="Calibri" w:eastAsia="Times New Roman" w:hAnsi="Calibri" w:cs="Times New Roman"/>
          <w:color w:val="000000"/>
          <w:lang w:eastAsia="es-PE"/>
        </w:rPr>
        <w:t>…</w:t>
      </w:r>
      <w:proofErr w:type="gramEnd"/>
      <w:r>
        <w:rPr>
          <w:rFonts w:ascii="Calibri" w:eastAsia="Times New Roman" w:hAnsi="Calibri" w:cs="Times New Roman"/>
          <w:color w:val="000000"/>
          <w:lang w:eastAsia="es-PE"/>
        </w:rPr>
        <w:t xml:space="preserve">……………… </w:t>
      </w:r>
    </w:p>
    <w:p w:rsidR="00CC34DD" w:rsidRPr="00CC34DD" w:rsidRDefault="00CC34DD" w:rsidP="00CC34DD">
      <w:pPr>
        <w:spacing w:after="0" w:line="360" w:lineRule="auto"/>
        <w:ind w:firstLine="284"/>
        <w:rPr>
          <w:rFonts w:ascii="Calibri" w:eastAsia="Times New Roman" w:hAnsi="Calibri" w:cs="Times New Roman"/>
          <w:color w:val="000000"/>
          <w:lang w:eastAsia="es-PE"/>
        </w:rPr>
      </w:pPr>
      <w:r w:rsidRPr="00CC34DD">
        <w:rPr>
          <w:rFonts w:ascii="Calibri" w:eastAsia="Times New Roman" w:hAnsi="Calibri" w:cs="Times New Roman"/>
          <w:b/>
          <w:color w:val="000000"/>
          <w:lang w:eastAsia="es-PE"/>
        </w:rPr>
        <w:t>TEMA:</w:t>
      </w:r>
      <w:r w:rsidRPr="00CC34DD">
        <w:rPr>
          <w:rFonts w:ascii="Calibri" w:eastAsia="Times New Roman" w:hAnsi="Calibri" w:cs="Times New Roman"/>
          <w:color w:val="000000"/>
          <w:lang w:eastAsia="es-PE"/>
        </w:rPr>
        <w:t xml:space="preserve"> ………………………………………………………</w:t>
      </w:r>
      <w:proofErr w:type="gramStart"/>
      <w:r w:rsidRPr="00CC34DD">
        <w:rPr>
          <w:rFonts w:ascii="Calibri" w:eastAsia="Times New Roman" w:hAnsi="Calibri" w:cs="Times New Roman"/>
          <w:color w:val="000000"/>
          <w:lang w:eastAsia="es-PE"/>
        </w:rPr>
        <w:t>…….</w:t>
      </w:r>
      <w:proofErr w:type="gramEnd"/>
      <w:r w:rsidRPr="00CC34DD">
        <w:rPr>
          <w:rFonts w:ascii="Calibri" w:eastAsia="Times New Roman" w:hAnsi="Calibri" w:cs="Times New Roman"/>
          <w:color w:val="000000"/>
          <w:lang w:eastAsia="es-PE"/>
        </w:rPr>
        <w:t>…………………..……………………………………………………..…………………</w:t>
      </w:r>
    </w:p>
    <w:p w:rsidR="00CC34DD" w:rsidRPr="00CC34DD" w:rsidRDefault="00CC34DD" w:rsidP="00CC34DD">
      <w:pPr>
        <w:spacing w:after="0" w:line="360" w:lineRule="auto"/>
        <w:ind w:firstLine="284"/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b/>
          <w:color w:val="000000"/>
          <w:lang w:eastAsia="es-PE"/>
        </w:rPr>
        <w:t>ESTUDIANTE:</w:t>
      </w:r>
      <w:r>
        <w:rPr>
          <w:rFonts w:ascii="Calibri" w:eastAsia="Times New Roman" w:hAnsi="Calibri" w:cs="Times New Roman"/>
          <w:color w:val="000000"/>
          <w:lang w:eastAsia="es-PE"/>
        </w:rPr>
        <w:t xml:space="preserve"> …………………………………………………………………</w:t>
      </w:r>
      <w:proofErr w:type="gramStart"/>
      <w:r>
        <w:rPr>
          <w:rFonts w:ascii="Calibri" w:eastAsia="Times New Roman" w:hAnsi="Calibri" w:cs="Times New Roman"/>
          <w:color w:val="000000"/>
          <w:lang w:eastAsia="es-PE"/>
        </w:rPr>
        <w:t>…….</w:t>
      </w:r>
      <w:proofErr w:type="gramEnd"/>
      <w:r>
        <w:rPr>
          <w:rFonts w:ascii="Calibri" w:eastAsia="Times New Roman" w:hAnsi="Calibri" w:cs="Times New Roman"/>
          <w:color w:val="000000"/>
          <w:lang w:eastAsia="es-PE"/>
        </w:rPr>
        <w:t>.</w:t>
      </w:r>
    </w:p>
    <w:tbl>
      <w:tblPr>
        <w:tblpPr w:leftFromText="141" w:rightFromText="141" w:vertAnchor="text" w:horzAnchor="margin" w:tblpX="-176" w:tblpY="545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309"/>
        <w:gridCol w:w="2268"/>
        <w:gridCol w:w="2268"/>
        <w:gridCol w:w="2126"/>
        <w:gridCol w:w="264"/>
        <w:gridCol w:w="265"/>
        <w:gridCol w:w="264"/>
        <w:gridCol w:w="265"/>
        <w:gridCol w:w="265"/>
      </w:tblGrid>
      <w:tr w:rsidR="00CC34DD" w:rsidRPr="00CC34DD" w:rsidTr="007D71D3">
        <w:trPr>
          <w:trHeight w:val="279"/>
        </w:trPr>
        <w:tc>
          <w:tcPr>
            <w:tcW w:w="9558" w:type="dxa"/>
            <w:gridSpan w:val="5"/>
            <w:vMerge w:val="restart"/>
            <w:shd w:val="clear" w:color="auto" w:fill="auto"/>
            <w:vAlign w:val="center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CC34DD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CRITERIOS</w:t>
            </w:r>
          </w:p>
        </w:tc>
        <w:tc>
          <w:tcPr>
            <w:tcW w:w="1323" w:type="dxa"/>
            <w:gridSpan w:val="5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PUNTUACIÓN</w:t>
            </w:r>
          </w:p>
        </w:tc>
      </w:tr>
      <w:tr w:rsidR="00CC34DD" w:rsidRPr="00CC34DD" w:rsidTr="007D71D3">
        <w:trPr>
          <w:trHeight w:val="279"/>
        </w:trPr>
        <w:tc>
          <w:tcPr>
            <w:tcW w:w="9558" w:type="dxa"/>
            <w:gridSpan w:val="5"/>
            <w:vMerge/>
            <w:shd w:val="clear" w:color="auto" w:fill="auto"/>
            <w:vAlign w:val="center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4" w:type="dxa"/>
            <w:vMerge w:val="restart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5" w:type="dxa"/>
            <w:vMerge w:val="restart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4" w:type="dxa"/>
            <w:vMerge w:val="restart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5" w:type="dxa"/>
            <w:vMerge w:val="restart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5" w:type="dxa"/>
            <w:vMerge w:val="restart"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CC34DD" w:rsidRPr="00CC34DD" w:rsidTr="007D71D3">
        <w:trPr>
          <w:trHeight w:val="978"/>
        </w:trPr>
        <w:tc>
          <w:tcPr>
            <w:tcW w:w="587" w:type="dxa"/>
            <w:shd w:val="clear" w:color="auto" w:fill="auto"/>
            <w:vAlign w:val="cente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CRIT</w:t>
            </w:r>
          </w:p>
        </w:tc>
        <w:tc>
          <w:tcPr>
            <w:tcW w:w="2309" w:type="dxa"/>
            <w:shd w:val="clear" w:color="auto" w:fill="auto"/>
            <w:vAlign w:val="cente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EXCELENTE                                         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                             (5</w:t>
            </w: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PTS.)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BUENO                                                  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                             (4</w:t>
            </w: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PTS.)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REGULAR                                   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                             (3</w:t>
            </w: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PTS.)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INSUFICIENTE                            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                             (2</w:t>
            </w: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 xml:space="preserve"> PTS.)</w:t>
            </w:r>
          </w:p>
        </w:tc>
        <w:tc>
          <w:tcPr>
            <w:tcW w:w="264" w:type="dxa"/>
            <w:vMerge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5" w:type="dxa"/>
            <w:vMerge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4" w:type="dxa"/>
            <w:vMerge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5" w:type="dxa"/>
            <w:vMerge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265" w:type="dxa"/>
            <w:vMerge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CC34DD" w:rsidRPr="00CC34DD" w:rsidTr="007D71D3">
        <w:trPr>
          <w:trHeight w:val="1665"/>
        </w:trPr>
        <w:tc>
          <w:tcPr>
            <w:tcW w:w="587" w:type="dxa"/>
            <w:shd w:val="clear" w:color="auto" w:fill="auto"/>
            <w:textDirection w:val="btL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Conocimiento del tema y profundidad</w:t>
            </w:r>
          </w:p>
        </w:tc>
        <w:tc>
          <w:tcPr>
            <w:tcW w:w="2309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-108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Expone con solvencia el contenido de su ensayo, sustentado en información confiable y de nivel académico superior actualizada, y contrastándolo con información adicional. Domina conceptos propios de su tema de investigación.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Expone el contenido de su ensayo, sustentado en información confiable y de nivel académico superior, y contrastándolo con información adicional. Conoce parcialmente algunos conceptos propios de su tema e investigación.  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Expone el contenido de su ensayo, apoyándose en información confiable y de nivel académico superior.  Conoce pocos conceptos relacionados con su tema de investigación. Se apoya frecuentemente en la lectura de textos. </w:t>
            </w:r>
          </w:p>
        </w:tc>
        <w:tc>
          <w:tcPr>
            <w:tcW w:w="2126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Expone el contenido de su ensayo, apoyándose en información de origen dudoso. Desconoce determinados conceptos propios de su investigación.  Lee gran parte de la información expuesta.</w:t>
            </w:r>
          </w:p>
        </w:tc>
        <w:tc>
          <w:tcPr>
            <w:tcW w:w="1323" w:type="dxa"/>
            <w:gridSpan w:val="5"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CC34DD" w:rsidRPr="00CC34DD" w:rsidTr="007D71D3">
        <w:trPr>
          <w:trHeight w:val="1320"/>
        </w:trPr>
        <w:tc>
          <w:tcPr>
            <w:tcW w:w="587" w:type="dxa"/>
            <w:shd w:val="clear" w:color="auto" w:fill="auto"/>
            <w:textDirection w:val="btL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Empleo de la expresión oral</w:t>
            </w:r>
          </w:p>
        </w:tc>
        <w:tc>
          <w:tcPr>
            <w:tcW w:w="2309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Emplea adecuadamente la expresión oral, poniendo énfasis en el tono, timbre y ritmo de voz. Se expresa con naturalidad y vocaliza correctamente las palabras.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Emplea adecuadamente la expresión oral, poniendo énfasis en el tono, timbre y ritmo de voz. Se expresa con naturalidad, aunque  vocaliza con cierta deficiencia.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Emplea la expresión oral, sin poner énfasis en el tono, timbre o ritmo de voz. Carece de naturalidad, vocaliza con cierta deficiencia y emplea muletillas.</w:t>
            </w:r>
          </w:p>
        </w:tc>
        <w:tc>
          <w:tcPr>
            <w:tcW w:w="2126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Emplea la expresión oral, sin poner énfasis en el tono, timbre o ritmo de voz. Carece de naturalidad y emplea muletillas frecuentemente.</w:t>
            </w:r>
          </w:p>
        </w:tc>
        <w:tc>
          <w:tcPr>
            <w:tcW w:w="1323" w:type="dxa"/>
            <w:gridSpan w:val="5"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CC34DD" w:rsidRPr="00CC34DD" w:rsidTr="007D71D3">
        <w:trPr>
          <w:trHeight w:val="1395"/>
        </w:trPr>
        <w:tc>
          <w:tcPr>
            <w:tcW w:w="587" w:type="dxa"/>
            <w:shd w:val="clear" w:color="auto" w:fill="auto"/>
            <w:textDirection w:val="btL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Empleo de la expresión corporal</w:t>
            </w:r>
          </w:p>
        </w:tc>
        <w:tc>
          <w:tcPr>
            <w:tcW w:w="2309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Emplea adecuadamente la expresión corporal, poniendo énfasis en la ubicación, el desplazamiento y la mímica. Sus movimientos evidencian aplomo.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Emplea adecuadamente la expresión corporal, poniendo énfasis en la ubicación, y la mímica. Sus movimientos evidencian aplomo. 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Emplea la expresión corporal, poniendo énfasis en la ubicación. No tiene en cuenta el desplazamiento y la mímica. Denota inseguridad en sus movimientos. </w:t>
            </w:r>
          </w:p>
        </w:tc>
        <w:tc>
          <w:tcPr>
            <w:tcW w:w="2126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Emplea la expresión corporal, poniendo énfasis en la ubicación. No tiene en cuenta el desplazamiento ni la mímica. Denota inseguridad en sus movimientos. </w:t>
            </w:r>
          </w:p>
        </w:tc>
        <w:tc>
          <w:tcPr>
            <w:tcW w:w="1323" w:type="dxa"/>
            <w:gridSpan w:val="5"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CC34DD" w:rsidRPr="00CC34DD" w:rsidTr="007D71D3">
        <w:trPr>
          <w:trHeight w:val="1488"/>
        </w:trPr>
        <w:tc>
          <w:tcPr>
            <w:tcW w:w="587" w:type="dxa"/>
            <w:shd w:val="clear" w:color="auto" w:fill="auto"/>
            <w:textDirection w:val="btLr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Uso de medios audiovisuales</w:t>
            </w:r>
          </w:p>
        </w:tc>
        <w:tc>
          <w:tcPr>
            <w:tcW w:w="2309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Usa adecuadamente  los medios audiovisuales (</w:t>
            </w:r>
            <w:proofErr w:type="spellStart"/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ppt</w:t>
            </w:r>
            <w:proofErr w:type="spellEnd"/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, videos, grabaciones) con el fin de motivar, explicar y complementar la información sintetizada, de acuerdo con las indicaciones proporcionadas previamente.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Usa diapositivas con apoyo de otros medios con el fin de informar el contenido de su monografía de acuerdo con las indicaciones proporcionadas previamente. </w:t>
            </w:r>
          </w:p>
        </w:tc>
        <w:tc>
          <w:tcPr>
            <w:tcW w:w="2268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Usa diapositivas con el fin de informar el contenido de su monografía, de acuerdo con las indicaciones proporcionadas previamente. </w:t>
            </w:r>
          </w:p>
        </w:tc>
        <w:tc>
          <w:tcPr>
            <w:tcW w:w="2126" w:type="dxa"/>
            <w:shd w:val="clear" w:color="auto" w:fill="auto"/>
            <w:hideMark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Usa diapositivas con el fin de informar el contenido de su monografía. El material empleado presenta deficiencias notables. </w:t>
            </w:r>
          </w:p>
        </w:tc>
        <w:tc>
          <w:tcPr>
            <w:tcW w:w="1323" w:type="dxa"/>
            <w:gridSpan w:val="5"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CC34DD" w:rsidRPr="00CC34DD" w:rsidTr="007D71D3">
        <w:trPr>
          <w:trHeight w:val="615"/>
        </w:trPr>
        <w:tc>
          <w:tcPr>
            <w:tcW w:w="9558" w:type="dxa"/>
            <w:gridSpan w:val="5"/>
            <w:shd w:val="clear" w:color="auto" w:fill="auto"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Cs w:val="18"/>
                <w:lang w:val="es-ES" w:eastAsia="es-ES"/>
              </w:rPr>
            </w:pPr>
          </w:p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18"/>
                <w:szCs w:val="18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szCs w:val="18"/>
                <w:lang w:val="es-ES" w:eastAsia="es-ES"/>
              </w:rPr>
              <w:t>NOTA:</w:t>
            </w:r>
          </w:p>
        </w:tc>
        <w:tc>
          <w:tcPr>
            <w:tcW w:w="1323" w:type="dxa"/>
            <w:gridSpan w:val="5"/>
          </w:tcPr>
          <w:p w:rsidR="00CC34DD" w:rsidRPr="00CC34DD" w:rsidRDefault="00CC34DD" w:rsidP="00CC34DD">
            <w:pPr>
              <w:tabs>
                <w:tab w:val="left" w:pos="330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</w:tbl>
    <w:p w:rsidR="00CC34DD" w:rsidRPr="00CC34DD" w:rsidRDefault="00CC34DD" w:rsidP="00CC34DD">
      <w:pPr>
        <w:tabs>
          <w:tab w:val="left" w:pos="330"/>
        </w:tabs>
        <w:spacing w:before="120" w:after="12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</w:p>
    <w:p w:rsidR="00CC34DD" w:rsidRPr="00CC34DD" w:rsidRDefault="00CC34DD" w:rsidP="00CC34DD">
      <w:pPr>
        <w:tabs>
          <w:tab w:val="left" w:pos="3720"/>
        </w:tabs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  <w:bookmarkStart w:id="0" w:name="_GoBack"/>
      <w:bookmarkEnd w:id="0"/>
      <w:r w:rsidRPr="00CC34DD">
        <w:rPr>
          <w:rFonts w:ascii="Calibri" w:eastAsia="Times New Roman" w:hAnsi="Calibri" w:cs="Calibri"/>
          <w:b/>
          <w:sz w:val="24"/>
          <w:szCs w:val="24"/>
          <w:lang w:val="es-ES" w:eastAsia="es-ES"/>
        </w:rPr>
        <w:lastRenderedPageBreak/>
        <w:t>EVALUACIÓN DEL ENSAYO</w:t>
      </w: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CC34DD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FACULTAD: ____________________________              </w:t>
      </w:r>
      <w:proofErr w:type="gramStart"/>
      <w:r w:rsidRPr="00CC34DD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 :</w:t>
      </w:r>
      <w:proofErr w:type="gramEnd"/>
      <w:r w:rsidRPr="00CC34DD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_______________________________</w:t>
      </w: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CC34DD">
        <w:rPr>
          <w:rFonts w:ascii="Calibri" w:eastAsia="Times New Roman" w:hAnsi="Calibri" w:cs="Calibri"/>
          <w:sz w:val="24"/>
          <w:szCs w:val="24"/>
          <w:lang w:val="es-ES" w:eastAsia="es-ES"/>
        </w:rPr>
        <w:t>ESTUDIANTE: ________________________________________________________________________</w:t>
      </w: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CC34DD">
        <w:rPr>
          <w:rFonts w:ascii="Calibri" w:eastAsia="Times New Roman" w:hAnsi="Calibri" w:cs="Calibri"/>
          <w:sz w:val="24"/>
          <w:szCs w:val="24"/>
          <w:lang w:val="es-ES" w:eastAsia="es-ES"/>
        </w:rPr>
        <w:t>TEMA: ________________________________________________________________</w:t>
      </w: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CC34DD">
        <w:rPr>
          <w:rFonts w:ascii="Calibri" w:eastAsia="Times New Roman" w:hAnsi="Calibri" w:cs="Calibri"/>
          <w:sz w:val="24"/>
          <w:szCs w:val="24"/>
          <w:lang w:val="es-ES" w:eastAsia="es-ES"/>
        </w:rPr>
        <w:t>DOCENTE: __________________________________________________              FECHA: ____________</w:t>
      </w: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</w:p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2"/>
        <w:gridCol w:w="1548"/>
        <w:gridCol w:w="2114"/>
      </w:tblGrid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</w:pPr>
          </w:p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  <w:t>INDICADORES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  <w:t>NIVEL MÁXIMO POSIBLE A LOGRAR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  <w:t>NIVEL EFECTIVO LOGRADO POR EL INDICADOR</w:t>
            </w: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Respeta la estructura del producto observable propuesto.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El título es claro y refleja el contenido esencial del tema de estudio.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La introducción presenta un preámbulo general del tema, comunica de forma clara el problema de investigación, los objetivos, las hipótesis (si lo requiere) y justifica las razones por las que se realiza la investigación.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En la argumentación del ensayo, se sustenta el problema de investigación a través de análisis de juicios. Demuestra capacidad de organización y buen manejo de la lógica.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Las conclusiones siguen una secuencia lógica, mencionan los puntos relevantes, incluso aquellos contrarios al problema de investigación.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Las referencias bibliográficas se consignan de acuerdo a las normas internacionales.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Presenta puntualmente el producto observable.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SUSTENTACIÓN DEL ENSAYO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Demuestra dominio temático.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1.5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Explica en forma clara y coherente.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Utiliza los medios y materiales adecuadamente.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Responde asertivamente las preguntas formuladas.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1.5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  <w:tr w:rsidR="00CC34DD" w:rsidRPr="00CC34DD" w:rsidTr="007D71D3">
        <w:tc>
          <w:tcPr>
            <w:tcW w:w="648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right"/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1557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</w:pPr>
            <w:r w:rsidRPr="00CC34DD">
              <w:rPr>
                <w:rFonts w:ascii="Calibri" w:eastAsia="Times New Roman" w:hAnsi="Calibri" w:cs="Calibri"/>
                <w:b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2129" w:type="dxa"/>
            <w:shd w:val="clear" w:color="auto" w:fill="auto"/>
          </w:tcPr>
          <w:p w:rsidR="00CC34DD" w:rsidRPr="00CC34DD" w:rsidRDefault="00CC34DD" w:rsidP="00CC34DD">
            <w:pPr>
              <w:tabs>
                <w:tab w:val="left" w:pos="3720"/>
              </w:tabs>
              <w:spacing w:after="0" w:line="276" w:lineRule="auto"/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</w:pPr>
          </w:p>
        </w:tc>
      </w:tr>
    </w:tbl>
    <w:p w:rsidR="00CC34DD" w:rsidRPr="00CC34DD" w:rsidRDefault="00CC34DD" w:rsidP="00CC34DD">
      <w:pPr>
        <w:tabs>
          <w:tab w:val="left" w:pos="3720"/>
        </w:tabs>
        <w:spacing w:after="0" w:line="240" w:lineRule="auto"/>
        <w:rPr>
          <w:rFonts w:ascii="Garamond" w:eastAsia="Times New Roman" w:hAnsi="Garamond" w:cs="Calibri"/>
          <w:sz w:val="24"/>
          <w:szCs w:val="24"/>
          <w:lang w:val="es-ES" w:eastAsia="es-ES"/>
        </w:rPr>
      </w:pPr>
      <w:r w:rsidRPr="00CC34DD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243205</wp:posOffset>
                </wp:positionV>
                <wp:extent cx="6817995" cy="772160"/>
                <wp:effectExtent l="0" t="635" r="3175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4DD" w:rsidRDefault="00CC34DD" w:rsidP="00CC34DD">
                            <w:r w:rsidRPr="00B1160F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Observaciones:</w:t>
                            </w:r>
                            <w:r>
                      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 </w:t>
                            </w:r>
                          </w:p>
                          <w:p w:rsidR="00CC34DD" w:rsidRDefault="00CC34DD" w:rsidP="00CC34D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19.15pt;width:536.85pt;height:60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" stroked="f">
                <v:textbox style="mso-fit-shape-to-text:t">
                  <w:txbxContent>
                    <w:p w:rsidR="00CC34DD" w:rsidRDefault="00CC34DD" w:rsidP="00CC34DD">
                      <w:r w:rsidRPr="00B1160F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Observaciones:</w:t>
                      </w:r>
                      <w:r>
                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 </w:t>
                      </w:r>
                    </w:p>
                    <w:p w:rsidR="00CC34DD" w:rsidRDefault="00CC34DD" w:rsidP="00CC34DD"/>
                  </w:txbxContent>
                </v:textbox>
              </v:shape>
            </w:pict>
          </mc:Fallback>
        </mc:AlternateContent>
      </w:r>
    </w:p>
    <w:p w:rsidR="00C523DC" w:rsidRDefault="00CC34DD"/>
    <w:sectPr w:rsidR="00C523DC" w:rsidSect="00373769">
      <w:footerReference w:type="even" r:id="rId6"/>
      <w:footerReference w:type="default" r:id="rId7"/>
      <w:pgSz w:w="11907" w:h="16839" w:code="9"/>
      <w:pgMar w:top="851" w:right="1134" w:bottom="709" w:left="709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DD" w:rsidRDefault="00CC34DD" w:rsidP="00CC34DD">
      <w:pPr>
        <w:spacing w:after="0" w:line="240" w:lineRule="auto"/>
      </w:pPr>
      <w:r>
        <w:separator/>
      </w:r>
    </w:p>
  </w:endnote>
  <w:endnote w:type="continuationSeparator" w:id="0">
    <w:p w:rsidR="00CC34DD" w:rsidRDefault="00CC34DD" w:rsidP="00CC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93" w:rsidRDefault="00CC34DD" w:rsidP="00B574B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F5C93" w:rsidRDefault="00CC34DD" w:rsidP="007F5C9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93" w:rsidRDefault="00CC34DD" w:rsidP="00B574B4">
    <w:pPr>
      <w:pStyle w:val="Piedepgina"/>
      <w:framePr w:wrap="around" w:vAnchor="text" w:hAnchor="margin" w:xAlign="center" w:y="1"/>
      <w:rPr>
        <w:rStyle w:val="Nmerodepgina"/>
      </w:rPr>
    </w:pPr>
  </w:p>
  <w:p w:rsidR="007F5C93" w:rsidRDefault="00CC34DD" w:rsidP="00B37755">
    <w:pPr>
      <w:pStyle w:val="Piedepgina"/>
      <w:tabs>
        <w:tab w:val="left" w:pos="522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DD" w:rsidRDefault="00CC34DD" w:rsidP="00CC34DD">
      <w:pPr>
        <w:spacing w:after="0" w:line="240" w:lineRule="auto"/>
      </w:pPr>
      <w:r>
        <w:separator/>
      </w:r>
    </w:p>
  </w:footnote>
  <w:footnote w:type="continuationSeparator" w:id="0">
    <w:p w:rsidR="00CC34DD" w:rsidRDefault="00CC34DD" w:rsidP="00CC3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DD"/>
    <w:rsid w:val="009F493D"/>
    <w:rsid w:val="00CC34DD"/>
    <w:rsid w:val="00F2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079652"/>
  <w15:chartTrackingRefBased/>
  <w15:docId w15:val="{44B2F053-67BA-4546-9A8E-90C8A7E2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4DD"/>
  </w:style>
  <w:style w:type="paragraph" w:styleId="Piedepgina">
    <w:name w:val="footer"/>
    <w:basedOn w:val="Normal"/>
    <w:link w:val="PiedepginaCar"/>
    <w:uiPriority w:val="99"/>
    <w:unhideWhenUsed/>
    <w:rsid w:val="00CC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4DD"/>
  </w:style>
  <w:style w:type="character" w:styleId="Nmerodepgina">
    <w:name w:val="page number"/>
    <w:basedOn w:val="Fuentedeprrafopredeter"/>
    <w:rsid w:val="00CC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2021-01-25T14:59:00Z</dcterms:created>
  <dcterms:modified xsi:type="dcterms:W3CDTF">2021-01-25T15:09:00Z</dcterms:modified>
</cp:coreProperties>
</file>