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7E443D" w14:textId="77777777" w:rsidR="00B2391E" w:rsidRPr="007E6D19" w:rsidRDefault="00B2391E" w:rsidP="00B2391E">
      <w:pPr>
        <w:spacing w:after="0" w:line="240" w:lineRule="auto"/>
        <w:jc w:val="center"/>
        <w:rPr>
          <w:rFonts w:ascii="Times New Roman" w:eastAsia="Times New Roman" w:hAnsi="Times New Roman" w:cs="Times New Roman"/>
          <w:b/>
          <w:color w:val="000000" w:themeColor="text1"/>
          <w:sz w:val="20"/>
          <w:szCs w:val="20"/>
          <w:lang w:val="es-ES" w:eastAsia="es-ES"/>
        </w:rPr>
      </w:pPr>
      <w:r w:rsidRPr="007E6D19">
        <w:rPr>
          <w:rFonts w:ascii="Times New Roman" w:eastAsia="Times New Roman" w:hAnsi="Times New Roman" w:cs="Times New Roman"/>
          <w:b/>
          <w:color w:val="000000" w:themeColor="text1"/>
          <w:sz w:val="20"/>
          <w:szCs w:val="20"/>
          <w:lang w:val="es-ES" w:eastAsia="es-ES"/>
        </w:rPr>
        <w:t xml:space="preserve">UNIVERSIDAD NACIONAL DE EDUCACIÓN </w:t>
      </w:r>
    </w:p>
    <w:p w14:paraId="140CD6F1" w14:textId="77777777" w:rsidR="00B2391E" w:rsidRPr="007E6D19" w:rsidRDefault="00B2391E" w:rsidP="00B2391E">
      <w:pPr>
        <w:spacing w:after="0" w:line="240" w:lineRule="auto"/>
        <w:jc w:val="center"/>
        <w:rPr>
          <w:rFonts w:ascii="Times New Roman" w:eastAsia="Times New Roman" w:hAnsi="Times New Roman" w:cs="Times New Roman"/>
          <w:b/>
          <w:color w:val="000000" w:themeColor="text1"/>
          <w:sz w:val="20"/>
          <w:szCs w:val="20"/>
          <w:lang w:val="es-ES" w:eastAsia="es-ES"/>
        </w:rPr>
      </w:pPr>
      <w:r w:rsidRPr="007E6D19">
        <w:rPr>
          <w:rFonts w:ascii="Times New Roman" w:eastAsia="Times New Roman" w:hAnsi="Times New Roman" w:cs="Times New Roman"/>
          <w:b/>
          <w:color w:val="000000" w:themeColor="text1"/>
          <w:sz w:val="20"/>
          <w:szCs w:val="20"/>
          <w:lang w:val="es-ES" w:eastAsia="es-ES"/>
        </w:rPr>
        <w:t>“ENRIQUE GUZMÁN Y VALLE”</w:t>
      </w:r>
    </w:p>
    <w:p w14:paraId="4B9E9BEA" w14:textId="77777777" w:rsidR="00B2391E" w:rsidRPr="007E6D19" w:rsidRDefault="00B2391E" w:rsidP="00B2391E">
      <w:pPr>
        <w:spacing w:after="0" w:line="240" w:lineRule="auto"/>
        <w:jc w:val="center"/>
        <w:rPr>
          <w:rFonts w:ascii="Times New Roman" w:eastAsia="Times New Roman" w:hAnsi="Times New Roman" w:cs="Times New Roman"/>
          <w:b/>
          <w:i/>
          <w:color w:val="000000" w:themeColor="text1"/>
          <w:sz w:val="20"/>
          <w:szCs w:val="20"/>
          <w:lang w:val="es-ES" w:eastAsia="es-ES"/>
        </w:rPr>
      </w:pPr>
      <w:r w:rsidRPr="007E6D19">
        <w:rPr>
          <w:rFonts w:ascii="Times New Roman" w:eastAsia="Times New Roman" w:hAnsi="Times New Roman" w:cs="Times New Roman"/>
          <w:b/>
          <w:i/>
          <w:color w:val="000000" w:themeColor="text1"/>
          <w:sz w:val="20"/>
          <w:szCs w:val="20"/>
          <w:lang w:val="es-ES" w:eastAsia="es-ES"/>
        </w:rPr>
        <w:t>Alma Mater del Magisterio Nacional</w:t>
      </w:r>
    </w:p>
    <w:p w14:paraId="1ED03AF9" w14:textId="77777777" w:rsidR="00B2391E" w:rsidRPr="007E6D19" w:rsidRDefault="00384ED6" w:rsidP="00B2391E">
      <w:pPr>
        <w:keepNext/>
        <w:spacing w:after="0" w:line="240" w:lineRule="auto"/>
        <w:jc w:val="center"/>
        <w:outlineLvl w:val="0"/>
        <w:rPr>
          <w:rFonts w:ascii="Times New Roman" w:eastAsia="Times New Roman" w:hAnsi="Times New Roman" w:cs="Times New Roman"/>
          <w:b/>
          <w:color w:val="000000" w:themeColor="text1"/>
          <w:sz w:val="20"/>
          <w:szCs w:val="20"/>
          <w:lang w:val="es-ES" w:eastAsia="es-ES"/>
        </w:rPr>
      </w:pPr>
      <w:r>
        <w:rPr>
          <w:rFonts w:ascii="Times New Roman" w:eastAsia="Times New Roman" w:hAnsi="Times New Roman" w:cs="Times New Roman"/>
          <w:b/>
          <w:i/>
          <w:noProof/>
          <w:color w:val="000000" w:themeColor="text1"/>
          <w:sz w:val="20"/>
          <w:szCs w:val="20"/>
          <w:lang w:eastAsia="es-PE"/>
        </w:rPr>
        <w:object w:dxaOrig="1440" w:dyaOrig="1440" w14:anchorId="73841C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91.8pt;margin-top:3.75pt;width:24.65pt;height:39.5pt;z-index:251658240" fillcolor="window">
            <v:imagedata r:id="rId7" o:title=""/>
            <w10:wrap type="square" side="right"/>
          </v:shape>
          <o:OLEObject Type="Embed" ProgID="Word.Picture.8" ShapeID="_x0000_s1026" DrawAspect="Content" ObjectID="_1664693906" r:id="rId8"/>
        </w:object>
      </w:r>
    </w:p>
    <w:p w14:paraId="35732991" w14:textId="77777777" w:rsidR="00B2391E" w:rsidRPr="007E6D19" w:rsidRDefault="00B2391E" w:rsidP="00B2391E">
      <w:pPr>
        <w:keepNext/>
        <w:spacing w:after="0" w:line="240" w:lineRule="auto"/>
        <w:jc w:val="center"/>
        <w:outlineLvl w:val="0"/>
        <w:rPr>
          <w:rFonts w:ascii="Times New Roman" w:eastAsia="Times New Roman" w:hAnsi="Times New Roman" w:cs="Times New Roman"/>
          <w:b/>
          <w:color w:val="000000" w:themeColor="text1"/>
          <w:sz w:val="20"/>
          <w:szCs w:val="20"/>
          <w:lang w:val="es-ES" w:eastAsia="es-ES"/>
        </w:rPr>
      </w:pPr>
    </w:p>
    <w:p w14:paraId="1E0E619D" w14:textId="77777777" w:rsidR="00B2391E" w:rsidRPr="007E6D19" w:rsidRDefault="00B2391E" w:rsidP="00B2391E">
      <w:pPr>
        <w:keepNext/>
        <w:spacing w:after="0" w:line="240" w:lineRule="auto"/>
        <w:jc w:val="center"/>
        <w:outlineLvl w:val="0"/>
        <w:rPr>
          <w:rFonts w:ascii="Times New Roman" w:eastAsia="Times New Roman" w:hAnsi="Times New Roman" w:cs="Times New Roman"/>
          <w:b/>
          <w:color w:val="000000" w:themeColor="text1"/>
          <w:sz w:val="20"/>
          <w:szCs w:val="20"/>
          <w:lang w:val="es-ES" w:eastAsia="es-ES"/>
        </w:rPr>
      </w:pPr>
    </w:p>
    <w:p w14:paraId="28C397E2" w14:textId="77777777" w:rsidR="00B2391E" w:rsidRPr="007E6D19" w:rsidRDefault="00B2391E" w:rsidP="00B2391E">
      <w:pPr>
        <w:keepNext/>
        <w:spacing w:after="0" w:line="240" w:lineRule="auto"/>
        <w:jc w:val="center"/>
        <w:outlineLvl w:val="0"/>
        <w:rPr>
          <w:rFonts w:ascii="Times New Roman" w:eastAsia="Times New Roman" w:hAnsi="Times New Roman" w:cs="Times New Roman"/>
          <w:b/>
          <w:color w:val="000000" w:themeColor="text1"/>
          <w:sz w:val="20"/>
          <w:szCs w:val="20"/>
          <w:lang w:val="es-ES" w:eastAsia="es-ES"/>
        </w:rPr>
      </w:pPr>
    </w:p>
    <w:p w14:paraId="72A67664" w14:textId="77777777" w:rsidR="00B2391E" w:rsidRPr="007E6D19" w:rsidRDefault="00B2391E" w:rsidP="00B2391E">
      <w:pPr>
        <w:keepNext/>
        <w:spacing w:after="0" w:line="240" w:lineRule="auto"/>
        <w:jc w:val="center"/>
        <w:outlineLvl w:val="0"/>
        <w:rPr>
          <w:rFonts w:ascii="Times New Roman" w:eastAsia="Times New Roman" w:hAnsi="Times New Roman" w:cs="Times New Roman"/>
          <w:b/>
          <w:color w:val="000000" w:themeColor="text1"/>
          <w:sz w:val="20"/>
          <w:szCs w:val="20"/>
          <w:lang w:val="es-ES" w:eastAsia="es-ES"/>
        </w:rPr>
      </w:pPr>
    </w:p>
    <w:p w14:paraId="7718CA7E" w14:textId="77777777" w:rsidR="00B2391E" w:rsidRPr="007E6D19" w:rsidRDefault="00B2391E" w:rsidP="00B2391E">
      <w:pPr>
        <w:keepNext/>
        <w:spacing w:after="0" w:line="240" w:lineRule="auto"/>
        <w:jc w:val="center"/>
        <w:outlineLvl w:val="0"/>
        <w:rPr>
          <w:rFonts w:ascii="Times New Roman" w:eastAsia="Times New Roman" w:hAnsi="Times New Roman" w:cs="Times New Roman"/>
          <w:b/>
          <w:color w:val="000000" w:themeColor="text1"/>
          <w:sz w:val="20"/>
          <w:szCs w:val="20"/>
          <w:lang w:val="es-ES" w:eastAsia="es-ES"/>
        </w:rPr>
      </w:pPr>
      <w:r w:rsidRPr="007E6D19">
        <w:rPr>
          <w:rFonts w:ascii="Times New Roman" w:eastAsia="Times New Roman" w:hAnsi="Times New Roman" w:cs="Times New Roman"/>
          <w:b/>
          <w:color w:val="000000" w:themeColor="text1"/>
          <w:sz w:val="20"/>
          <w:szCs w:val="20"/>
          <w:lang w:val="es-ES" w:eastAsia="es-ES"/>
        </w:rPr>
        <w:t>FACULTAD DE PEDAGOGÍA Y CULTURA FÍSICA</w:t>
      </w:r>
    </w:p>
    <w:p w14:paraId="0D1D40D5" w14:textId="77777777" w:rsidR="00B2391E" w:rsidRPr="007E6D19" w:rsidRDefault="00B2391E" w:rsidP="00B2391E">
      <w:pPr>
        <w:spacing w:after="0" w:line="240" w:lineRule="auto"/>
        <w:jc w:val="center"/>
        <w:rPr>
          <w:rFonts w:ascii="Times New Roman" w:eastAsia="Times New Roman" w:hAnsi="Times New Roman" w:cs="Times New Roman"/>
          <w:color w:val="000000" w:themeColor="text1"/>
          <w:sz w:val="20"/>
          <w:szCs w:val="20"/>
          <w:lang w:val="es-ES" w:eastAsia="es-ES"/>
        </w:rPr>
      </w:pPr>
    </w:p>
    <w:p w14:paraId="364CE500" w14:textId="77777777" w:rsidR="00B2391E" w:rsidRPr="007E6D19" w:rsidRDefault="00B2391E" w:rsidP="00B2391E">
      <w:pPr>
        <w:spacing w:after="0" w:line="240" w:lineRule="auto"/>
        <w:jc w:val="center"/>
        <w:rPr>
          <w:rFonts w:ascii="Times New Roman" w:eastAsia="Calibri" w:hAnsi="Times New Roman" w:cs="Times New Roman"/>
          <w:b/>
          <w:color w:val="000000" w:themeColor="text1"/>
          <w:sz w:val="20"/>
          <w:szCs w:val="20"/>
        </w:rPr>
      </w:pPr>
      <w:r w:rsidRPr="007E6D19">
        <w:rPr>
          <w:rFonts w:ascii="Times New Roman" w:eastAsia="Calibri" w:hAnsi="Times New Roman" w:cs="Times New Roman"/>
          <w:b/>
          <w:color w:val="000000" w:themeColor="text1"/>
          <w:sz w:val="20"/>
          <w:szCs w:val="20"/>
        </w:rPr>
        <w:t>DEPARTAMENTO ACADÉMICO DE CIENCIAS DE LA EDUCACIÓN</w:t>
      </w:r>
    </w:p>
    <w:p w14:paraId="3EF9FEA0" w14:textId="77777777" w:rsidR="00B2391E" w:rsidRPr="007E6D19" w:rsidRDefault="00B2391E" w:rsidP="00B2391E">
      <w:pPr>
        <w:keepNext/>
        <w:tabs>
          <w:tab w:val="left" w:pos="4680"/>
        </w:tabs>
        <w:spacing w:after="0" w:line="240" w:lineRule="auto"/>
        <w:jc w:val="center"/>
        <w:outlineLvl w:val="1"/>
        <w:rPr>
          <w:rFonts w:ascii="Times New Roman" w:eastAsia="Times New Roman" w:hAnsi="Times New Roman" w:cs="Times New Roman"/>
          <w:b/>
          <w:color w:val="000000" w:themeColor="text1"/>
          <w:sz w:val="20"/>
          <w:szCs w:val="20"/>
          <w:u w:val="single"/>
          <w:lang w:val="es-ES" w:eastAsia="es-ES"/>
        </w:rPr>
      </w:pPr>
    </w:p>
    <w:p w14:paraId="17AA20DC" w14:textId="77777777" w:rsidR="00B2391E" w:rsidRPr="007E6D19" w:rsidRDefault="00B2391E" w:rsidP="00B2391E">
      <w:pPr>
        <w:keepNext/>
        <w:tabs>
          <w:tab w:val="left" w:pos="4680"/>
        </w:tabs>
        <w:spacing w:after="0" w:line="240" w:lineRule="auto"/>
        <w:jc w:val="center"/>
        <w:outlineLvl w:val="1"/>
        <w:rPr>
          <w:rFonts w:ascii="Times New Roman" w:eastAsia="Times New Roman" w:hAnsi="Times New Roman" w:cs="Times New Roman"/>
          <w:b/>
          <w:color w:val="000000" w:themeColor="text1"/>
          <w:sz w:val="20"/>
          <w:szCs w:val="20"/>
          <w:lang w:val="es-ES" w:eastAsia="es-ES"/>
        </w:rPr>
      </w:pPr>
      <w:r w:rsidRPr="007E6D19">
        <w:rPr>
          <w:rFonts w:ascii="Times New Roman" w:eastAsia="Times New Roman" w:hAnsi="Times New Roman" w:cs="Times New Roman"/>
          <w:b/>
          <w:color w:val="000000" w:themeColor="text1"/>
          <w:sz w:val="20"/>
          <w:szCs w:val="20"/>
          <w:lang w:val="es-ES" w:eastAsia="es-ES"/>
        </w:rPr>
        <w:t>SÍLABO</w:t>
      </w:r>
    </w:p>
    <w:p w14:paraId="3B236F02" w14:textId="77777777" w:rsidR="00DD42AB" w:rsidRPr="007E6D19" w:rsidRDefault="00DD42AB" w:rsidP="00DD42AB">
      <w:pPr>
        <w:pStyle w:val="Textoindependiente"/>
        <w:spacing w:before="4"/>
        <w:rPr>
          <w:b/>
          <w:color w:val="000000" w:themeColor="text1"/>
          <w:sz w:val="16"/>
        </w:rPr>
      </w:pPr>
    </w:p>
    <w:p w14:paraId="46ECA1A9" w14:textId="77777777" w:rsidR="00DD42AB" w:rsidRPr="007E6D19" w:rsidRDefault="00DD42AB" w:rsidP="00DD42AB">
      <w:pPr>
        <w:pStyle w:val="Prrafodelista"/>
        <w:widowControl w:val="0"/>
        <w:numPr>
          <w:ilvl w:val="0"/>
          <w:numId w:val="3"/>
        </w:numPr>
        <w:autoSpaceDE w:val="0"/>
        <w:autoSpaceDN w:val="0"/>
        <w:spacing w:before="92" w:after="0" w:line="240" w:lineRule="auto"/>
        <w:ind w:left="284" w:hanging="284"/>
        <w:contextualSpacing w:val="0"/>
        <w:rPr>
          <w:rFonts w:ascii="Times New Roman" w:hAnsi="Times New Roman" w:cs="Times New Roman"/>
          <w:b/>
          <w:color w:val="000000" w:themeColor="text1"/>
        </w:rPr>
      </w:pPr>
      <w:r w:rsidRPr="007E6D19">
        <w:rPr>
          <w:rFonts w:ascii="Times New Roman" w:hAnsi="Times New Roman" w:cs="Times New Roman"/>
          <w:b/>
          <w:color w:val="000000" w:themeColor="text1"/>
        </w:rPr>
        <w:t>DATOS INFORMATIVOS</w:t>
      </w:r>
    </w:p>
    <w:p w14:paraId="7F02A91B" w14:textId="77777777" w:rsidR="00DD42AB" w:rsidRPr="007E6D19" w:rsidRDefault="00DD42AB" w:rsidP="00DD42AB">
      <w:pPr>
        <w:jc w:val="both"/>
        <w:rPr>
          <w:rFonts w:ascii="Times New Roman" w:hAnsi="Times New Roman" w:cs="Times New Roman"/>
          <w:color w:val="000000" w:themeColor="text1"/>
        </w:rPr>
      </w:pPr>
    </w:p>
    <w:p w14:paraId="241E7369" w14:textId="33E3524F" w:rsidR="00DD42AB" w:rsidRPr="009C49B8" w:rsidRDefault="006C4ED6" w:rsidP="007E6D19">
      <w:pPr>
        <w:pStyle w:val="Prrafodelista"/>
        <w:widowControl w:val="0"/>
        <w:numPr>
          <w:ilvl w:val="1"/>
          <w:numId w:val="2"/>
        </w:numPr>
        <w:tabs>
          <w:tab w:val="left" w:pos="3969"/>
        </w:tabs>
        <w:autoSpaceDE w:val="0"/>
        <w:autoSpaceDN w:val="0"/>
        <w:spacing w:after="0" w:line="240" w:lineRule="auto"/>
        <w:ind w:left="709" w:hanging="425"/>
        <w:contextualSpacing w:val="0"/>
        <w:rPr>
          <w:rFonts w:ascii="Times New Roman" w:hAnsi="Times New Roman" w:cs="Times New Roman"/>
          <w:color w:val="000000" w:themeColor="text1"/>
          <w:sz w:val="20"/>
          <w:szCs w:val="20"/>
        </w:rPr>
      </w:pPr>
      <w:r w:rsidRPr="007E6D19">
        <w:rPr>
          <w:rFonts w:ascii="Times New Roman" w:hAnsi="Times New Roman" w:cs="Times New Roman"/>
          <w:color w:val="000000" w:themeColor="text1"/>
        </w:rPr>
        <w:t>Asignatura</w:t>
      </w:r>
      <w:r w:rsidR="007E6D19">
        <w:rPr>
          <w:rFonts w:ascii="Times New Roman" w:hAnsi="Times New Roman" w:cs="Times New Roman"/>
          <w:color w:val="000000" w:themeColor="text1"/>
        </w:rPr>
        <w:tab/>
        <w:t>:</w:t>
      </w:r>
      <w:r w:rsidR="007E6D19" w:rsidRPr="009C49B8">
        <w:rPr>
          <w:rFonts w:ascii="Times New Roman" w:hAnsi="Times New Roman" w:cs="Times New Roman"/>
          <w:color w:val="000000" w:themeColor="text1"/>
          <w:sz w:val="20"/>
          <w:szCs w:val="20"/>
        </w:rPr>
        <w:tab/>
      </w:r>
      <w:r w:rsidR="00EE089D" w:rsidRPr="009C49B8">
        <w:rPr>
          <w:rFonts w:ascii="Times New Roman" w:hAnsi="Times New Roman" w:cs="Times New Roman"/>
          <w:color w:val="000000"/>
          <w:sz w:val="20"/>
          <w:szCs w:val="20"/>
        </w:rPr>
        <w:t>Metodología del Trabajo Universitario</w:t>
      </w:r>
    </w:p>
    <w:p w14:paraId="3F3E4DB3" w14:textId="7C94AD50" w:rsidR="00DD42AB" w:rsidRPr="009C49B8" w:rsidRDefault="006C4ED6" w:rsidP="007E6D19">
      <w:pPr>
        <w:pStyle w:val="Prrafodelista"/>
        <w:widowControl w:val="0"/>
        <w:numPr>
          <w:ilvl w:val="1"/>
          <w:numId w:val="2"/>
        </w:numPr>
        <w:tabs>
          <w:tab w:val="left" w:pos="3969"/>
        </w:tabs>
        <w:autoSpaceDE w:val="0"/>
        <w:autoSpaceDN w:val="0"/>
        <w:spacing w:after="0" w:line="240" w:lineRule="auto"/>
        <w:ind w:left="709" w:hanging="425"/>
        <w:contextualSpacing w:val="0"/>
        <w:rPr>
          <w:rFonts w:ascii="Times New Roman" w:hAnsi="Times New Roman" w:cs="Times New Roman"/>
          <w:color w:val="000000" w:themeColor="text1"/>
          <w:sz w:val="20"/>
          <w:szCs w:val="20"/>
        </w:rPr>
      </w:pPr>
      <w:r w:rsidRPr="009C49B8">
        <w:rPr>
          <w:rFonts w:ascii="Times New Roman" w:hAnsi="Times New Roman" w:cs="Times New Roman"/>
          <w:color w:val="000000" w:themeColor="text1"/>
          <w:sz w:val="20"/>
          <w:szCs w:val="20"/>
        </w:rPr>
        <w:t>Área curricular</w:t>
      </w:r>
      <w:r w:rsidR="007E6D19" w:rsidRPr="009C49B8">
        <w:rPr>
          <w:rFonts w:ascii="Times New Roman" w:hAnsi="Times New Roman" w:cs="Times New Roman"/>
          <w:color w:val="000000" w:themeColor="text1"/>
          <w:sz w:val="20"/>
          <w:szCs w:val="20"/>
        </w:rPr>
        <w:tab/>
        <w:t>:</w:t>
      </w:r>
      <w:r w:rsidR="007E6D19" w:rsidRPr="009C49B8">
        <w:rPr>
          <w:rFonts w:ascii="Times New Roman" w:hAnsi="Times New Roman" w:cs="Times New Roman"/>
          <w:color w:val="000000" w:themeColor="text1"/>
          <w:sz w:val="20"/>
          <w:szCs w:val="20"/>
        </w:rPr>
        <w:tab/>
      </w:r>
      <w:r w:rsidR="009C49B8" w:rsidRPr="009C49B8">
        <w:rPr>
          <w:rFonts w:ascii="Times New Roman" w:hAnsi="Times New Roman" w:cs="Times New Roman"/>
          <w:color w:val="44546A" w:themeColor="text2"/>
          <w:sz w:val="20"/>
          <w:szCs w:val="20"/>
        </w:rPr>
        <w:t>Estudios generales (Formación general)</w:t>
      </w:r>
    </w:p>
    <w:p w14:paraId="54379B9A" w14:textId="637863D6" w:rsidR="00DD42AB" w:rsidRPr="009C49B8" w:rsidRDefault="0087502F" w:rsidP="007E6D19">
      <w:pPr>
        <w:pStyle w:val="Prrafodelista"/>
        <w:widowControl w:val="0"/>
        <w:numPr>
          <w:ilvl w:val="1"/>
          <w:numId w:val="2"/>
        </w:numPr>
        <w:tabs>
          <w:tab w:val="left" w:pos="3969"/>
          <w:tab w:val="left" w:pos="4253"/>
          <w:tab w:val="left" w:pos="4962"/>
          <w:tab w:val="left" w:pos="5672"/>
        </w:tabs>
        <w:autoSpaceDE w:val="0"/>
        <w:autoSpaceDN w:val="0"/>
        <w:spacing w:after="0" w:line="240" w:lineRule="auto"/>
        <w:ind w:left="709" w:hanging="425"/>
        <w:contextualSpacing w:val="0"/>
        <w:rPr>
          <w:rFonts w:ascii="Times New Roman" w:hAnsi="Times New Roman" w:cs="Times New Roman"/>
          <w:color w:val="000000" w:themeColor="text1"/>
          <w:sz w:val="20"/>
          <w:szCs w:val="20"/>
        </w:rPr>
      </w:pPr>
      <w:r w:rsidRPr="009C49B8">
        <w:rPr>
          <w:rFonts w:ascii="Times New Roman" w:hAnsi="Times New Roman" w:cs="Times New Roman"/>
          <w:color w:val="000000" w:themeColor="text1"/>
          <w:sz w:val="20"/>
          <w:szCs w:val="20"/>
        </w:rPr>
        <w:t>Código</w:t>
      </w:r>
      <w:r w:rsidR="007E6D19" w:rsidRPr="009C49B8">
        <w:rPr>
          <w:rFonts w:ascii="Times New Roman" w:hAnsi="Times New Roman" w:cs="Times New Roman"/>
          <w:color w:val="000000" w:themeColor="text1"/>
          <w:sz w:val="20"/>
          <w:szCs w:val="20"/>
        </w:rPr>
        <w:tab/>
        <w:t>:</w:t>
      </w:r>
      <w:r w:rsidR="007E6D19" w:rsidRPr="009C49B8">
        <w:rPr>
          <w:rFonts w:ascii="Times New Roman" w:hAnsi="Times New Roman" w:cs="Times New Roman"/>
          <w:color w:val="000000" w:themeColor="text1"/>
          <w:sz w:val="20"/>
          <w:szCs w:val="20"/>
        </w:rPr>
        <w:tab/>
      </w:r>
      <w:r w:rsidR="00EE089D" w:rsidRPr="009C49B8">
        <w:rPr>
          <w:rFonts w:ascii="Times New Roman" w:hAnsi="Times New Roman" w:cs="Times New Roman"/>
          <w:color w:val="000000"/>
          <w:sz w:val="20"/>
          <w:szCs w:val="20"/>
        </w:rPr>
        <w:t>ACIN0106</w:t>
      </w:r>
    </w:p>
    <w:p w14:paraId="74593909" w14:textId="7F716316" w:rsidR="00DD42AB" w:rsidRPr="009C49B8" w:rsidRDefault="0087502F" w:rsidP="007E6D19">
      <w:pPr>
        <w:pStyle w:val="Prrafodelista"/>
        <w:widowControl w:val="0"/>
        <w:numPr>
          <w:ilvl w:val="1"/>
          <w:numId w:val="2"/>
        </w:numPr>
        <w:tabs>
          <w:tab w:val="left" w:pos="2416"/>
          <w:tab w:val="left" w:pos="3969"/>
          <w:tab w:val="left" w:pos="4253"/>
          <w:tab w:val="left" w:pos="5672"/>
        </w:tabs>
        <w:autoSpaceDE w:val="0"/>
        <w:autoSpaceDN w:val="0"/>
        <w:spacing w:after="0" w:line="240" w:lineRule="auto"/>
        <w:ind w:left="709" w:hanging="425"/>
        <w:contextualSpacing w:val="0"/>
        <w:rPr>
          <w:rFonts w:ascii="Times New Roman" w:hAnsi="Times New Roman" w:cs="Times New Roman"/>
          <w:color w:val="000000" w:themeColor="text1"/>
          <w:sz w:val="20"/>
          <w:szCs w:val="20"/>
        </w:rPr>
      </w:pPr>
      <w:r w:rsidRPr="009C49B8">
        <w:rPr>
          <w:rFonts w:ascii="Times New Roman" w:hAnsi="Times New Roman" w:cs="Times New Roman"/>
          <w:color w:val="000000" w:themeColor="text1"/>
          <w:sz w:val="20"/>
          <w:szCs w:val="20"/>
        </w:rPr>
        <w:t>Nº de créditos</w:t>
      </w:r>
      <w:r w:rsidR="007E6D19" w:rsidRPr="009C49B8">
        <w:rPr>
          <w:rFonts w:ascii="Times New Roman" w:hAnsi="Times New Roman" w:cs="Times New Roman"/>
          <w:color w:val="000000" w:themeColor="text1"/>
          <w:sz w:val="20"/>
          <w:szCs w:val="20"/>
        </w:rPr>
        <w:tab/>
      </w:r>
      <w:r w:rsidR="007E6D19" w:rsidRPr="009C49B8">
        <w:rPr>
          <w:rFonts w:ascii="Times New Roman" w:hAnsi="Times New Roman" w:cs="Times New Roman"/>
          <w:color w:val="000000" w:themeColor="text1"/>
          <w:sz w:val="20"/>
          <w:szCs w:val="20"/>
        </w:rPr>
        <w:tab/>
        <w:t>:</w:t>
      </w:r>
      <w:r w:rsidR="007E6D19" w:rsidRPr="009C49B8">
        <w:rPr>
          <w:rFonts w:ascii="Times New Roman" w:hAnsi="Times New Roman" w:cs="Times New Roman"/>
          <w:color w:val="000000" w:themeColor="text1"/>
          <w:sz w:val="20"/>
          <w:szCs w:val="20"/>
        </w:rPr>
        <w:tab/>
      </w:r>
      <w:r w:rsidR="00EE089D" w:rsidRPr="009C49B8">
        <w:rPr>
          <w:rFonts w:ascii="Times New Roman" w:hAnsi="Times New Roman" w:cs="Times New Roman"/>
          <w:color w:val="000000" w:themeColor="text1"/>
          <w:sz w:val="20"/>
          <w:szCs w:val="20"/>
        </w:rPr>
        <w:t>02</w:t>
      </w:r>
    </w:p>
    <w:p w14:paraId="1DEE0329" w14:textId="55FAE1EA" w:rsidR="00DD42AB" w:rsidRPr="009C49B8" w:rsidRDefault="0087502F" w:rsidP="007E6D19">
      <w:pPr>
        <w:pStyle w:val="Prrafodelista"/>
        <w:widowControl w:val="0"/>
        <w:numPr>
          <w:ilvl w:val="1"/>
          <w:numId w:val="2"/>
        </w:numPr>
        <w:tabs>
          <w:tab w:val="left" w:pos="2416"/>
          <w:tab w:val="left" w:pos="3969"/>
          <w:tab w:val="left" w:pos="4253"/>
          <w:tab w:val="left" w:pos="6379"/>
        </w:tabs>
        <w:autoSpaceDE w:val="0"/>
        <w:autoSpaceDN w:val="0"/>
        <w:spacing w:after="0" w:line="240" w:lineRule="auto"/>
        <w:ind w:left="709" w:hanging="425"/>
        <w:contextualSpacing w:val="0"/>
        <w:rPr>
          <w:rFonts w:ascii="Times New Roman" w:hAnsi="Times New Roman" w:cs="Times New Roman"/>
          <w:color w:val="000000" w:themeColor="text1"/>
          <w:sz w:val="20"/>
          <w:szCs w:val="20"/>
        </w:rPr>
      </w:pPr>
      <w:r w:rsidRPr="009C49B8">
        <w:rPr>
          <w:rFonts w:ascii="Times New Roman" w:hAnsi="Times New Roman" w:cs="Times New Roman"/>
          <w:color w:val="000000" w:themeColor="text1"/>
          <w:sz w:val="20"/>
          <w:szCs w:val="20"/>
        </w:rPr>
        <w:t>Nº de horas semanales</w:t>
      </w:r>
      <w:r w:rsidR="007E6D19" w:rsidRPr="009C49B8">
        <w:rPr>
          <w:rFonts w:ascii="Times New Roman" w:hAnsi="Times New Roman" w:cs="Times New Roman"/>
          <w:color w:val="000000" w:themeColor="text1"/>
          <w:sz w:val="20"/>
          <w:szCs w:val="20"/>
        </w:rPr>
        <w:tab/>
        <w:t>:</w:t>
      </w:r>
      <w:r w:rsidR="007E6D19" w:rsidRPr="009C49B8">
        <w:rPr>
          <w:rFonts w:ascii="Times New Roman" w:hAnsi="Times New Roman" w:cs="Times New Roman"/>
          <w:color w:val="000000" w:themeColor="text1"/>
          <w:sz w:val="20"/>
          <w:szCs w:val="20"/>
        </w:rPr>
        <w:tab/>
      </w:r>
      <w:r w:rsidRPr="009C49B8">
        <w:rPr>
          <w:rFonts w:ascii="Times New Roman" w:hAnsi="Times New Roman" w:cs="Times New Roman"/>
          <w:color w:val="000000" w:themeColor="text1"/>
          <w:sz w:val="20"/>
          <w:szCs w:val="20"/>
        </w:rPr>
        <w:t>Total 0</w:t>
      </w:r>
      <w:r w:rsidR="00E0339D">
        <w:rPr>
          <w:rFonts w:ascii="Times New Roman" w:hAnsi="Times New Roman" w:cs="Times New Roman"/>
          <w:color w:val="000000" w:themeColor="text1"/>
          <w:sz w:val="20"/>
          <w:szCs w:val="20"/>
        </w:rPr>
        <w:t>3</w:t>
      </w:r>
      <w:r w:rsidRPr="009C49B8">
        <w:rPr>
          <w:rFonts w:ascii="Times New Roman" w:hAnsi="Times New Roman" w:cs="Times New Roman"/>
          <w:color w:val="000000" w:themeColor="text1"/>
          <w:sz w:val="20"/>
          <w:szCs w:val="20"/>
        </w:rPr>
        <w:t xml:space="preserve"> H. (</w:t>
      </w:r>
      <w:r w:rsidR="00E0339D">
        <w:rPr>
          <w:rFonts w:ascii="Times New Roman" w:hAnsi="Times New Roman" w:cs="Times New Roman"/>
          <w:color w:val="000000" w:themeColor="text1"/>
          <w:sz w:val="20"/>
          <w:szCs w:val="20"/>
        </w:rPr>
        <w:t xml:space="preserve">1 </w:t>
      </w:r>
      <w:r w:rsidR="000C4031">
        <w:rPr>
          <w:rFonts w:ascii="Times New Roman" w:hAnsi="Times New Roman" w:cs="Times New Roman"/>
          <w:color w:val="000000" w:themeColor="text1"/>
          <w:sz w:val="20"/>
          <w:szCs w:val="20"/>
        </w:rPr>
        <w:t xml:space="preserve"> de </w:t>
      </w:r>
      <w:r w:rsidRPr="009C49B8">
        <w:rPr>
          <w:rFonts w:ascii="Times New Roman" w:hAnsi="Times New Roman" w:cs="Times New Roman"/>
          <w:color w:val="000000" w:themeColor="text1"/>
          <w:sz w:val="20"/>
          <w:szCs w:val="20"/>
        </w:rPr>
        <w:t xml:space="preserve">Teoría y </w:t>
      </w:r>
      <w:r w:rsidR="00E0339D">
        <w:rPr>
          <w:rFonts w:ascii="Times New Roman" w:hAnsi="Times New Roman" w:cs="Times New Roman"/>
          <w:color w:val="000000" w:themeColor="text1"/>
          <w:sz w:val="20"/>
          <w:szCs w:val="20"/>
        </w:rPr>
        <w:t xml:space="preserve">2 </w:t>
      </w:r>
      <w:r w:rsidR="000C4031">
        <w:rPr>
          <w:rFonts w:ascii="Times New Roman" w:hAnsi="Times New Roman" w:cs="Times New Roman"/>
          <w:color w:val="000000" w:themeColor="text1"/>
          <w:sz w:val="20"/>
          <w:szCs w:val="20"/>
        </w:rPr>
        <w:t xml:space="preserve">de </w:t>
      </w:r>
      <w:r w:rsidRPr="009C49B8">
        <w:rPr>
          <w:rFonts w:ascii="Times New Roman" w:hAnsi="Times New Roman" w:cs="Times New Roman"/>
          <w:color w:val="000000" w:themeColor="text1"/>
          <w:sz w:val="20"/>
          <w:szCs w:val="20"/>
        </w:rPr>
        <w:t>Práctica)</w:t>
      </w:r>
    </w:p>
    <w:p w14:paraId="68A85FDD" w14:textId="75E9C3ED" w:rsidR="006B1DDA" w:rsidRPr="009C49B8" w:rsidRDefault="006B1DDA" w:rsidP="007E6D19">
      <w:pPr>
        <w:pStyle w:val="Prrafodelista"/>
        <w:widowControl w:val="0"/>
        <w:numPr>
          <w:ilvl w:val="1"/>
          <w:numId w:val="2"/>
        </w:numPr>
        <w:tabs>
          <w:tab w:val="left" w:pos="3969"/>
        </w:tabs>
        <w:autoSpaceDE w:val="0"/>
        <w:autoSpaceDN w:val="0"/>
        <w:spacing w:after="0" w:line="240" w:lineRule="auto"/>
        <w:ind w:left="709" w:hanging="425"/>
        <w:contextualSpacing w:val="0"/>
        <w:rPr>
          <w:rFonts w:ascii="Times New Roman" w:hAnsi="Times New Roman" w:cs="Times New Roman"/>
          <w:color w:val="000000" w:themeColor="text1"/>
          <w:sz w:val="20"/>
          <w:szCs w:val="20"/>
        </w:rPr>
      </w:pPr>
      <w:r w:rsidRPr="009C49B8">
        <w:rPr>
          <w:rFonts w:ascii="Times New Roman" w:hAnsi="Times New Roman" w:cs="Times New Roman"/>
          <w:color w:val="000000" w:themeColor="text1"/>
          <w:sz w:val="20"/>
          <w:szCs w:val="20"/>
        </w:rPr>
        <w:t xml:space="preserve">Requisitos  </w:t>
      </w:r>
      <w:r w:rsidR="007E6D19" w:rsidRPr="009C49B8">
        <w:rPr>
          <w:rFonts w:ascii="Times New Roman" w:hAnsi="Times New Roman" w:cs="Times New Roman"/>
          <w:color w:val="000000" w:themeColor="text1"/>
          <w:sz w:val="20"/>
          <w:szCs w:val="20"/>
        </w:rPr>
        <w:tab/>
        <w:t>:</w:t>
      </w:r>
      <w:r w:rsidR="007E6D19" w:rsidRPr="009C49B8">
        <w:rPr>
          <w:rFonts w:ascii="Times New Roman" w:hAnsi="Times New Roman" w:cs="Times New Roman"/>
          <w:color w:val="000000" w:themeColor="text1"/>
          <w:sz w:val="20"/>
          <w:szCs w:val="20"/>
        </w:rPr>
        <w:tab/>
      </w:r>
      <w:r w:rsidRPr="009C49B8">
        <w:rPr>
          <w:rFonts w:ascii="Times New Roman" w:hAnsi="Times New Roman" w:cs="Times New Roman"/>
          <w:color w:val="000000" w:themeColor="text1"/>
          <w:sz w:val="20"/>
          <w:szCs w:val="20"/>
        </w:rPr>
        <w:tab/>
      </w:r>
    </w:p>
    <w:p w14:paraId="4EFBFD28" w14:textId="7E5F3EC8" w:rsidR="00DD42AB" w:rsidRPr="009C49B8" w:rsidRDefault="006B1DDA" w:rsidP="007E6D19">
      <w:pPr>
        <w:pStyle w:val="Prrafodelista"/>
        <w:widowControl w:val="0"/>
        <w:numPr>
          <w:ilvl w:val="1"/>
          <w:numId w:val="2"/>
        </w:numPr>
        <w:tabs>
          <w:tab w:val="left" w:pos="2416"/>
          <w:tab w:val="left" w:pos="3969"/>
          <w:tab w:val="left" w:pos="4253"/>
        </w:tabs>
        <w:autoSpaceDE w:val="0"/>
        <w:autoSpaceDN w:val="0"/>
        <w:spacing w:after="0" w:line="240" w:lineRule="auto"/>
        <w:ind w:left="709" w:hanging="425"/>
        <w:contextualSpacing w:val="0"/>
        <w:rPr>
          <w:rFonts w:ascii="Times New Roman" w:hAnsi="Times New Roman" w:cs="Times New Roman"/>
          <w:color w:val="000000" w:themeColor="text1"/>
          <w:sz w:val="20"/>
          <w:szCs w:val="20"/>
        </w:rPr>
      </w:pPr>
      <w:r w:rsidRPr="009C49B8">
        <w:rPr>
          <w:rFonts w:ascii="Times New Roman" w:hAnsi="Times New Roman" w:cs="Times New Roman"/>
          <w:color w:val="000000" w:themeColor="text1"/>
          <w:sz w:val="20"/>
          <w:szCs w:val="20"/>
        </w:rPr>
        <w:t>Horarios</w:t>
      </w:r>
      <w:r w:rsidR="007E6D19" w:rsidRPr="009C49B8">
        <w:rPr>
          <w:rFonts w:ascii="Times New Roman" w:hAnsi="Times New Roman" w:cs="Times New Roman"/>
          <w:color w:val="000000" w:themeColor="text1"/>
          <w:sz w:val="20"/>
          <w:szCs w:val="20"/>
        </w:rPr>
        <w:tab/>
      </w:r>
      <w:r w:rsidR="007E6D19" w:rsidRPr="009C49B8">
        <w:rPr>
          <w:rFonts w:ascii="Times New Roman" w:hAnsi="Times New Roman" w:cs="Times New Roman"/>
          <w:color w:val="000000" w:themeColor="text1"/>
          <w:sz w:val="20"/>
          <w:szCs w:val="20"/>
        </w:rPr>
        <w:tab/>
        <w:t>:</w:t>
      </w:r>
      <w:r w:rsidR="007E6D19" w:rsidRPr="009C49B8">
        <w:rPr>
          <w:rFonts w:ascii="Times New Roman" w:hAnsi="Times New Roman" w:cs="Times New Roman"/>
          <w:color w:val="000000" w:themeColor="text1"/>
          <w:sz w:val="20"/>
          <w:szCs w:val="20"/>
        </w:rPr>
        <w:tab/>
      </w:r>
      <w:r w:rsidR="00E0339D">
        <w:rPr>
          <w:rFonts w:ascii="Times New Roman" w:hAnsi="Times New Roman" w:cs="Times New Roman"/>
          <w:color w:val="000000" w:themeColor="text1"/>
          <w:sz w:val="20"/>
          <w:szCs w:val="20"/>
        </w:rPr>
        <w:t xml:space="preserve">Lunes: 2: 00 a 4:30 pm </w:t>
      </w:r>
      <w:r w:rsidR="00EE089D" w:rsidRPr="009C49B8">
        <w:rPr>
          <w:rFonts w:ascii="Times New Roman" w:hAnsi="Times New Roman" w:cs="Times New Roman"/>
          <w:color w:val="000000" w:themeColor="text1"/>
          <w:sz w:val="20"/>
          <w:szCs w:val="20"/>
        </w:rPr>
        <w:t xml:space="preserve"> </w:t>
      </w:r>
    </w:p>
    <w:p w14:paraId="342BC963" w14:textId="77D9C941" w:rsidR="00DD42AB" w:rsidRPr="009C49B8" w:rsidRDefault="006B1DDA" w:rsidP="007E6D19">
      <w:pPr>
        <w:pStyle w:val="Prrafodelista"/>
        <w:widowControl w:val="0"/>
        <w:numPr>
          <w:ilvl w:val="1"/>
          <w:numId w:val="2"/>
        </w:numPr>
        <w:tabs>
          <w:tab w:val="left" w:pos="2416"/>
          <w:tab w:val="left" w:pos="3969"/>
        </w:tabs>
        <w:autoSpaceDE w:val="0"/>
        <w:autoSpaceDN w:val="0"/>
        <w:spacing w:after="0" w:line="240" w:lineRule="auto"/>
        <w:ind w:left="709" w:hanging="425"/>
        <w:contextualSpacing w:val="0"/>
        <w:rPr>
          <w:rFonts w:ascii="Times New Roman" w:hAnsi="Times New Roman" w:cs="Times New Roman"/>
          <w:color w:val="000000" w:themeColor="text1"/>
          <w:sz w:val="20"/>
          <w:szCs w:val="20"/>
        </w:rPr>
      </w:pPr>
      <w:r w:rsidRPr="009C49B8">
        <w:rPr>
          <w:rFonts w:ascii="Times New Roman" w:hAnsi="Times New Roman" w:cs="Times New Roman"/>
          <w:color w:val="000000" w:themeColor="text1"/>
          <w:sz w:val="20"/>
          <w:szCs w:val="20"/>
        </w:rPr>
        <w:t>Año y Ciclos de estudios</w:t>
      </w:r>
      <w:r w:rsidR="007E6D19" w:rsidRPr="009C49B8">
        <w:rPr>
          <w:rFonts w:ascii="Times New Roman" w:hAnsi="Times New Roman" w:cs="Times New Roman"/>
          <w:color w:val="000000" w:themeColor="text1"/>
          <w:sz w:val="20"/>
          <w:szCs w:val="20"/>
        </w:rPr>
        <w:tab/>
        <w:t>:</w:t>
      </w:r>
      <w:r w:rsidR="005C0D5F" w:rsidRPr="009C49B8">
        <w:rPr>
          <w:rFonts w:ascii="Times New Roman" w:hAnsi="Times New Roman" w:cs="Times New Roman"/>
          <w:color w:val="000000" w:themeColor="text1"/>
          <w:sz w:val="20"/>
          <w:szCs w:val="20"/>
        </w:rPr>
        <w:t xml:space="preserve"> </w:t>
      </w:r>
      <w:r w:rsidR="007E6D19" w:rsidRPr="009C49B8">
        <w:rPr>
          <w:rFonts w:ascii="Times New Roman" w:hAnsi="Times New Roman" w:cs="Times New Roman"/>
          <w:color w:val="000000" w:themeColor="text1"/>
          <w:sz w:val="20"/>
          <w:szCs w:val="20"/>
        </w:rPr>
        <w:tab/>
      </w:r>
      <w:r w:rsidRPr="009C49B8">
        <w:rPr>
          <w:rFonts w:ascii="Times New Roman" w:hAnsi="Times New Roman" w:cs="Times New Roman"/>
          <w:color w:val="000000" w:themeColor="text1"/>
          <w:sz w:val="20"/>
          <w:szCs w:val="20"/>
        </w:rPr>
        <w:t xml:space="preserve"> </w:t>
      </w:r>
      <w:r w:rsidR="00EE089D" w:rsidRPr="009C49B8">
        <w:rPr>
          <w:rFonts w:ascii="Times New Roman" w:hAnsi="Times New Roman" w:cs="Times New Roman"/>
          <w:color w:val="000000" w:themeColor="text1"/>
          <w:sz w:val="20"/>
          <w:szCs w:val="20"/>
        </w:rPr>
        <w:t xml:space="preserve">2020-I </w:t>
      </w:r>
      <w:r w:rsidR="000C4031">
        <w:rPr>
          <w:rFonts w:ascii="Times New Roman" w:hAnsi="Times New Roman" w:cs="Times New Roman"/>
          <w:color w:val="000000" w:themeColor="text1"/>
          <w:sz w:val="20"/>
          <w:szCs w:val="20"/>
        </w:rPr>
        <w:t>C</w:t>
      </w:r>
      <w:r w:rsidR="00EE089D" w:rsidRPr="009C49B8">
        <w:rPr>
          <w:rFonts w:ascii="Times New Roman" w:hAnsi="Times New Roman" w:cs="Times New Roman"/>
          <w:color w:val="000000" w:themeColor="text1"/>
          <w:sz w:val="20"/>
          <w:szCs w:val="20"/>
        </w:rPr>
        <w:t xml:space="preserve">iclo </w:t>
      </w:r>
      <w:r w:rsidRPr="009C49B8">
        <w:rPr>
          <w:rFonts w:ascii="Times New Roman" w:hAnsi="Times New Roman" w:cs="Times New Roman"/>
          <w:color w:val="000000" w:themeColor="text1"/>
          <w:sz w:val="20"/>
          <w:szCs w:val="20"/>
        </w:rPr>
        <w:t xml:space="preserve">      </w:t>
      </w:r>
    </w:p>
    <w:p w14:paraId="0ED9BD59" w14:textId="5DA3C9FC" w:rsidR="00DD42AB" w:rsidRPr="009C49B8" w:rsidRDefault="00D2648B" w:rsidP="007E6D19">
      <w:pPr>
        <w:pStyle w:val="Prrafodelista"/>
        <w:widowControl w:val="0"/>
        <w:numPr>
          <w:ilvl w:val="1"/>
          <w:numId w:val="2"/>
        </w:numPr>
        <w:tabs>
          <w:tab w:val="left" w:pos="3544"/>
          <w:tab w:val="left" w:pos="3969"/>
          <w:tab w:val="left" w:pos="4253"/>
        </w:tabs>
        <w:autoSpaceDE w:val="0"/>
        <w:autoSpaceDN w:val="0"/>
        <w:spacing w:after="0" w:line="240" w:lineRule="auto"/>
        <w:ind w:left="709" w:hanging="425"/>
        <w:contextualSpacing w:val="0"/>
        <w:rPr>
          <w:rFonts w:ascii="Times New Roman" w:hAnsi="Times New Roman" w:cs="Times New Roman"/>
          <w:color w:val="000000" w:themeColor="text1"/>
          <w:sz w:val="20"/>
          <w:szCs w:val="20"/>
        </w:rPr>
      </w:pPr>
      <w:r w:rsidRPr="009C49B8">
        <w:rPr>
          <w:rFonts w:ascii="Times New Roman" w:hAnsi="Times New Roman" w:cs="Times New Roman"/>
          <w:color w:val="000000" w:themeColor="text1"/>
          <w:sz w:val="20"/>
          <w:szCs w:val="20"/>
        </w:rPr>
        <w:t>Semestre académico</w:t>
      </w:r>
      <w:r w:rsidR="001F4408" w:rsidRPr="009C49B8">
        <w:rPr>
          <w:rFonts w:ascii="Times New Roman" w:hAnsi="Times New Roman" w:cs="Times New Roman"/>
          <w:color w:val="000000" w:themeColor="text1"/>
          <w:sz w:val="20"/>
          <w:szCs w:val="20"/>
        </w:rPr>
        <w:t xml:space="preserve"> </w:t>
      </w:r>
      <w:r w:rsidR="007E6D19" w:rsidRPr="009C49B8">
        <w:rPr>
          <w:rFonts w:ascii="Times New Roman" w:hAnsi="Times New Roman" w:cs="Times New Roman"/>
          <w:color w:val="000000" w:themeColor="text1"/>
          <w:sz w:val="20"/>
          <w:szCs w:val="20"/>
        </w:rPr>
        <w:tab/>
      </w:r>
      <w:r w:rsidR="007E6D19" w:rsidRPr="009C49B8">
        <w:rPr>
          <w:rFonts w:ascii="Times New Roman" w:hAnsi="Times New Roman" w:cs="Times New Roman"/>
          <w:color w:val="000000" w:themeColor="text1"/>
          <w:sz w:val="20"/>
          <w:szCs w:val="20"/>
        </w:rPr>
        <w:tab/>
        <w:t>:</w:t>
      </w:r>
      <w:r w:rsidR="007E6D19" w:rsidRPr="009C49B8">
        <w:rPr>
          <w:rFonts w:ascii="Times New Roman" w:hAnsi="Times New Roman" w:cs="Times New Roman"/>
          <w:color w:val="000000" w:themeColor="text1"/>
          <w:sz w:val="20"/>
          <w:szCs w:val="20"/>
        </w:rPr>
        <w:tab/>
      </w:r>
      <w:r w:rsidRPr="009C49B8">
        <w:rPr>
          <w:rFonts w:ascii="Times New Roman" w:hAnsi="Times New Roman" w:cs="Times New Roman"/>
          <w:color w:val="000000" w:themeColor="text1"/>
          <w:sz w:val="20"/>
          <w:szCs w:val="20"/>
        </w:rPr>
        <w:t>2020  II</w:t>
      </w:r>
    </w:p>
    <w:p w14:paraId="5241C5C4" w14:textId="313AB8DC" w:rsidR="00DD42AB" w:rsidRPr="009C49B8" w:rsidRDefault="00A10D25" w:rsidP="00C72C02">
      <w:pPr>
        <w:pStyle w:val="Prrafodelista"/>
        <w:widowControl w:val="0"/>
        <w:numPr>
          <w:ilvl w:val="1"/>
          <w:numId w:val="2"/>
        </w:numPr>
        <w:tabs>
          <w:tab w:val="left" w:pos="2416"/>
          <w:tab w:val="left" w:pos="3969"/>
        </w:tabs>
        <w:autoSpaceDE w:val="0"/>
        <w:autoSpaceDN w:val="0"/>
        <w:spacing w:after="0" w:line="240" w:lineRule="auto"/>
        <w:ind w:left="709" w:hanging="425"/>
        <w:contextualSpacing w:val="0"/>
        <w:rPr>
          <w:rFonts w:ascii="Times New Roman" w:hAnsi="Times New Roman" w:cs="Times New Roman"/>
          <w:color w:val="000000" w:themeColor="text1"/>
          <w:sz w:val="20"/>
          <w:szCs w:val="20"/>
        </w:rPr>
      </w:pPr>
      <w:r w:rsidRPr="009C49B8">
        <w:rPr>
          <w:rFonts w:ascii="Times New Roman" w:hAnsi="Times New Roman" w:cs="Times New Roman"/>
          <w:color w:val="000000" w:themeColor="text1"/>
          <w:sz w:val="20"/>
          <w:szCs w:val="20"/>
        </w:rPr>
        <w:t>Régimen</w:t>
      </w:r>
      <w:r w:rsidR="00C72C02" w:rsidRPr="009C49B8">
        <w:rPr>
          <w:rFonts w:ascii="Times New Roman" w:hAnsi="Times New Roman" w:cs="Times New Roman"/>
          <w:color w:val="000000" w:themeColor="text1"/>
          <w:sz w:val="20"/>
          <w:szCs w:val="20"/>
        </w:rPr>
        <w:tab/>
      </w:r>
      <w:r w:rsidR="00C72C02" w:rsidRPr="009C49B8">
        <w:rPr>
          <w:rFonts w:ascii="Times New Roman" w:hAnsi="Times New Roman" w:cs="Times New Roman"/>
          <w:color w:val="000000" w:themeColor="text1"/>
          <w:sz w:val="20"/>
          <w:szCs w:val="20"/>
        </w:rPr>
        <w:tab/>
        <w:t>:</w:t>
      </w:r>
      <w:r w:rsidR="00C72C02" w:rsidRPr="009C49B8">
        <w:rPr>
          <w:rFonts w:ascii="Times New Roman" w:hAnsi="Times New Roman" w:cs="Times New Roman"/>
          <w:color w:val="000000" w:themeColor="text1"/>
          <w:sz w:val="20"/>
          <w:szCs w:val="20"/>
        </w:rPr>
        <w:tab/>
      </w:r>
      <w:r w:rsidR="00EE089D" w:rsidRPr="009C49B8">
        <w:rPr>
          <w:rFonts w:ascii="Times New Roman" w:hAnsi="Times New Roman" w:cs="Times New Roman"/>
          <w:color w:val="000000" w:themeColor="text1"/>
          <w:sz w:val="20"/>
          <w:szCs w:val="20"/>
        </w:rPr>
        <w:t>Regular</w:t>
      </w:r>
      <w:r w:rsidRPr="009C49B8">
        <w:rPr>
          <w:rFonts w:ascii="Times New Roman" w:hAnsi="Times New Roman" w:cs="Times New Roman"/>
          <w:color w:val="000000" w:themeColor="text1"/>
          <w:sz w:val="20"/>
          <w:szCs w:val="20"/>
        </w:rPr>
        <w:t xml:space="preserve"> </w:t>
      </w:r>
    </w:p>
    <w:p w14:paraId="6F1CC995" w14:textId="266D676B" w:rsidR="00A10D25" w:rsidRPr="009C49B8" w:rsidRDefault="00A10D25" w:rsidP="00C72C02">
      <w:pPr>
        <w:pStyle w:val="Prrafodelista"/>
        <w:widowControl w:val="0"/>
        <w:numPr>
          <w:ilvl w:val="1"/>
          <w:numId w:val="2"/>
        </w:numPr>
        <w:tabs>
          <w:tab w:val="left" w:pos="2416"/>
          <w:tab w:val="left" w:pos="3969"/>
          <w:tab w:val="left" w:pos="4253"/>
          <w:tab w:val="left" w:pos="4820"/>
          <w:tab w:val="left" w:pos="4962"/>
          <w:tab w:val="left" w:pos="5672"/>
        </w:tabs>
        <w:autoSpaceDE w:val="0"/>
        <w:autoSpaceDN w:val="0"/>
        <w:spacing w:after="0" w:line="240" w:lineRule="auto"/>
        <w:ind w:left="709" w:hanging="425"/>
        <w:contextualSpacing w:val="0"/>
        <w:rPr>
          <w:rFonts w:ascii="Times New Roman" w:hAnsi="Times New Roman" w:cs="Times New Roman"/>
          <w:color w:val="000000" w:themeColor="text1"/>
          <w:sz w:val="20"/>
          <w:szCs w:val="20"/>
        </w:rPr>
      </w:pPr>
      <w:r w:rsidRPr="009C49B8">
        <w:rPr>
          <w:rFonts w:ascii="Times New Roman" w:hAnsi="Times New Roman" w:cs="Times New Roman"/>
          <w:color w:val="000000" w:themeColor="text1"/>
          <w:sz w:val="20"/>
          <w:szCs w:val="20"/>
        </w:rPr>
        <w:t xml:space="preserve">Promoción y sección </w:t>
      </w:r>
      <w:r w:rsidR="00C72C02" w:rsidRPr="009C49B8">
        <w:rPr>
          <w:rFonts w:ascii="Times New Roman" w:hAnsi="Times New Roman" w:cs="Times New Roman"/>
          <w:color w:val="000000" w:themeColor="text1"/>
          <w:sz w:val="20"/>
          <w:szCs w:val="20"/>
        </w:rPr>
        <w:tab/>
        <w:t>:</w:t>
      </w:r>
      <w:r w:rsidR="00C72C02" w:rsidRPr="009C49B8">
        <w:rPr>
          <w:rFonts w:ascii="Times New Roman" w:hAnsi="Times New Roman" w:cs="Times New Roman"/>
          <w:color w:val="000000" w:themeColor="text1"/>
          <w:sz w:val="20"/>
          <w:szCs w:val="20"/>
        </w:rPr>
        <w:tab/>
      </w:r>
      <w:r w:rsidRPr="009C49B8">
        <w:rPr>
          <w:rFonts w:ascii="Times New Roman" w:hAnsi="Times New Roman" w:cs="Times New Roman"/>
          <w:color w:val="000000" w:themeColor="text1"/>
          <w:sz w:val="20"/>
          <w:szCs w:val="20"/>
        </w:rPr>
        <w:t>2020</w:t>
      </w:r>
      <w:r w:rsidR="00EE089D" w:rsidRPr="009C49B8">
        <w:rPr>
          <w:rFonts w:ascii="Times New Roman" w:hAnsi="Times New Roman" w:cs="Times New Roman"/>
          <w:color w:val="000000" w:themeColor="text1"/>
          <w:sz w:val="20"/>
          <w:szCs w:val="20"/>
        </w:rPr>
        <w:t>-F2, F3, S3, S4, H0</w:t>
      </w:r>
    </w:p>
    <w:p w14:paraId="7E292767" w14:textId="5B90A056" w:rsidR="00A10D25" w:rsidRPr="009C49B8" w:rsidRDefault="00A10D25" w:rsidP="00C72C02">
      <w:pPr>
        <w:pStyle w:val="Prrafodelista"/>
        <w:widowControl w:val="0"/>
        <w:numPr>
          <w:ilvl w:val="1"/>
          <w:numId w:val="2"/>
        </w:numPr>
        <w:tabs>
          <w:tab w:val="left" w:pos="2416"/>
          <w:tab w:val="left" w:pos="3969"/>
          <w:tab w:val="left" w:pos="4253"/>
          <w:tab w:val="left" w:pos="5672"/>
        </w:tabs>
        <w:autoSpaceDE w:val="0"/>
        <w:autoSpaceDN w:val="0"/>
        <w:spacing w:after="0" w:line="240" w:lineRule="auto"/>
        <w:ind w:left="709" w:hanging="425"/>
        <w:contextualSpacing w:val="0"/>
        <w:rPr>
          <w:rFonts w:ascii="Times New Roman" w:hAnsi="Times New Roman" w:cs="Times New Roman"/>
          <w:color w:val="000000" w:themeColor="text1"/>
          <w:sz w:val="20"/>
          <w:szCs w:val="20"/>
        </w:rPr>
      </w:pPr>
      <w:r w:rsidRPr="009C49B8">
        <w:rPr>
          <w:rFonts w:ascii="Times New Roman" w:hAnsi="Times New Roman" w:cs="Times New Roman"/>
          <w:color w:val="000000" w:themeColor="text1"/>
          <w:sz w:val="20"/>
          <w:szCs w:val="20"/>
        </w:rPr>
        <w:t>Duración</w:t>
      </w:r>
      <w:r w:rsidR="00C72C02" w:rsidRPr="009C49B8">
        <w:rPr>
          <w:rFonts w:ascii="Times New Roman" w:hAnsi="Times New Roman" w:cs="Times New Roman"/>
          <w:color w:val="000000" w:themeColor="text1"/>
          <w:sz w:val="20"/>
          <w:szCs w:val="20"/>
        </w:rPr>
        <w:tab/>
      </w:r>
      <w:r w:rsidR="00C72C02" w:rsidRPr="009C49B8">
        <w:rPr>
          <w:rFonts w:ascii="Times New Roman" w:hAnsi="Times New Roman" w:cs="Times New Roman"/>
          <w:color w:val="000000" w:themeColor="text1"/>
          <w:sz w:val="20"/>
          <w:szCs w:val="20"/>
        </w:rPr>
        <w:tab/>
        <w:t>:</w:t>
      </w:r>
      <w:r w:rsidR="00C72C02" w:rsidRPr="009C49B8">
        <w:rPr>
          <w:rFonts w:ascii="Times New Roman" w:hAnsi="Times New Roman" w:cs="Times New Roman"/>
          <w:color w:val="000000" w:themeColor="text1"/>
          <w:sz w:val="20"/>
          <w:szCs w:val="20"/>
        </w:rPr>
        <w:tab/>
      </w:r>
      <w:r w:rsidRPr="009C49B8">
        <w:rPr>
          <w:rFonts w:ascii="Times New Roman" w:hAnsi="Times New Roman" w:cs="Times New Roman"/>
          <w:color w:val="000000" w:themeColor="text1"/>
          <w:sz w:val="20"/>
          <w:szCs w:val="20"/>
        </w:rPr>
        <w:t>16 semanas</w:t>
      </w:r>
    </w:p>
    <w:p w14:paraId="29976F2D" w14:textId="5C6A32C9" w:rsidR="00A10D25" w:rsidRPr="009C49B8" w:rsidRDefault="00A10D25" w:rsidP="00C72C02">
      <w:pPr>
        <w:pStyle w:val="Prrafodelista"/>
        <w:widowControl w:val="0"/>
        <w:numPr>
          <w:ilvl w:val="1"/>
          <w:numId w:val="2"/>
        </w:numPr>
        <w:tabs>
          <w:tab w:val="left" w:pos="2416"/>
          <w:tab w:val="left" w:pos="3969"/>
          <w:tab w:val="left" w:pos="4253"/>
          <w:tab w:val="left" w:pos="4820"/>
          <w:tab w:val="left" w:pos="4962"/>
          <w:tab w:val="left" w:pos="5672"/>
        </w:tabs>
        <w:autoSpaceDE w:val="0"/>
        <w:autoSpaceDN w:val="0"/>
        <w:spacing w:after="0" w:line="240" w:lineRule="auto"/>
        <w:ind w:left="709" w:hanging="425"/>
        <w:contextualSpacing w:val="0"/>
        <w:rPr>
          <w:rFonts w:ascii="Times New Roman" w:hAnsi="Times New Roman" w:cs="Times New Roman"/>
          <w:color w:val="000000" w:themeColor="text1"/>
          <w:sz w:val="20"/>
          <w:szCs w:val="20"/>
        </w:rPr>
      </w:pPr>
      <w:r w:rsidRPr="009C49B8">
        <w:rPr>
          <w:rFonts w:ascii="Times New Roman" w:hAnsi="Times New Roman" w:cs="Times New Roman"/>
          <w:color w:val="000000" w:themeColor="text1"/>
          <w:sz w:val="20"/>
          <w:szCs w:val="20"/>
        </w:rPr>
        <w:t>Docente</w:t>
      </w:r>
      <w:r w:rsidR="00C72C02" w:rsidRPr="009C49B8">
        <w:rPr>
          <w:rFonts w:ascii="Times New Roman" w:hAnsi="Times New Roman" w:cs="Times New Roman"/>
          <w:color w:val="000000" w:themeColor="text1"/>
          <w:sz w:val="20"/>
          <w:szCs w:val="20"/>
        </w:rPr>
        <w:tab/>
      </w:r>
      <w:r w:rsidR="00C72C02" w:rsidRPr="009C49B8">
        <w:rPr>
          <w:rFonts w:ascii="Times New Roman" w:hAnsi="Times New Roman" w:cs="Times New Roman"/>
          <w:color w:val="000000" w:themeColor="text1"/>
          <w:sz w:val="20"/>
          <w:szCs w:val="20"/>
        </w:rPr>
        <w:tab/>
        <w:t>:</w:t>
      </w:r>
      <w:r w:rsidR="00C72C02" w:rsidRPr="009C49B8">
        <w:rPr>
          <w:rFonts w:ascii="Times New Roman" w:hAnsi="Times New Roman" w:cs="Times New Roman"/>
          <w:color w:val="000000" w:themeColor="text1"/>
          <w:sz w:val="20"/>
          <w:szCs w:val="20"/>
        </w:rPr>
        <w:tab/>
      </w:r>
      <w:r w:rsidRPr="009C49B8">
        <w:rPr>
          <w:rFonts w:ascii="Times New Roman" w:hAnsi="Times New Roman" w:cs="Times New Roman"/>
          <w:color w:val="000000" w:themeColor="text1"/>
          <w:sz w:val="20"/>
          <w:szCs w:val="20"/>
        </w:rPr>
        <w:t>Dr. Roberto Marroquín Peña</w:t>
      </w:r>
    </w:p>
    <w:p w14:paraId="27E65290" w14:textId="61788D67" w:rsidR="00A10D25" w:rsidRPr="009C49B8" w:rsidRDefault="00A10D25" w:rsidP="00C72C02">
      <w:pPr>
        <w:pStyle w:val="Prrafodelista"/>
        <w:widowControl w:val="0"/>
        <w:numPr>
          <w:ilvl w:val="1"/>
          <w:numId w:val="2"/>
        </w:numPr>
        <w:tabs>
          <w:tab w:val="left" w:pos="2416"/>
          <w:tab w:val="left" w:pos="3969"/>
          <w:tab w:val="left" w:pos="4253"/>
          <w:tab w:val="left" w:pos="4820"/>
          <w:tab w:val="left" w:pos="4962"/>
          <w:tab w:val="left" w:pos="5672"/>
        </w:tabs>
        <w:autoSpaceDE w:val="0"/>
        <w:autoSpaceDN w:val="0"/>
        <w:spacing w:after="0" w:line="240" w:lineRule="auto"/>
        <w:ind w:left="709" w:hanging="425"/>
        <w:contextualSpacing w:val="0"/>
        <w:rPr>
          <w:rFonts w:ascii="Times New Roman" w:hAnsi="Times New Roman" w:cs="Times New Roman"/>
          <w:color w:val="000000" w:themeColor="text1"/>
          <w:sz w:val="20"/>
          <w:szCs w:val="20"/>
        </w:rPr>
      </w:pPr>
      <w:r w:rsidRPr="009C49B8">
        <w:rPr>
          <w:rFonts w:ascii="Times New Roman" w:hAnsi="Times New Roman" w:cs="Times New Roman"/>
          <w:color w:val="000000" w:themeColor="text1"/>
          <w:sz w:val="20"/>
          <w:szCs w:val="20"/>
        </w:rPr>
        <w:t>E-mail</w:t>
      </w:r>
      <w:r w:rsidR="00C72C02" w:rsidRPr="009C49B8">
        <w:rPr>
          <w:rFonts w:ascii="Times New Roman" w:hAnsi="Times New Roman" w:cs="Times New Roman"/>
          <w:color w:val="000000" w:themeColor="text1"/>
          <w:sz w:val="20"/>
          <w:szCs w:val="20"/>
        </w:rPr>
        <w:tab/>
      </w:r>
      <w:r w:rsidR="00C72C02" w:rsidRPr="009C49B8">
        <w:rPr>
          <w:rFonts w:ascii="Times New Roman" w:hAnsi="Times New Roman" w:cs="Times New Roman"/>
          <w:color w:val="000000" w:themeColor="text1"/>
          <w:sz w:val="20"/>
          <w:szCs w:val="20"/>
        </w:rPr>
        <w:tab/>
        <w:t>:</w:t>
      </w:r>
      <w:r w:rsidR="00C72C02" w:rsidRPr="009C49B8">
        <w:rPr>
          <w:rFonts w:ascii="Times New Roman" w:hAnsi="Times New Roman" w:cs="Times New Roman"/>
          <w:color w:val="000000" w:themeColor="text1"/>
          <w:sz w:val="20"/>
          <w:szCs w:val="20"/>
        </w:rPr>
        <w:tab/>
      </w:r>
      <w:r w:rsidRPr="009C49B8">
        <w:rPr>
          <w:rFonts w:ascii="Times New Roman" w:hAnsi="Times New Roman" w:cs="Times New Roman"/>
          <w:color w:val="000000" w:themeColor="text1"/>
          <w:sz w:val="20"/>
          <w:szCs w:val="20"/>
        </w:rPr>
        <w:t>rmarroquinp</w:t>
      </w:r>
      <w:r w:rsidRPr="009C49B8">
        <w:rPr>
          <w:rFonts w:ascii="Times New Roman" w:hAnsi="Times New Roman" w:cs="Times New Roman"/>
          <w:color w:val="000000" w:themeColor="text1"/>
          <w:sz w:val="20"/>
          <w:szCs w:val="20"/>
          <w:shd w:val="clear" w:color="auto" w:fill="FFFFFF"/>
        </w:rPr>
        <w:t>@yahoo.es</w:t>
      </w:r>
    </w:p>
    <w:p w14:paraId="50B348BA" w14:textId="1498A3C1" w:rsidR="00A10D25" w:rsidRPr="009C49B8" w:rsidRDefault="005C0D5F" w:rsidP="007E6D19">
      <w:pPr>
        <w:widowControl w:val="0"/>
        <w:tabs>
          <w:tab w:val="left" w:pos="2416"/>
          <w:tab w:val="left" w:pos="3544"/>
          <w:tab w:val="left" w:pos="5672"/>
        </w:tabs>
        <w:autoSpaceDE w:val="0"/>
        <w:autoSpaceDN w:val="0"/>
        <w:spacing w:after="0" w:line="240" w:lineRule="auto"/>
        <w:ind w:left="709" w:hanging="425"/>
        <w:rPr>
          <w:rFonts w:ascii="Times New Roman" w:hAnsi="Times New Roman" w:cs="Times New Roman"/>
          <w:color w:val="000000" w:themeColor="text1"/>
          <w:sz w:val="20"/>
          <w:szCs w:val="20"/>
        </w:rPr>
      </w:pPr>
      <w:r w:rsidRPr="009C49B8">
        <w:rPr>
          <w:rFonts w:ascii="Times New Roman" w:hAnsi="Times New Roman" w:cs="Times New Roman"/>
          <w:color w:val="000000" w:themeColor="text1"/>
          <w:sz w:val="20"/>
          <w:szCs w:val="20"/>
        </w:rPr>
        <w:t xml:space="preserve">                  </w:t>
      </w:r>
      <w:r w:rsidR="001F4408" w:rsidRPr="009C49B8">
        <w:rPr>
          <w:rFonts w:ascii="Times New Roman" w:hAnsi="Times New Roman" w:cs="Times New Roman"/>
          <w:color w:val="000000" w:themeColor="text1"/>
          <w:sz w:val="20"/>
          <w:szCs w:val="20"/>
        </w:rPr>
        <w:t xml:space="preserve">            </w:t>
      </w:r>
      <w:r w:rsidRPr="009C49B8">
        <w:rPr>
          <w:rFonts w:ascii="Times New Roman" w:hAnsi="Times New Roman" w:cs="Times New Roman"/>
          <w:color w:val="000000" w:themeColor="text1"/>
          <w:sz w:val="20"/>
          <w:szCs w:val="20"/>
        </w:rPr>
        <w:t xml:space="preserve"> </w:t>
      </w:r>
      <w:r w:rsidR="001F4408" w:rsidRPr="009C49B8">
        <w:rPr>
          <w:rFonts w:ascii="Times New Roman" w:hAnsi="Times New Roman" w:cs="Times New Roman"/>
          <w:color w:val="000000" w:themeColor="text1"/>
          <w:sz w:val="20"/>
          <w:szCs w:val="20"/>
        </w:rPr>
        <w:t xml:space="preserve">           </w:t>
      </w:r>
    </w:p>
    <w:p w14:paraId="6D3D6B0C" w14:textId="77777777" w:rsidR="004B4A1A" w:rsidRPr="007E6D19" w:rsidRDefault="005C0D5F" w:rsidP="004B4A1A">
      <w:pPr>
        <w:pStyle w:val="Ttulo1"/>
        <w:tabs>
          <w:tab w:val="left" w:pos="1930"/>
          <w:tab w:val="left" w:pos="1931"/>
        </w:tabs>
        <w:ind w:left="0"/>
        <w:rPr>
          <w:color w:val="000000" w:themeColor="text1"/>
          <w:sz w:val="22"/>
          <w:szCs w:val="22"/>
        </w:rPr>
      </w:pPr>
      <w:r w:rsidRPr="007E6D19">
        <w:rPr>
          <w:bCs w:val="0"/>
          <w:color w:val="000000" w:themeColor="text1"/>
          <w:sz w:val="22"/>
          <w:szCs w:val="22"/>
        </w:rPr>
        <w:t>II.</w:t>
      </w:r>
      <w:r w:rsidR="004B4A1A" w:rsidRPr="007E6D19">
        <w:rPr>
          <w:color w:val="000000" w:themeColor="text1"/>
          <w:sz w:val="22"/>
          <w:szCs w:val="22"/>
        </w:rPr>
        <w:t xml:space="preserve"> SUMILLA</w:t>
      </w:r>
    </w:p>
    <w:p w14:paraId="58586628" w14:textId="77777777" w:rsidR="00EE089D" w:rsidRPr="000C4031" w:rsidRDefault="00EE089D" w:rsidP="00EE089D">
      <w:pPr>
        <w:widowControl w:val="0"/>
        <w:tabs>
          <w:tab w:val="left" w:pos="1930"/>
          <w:tab w:val="left" w:pos="1931"/>
        </w:tabs>
        <w:autoSpaceDE w:val="0"/>
        <w:autoSpaceDN w:val="0"/>
        <w:spacing w:after="0" w:line="240" w:lineRule="auto"/>
        <w:jc w:val="both"/>
        <w:outlineLvl w:val="0"/>
        <w:rPr>
          <w:rFonts w:ascii="Times New Roman" w:eastAsia="Times New Roman" w:hAnsi="Times New Roman" w:cs="Times New Roman"/>
          <w:bCs/>
          <w:sz w:val="20"/>
          <w:szCs w:val="20"/>
          <w:lang w:val="es-ES"/>
        </w:rPr>
      </w:pPr>
      <w:r w:rsidRPr="000C4031">
        <w:rPr>
          <w:rFonts w:ascii="Times New Roman" w:eastAsia="Times New Roman" w:hAnsi="Times New Roman" w:cs="Times New Roman"/>
          <w:bCs/>
          <w:sz w:val="20"/>
          <w:szCs w:val="20"/>
          <w:lang w:val="es-ES"/>
        </w:rPr>
        <w:t>Es un curso teórico-práctico de formación general, que prepara al estudiante en estrategias para el estudio y aprendizaje autónomo. Tiene como propósito desarrollar la capacidad de análisis, síntesis e interpretación sobre la autoconstrucción del conocimiento relativo a la ciencia y su componente metodológico.</w:t>
      </w:r>
    </w:p>
    <w:p w14:paraId="5253E878" w14:textId="77777777" w:rsidR="00EE089D" w:rsidRPr="000C4031" w:rsidRDefault="00EE089D" w:rsidP="00EE089D">
      <w:pPr>
        <w:widowControl w:val="0"/>
        <w:tabs>
          <w:tab w:val="left" w:pos="1930"/>
          <w:tab w:val="left" w:pos="1931"/>
        </w:tabs>
        <w:autoSpaceDE w:val="0"/>
        <w:autoSpaceDN w:val="0"/>
        <w:spacing w:after="0" w:line="240" w:lineRule="auto"/>
        <w:outlineLvl w:val="0"/>
        <w:rPr>
          <w:rFonts w:ascii="Times New Roman" w:eastAsia="Times New Roman" w:hAnsi="Times New Roman" w:cs="Times New Roman"/>
          <w:bCs/>
          <w:sz w:val="20"/>
          <w:szCs w:val="20"/>
          <w:lang w:val="es-ES"/>
        </w:rPr>
      </w:pPr>
    </w:p>
    <w:p w14:paraId="780A188F" w14:textId="77777777" w:rsidR="00EE089D" w:rsidRPr="000C4031" w:rsidRDefault="00EE089D" w:rsidP="00EE089D">
      <w:pPr>
        <w:widowControl w:val="0"/>
        <w:tabs>
          <w:tab w:val="left" w:pos="1930"/>
          <w:tab w:val="left" w:pos="1931"/>
        </w:tabs>
        <w:autoSpaceDE w:val="0"/>
        <w:autoSpaceDN w:val="0"/>
        <w:spacing w:after="0" w:line="240" w:lineRule="auto"/>
        <w:jc w:val="both"/>
        <w:outlineLvl w:val="0"/>
        <w:rPr>
          <w:rFonts w:ascii="Times New Roman" w:eastAsia="Times New Roman" w:hAnsi="Times New Roman" w:cs="Times New Roman"/>
          <w:bCs/>
          <w:sz w:val="20"/>
          <w:szCs w:val="20"/>
          <w:lang w:val="es-ES"/>
        </w:rPr>
      </w:pPr>
      <w:r w:rsidRPr="000C4031">
        <w:rPr>
          <w:rFonts w:ascii="Times New Roman" w:eastAsia="Times New Roman" w:hAnsi="Times New Roman" w:cs="Times New Roman"/>
          <w:bCs/>
          <w:sz w:val="20"/>
          <w:szCs w:val="20"/>
          <w:lang w:val="es-ES"/>
        </w:rPr>
        <w:t>Los principales contenidos temáticos son el autoaprendizaje, estrategias de elaboración, estrategias de organización, estrategias de autoevaluación, ejercicios mnemotécnicos, copiar el material objeto de aprendizaje, tomar notas literales, el subrayado, la red semántica, mapa conceptual, etc. Asimismo, el estudio de las bases epistemológicas de la investigación científica, nuevas actitudes hacia la ciencia y su desarrollo.</w:t>
      </w:r>
    </w:p>
    <w:p w14:paraId="067F63AD" w14:textId="77777777" w:rsidR="00EE089D" w:rsidRDefault="00EE089D" w:rsidP="001F4408">
      <w:pPr>
        <w:widowControl w:val="0"/>
        <w:tabs>
          <w:tab w:val="left" w:pos="1985"/>
          <w:tab w:val="left" w:pos="1986"/>
        </w:tabs>
        <w:autoSpaceDE w:val="0"/>
        <w:autoSpaceDN w:val="0"/>
        <w:spacing w:after="0" w:line="240" w:lineRule="auto"/>
        <w:jc w:val="both"/>
        <w:rPr>
          <w:rFonts w:ascii="Times New Roman" w:eastAsia="Times New Roman" w:hAnsi="Times New Roman" w:cs="Times New Roman"/>
          <w:b/>
          <w:bCs/>
          <w:color w:val="000000" w:themeColor="text1"/>
          <w:lang w:val="es-ES"/>
        </w:rPr>
      </w:pPr>
    </w:p>
    <w:p w14:paraId="5E97ECA9" w14:textId="77777777" w:rsidR="004B4A1A" w:rsidRPr="00C72C02" w:rsidRDefault="004B4A1A" w:rsidP="001F4408">
      <w:pPr>
        <w:widowControl w:val="0"/>
        <w:tabs>
          <w:tab w:val="left" w:pos="1985"/>
          <w:tab w:val="left" w:pos="1986"/>
        </w:tabs>
        <w:autoSpaceDE w:val="0"/>
        <w:autoSpaceDN w:val="0"/>
        <w:spacing w:after="0" w:line="240" w:lineRule="auto"/>
        <w:jc w:val="both"/>
        <w:rPr>
          <w:rFonts w:ascii="Times New Roman" w:eastAsia="Times New Roman" w:hAnsi="Times New Roman" w:cs="Times New Roman"/>
          <w:b/>
          <w:bCs/>
          <w:color w:val="000000" w:themeColor="text1"/>
          <w:lang w:val="es-ES"/>
        </w:rPr>
      </w:pPr>
      <w:r w:rsidRPr="00C72C02">
        <w:rPr>
          <w:rFonts w:ascii="Times New Roman" w:eastAsia="Times New Roman" w:hAnsi="Times New Roman" w:cs="Times New Roman"/>
          <w:b/>
          <w:bCs/>
          <w:color w:val="000000" w:themeColor="text1"/>
          <w:lang w:val="es-ES"/>
        </w:rPr>
        <w:t xml:space="preserve">III. COMPETENCIA DE LA ASIGNATURA </w:t>
      </w:r>
    </w:p>
    <w:p w14:paraId="42AE7FD1" w14:textId="77777777" w:rsidR="003A2C25" w:rsidRPr="00C72C02" w:rsidRDefault="003A2C25" w:rsidP="001F4408">
      <w:pPr>
        <w:widowControl w:val="0"/>
        <w:tabs>
          <w:tab w:val="left" w:pos="1985"/>
          <w:tab w:val="left" w:pos="1986"/>
        </w:tabs>
        <w:autoSpaceDE w:val="0"/>
        <w:autoSpaceDN w:val="0"/>
        <w:spacing w:after="0" w:line="240" w:lineRule="auto"/>
        <w:jc w:val="both"/>
        <w:rPr>
          <w:rFonts w:ascii="Times New Roman" w:eastAsia="Times New Roman" w:hAnsi="Times New Roman" w:cs="Times New Roman"/>
          <w:b/>
          <w:bCs/>
          <w:color w:val="000000" w:themeColor="text1"/>
          <w:lang w:val="es-ES"/>
        </w:rPr>
      </w:pPr>
    </w:p>
    <w:tbl>
      <w:tblPr>
        <w:tblStyle w:val="Tablaconcuadrcula"/>
        <w:tblW w:w="0" w:type="auto"/>
        <w:tblLook w:val="04A0" w:firstRow="1" w:lastRow="0" w:firstColumn="1" w:lastColumn="0" w:noHBand="0" w:noVBand="1"/>
      </w:tblPr>
      <w:tblGrid>
        <w:gridCol w:w="8494"/>
      </w:tblGrid>
      <w:tr w:rsidR="003A2C25" w:rsidRPr="00C72C02" w14:paraId="4E5806C3" w14:textId="77777777" w:rsidTr="003A2C25">
        <w:tc>
          <w:tcPr>
            <w:tcW w:w="8494" w:type="dxa"/>
          </w:tcPr>
          <w:p w14:paraId="40D88AF7" w14:textId="1DA0BBB6" w:rsidR="003A2C25" w:rsidRPr="009C49B8" w:rsidRDefault="003A2C25" w:rsidP="00C72C02">
            <w:pPr>
              <w:widowControl w:val="0"/>
              <w:tabs>
                <w:tab w:val="left" w:pos="1985"/>
                <w:tab w:val="left" w:pos="1986"/>
              </w:tabs>
              <w:autoSpaceDE w:val="0"/>
              <w:autoSpaceDN w:val="0"/>
              <w:spacing w:line="276" w:lineRule="auto"/>
              <w:jc w:val="both"/>
              <w:rPr>
                <w:rFonts w:ascii="Times New Roman" w:eastAsia="Times New Roman" w:hAnsi="Times New Roman" w:cs="Times New Roman"/>
                <w:b/>
                <w:bCs/>
                <w:color w:val="000000" w:themeColor="text1"/>
                <w:sz w:val="20"/>
                <w:szCs w:val="20"/>
                <w:lang w:val="es-ES"/>
              </w:rPr>
            </w:pPr>
            <w:r w:rsidRPr="009C49B8">
              <w:rPr>
                <w:rFonts w:ascii="Times New Roman" w:eastAsia="Times New Roman" w:hAnsi="Times New Roman" w:cs="Times New Roman"/>
                <w:b/>
                <w:bCs/>
                <w:color w:val="000000" w:themeColor="text1"/>
                <w:sz w:val="20"/>
                <w:szCs w:val="20"/>
                <w:lang w:val="es-ES"/>
              </w:rPr>
              <w:t>Competencia profesional</w:t>
            </w:r>
          </w:p>
        </w:tc>
      </w:tr>
      <w:tr w:rsidR="003A2C25" w:rsidRPr="00C72C02" w14:paraId="32F0B603" w14:textId="77777777" w:rsidTr="003A2C25">
        <w:tc>
          <w:tcPr>
            <w:tcW w:w="8494" w:type="dxa"/>
          </w:tcPr>
          <w:p w14:paraId="2208494C" w14:textId="4BBFB86C" w:rsidR="003A2C25" w:rsidRPr="009C49B8" w:rsidRDefault="00543F70" w:rsidP="00A84156">
            <w:pPr>
              <w:widowControl w:val="0"/>
              <w:tabs>
                <w:tab w:val="left" w:pos="1985"/>
                <w:tab w:val="left" w:pos="1986"/>
              </w:tabs>
              <w:autoSpaceDE w:val="0"/>
              <w:autoSpaceDN w:val="0"/>
              <w:spacing w:line="276" w:lineRule="auto"/>
              <w:jc w:val="both"/>
              <w:rPr>
                <w:rFonts w:ascii="Times New Roman" w:eastAsia="Times New Roman" w:hAnsi="Times New Roman" w:cs="Times New Roman"/>
                <w:bCs/>
                <w:sz w:val="20"/>
                <w:szCs w:val="20"/>
                <w:lang w:val="es-ES"/>
              </w:rPr>
            </w:pPr>
            <w:r w:rsidRPr="009C49B8">
              <w:rPr>
                <w:rFonts w:ascii="Times New Roman" w:hAnsi="Times New Roman" w:cs="Times New Roman"/>
                <w:sz w:val="20"/>
                <w:szCs w:val="20"/>
              </w:rPr>
              <w:t>Comprende</w:t>
            </w:r>
            <w:r w:rsidR="006F6BB7" w:rsidRPr="009C49B8">
              <w:rPr>
                <w:rFonts w:ascii="Times New Roman" w:hAnsi="Times New Roman" w:cs="Times New Roman"/>
                <w:sz w:val="20"/>
                <w:szCs w:val="20"/>
              </w:rPr>
              <w:t xml:space="preserve"> conceptualmente los referentes teóricos y metodológicos sobre el trabajo el estudio, métodos y técnicas, los </w:t>
            </w:r>
            <w:r w:rsidR="00A84156" w:rsidRPr="009C49B8">
              <w:rPr>
                <w:rFonts w:ascii="Times New Roman" w:hAnsi="Times New Roman" w:cs="Times New Roman"/>
                <w:sz w:val="20"/>
                <w:szCs w:val="20"/>
              </w:rPr>
              <w:t>hábitos, los organizadores, el pensamiento de los esquemas, los estudios de casos y las estrategias para aprender, aprender.</w:t>
            </w:r>
            <w:r w:rsidR="003A2C25" w:rsidRPr="009C49B8">
              <w:rPr>
                <w:rFonts w:ascii="Times New Roman" w:eastAsia="Times New Roman" w:hAnsi="Times New Roman" w:cs="Times New Roman"/>
                <w:bCs/>
                <w:sz w:val="20"/>
                <w:szCs w:val="20"/>
                <w:lang w:val="es-ES"/>
              </w:rPr>
              <w:t xml:space="preserve"> </w:t>
            </w:r>
          </w:p>
        </w:tc>
      </w:tr>
      <w:tr w:rsidR="003A2C25" w:rsidRPr="00C72C02" w14:paraId="65907651" w14:textId="77777777" w:rsidTr="003A2C25">
        <w:tc>
          <w:tcPr>
            <w:tcW w:w="8494" w:type="dxa"/>
          </w:tcPr>
          <w:p w14:paraId="57835CEB" w14:textId="3A4DE67F" w:rsidR="003A2C25" w:rsidRPr="009C49B8" w:rsidRDefault="003A2C25" w:rsidP="00C72C02">
            <w:pPr>
              <w:widowControl w:val="0"/>
              <w:tabs>
                <w:tab w:val="left" w:pos="1985"/>
                <w:tab w:val="left" w:pos="1986"/>
              </w:tabs>
              <w:autoSpaceDE w:val="0"/>
              <w:autoSpaceDN w:val="0"/>
              <w:spacing w:line="276" w:lineRule="auto"/>
              <w:jc w:val="both"/>
              <w:rPr>
                <w:rFonts w:ascii="Times New Roman" w:eastAsia="Times New Roman" w:hAnsi="Times New Roman" w:cs="Times New Roman"/>
                <w:b/>
                <w:bCs/>
                <w:sz w:val="20"/>
                <w:szCs w:val="20"/>
                <w:lang w:val="es-ES"/>
              </w:rPr>
            </w:pPr>
            <w:r w:rsidRPr="009C49B8">
              <w:rPr>
                <w:rFonts w:ascii="Times New Roman" w:eastAsia="Times New Roman" w:hAnsi="Times New Roman" w:cs="Times New Roman"/>
                <w:b/>
                <w:bCs/>
                <w:sz w:val="20"/>
                <w:szCs w:val="20"/>
                <w:lang w:val="es-ES"/>
              </w:rPr>
              <w:t xml:space="preserve">Competencia  de la asignatura </w:t>
            </w:r>
          </w:p>
        </w:tc>
      </w:tr>
      <w:tr w:rsidR="003A2C25" w:rsidRPr="00C72C02" w14:paraId="18B3AC56" w14:textId="77777777" w:rsidTr="003A2C25">
        <w:tc>
          <w:tcPr>
            <w:tcW w:w="8494" w:type="dxa"/>
          </w:tcPr>
          <w:p w14:paraId="0FFA31C7" w14:textId="53A98C00" w:rsidR="002F19A3" w:rsidRPr="009C49B8" w:rsidRDefault="00D4122E" w:rsidP="002F19A3">
            <w:pPr>
              <w:widowControl w:val="0"/>
              <w:tabs>
                <w:tab w:val="left" w:pos="1985"/>
                <w:tab w:val="left" w:pos="1986"/>
              </w:tabs>
              <w:autoSpaceDE w:val="0"/>
              <w:autoSpaceDN w:val="0"/>
              <w:jc w:val="both"/>
              <w:rPr>
                <w:rFonts w:ascii="Times New Roman" w:eastAsia="Times New Roman" w:hAnsi="Times New Roman" w:cs="Times New Roman"/>
                <w:b/>
                <w:bCs/>
                <w:color w:val="000000" w:themeColor="text1"/>
                <w:sz w:val="20"/>
                <w:szCs w:val="20"/>
                <w:lang w:val="es-ES"/>
              </w:rPr>
            </w:pPr>
            <w:r w:rsidRPr="009C49B8">
              <w:rPr>
                <w:rFonts w:ascii="Times New Roman" w:hAnsi="Times New Roman" w:cs="Times New Roman"/>
                <w:sz w:val="20"/>
                <w:szCs w:val="20"/>
              </w:rPr>
              <w:t xml:space="preserve">Conoce </w:t>
            </w:r>
            <w:r w:rsidR="004C00E2" w:rsidRPr="009C49B8">
              <w:rPr>
                <w:rFonts w:ascii="Times New Roman" w:hAnsi="Times New Roman" w:cs="Times New Roman"/>
                <w:sz w:val="20"/>
                <w:szCs w:val="20"/>
              </w:rPr>
              <w:t xml:space="preserve">y posee </w:t>
            </w:r>
            <w:r w:rsidR="006D29D4" w:rsidRPr="009C49B8">
              <w:rPr>
                <w:rFonts w:ascii="Times New Roman" w:hAnsi="Times New Roman" w:cs="Times New Roman"/>
                <w:sz w:val="20"/>
                <w:szCs w:val="20"/>
              </w:rPr>
              <w:t xml:space="preserve">referentes </w:t>
            </w:r>
            <w:r w:rsidR="002F19A3" w:rsidRPr="009C49B8">
              <w:rPr>
                <w:rFonts w:ascii="Times New Roman" w:hAnsi="Times New Roman" w:cs="Times New Roman"/>
                <w:sz w:val="20"/>
                <w:szCs w:val="20"/>
              </w:rPr>
              <w:t xml:space="preserve">conceptuales y procedimentales sobre la metodología del trabajo universitario, </w:t>
            </w:r>
            <w:r w:rsidR="002F19A3" w:rsidRPr="009C49B8">
              <w:rPr>
                <w:rFonts w:ascii="Times New Roman" w:hAnsi="Times New Roman" w:cs="Times New Roman"/>
                <w:bCs/>
                <w:sz w:val="20"/>
                <w:szCs w:val="20"/>
              </w:rPr>
              <w:t>asumiendo con autonomía los  aprendizajes, la investigación formativa, con actitud crítica y reflexiva.</w:t>
            </w:r>
          </w:p>
          <w:p w14:paraId="7217DE2F" w14:textId="37CEB4C8" w:rsidR="000A358A" w:rsidRPr="009C49B8" w:rsidRDefault="000A358A" w:rsidP="002F19A3">
            <w:pPr>
              <w:spacing w:line="276" w:lineRule="auto"/>
              <w:rPr>
                <w:rFonts w:ascii="Times New Roman" w:eastAsia="Times New Roman" w:hAnsi="Times New Roman" w:cs="Times New Roman"/>
                <w:b/>
                <w:bCs/>
                <w:sz w:val="20"/>
                <w:szCs w:val="20"/>
                <w:lang w:val="es-ES"/>
              </w:rPr>
            </w:pPr>
          </w:p>
        </w:tc>
      </w:tr>
    </w:tbl>
    <w:p w14:paraId="58DD3D88" w14:textId="77777777" w:rsidR="00D90F9B" w:rsidRDefault="00D90F9B" w:rsidP="00EE2C00">
      <w:pPr>
        <w:rPr>
          <w:rFonts w:ascii="Times New Roman" w:hAnsi="Times New Roman" w:cs="Times New Roman"/>
          <w:b/>
          <w:lang w:val="es-MX"/>
        </w:rPr>
      </w:pPr>
    </w:p>
    <w:p w14:paraId="3A8E7E2C" w14:textId="77777777" w:rsidR="00D90F9B" w:rsidRDefault="00D90F9B" w:rsidP="00EE2C00">
      <w:pPr>
        <w:rPr>
          <w:rFonts w:ascii="Times New Roman" w:hAnsi="Times New Roman" w:cs="Times New Roman"/>
          <w:b/>
          <w:lang w:val="es-MX"/>
        </w:rPr>
      </w:pPr>
    </w:p>
    <w:p w14:paraId="078B29D1" w14:textId="77777777" w:rsidR="00D90F9B" w:rsidRDefault="00D90F9B" w:rsidP="00EE2C00">
      <w:pPr>
        <w:rPr>
          <w:rFonts w:ascii="Times New Roman" w:hAnsi="Times New Roman" w:cs="Times New Roman"/>
          <w:b/>
          <w:lang w:val="es-MX"/>
        </w:rPr>
      </w:pPr>
    </w:p>
    <w:p w14:paraId="48CB2104" w14:textId="3E743783" w:rsidR="00EE2C00" w:rsidRPr="00C72C02" w:rsidRDefault="009A19AA" w:rsidP="00EE2C00">
      <w:pPr>
        <w:rPr>
          <w:rFonts w:ascii="Times New Roman" w:hAnsi="Times New Roman" w:cs="Times New Roman"/>
          <w:b/>
          <w:lang w:val="es-MX"/>
        </w:rPr>
      </w:pPr>
      <w:r w:rsidRPr="00C72C02">
        <w:rPr>
          <w:rFonts w:ascii="Times New Roman" w:hAnsi="Times New Roman" w:cs="Times New Roman"/>
          <w:b/>
          <w:lang w:val="es-MX"/>
        </w:rPr>
        <w:lastRenderedPageBreak/>
        <w:t xml:space="preserve">IV. </w:t>
      </w:r>
      <w:r w:rsidR="00EE2C00" w:rsidRPr="00C72C02">
        <w:rPr>
          <w:rFonts w:ascii="Times New Roman" w:hAnsi="Times New Roman" w:cs="Times New Roman"/>
          <w:b/>
          <w:lang w:val="es-MX"/>
        </w:rPr>
        <w:t xml:space="preserve">PROGRAMACIÓN DE LAS UNIDADES DIDÁCTICAS </w:t>
      </w:r>
    </w:p>
    <w:tbl>
      <w:tblPr>
        <w:tblStyle w:val="Tablaconcuadrcula"/>
        <w:tblW w:w="9697" w:type="dxa"/>
        <w:tblLayout w:type="fixed"/>
        <w:tblLook w:val="04A0" w:firstRow="1" w:lastRow="0" w:firstColumn="1" w:lastColumn="0" w:noHBand="0" w:noVBand="1"/>
      </w:tblPr>
      <w:tblGrid>
        <w:gridCol w:w="421"/>
        <w:gridCol w:w="1559"/>
        <w:gridCol w:w="1701"/>
        <w:gridCol w:w="1559"/>
        <w:gridCol w:w="1559"/>
        <w:gridCol w:w="1418"/>
        <w:gridCol w:w="1480"/>
      </w:tblGrid>
      <w:tr w:rsidR="00EE2C00" w:rsidRPr="00C72C02" w14:paraId="564DC728" w14:textId="77777777" w:rsidTr="00C72C02">
        <w:trPr>
          <w:trHeight w:val="277"/>
        </w:trPr>
        <w:tc>
          <w:tcPr>
            <w:tcW w:w="6799" w:type="dxa"/>
            <w:gridSpan w:val="5"/>
            <w:vMerge w:val="restart"/>
            <w:shd w:val="clear" w:color="auto" w:fill="D9D9D9" w:themeFill="background1" w:themeFillShade="D9"/>
          </w:tcPr>
          <w:p w14:paraId="3C55F5AD" w14:textId="72E9C5C6" w:rsidR="00EE2C00" w:rsidRPr="00C72C02" w:rsidRDefault="00EE2C00" w:rsidP="00A84156">
            <w:pPr>
              <w:rPr>
                <w:rFonts w:ascii="Times New Roman" w:hAnsi="Times New Roman" w:cs="Times New Roman"/>
                <w:b/>
                <w:lang w:val="es-MX"/>
              </w:rPr>
            </w:pPr>
            <w:r w:rsidRPr="00C72C02">
              <w:rPr>
                <w:rFonts w:ascii="Times New Roman" w:hAnsi="Times New Roman" w:cs="Times New Roman"/>
                <w:b/>
              </w:rPr>
              <w:t>UNIDAD I:</w:t>
            </w:r>
            <w:r w:rsidR="00A864EC">
              <w:rPr>
                <w:rFonts w:ascii="Times New Roman" w:hAnsi="Times New Roman" w:cs="Times New Roman"/>
                <w:b/>
              </w:rPr>
              <w:t>ESTILOS DE REDACCION Y NATURALEZA DE LA UNIVERSIDAD</w:t>
            </w:r>
          </w:p>
        </w:tc>
        <w:tc>
          <w:tcPr>
            <w:tcW w:w="2898" w:type="dxa"/>
            <w:gridSpan w:val="2"/>
            <w:shd w:val="clear" w:color="auto" w:fill="D9D9D9" w:themeFill="background1" w:themeFillShade="D9"/>
          </w:tcPr>
          <w:p w14:paraId="48BEAF09" w14:textId="0EB7AF00" w:rsidR="00EE2C00" w:rsidRPr="00C72C02" w:rsidRDefault="00EE2C00" w:rsidP="00C72C02">
            <w:pPr>
              <w:jc w:val="center"/>
              <w:rPr>
                <w:rFonts w:ascii="Times New Roman" w:hAnsi="Times New Roman" w:cs="Times New Roman"/>
                <w:lang w:val="es-MX"/>
              </w:rPr>
            </w:pPr>
            <w:r w:rsidRPr="00C72C02">
              <w:rPr>
                <w:rFonts w:ascii="Times New Roman" w:hAnsi="Times New Roman" w:cs="Times New Roman"/>
                <w:lang w:val="es-MX"/>
              </w:rPr>
              <w:t>N° de semanas</w:t>
            </w:r>
          </w:p>
        </w:tc>
      </w:tr>
      <w:tr w:rsidR="00EE2C00" w:rsidRPr="00C72C02" w14:paraId="0FB85CFD" w14:textId="77777777" w:rsidTr="00C72C02">
        <w:trPr>
          <w:trHeight w:val="277"/>
        </w:trPr>
        <w:tc>
          <w:tcPr>
            <w:tcW w:w="6799" w:type="dxa"/>
            <w:gridSpan w:val="5"/>
            <w:vMerge/>
            <w:shd w:val="clear" w:color="auto" w:fill="D9D9D9" w:themeFill="background1" w:themeFillShade="D9"/>
          </w:tcPr>
          <w:p w14:paraId="00DE300A" w14:textId="77777777" w:rsidR="00EE2C00" w:rsidRPr="00C72C02" w:rsidRDefault="00EE2C00" w:rsidP="000464EC">
            <w:pPr>
              <w:rPr>
                <w:rFonts w:ascii="Times New Roman" w:hAnsi="Times New Roman" w:cs="Times New Roman"/>
                <w:b/>
                <w:lang w:val="es-MX"/>
              </w:rPr>
            </w:pPr>
          </w:p>
        </w:tc>
        <w:tc>
          <w:tcPr>
            <w:tcW w:w="2898" w:type="dxa"/>
            <w:gridSpan w:val="2"/>
            <w:shd w:val="clear" w:color="auto" w:fill="D9D9D9" w:themeFill="background1" w:themeFillShade="D9"/>
          </w:tcPr>
          <w:p w14:paraId="66E58F53" w14:textId="37C13F6F" w:rsidR="00EE2C00" w:rsidRPr="00C72C02" w:rsidRDefault="00EE2C00" w:rsidP="00C72C02">
            <w:pPr>
              <w:jc w:val="center"/>
              <w:rPr>
                <w:rFonts w:ascii="Times New Roman" w:hAnsi="Times New Roman" w:cs="Times New Roman"/>
                <w:lang w:val="es-MX"/>
              </w:rPr>
            </w:pPr>
            <w:r w:rsidRPr="00C72C02">
              <w:rPr>
                <w:rFonts w:ascii="Times New Roman" w:hAnsi="Times New Roman" w:cs="Times New Roman"/>
                <w:lang w:val="es-MX"/>
              </w:rPr>
              <w:t>06</w:t>
            </w:r>
          </w:p>
        </w:tc>
      </w:tr>
      <w:tr w:rsidR="00EE2C00" w:rsidRPr="00C72C02" w14:paraId="2A25EC6A" w14:textId="77777777" w:rsidTr="000464EC">
        <w:trPr>
          <w:trHeight w:val="293"/>
        </w:trPr>
        <w:tc>
          <w:tcPr>
            <w:tcW w:w="9697" w:type="dxa"/>
            <w:gridSpan w:val="7"/>
          </w:tcPr>
          <w:p w14:paraId="2ED42230" w14:textId="5D0CF104" w:rsidR="00EE2C00" w:rsidRPr="00C72C02" w:rsidRDefault="00EE2C00" w:rsidP="000464EC">
            <w:pPr>
              <w:rPr>
                <w:rFonts w:ascii="Times New Roman" w:hAnsi="Times New Roman" w:cs="Times New Roman"/>
                <w:b/>
              </w:rPr>
            </w:pPr>
            <w:r w:rsidRPr="00C72C02">
              <w:rPr>
                <w:rFonts w:ascii="Times New Roman" w:hAnsi="Times New Roman" w:cs="Times New Roman"/>
                <w:b/>
              </w:rPr>
              <w:t>Competencias específicas</w:t>
            </w:r>
            <w:r w:rsidR="006F326C">
              <w:rPr>
                <w:rFonts w:ascii="Times New Roman" w:hAnsi="Times New Roman" w:cs="Times New Roman"/>
                <w:b/>
              </w:rPr>
              <w:t xml:space="preserve"> </w:t>
            </w:r>
            <w:r w:rsidR="006F326C" w:rsidRPr="006F326C">
              <w:rPr>
                <w:rFonts w:ascii="Times New Roman" w:hAnsi="Times New Roman" w:cs="Times New Roman"/>
                <w:b/>
                <w:sz w:val="20"/>
                <w:szCs w:val="20"/>
              </w:rPr>
              <w:t xml:space="preserve">(1) </w:t>
            </w:r>
            <w:r w:rsidRPr="00C72C02">
              <w:rPr>
                <w:rFonts w:ascii="Times New Roman" w:hAnsi="Times New Roman" w:cs="Times New Roman"/>
                <w:b/>
              </w:rPr>
              <w:t>:</w:t>
            </w:r>
          </w:p>
          <w:p w14:paraId="1B3061D5" w14:textId="277F983B" w:rsidR="00EE2C00" w:rsidRPr="00C72C02" w:rsidRDefault="00EE2C00" w:rsidP="00696635">
            <w:pPr>
              <w:ind w:left="306"/>
              <w:rPr>
                <w:rFonts w:ascii="Times New Roman" w:hAnsi="Times New Roman" w:cs="Times New Roman"/>
                <w:bCs/>
                <w:lang w:val="es-MX"/>
              </w:rPr>
            </w:pPr>
            <w:r w:rsidRPr="00696635">
              <w:rPr>
                <w:rFonts w:ascii="Times New Roman" w:hAnsi="Times New Roman" w:cs="Times New Roman"/>
                <w:bCs/>
              </w:rPr>
              <w:t>Competencia específica 1: Comprende</w:t>
            </w:r>
            <w:r w:rsidR="00696635" w:rsidRPr="00696635">
              <w:rPr>
                <w:rFonts w:ascii="Times New Roman" w:hAnsi="Times New Roman" w:cs="Times New Roman"/>
                <w:bCs/>
              </w:rPr>
              <w:t xml:space="preserve"> </w:t>
            </w:r>
            <w:r w:rsidR="00696635" w:rsidRPr="00696635">
              <w:rPr>
                <w:rFonts w:ascii="Times New Roman" w:hAnsi="Times New Roman" w:cs="Times New Roman"/>
              </w:rPr>
              <w:t xml:space="preserve"> </w:t>
            </w:r>
            <w:r w:rsidR="00696635" w:rsidRPr="00A84156">
              <w:rPr>
                <w:rFonts w:ascii="Times New Roman" w:hAnsi="Times New Roman" w:cs="Times New Roman"/>
              </w:rPr>
              <w:t xml:space="preserve">el </w:t>
            </w:r>
            <w:r w:rsidR="00696635">
              <w:rPr>
                <w:rFonts w:ascii="Times New Roman" w:hAnsi="Times New Roman" w:cs="Times New Roman"/>
              </w:rPr>
              <w:t xml:space="preserve">estilo </w:t>
            </w:r>
            <w:r w:rsidR="00696635" w:rsidRPr="00A84156">
              <w:rPr>
                <w:rFonts w:ascii="Times New Roman" w:hAnsi="Times New Roman" w:cs="Times New Roman"/>
              </w:rPr>
              <w:t>APA, como estilo de redacción, el turnitin, la redacción de un ensayo, un artículo científico, la monografía y la historia de la  Universidad, sus principios y fines de la UNE EGYV</w:t>
            </w:r>
            <w:r w:rsidR="00696635">
              <w:rPr>
                <w:rFonts w:ascii="Times New Roman" w:hAnsi="Times New Roman" w:cs="Times New Roman"/>
              </w:rPr>
              <w:t>, asumiendo un alto concepto sobre el rol del maestro con actitud crítica y reflexiva.</w:t>
            </w:r>
          </w:p>
        </w:tc>
      </w:tr>
      <w:tr w:rsidR="00A9367F" w:rsidRPr="00A9367F" w14:paraId="4BF69C5D" w14:textId="77777777" w:rsidTr="00C72C02">
        <w:trPr>
          <w:trHeight w:val="592"/>
        </w:trPr>
        <w:tc>
          <w:tcPr>
            <w:tcW w:w="421" w:type="dxa"/>
            <w:vAlign w:val="center"/>
          </w:tcPr>
          <w:p w14:paraId="0BEB75A7" w14:textId="29444CC0" w:rsidR="00EE2C00" w:rsidRPr="00A9367F" w:rsidRDefault="00EE2C00" w:rsidP="00C72C02">
            <w:pPr>
              <w:ind w:left="-120"/>
              <w:jc w:val="center"/>
              <w:rPr>
                <w:rFonts w:ascii="Times New Roman" w:hAnsi="Times New Roman" w:cs="Times New Roman"/>
                <w:b/>
              </w:rPr>
            </w:pPr>
            <w:r w:rsidRPr="00A9367F">
              <w:rPr>
                <w:rFonts w:ascii="Times New Roman" w:hAnsi="Times New Roman" w:cs="Times New Roman"/>
                <w:b/>
              </w:rPr>
              <w:t>N°</w:t>
            </w:r>
          </w:p>
        </w:tc>
        <w:tc>
          <w:tcPr>
            <w:tcW w:w="1559" w:type="dxa"/>
            <w:vAlign w:val="center"/>
          </w:tcPr>
          <w:p w14:paraId="630D44A8" w14:textId="77777777" w:rsidR="00EE2C00" w:rsidRPr="00A9367F" w:rsidRDefault="00EE2C00" w:rsidP="00C72C02">
            <w:pPr>
              <w:jc w:val="center"/>
              <w:rPr>
                <w:rFonts w:ascii="Times New Roman" w:hAnsi="Times New Roman" w:cs="Times New Roman"/>
                <w:b/>
              </w:rPr>
            </w:pPr>
            <w:r w:rsidRPr="00A9367F">
              <w:rPr>
                <w:rFonts w:ascii="Times New Roman" w:hAnsi="Times New Roman" w:cs="Times New Roman"/>
                <w:b/>
              </w:rPr>
              <w:t>Capacidad</w:t>
            </w:r>
          </w:p>
        </w:tc>
        <w:tc>
          <w:tcPr>
            <w:tcW w:w="1701" w:type="dxa"/>
            <w:vAlign w:val="center"/>
          </w:tcPr>
          <w:p w14:paraId="0F0FDBB1" w14:textId="77777777" w:rsidR="00EE2C00" w:rsidRPr="00A9367F" w:rsidRDefault="00EE2C00" w:rsidP="00C72C02">
            <w:pPr>
              <w:jc w:val="center"/>
              <w:rPr>
                <w:rFonts w:ascii="Times New Roman" w:hAnsi="Times New Roman" w:cs="Times New Roman"/>
                <w:b/>
              </w:rPr>
            </w:pPr>
            <w:r w:rsidRPr="00A9367F">
              <w:rPr>
                <w:rFonts w:ascii="Times New Roman" w:hAnsi="Times New Roman" w:cs="Times New Roman"/>
                <w:b/>
              </w:rPr>
              <w:t>Contenidos</w:t>
            </w:r>
          </w:p>
        </w:tc>
        <w:tc>
          <w:tcPr>
            <w:tcW w:w="1559" w:type="dxa"/>
            <w:vAlign w:val="center"/>
          </w:tcPr>
          <w:p w14:paraId="6E6BD609" w14:textId="2D9221CA" w:rsidR="00EE2C00" w:rsidRPr="00A9367F" w:rsidRDefault="00C72C02" w:rsidP="00C72C02">
            <w:pPr>
              <w:jc w:val="center"/>
              <w:rPr>
                <w:rFonts w:ascii="Times New Roman" w:hAnsi="Times New Roman" w:cs="Times New Roman"/>
                <w:b/>
              </w:rPr>
            </w:pPr>
            <w:r w:rsidRPr="00A9367F">
              <w:rPr>
                <w:rFonts w:ascii="Times New Roman" w:hAnsi="Times New Roman" w:cs="Times New Roman"/>
                <w:b/>
              </w:rPr>
              <w:t>Estrategias didácticas</w:t>
            </w:r>
          </w:p>
        </w:tc>
        <w:tc>
          <w:tcPr>
            <w:tcW w:w="1559" w:type="dxa"/>
            <w:vAlign w:val="center"/>
          </w:tcPr>
          <w:p w14:paraId="39FF1513" w14:textId="77777777" w:rsidR="00EE2C00" w:rsidRPr="00A9367F" w:rsidRDefault="00EE2C00" w:rsidP="00C72C02">
            <w:pPr>
              <w:jc w:val="center"/>
              <w:rPr>
                <w:rFonts w:ascii="Times New Roman" w:hAnsi="Times New Roman" w:cs="Times New Roman"/>
                <w:b/>
              </w:rPr>
            </w:pPr>
            <w:r w:rsidRPr="00A9367F">
              <w:rPr>
                <w:rFonts w:ascii="Times New Roman" w:hAnsi="Times New Roman" w:cs="Times New Roman"/>
                <w:b/>
              </w:rPr>
              <w:t>Recursos</w:t>
            </w:r>
          </w:p>
        </w:tc>
        <w:tc>
          <w:tcPr>
            <w:tcW w:w="1418" w:type="dxa"/>
          </w:tcPr>
          <w:p w14:paraId="09D852D9" w14:textId="77777777" w:rsidR="00EE2C00" w:rsidRPr="00A9367F" w:rsidRDefault="00EE2C00" w:rsidP="00C72C02">
            <w:pPr>
              <w:jc w:val="center"/>
              <w:rPr>
                <w:rFonts w:ascii="Times New Roman" w:hAnsi="Times New Roman" w:cs="Times New Roman"/>
                <w:b/>
              </w:rPr>
            </w:pPr>
            <w:r w:rsidRPr="00A9367F">
              <w:rPr>
                <w:rFonts w:ascii="Times New Roman" w:hAnsi="Times New Roman" w:cs="Times New Roman"/>
                <w:b/>
              </w:rPr>
              <w:t>Evidencias de aprendizaje</w:t>
            </w:r>
          </w:p>
        </w:tc>
        <w:tc>
          <w:tcPr>
            <w:tcW w:w="1480" w:type="dxa"/>
          </w:tcPr>
          <w:p w14:paraId="4AEEF33F" w14:textId="77777777" w:rsidR="00EE2C00" w:rsidRPr="00A9367F" w:rsidRDefault="00EE2C00" w:rsidP="00C72C02">
            <w:pPr>
              <w:ind w:left="-102"/>
              <w:jc w:val="center"/>
              <w:rPr>
                <w:rFonts w:ascii="Times New Roman" w:hAnsi="Times New Roman" w:cs="Times New Roman"/>
                <w:b/>
              </w:rPr>
            </w:pPr>
            <w:r w:rsidRPr="00A9367F">
              <w:rPr>
                <w:rFonts w:ascii="Times New Roman" w:hAnsi="Times New Roman" w:cs="Times New Roman"/>
                <w:b/>
              </w:rPr>
              <w:t>Instrumentos de evaluación</w:t>
            </w:r>
          </w:p>
        </w:tc>
      </w:tr>
      <w:tr w:rsidR="00A9367F" w:rsidRPr="00A9367F" w14:paraId="2DF0EF29" w14:textId="77777777" w:rsidTr="00C72C02">
        <w:trPr>
          <w:trHeight w:val="277"/>
        </w:trPr>
        <w:tc>
          <w:tcPr>
            <w:tcW w:w="421" w:type="dxa"/>
          </w:tcPr>
          <w:p w14:paraId="4ED98BE1" w14:textId="77777777" w:rsidR="00EE2C00" w:rsidRPr="00A9367F" w:rsidRDefault="00EE2C00" w:rsidP="000464EC">
            <w:pPr>
              <w:rPr>
                <w:rFonts w:ascii="Times New Roman" w:hAnsi="Times New Roman" w:cs="Times New Roman"/>
              </w:rPr>
            </w:pPr>
            <w:r w:rsidRPr="00A9367F">
              <w:rPr>
                <w:rFonts w:ascii="Times New Roman" w:hAnsi="Times New Roman" w:cs="Times New Roman"/>
              </w:rPr>
              <w:t>1</w:t>
            </w:r>
          </w:p>
        </w:tc>
        <w:tc>
          <w:tcPr>
            <w:tcW w:w="1559" w:type="dxa"/>
          </w:tcPr>
          <w:p w14:paraId="404ED781" w14:textId="36DAF71D" w:rsidR="00EE2C00" w:rsidRPr="00A9367F" w:rsidRDefault="00540518" w:rsidP="000464EC">
            <w:pPr>
              <w:rPr>
                <w:rFonts w:ascii="Times New Roman" w:hAnsi="Times New Roman" w:cs="Times New Roman"/>
                <w:sz w:val="20"/>
                <w:szCs w:val="20"/>
              </w:rPr>
            </w:pPr>
            <w:r w:rsidRPr="00A9367F">
              <w:rPr>
                <w:rFonts w:ascii="Times New Roman" w:hAnsi="Times New Roman" w:cs="Times New Roman"/>
                <w:sz w:val="20"/>
                <w:szCs w:val="20"/>
              </w:rPr>
              <w:t xml:space="preserve">Valora el </w:t>
            </w:r>
            <w:r w:rsidR="006B62D1" w:rsidRPr="00A9367F">
              <w:rPr>
                <w:rFonts w:ascii="Times New Roman" w:hAnsi="Times New Roman" w:cs="Times New Roman"/>
                <w:sz w:val="20"/>
                <w:szCs w:val="20"/>
              </w:rPr>
              <w:t xml:space="preserve"> contenido</w:t>
            </w:r>
            <w:r w:rsidRPr="00A9367F">
              <w:rPr>
                <w:rFonts w:ascii="Times New Roman" w:hAnsi="Times New Roman" w:cs="Times New Roman"/>
                <w:sz w:val="20"/>
                <w:szCs w:val="20"/>
              </w:rPr>
              <w:t xml:space="preserve"> del sílabo</w:t>
            </w:r>
            <w:r w:rsidR="006B62D1" w:rsidRPr="00A9367F">
              <w:rPr>
                <w:rFonts w:ascii="Times New Roman" w:hAnsi="Times New Roman" w:cs="Times New Roman"/>
                <w:sz w:val="20"/>
                <w:szCs w:val="20"/>
              </w:rPr>
              <w:t>.</w:t>
            </w:r>
          </w:p>
          <w:p w14:paraId="59A89776" w14:textId="61E609AE" w:rsidR="006B62D1" w:rsidRPr="00A9367F" w:rsidRDefault="006B62D1" w:rsidP="000464EC">
            <w:pPr>
              <w:rPr>
                <w:rFonts w:ascii="Times New Roman" w:hAnsi="Times New Roman" w:cs="Times New Roman"/>
                <w:sz w:val="20"/>
                <w:szCs w:val="20"/>
              </w:rPr>
            </w:pPr>
          </w:p>
          <w:p w14:paraId="510E4FF2" w14:textId="77777777" w:rsidR="00C72C02" w:rsidRPr="00A9367F" w:rsidRDefault="00C72C02" w:rsidP="000464EC">
            <w:pPr>
              <w:rPr>
                <w:rFonts w:ascii="Times New Roman" w:hAnsi="Times New Roman" w:cs="Times New Roman"/>
                <w:sz w:val="20"/>
                <w:szCs w:val="20"/>
              </w:rPr>
            </w:pPr>
          </w:p>
          <w:p w14:paraId="33C77158" w14:textId="2F0B62C1" w:rsidR="006B62D1" w:rsidRPr="00A9367F" w:rsidRDefault="00540518" w:rsidP="000464EC">
            <w:pPr>
              <w:rPr>
                <w:rFonts w:ascii="Times New Roman" w:hAnsi="Times New Roman" w:cs="Times New Roman"/>
                <w:sz w:val="20"/>
                <w:szCs w:val="20"/>
              </w:rPr>
            </w:pPr>
            <w:r w:rsidRPr="00A9367F">
              <w:rPr>
                <w:rFonts w:ascii="Times New Roman" w:hAnsi="Times New Roman" w:cs="Times New Roman"/>
                <w:sz w:val="20"/>
                <w:szCs w:val="20"/>
              </w:rPr>
              <w:t xml:space="preserve">Reflexiona sobre </w:t>
            </w:r>
            <w:r w:rsidR="0040534E" w:rsidRPr="00A9367F">
              <w:rPr>
                <w:rFonts w:ascii="Times New Roman" w:hAnsi="Times New Roman" w:cs="Times New Roman"/>
                <w:sz w:val="20"/>
                <w:szCs w:val="20"/>
              </w:rPr>
              <w:t xml:space="preserve">la organización de grupos de trabajo. </w:t>
            </w:r>
          </w:p>
          <w:p w14:paraId="16E1C598" w14:textId="77777777" w:rsidR="006B62D1" w:rsidRPr="00A9367F" w:rsidRDefault="006B62D1" w:rsidP="000464EC">
            <w:pPr>
              <w:rPr>
                <w:rFonts w:ascii="Times New Roman" w:hAnsi="Times New Roman" w:cs="Times New Roman"/>
                <w:sz w:val="20"/>
                <w:szCs w:val="20"/>
              </w:rPr>
            </w:pPr>
          </w:p>
          <w:p w14:paraId="0AD80664" w14:textId="6D1E5925" w:rsidR="006B62D1" w:rsidRPr="00A9367F" w:rsidRDefault="006B62D1" w:rsidP="000464EC">
            <w:pPr>
              <w:rPr>
                <w:rFonts w:ascii="Times New Roman" w:hAnsi="Times New Roman" w:cs="Times New Roman"/>
                <w:sz w:val="20"/>
                <w:szCs w:val="20"/>
              </w:rPr>
            </w:pPr>
          </w:p>
        </w:tc>
        <w:tc>
          <w:tcPr>
            <w:tcW w:w="1701" w:type="dxa"/>
          </w:tcPr>
          <w:p w14:paraId="1C79E107" w14:textId="77777777" w:rsidR="00EE2C00" w:rsidRPr="00A9367F" w:rsidRDefault="00EE2C00" w:rsidP="000464EC">
            <w:pPr>
              <w:rPr>
                <w:rFonts w:ascii="Times New Roman" w:hAnsi="Times New Roman" w:cs="Times New Roman"/>
                <w:sz w:val="20"/>
                <w:szCs w:val="20"/>
              </w:rPr>
            </w:pPr>
            <w:r w:rsidRPr="00A9367F">
              <w:rPr>
                <w:rFonts w:ascii="Times New Roman" w:hAnsi="Times New Roman" w:cs="Times New Roman"/>
                <w:sz w:val="20"/>
                <w:szCs w:val="20"/>
              </w:rPr>
              <w:t>Visión del curso. Evaluación diagnóstica. Presentación del silabo. Organización y distribución  de grupos de investigación y estudio.</w:t>
            </w:r>
          </w:p>
        </w:tc>
        <w:tc>
          <w:tcPr>
            <w:tcW w:w="1559" w:type="dxa"/>
          </w:tcPr>
          <w:p w14:paraId="0ABA93F3" w14:textId="77777777" w:rsidR="00EE2C00" w:rsidRPr="00A9367F" w:rsidRDefault="00EE2C00" w:rsidP="000464EC">
            <w:pPr>
              <w:spacing w:after="160"/>
              <w:contextualSpacing/>
              <w:jc w:val="both"/>
              <w:rPr>
                <w:rFonts w:ascii="Times New Roman" w:hAnsi="Times New Roman" w:cs="Times New Roman"/>
                <w:sz w:val="20"/>
                <w:szCs w:val="20"/>
              </w:rPr>
            </w:pPr>
            <w:r w:rsidRPr="00A9367F">
              <w:rPr>
                <w:rFonts w:ascii="Times New Roman" w:hAnsi="Times New Roman" w:cs="Times New Roman"/>
                <w:sz w:val="20"/>
                <w:szCs w:val="20"/>
              </w:rPr>
              <w:t xml:space="preserve">Orientación </w:t>
            </w:r>
          </w:p>
          <w:p w14:paraId="32CA92EA" w14:textId="77777777" w:rsidR="00EE2C00" w:rsidRPr="00A9367F" w:rsidRDefault="00EE2C00" w:rsidP="000464EC">
            <w:pPr>
              <w:spacing w:after="160"/>
              <w:contextualSpacing/>
              <w:jc w:val="both"/>
              <w:rPr>
                <w:rFonts w:ascii="Times New Roman" w:hAnsi="Times New Roman" w:cs="Times New Roman"/>
                <w:sz w:val="20"/>
                <w:szCs w:val="20"/>
              </w:rPr>
            </w:pPr>
            <w:r w:rsidRPr="00A9367F">
              <w:rPr>
                <w:rFonts w:ascii="Times New Roman" w:hAnsi="Times New Roman" w:cs="Times New Roman"/>
                <w:sz w:val="20"/>
                <w:szCs w:val="20"/>
              </w:rPr>
              <w:t xml:space="preserve">direccionada </w:t>
            </w:r>
          </w:p>
          <w:p w14:paraId="2072F958" w14:textId="77777777" w:rsidR="00EE2C00" w:rsidRPr="00A9367F" w:rsidRDefault="00EE2C00" w:rsidP="000464EC">
            <w:pPr>
              <w:spacing w:after="160"/>
              <w:contextualSpacing/>
              <w:jc w:val="both"/>
              <w:rPr>
                <w:rFonts w:ascii="Times New Roman" w:hAnsi="Times New Roman" w:cs="Times New Roman"/>
                <w:sz w:val="20"/>
                <w:szCs w:val="20"/>
              </w:rPr>
            </w:pPr>
            <w:r w:rsidRPr="00A9367F">
              <w:rPr>
                <w:rFonts w:ascii="Times New Roman" w:hAnsi="Times New Roman" w:cs="Times New Roman"/>
                <w:sz w:val="20"/>
                <w:szCs w:val="20"/>
              </w:rPr>
              <w:t xml:space="preserve">al aprendizaje autónomo, colaborativo y activo individual y grupal. </w:t>
            </w:r>
          </w:p>
          <w:p w14:paraId="75D472BE" w14:textId="77777777" w:rsidR="00EE2C00" w:rsidRPr="00A9367F" w:rsidRDefault="00EE2C00" w:rsidP="000464EC">
            <w:pPr>
              <w:rPr>
                <w:rFonts w:ascii="Times New Roman" w:hAnsi="Times New Roman" w:cs="Times New Roman"/>
                <w:sz w:val="20"/>
                <w:szCs w:val="20"/>
              </w:rPr>
            </w:pPr>
          </w:p>
        </w:tc>
        <w:tc>
          <w:tcPr>
            <w:tcW w:w="1559" w:type="dxa"/>
          </w:tcPr>
          <w:p w14:paraId="7242D1B1" w14:textId="77777777" w:rsidR="00EE2C00" w:rsidRPr="00A9367F" w:rsidRDefault="00EE2C00" w:rsidP="000464EC">
            <w:pPr>
              <w:spacing w:after="160"/>
              <w:contextualSpacing/>
              <w:jc w:val="both"/>
              <w:rPr>
                <w:rFonts w:ascii="Times New Roman" w:hAnsi="Times New Roman" w:cs="Times New Roman"/>
                <w:sz w:val="20"/>
                <w:szCs w:val="20"/>
              </w:rPr>
            </w:pPr>
            <w:r w:rsidRPr="00A9367F">
              <w:rPr>
                <w:rFonts w:ascii="Times New Roman" w:hAnsi="Times New Roman" w:cs="Times New Roman"/>
                <w:sz w:val="20"/>
                <w:szCs w:val="20"/>
              </w:rPr>
              <w:t>Herramientas virtuales de aprendizaje.</w:t>
            </w:r>
          </w:p>
          <w:p w14:paraId="08735815" w14:textId="77777777" w:rsidR="00EE2C00" w:rsidRPr="00A9367F" w:rsidRDefault="00EE2C00" w:rsidP="000464EC">
            <w:pPr>
              <w:spacing w:after="160"/>
              <w:contextualSpacing/>
              <w:jc w:val="both"/>
              <w:rPr>
                <w:rFonts w:ascii="Times New Roman" w:hAnsi="Times New Roman" w:cs="Times New Roman"/>
                <w:sz w:val="20"/>
                <w:szCs w:val="20"/>
              </w:rPr>
            </w:pPr>
            <w:r w:rsidRPr="00A9367F">
              <w:rPr>
                <w:rFonts w:ascii="Times New Roman" w:hAnsi="Times New Roman" w:cs="Times New Roman"/>
                <w:sz w:val="20"/>
                <w:szCs w:val="20"/>
              </w:rPr>
              <w:t xml:space="preserve">Comunicación </w:t>
            </w:r>
          </w:p>
          <w:p w14:paraId="4C06DCF1" w14:textId="77777777" w:rsidR="00EE2C00" w:rsidRPr="00A9367F" w:rsidRDefault="00EE2C00" w:rsidP="000464EC">
            <w:pPr>
              <w:spacing w:after="160"/>
              <w:contextualSpacing/>
              <w:jc w:val="both"/>
              <w:rPr>
                <w:rFonts w:ascii="Times New Roman" w:hAnsi="Times New Roman" w:cs="Times New Roman"/>
                <w:sz w:val="20"/>
                <w:szCs w:val="20"/>
              </w:rPr>
            </w:pPr>
            <w:r w:rsidRPr="00A9367F">
              <w:rPr>
                <w:rFonts w:ascii="Times New Roman" w:hAnsi="Times New Roman" w:cs="Times New Roman"/>
                <w:sz w:val="20"/>
                <w:szCs w:val="20"/>
              </w:rPr>
              <w:t>sincrónica</w:t>
            </w:r>
          </w:p>
          <w:p w14:paraId="3E56F60C" w14:textId="77777777" w:rsidR="00EE2C00" w:rsidRPr="00A9367F" w:rsidRDefault="00EE2C00" w:rsidP="000464EC">
            <w:pPr>
              <w:spacing w:after="160"/>
              <w:contextualSpacing/>
              <w:jc w:val="both"/>
              <w:rPr>
                <w:rFonts w:ascii="Times New Roman" w:hAnsi="Times New Roman" w:cs="Times New Roman"/>
                <w:sz w:val="20"/>
                <w:szCs w:val="20"/>
              </w:rPr>
            </w:pPr>
            <w:r w:rsidRPr="00A9367F">
              <w:rPr>
                <w:rFonts w:ascii="Times New Roman" w:hAnsi="Times New Roman" w:cs="Times New Roman"/>
                <w:sz w:val="20"/>
                <w:szCs w:val="20"/>
              </w:rPr>
              <w:t>y</w:t>
            </w:r>
          </w:p>
          <w:p w14:paraId="292A04CD" w14:textId="77777777" w:rsidR="00EE2C00" w:rsidRPr="00A9367F" w:rsidRDefault="00EE2C00" w:rsidP="000464EC">
            <w:pPr>
              <w:spacing w:after="160"/>
              <w:contextualSpacing/>
              <w:jc w:val="both"/>
              <w:rPr>
                <w:rFonts w:ascii="Times New Roman" w:hAnsi="Times New Roman" w:cs="Times New Roman"/>
                <w:sz w:val="20"/>
                <w:szCs w:val="20"/>
              </w:rPr>
            </w:pPr>
            <w:r w:rsidRPr="00A9367F">
              <w:rPr>
                <w:rFonts w:ascii="Times New Roman" w:hAnsi="Times New Roman" w:cs="Times New Roman"/>
                <w:sz w:val="20"/>
                <w:szCs w:val="20"/>
              </w:rPr>
              <w:t>Asincrónica.</w:t>
            </w:r>
          </w:p>
          <w:p w14:paraId="4C06E92A" w14:textId="77777777" w:rsidR="00EE2C00" w:rsidRPr="00A9367F" w:rsidRDefault="00EE2C00" w:rsidP="000464EC">
            <w:pPr>
              <w:spacing w:after="160"/>
              <w:contextualSpacing/>
              <w:jc w:val="both"/>
              <w:rPr>
                <w:rFonts w:ascii="Times New Roman" w:hAnsi="Times New Roman" w:cs="Times New Roman"/>
                <w:sz w:val="20"/>
                <w:szCs w:val="20"/>
              </w:rPr>
            </w:pPr>
            <w:r w:rsidRPr="00A9367F">
              <w:rPr>
                <w:rFonts w:ascii="Times New Roman" w:hAnsi="Times New Roman" w:cs="Times New Roman"/>
                <w:sz w:val="20"/>
                <w:szCs w:val="20"/>
              </w:rPr>
              <w:t>Textos</w:t>
            </w:r>
          </w:p>
          <w:p w14:paraId="402BCF0B" w14:textId="77777777" w:rsidR="00EE2C00" w:rsidRPr="00A9367F" w:rsidRDefault="00EE2C00" w:rsidP="000464EC">
            <w:pPr>
              <w:spacing w:after="160"/>
              <w:contextualSpacing/>
              <w:jc w:val="both"/>
              <w:rPr>
                <w:rFonts w:ascii="Times New Roman" w:hAnsi="Times New Roman" w:cs="Times New Roman"/>
                <w:sz w:val="20"/>
                <w:szCs w:val="20"/>
              </w:rPr>
            </w:pPr>
            <w:r w:rsidRPr="00A9367F">
              <w:rPr>
                <w:rFonts w:ascii="Times New Roman" w:hAnsi="Times New Roman" w:cs="Times New Roman"/>
                <w:sz w:val="20"/>
                <w:szCs w:val="20"/>
              </w:rPr>
              <w:t>Videos.</w:t>
            </w:r>
          </w:p>
          <w:p w14:paraId="6BB2AA37" w14:textId="77777777" w:rsidR="00EE2C00" w:rsidRPr="00A9367F" w:rsidRDefault="00EE2C00" w:rsidP="000464EC">
            <w:pPr>
              <w:spacing w:after="160"/>
              <w:contextualSpacing/>
              <w:jc w:val="both"/>
              <w:rPr>
                <w:rFonts w:ascii="Times New Roman" w:hAnsi="Times New Roman" w:cs="Times New Roman"/>
                <w:sz w:val="20"/>
                <w:szCs w:val="20"/>
              </w:rPr>
            </w:pPr>
          </w:p>
          <w:p w14:paraId="4038FC49" w14:textId="77777777" w:rsidR="00EE2C00" w:rsidRPr="00A9367F" w:rsidRDefault="00EE2C00" w:rsidP="000464EC">
            <w:pPr>
              <w:rPr>
                <w:rFonts w:ascii="Times New Roman" w:hAnsi="Times New Roman" w:cs="Times New Roman"/>
                <w:sz w:val="20"/>
                <w:szCs w:val="20"/>
              </w:rPr>
            </w:pPr>
          </w:p>
        </w:tc>
        <w:tc>
          <w:tcPr>
            <w:tcW w:w="1418" w:type="dxa"/>
          </w:tcPr>
          <w:p w14:paraId="6533638B" w14:textId="1EAEF48F" w:rsidR="00EE2C00" w:rsidRPr="00A9367F" w:rsidRDefault="00EE2C00" w:rsidP="000464EC">
            <w:pPr>
              <w:rPr>
                <w:rFonts w:ascii="Times New Roman" w:hAnsi="Times New Roman" w:cs="Times New Roman"/>
                <w:sz w:val="20"/>
                <w:szCs w:val="20"/>
              </w:rPr>
            </w:pPr>
            <w:r w:rsidRPr="00A9367F">
              <w:rPr>
                <w:rFonts w:ascii="Times New Roman" w:hAnsi="Times New Roman" w:cs="Times New Roman"/>
                <w:sz w:val="20"/>
                <w:szCs w:val="20"/>
                <w:lang w:val="es-MX"/>
              </w:rPr>
              <w:t xml:space="preserve">Evidencias directas se centran en el desarrollo </w:t>
            </w:r>
            <w:r w:rsidRPr="00A9367F">
              <w:rPr>
                <w:rFonts w:ascii="Times New Roman" w:hAnsi="Times New Roman" w:cs="Times New Roman"/>
                <w:sz w:val="20"/>
                <w:szCs w:val="20"/>
                <w:shd w:val="clear" w:color="auto" w:fill="FFFFFF"/>
              </w:rPr>
              <w:t xml:space="preserve">conocimientos, habilidades, actitudes y hábitos en los estilos de redacción. </w:t>
            </w:r>
          </w:p>
          <w:p w14:paraId="7F7EC254" w14:textId="2D1DDACC" w:rsidR="00EE2C00" w:rsidRPr="00A9367F" w:rsidRDefault="00EE2C00" w:rsidP="000464EC">
            <w:pPr>
              <w:rPr>
                <w:rFonts w:ascii="Times New Roman" w:hAnsi="Times New Roman" w:cs="Times New Roman"/>
                <w:sz w:val="20"/>
                <w:szCs w:val="20"/>
                <w:lang w:val="es-MX"/>
              </w:rPr>
            </w:pPr>
            <w:r w:rsidRPr="00A9367F">
              <w:rPr>
                <w:rFonts w:ascii="Times New Roman" w:hAnsi="Times New Roman" w:cs="Times New Roman"/>
                <w:sz w:val="20"/>
                <w:szCs w:val="20"/>
                <w:lang w:val="es-MX"/>
              </w:rPr>
              <w:t>(cuantitativas).</w:t>
            </w:r>
          </w:p>
        </w:tc>
        <w:tc>
          <w:tcPr>
            <w:tcW w:w="1480" w:type="dxa"/>
          </w:tcPr>
          <w:p w14:paraId="3CF213DE" w14:textId="77777777" w:rsidR="00EE2C00" w:rsidRPr="00A9367F" w:rsidRDefault="00EE2C00" w:rsidP="000464EC">
            <w:pPr>
              <w:rPr>
                <w:rFonts w:ascii="Times New Roman" w:hAnsi="Times New Roman" w:cs="Times New Roman"/>
                <w:sz w:val="20"/>
                <w:szCs w:val="20"/>
                <w:lang w:val="es-MX"/>
              </w:rPr>
            </w:pPr>
          </w:p>
        </w:tc>
      </w:tr>
      <w:tr w:rsidR="00A9367F" w:rsidRPr="00A9367F" w14:paraId="687F81A3" w14:textId="77777777" w:rsidTr="00C72C02">
        <w:trPr>
          <w:trHeight w:val="277"/>
        </w:trPr>
        <w:tc>
          <w:tcPr>
            <w:tcW w:w="421" w:type="dxa"/>
          </w:tcPr>
          <w:p w14:paraId="0F13C4A0" w14:textId="2BAE3B78" w:rsidR="00EE2C00" w:rsidRPr="00A9367F" w:rsidRDefault="00EE2C00" w:rsidP="000464EC">
            <w:pPr>
              <w:rPr>
                <w:rFonts w:ascii="Times New Roman" w:hAnsi="Times New Roman" w:cs="Times New Roman"/>
              </w:rPr>
            </w:pPr>
            <w:r w:rsidRPr="00A9367F">
              <w:rPr>
                <w:rFonts w:ascii="Times New Roman" w:hAnsi="Times New Roman" w:cs="Times New Roman"/>
              </w:rPr>
              <w:t>2</w:t>
            </w:r>
          </w:p>
        </w:tc>
        <w:tc>
          <w:tcPr>
            <w:tcW w:w="1559" w:type="dxa"/>
          </w:tcPr>
          <w:p w14:paraId="046AE19B" w14:textId="4AC91406" w:rsidR="00EE2C00" w:rsidRPr="00A9367F" w:rsidRDefault="004A11D5" w:rsidP="000464EC">
            <w:pPr>
              <w:rPr>
                <w:rFonts w:ascii="Times New Roman" w:hAnsi="Times New Roman" w:cs="Times New Roman"/>
                <w:sz w:val="20"/>
                <w:szCs w:val="20"/>
              </w:rPr>
            </w:pPr>
            <w:r w:rsidRPr="00A9367F">
              <w:rPr>
                <w:rFonts w:ascii="Times New Roman" w:hAnsi="Times New Roman" w:cs="Times New Roman"/>
                <w:sz w:val="20"/>
                <w:szCs w:val="20"/>
              </w:rPr>
              <w:t xml:space="preserve">Reconoce y Construye citas textuales y no literales y referenciales </w:t>
            </w:r>
          </w:p>
        </w:tc>
        <w:tc>
          <w:tcPr>
            <w:tcW w:w="1701" w:type="dxa"/>
          </w:tcPr>
          <w:p w14:paraId="135DA29F" w14:textId="7F75CCC4" w:rsidR="00EE2C00" w:rsidRPr="00A9367F" w:rsidRDefault="00EE2C00" w:rsidP="00AF3806">
            <w:pPr>
              <w:rPr>
                <w:rFonts w:ascii="Times New Roman" w:hAnsi="Times New Roman" w:cs="Times New Roman"/>
                <w:sz w:val="20"/>
                <w:szCs w:val="20"/>
              </w:rPr>
            </w:pPr>
            <w:r w:rsidRPr="00A9367F">
              <w:rPr>
                <w:rFonts w:ascii="Times New Roman" w:hAnsi="Times New Roman" w:cs="Times New Roman"/>
                <w:sz w:val="20"/>
                <w:szCs w:val="20"/>
              </w:rPr>
              <w:t xml:space="preserve">El APA y </w:t>
            </w:r>
            <w:r w:rsidR="00074BA1" w:rsidRPr="00A9367F">
              <w:rPr>
                <w:rFonts w:ascii="Times New Roman" w:hAnsi="Times New Roman" w:cs="Times New Roman"/>
                <w:sz w:val="20"/>
                <w:szCs w:val="20"/>
              </w:rPr>
              <w:t xml:space="preserve">como estilo de redacción </w:t>
            </w:r>
            <w:r w:rsidRPr="00A9367F">
              <w:rPr>
                <w:rFonts w:ascii="Times New Roman" w:hAnsi="Times New Roman" w:cs="Times New Roman"/>
                <w:sz w:val="20"/>
                <w:szCs w:val="20"/>
              </w:rPr>
              <w:t>de un artículo, un ensayo</w:t>
            </w:r>
            <w:r w:rsidR="00AF3806" w:rsidRPr="00A9367F">
              <w:rPr>
                <w:rFonts w:ascii="Times New Roman" w:hAnsi="Times New Roman" w:cs="Times New Roman"/>
                <w:sz w:val="20"/>
                <w:szCs w:val="20"/>
              </w:rPr>
              <w:t xml:space="preserve">, una </w:t>
            </w:r>
            <w:r w:rsidRPr="00A9367F">
              <w:rPr>
                <w:rFonts w:ascii="Times New Roman" w:hAnsi="Times New Roman" w:cs="Times New Roman"/>
                <w:sz w:val="20"/>
                <w:szCs w:val="20"/>
              </w:rPr>
              <w:t>monografía</w:t>
            </w:r>
            <w:r w:rsidR="00AF3806" w:rsidRPr="00A9367F">
              <w:rPr>
                <w:rFonts w:ascii="Times New Roman" w:hAnsi="Times New Roman" w:cs="Times New Roman"/>
                <w:sz w:val="20"/>
                <w:szCs w:val="20"/>
              </w:rPr>
              <w:t xml:space="preserve"> y un proyecto de investigación la tesis.</w:t>
            </w:r>
          </w:p>
        </w:tc>
        <w:tc>
          <w:tcPr>
            <w:tcW w:w="1559" w:type="dxa"/>
          </w:tcPr>
          <w:p w14:paraId="0A3460CB" w14:textId="77777777" w:rsidR="00EE2C00" w:rsidRPr="00A9367F" w:rsidRDefault="00EE2C00" w:rsidP="000464EC">
            <w:pPr>
              <w:spacing w:after="160"/>
              <w:contextualSpacing/>
              <w:jc w:val="both"/>
              <w:rPr>
                <w:rFonts w:ascii="Times New Roman" w:hAnsi="Times New Roman" w:cs="Times New Roman"/>
                <w:sz w:val="20"/>
                <w:szCs w:val="20"/>
              </w:rPr>
            </w:pPr>
            <w:r w:rsidRPr="00A9367F">
              <w:rPr>
                <w:rFonts w:ascii="Times New Roman" w:hAnsi="Times New Roman" w:cs="Times New Roman"/>
                <w:sz w:val="20"/>
                <w:szCs w:val="20"/>
              </w:rPr>
              <w:t>Autoaprendizaje</w:t>
            </w:r>
          </w:p>
          <w:p w14:paraId="1671F39C" w14:textId="77777777" w:rsidR="00EE2C00" w:rsidRPr="00A9367F" w:rsidRDefault="00EE2C00" w:rsidP="000464EC">
            <w:pPr>
              <w:spacing w:after="160"/>
              <w:contextualSpacing/>
              <w:jc w:val="both"/>
              <w:rPr>
                <w:rFonts w:ascii="Times New Roman" w:hAnsi="Times New Roman" w:cs="Times New Roman"/>
                <w:sz w:val="20"/>
                <w:szCs w:val="20"/>
              </w:rPr>
            </w:pPr>
            <w:r w:rsidRPr="00A9367F">
              <w:rPr>
                <w:rFonts w:ascii="Times New Roman" w:hAnsi="Times New Roman" w:cs="Times New Roman"/>
                <w:sz w:val="20"/>
                <w:szCs w:val="20"/>
              </w:rPr>
              <w:t>Interactivo</w:t>
            </w:r>
          </w:p>
          <w:p w14:paraId="2C9B736D" w14:textId="77777777" w:rsidR="00EE2C00" w:rsidRPr="00A9367F" w:rsidRDefault="00EE2C00" w:rsidP="000464EC">
            <w:pPr>
              <w:spacing w:after="160"/>
              <w:contextualSpacing/>
              <w:jc w:val="both"/>
              <w:rPr>
                <w:rFonts w:ascii="Times New Roman" w:hAnsi="Times New Roman" w:cs="Times New Roman"/>
                <w:sz w:val="20"/>
                <w:szCs w:val="20"/>
              </w:rPr>
            </w:pPr>
            <w:r w:rsidRPr="00A9367F">
              <w:rPr>
                <w:rFonts w:ascii="Times New Roman" w:hAnsi="Times New Roman" w:cs="Times New Roman"/>
                <w:sz w:val="20"/>
                <w:szCs w:val="20"/>
              </w:rPr>
              <w:t>Colaborativo.</w:t>
            </w:r>
          </w:p>
          <w:p w14:paraId="62A7E893" w14:textId="77777777" w:rsidR="00EE2C00" w:rsidRPr="00A9367F" w:rsidRDefault="00EE2C00" w:rsidP="000464EC">
            <w:pPr>
              <w:spacing w:after="160"/>
              <w:contextualSpacing/>
              <w:jc w:val="both"/>
              <w:rPr>
                <w:rFonts w:ascii="Times New Roman" w:hAnsi="Times New Roman" w:cs="Times New Roman"/>
                <w:sz w:val="20"/>
                <w:szCs w:val="20"/>
              </w:rPr>
            </w:pPr>
          </w:p>
          <w:p w14:paraId="5E923048" w14:textId="77777777" w:rsidR="00EE2C00" w:rsidRPr="00A9367F" w:rsidRDefault="00EE2C00" w:rsidP="000464EC">
            <w:pPr>
              <w:rPr>
                <w:rFonts w:ascii="Times New Roman" w:hAnsi="Times New Roman" w:cs="Times New Roman"/>
                <w:sz w:val="20"/>
                <w:szCs w:val="20"/>
                <w:lang w:val="es-MX"/>
              </w:rPr>
            </w:pPr>
          </w:p>
        </w:tc>
        <w:tc>
          <w:tcPr>
            <w:tcW w:w="1559" w:type="dxa"/>
          </w:tcPr>
          <w:p w14:paraId="2953350A" w14:textId="77777777" w:rsidR="00EE2C00" w:rsidRPr="00A9367F" w:rsidRDefault="00EE2C00" w:rsidP="000464EC">
            <w:pPr>
              <w:spacing w:after="160"/>
              <w:contextualSpacing/>
              <w:jc w:val="both"/>
              <w:rPr>
                <w:rFonts w:ascii="Times New Roman" w:hAnsi="Times New Roman" w:cs="Times New Roman"/>
                <w:sz w:val="20"/>
                <w:szCs w:val="20"/>
              </w:rPr>
            </w:pPr>
            <w:r w:rsidRPr="00A9367F">
              <w:rPr>
                <w:rFonts w:ascii="Times New Roman" w:hAnsi="Times New Roman" w:cs="Times New Roman"/>
                <w:sz w:val="20"/>
                <w:szCs w:val="20"/>
              </w:rPr>
              <w:t>Herramientas virtuales de aprendizaje.</w:t>
            </w:r>
          </w:p>
          <w:p w14:paraId="7B5FECDE" w14:textId="77777777" w:rsidR="00EE2C00" w:rsidRPr="00A9367F" w:rsidRDefault="00EE2C00" w:rsidP="000464EC">
            <w:pPr>
              <w:spacing w:after="160"/>
              <w:contextualSpacing/>
              <w:jc w:val="both"/>
              <w:rPr>
                <w:rFonts w:ascii="Times New Roman" w:hAnsi="Times New Roman" w:cs="Times New Roman"/>
                <w:sz w:val="20"/>
                <w:szCs w:val="20"/>
              </w:rPr>
            </w:pPr>
            <w:r w:rsidRPr="00A9367F">
              <w:rPr>
                <w:rFonts w:ascii="Times New Roman" w:hAnsi="Times New Roman" w:cs="Times New Roman"/>
                <w:sz w:val="20"/>
                <w:szCs w:val="20"/>
              </w:rPr>
              <w:t xml:space="preserve">Comunicación </w:t>
            </w:r>
          </w:p>
          <w:p w14:paraId="2A0F0127" w14:textId="77777777" w:rsidR="00EE2C00" w:rsidRPr="00A9367F" w:rsidRDefault="00EE2C00" w:rsidP="000464EC">
            <w:pPr>
              <w:spacing w:after="160"/>
              <w:contextualSpacing/>
              <w:jc w:val="both"/>
              <w:rPr>
                <w:rFonts w:ascii="Times New Roman" w:hAnsi="Times New Roman" w:cs="Times New Roman"/>
                <w:sz w:val="20"/>
                <w:szCs w:val="20"/>
              </w:rPr>
            </w:pPr>
            <w:r w:rsidRPr="00A9367F">
              <w:rPr>
                <w:rFonts w:ascii="Times New Roman" w:hAnsi="Times New Roman" w:cs="Times New Roman"/>
                <w:sz w:val="20"/>
                <w:szCs w:val="20"/>
              </w:rPr>
              <w:t>sincrónica</w:t>
            </w:r>
          </w:p>
          <w:p w14:paraId="0CFFB17A" w14:textId="602DCED3" w:rsidR="00EE2C00" w:rsidRPr="00A9367F" w:rsidRDefault="00EE2C00" w:rsidP="000464EC">
            <w:pPr>
              <w:spacing w:after="160"/>
              <w:contextualSpacing/>
              <w:jc w:val="both"/>
              <w:rPr>
                <w:rFonts w:ascii="Times New Roman" w:hAnsi="Times New Roman" w:cs="Times New Roman"/>
                <w:sz w:val="20"/>
                <w:szCs w:val="20"/>
              </w:rPr>
            </w:pPr>
            <w:r w:rsidRPr="00A9367F">
              <w:rPr>
                <w:rFonts w:ascii="Times New Roman" w:hAnsi="Times New Roman" w:cs="Times New Roman"/>
                <w:sz w:val="20"/>
                <w:szCs w:val="20"/>
              </w:rPr>
              <w:t>y</w:t>
            </w:r>
            <w:r w:rsidR="00AC4194" w:rsidRPr="00A9367F">
              <w:rPr>
                <w:rFonts w:ascii="Times New Roman" w:hAnsi="Times New Roman" w:cs="Times New Roman"/>
                <w:sz w:val="20"/>
                <w:szCs w:val="20"/>
              </w:rPr>
              <w:t xml:space="preserve"> a</w:t>
            </w:r>
            <w:r w:rsidRPr="00A9367F">
              <w:rPr>
                <w:rFonts w:ascii="Times New Roman" w:hAnsi="Times New Roman" w:cs="Times New Roman"/>
                <w:sz w:val="20"/>
                <w:szCs w:val="20"/>
              </w:rPr>
              <w:t>sincrónica.</w:t>
            </w:r>
          </w:p>
          <w:p w14:paraId="48483A8F" w14:textId="77777777" w:rsidR="00EE2C00" w:rsidRPr="00A9367F" w:rsidRDefault="00EE2C00" w:rsidP="000464EC">
            <w:pPr>
              <w:spacing w:after="160"/>
              <w:contextualSpacing/>
              <w:jc w:val="both"/>
              <w:rPr>
                <w:rFonts w:ascii="Times New Roman" w:hAnsi="Times New Roman" w:cs="Times New Roman"/>
                <w:sz w:val="20"/>
                <w:szCs w:val="20"/>
              </w:rPr>
            </w:pPr>
            <w:r w:rsidRPr="00A9367F">
              <w:rPr>
                <w:rFonts w:ascii="Times New Roman" w:hAnsi="Times New Roman" w:cs="Times New Roman"/>
                <w:sz w:val="20"/>
                <w:szCs w:val="20"/>
              </w:rPr>
              <w:t>Textos</w:t>
            </w:r>
          </w:p>
          <w:p w14:paraId="15FB645B" w14:textId="77777777" w:rsidR="00EE2C00" w:rsidRPr="00A9367F" w:rsidRDefault="00EE2C00" w:rsidP="000464EC">
            <w:pPr>
              <w:rPr>
                <w:rFonts w:ascii="Times New Roman" w:hAnsi="Times New Roman" w:cs="Times New Roman"/>
                <w:sz w:val="20"/>
                <w:szCs w:val="20"/>
                <w:lang w:val="es-MX"/>
              </w:rPr>
            </w:pPr>
            <w:r w:rsidRPr="00A9367F">
              <w:rPr>
                <w:rFonts w:ascii="Times New Roman" w:hAnsi="Times New Roman" w:cs="Times New Roman"/>
                <w:sz w:val="20"/>
                <w:szCs w:val="20"/>
              </w:rPr>
              <w:t>Videos.</w:t>
            </w:r>
          </w:p>
        </w:tc>
        <w:tc>
          <w:tcPr>
            <w:tcW w:w="1418" w:type="dxa"/>
          </w:tcPr>
          <w:p w14:paraId="6845B9D1" w14:textId="77777777" w:rsidR="00EE2C00" w:rsidRPr="00A9367F" w:rsidRDefault="00EE2C00" w:rsidP="000464EC">
            <w:pPr>
              <w:rPr>
                <w:rFonts w:ascii="Times New Roman" w:hAnsi="Times New Roman" w:cs="Times New Roman"/>
                <w:sz w:val="20"/>
                <w:szCs w:val="20"/>
              </w:rPr>
            </w:pPr>
            <w:r w:rsidRPr="00A9367F">
              <w:rPr>
                <w:rFonts w:ascii="Times New Roman" w:hAnsi="Times New Roman" w:cs="Times New Roman"/>
                <w:sz w:val="20"/>
                <w:szCs w:val="20"/>
                <w:shd w:val="clear" w:color="auto" w:fill="FFFFFF"/>
              </w:rPr>
              <w:t>La satisfacción del estudiante con la experiencia de aprendizaje.</w:t>
            </w:r>
          </w:p>
          <w:p w14:paraId="55F6810F" w14:textId="77777777" w:rsidR="00EE2C00" w:rsidRPr="00A9367F" w:rsidRDefault="00EE2C00" w:rsidP="000464EC">
            <w:pPr>
              <w:rPr>
                <w:rFonts w:ascii="Times New Roman" w:hAnsi="Times New Roman" w:cs="Times New Roman"/>
                <w:sz w:val="20"/>
                <w:szCs w:val="20"/>
              </w:rPr>
            </w:pPr>
          </w:p>
        </w:tc>
        <w:tc>
          <w:tcPr>
            <w:tcW w:w="1480" w:type="dxa"/>
          </w:tcPr>
          <w:p w14:paraId="6CC1F922" w14:textId="77777777" w:rsidR="00EE2C00" w:rsidRPr="00A9367F" w:rsidRDefault="00EE2C00" w:rsidP="000464EC">
            <w:pPr>
              <w:rPr>
                <w:rFonts w:ascii="Times New Roman" w:hAnsi="Times New Roman" w:cs="Times New Roman"/>
                <w:sz w:val="20"/>
                <w:szCs w:val="20"/>
                <w:lang w:val="es-MX"/>
              </w:rPr>
            </w:pPr>
            <w:r w:rsidRPr="00A9367F">
              <w:rPr>
                <w:rFonts w:ascii="Times New Roman" w:hAnsi="Times New Roman" w:cs="Times New Roman"/>
                <w:sz w:val="20"/>
                <w:szCs w:val="20"/>
                <w:lang w:val="es-MX"/>
              </w:rPr>
              <w:t xml:space="preserve">Rubricas de evaluación. </w:t>
            </w:r>
          </w:p>
        </w:tc>
      </w:tr>
      <w:tr w:rsidR="00A9367F" w:rsidRPr="00A9367F" w14:paraId="3177BD8D" w14:textId="77777777" w:rsidTr="00C72C02">
        <w:trPr>
          <w:trHeight w:val="277"/>
        </w:trPr>
        <w:tc>
          <w:tcPr>
            <w:tcW w:w="421" w:type="dxa"/>
          </w:tcPr>
          <w:p w14:paraId="7E9D46D1" w14:textId="77777777" w:rsidR="00EE2C00" w:rsidRPr="00A9367F" w:rsidRDefault="00EE2C00" w:rsidP="000464EC">
            <w:pPr>
              <w:rPr>
                <w:rFonts w:ascii="Times New Roman" w:hAnsi="Times New Roman" w:cs="Times New Roman"/>
              </w:rPr>
            </w:pPr>
            <w:r w:rsidRPr="00A9367F">
              <w:rPr>
                <w:rFonts w:ascii="Times New Roman" w:hAnsi="Times New Roman" w:cs="Times New Roman"/>
              </w:rPr>
              <w:t>3</w:t>
            </w:r>
          </w:p>
        </w:tc>
        <w:tc>
          <w:tcPr>
            <w:tcW w:w="1559" w:type="dxa"/>
          </w:tcPr>
          <w:p w14:paraId="72B2C2BF" w14:textId="6ADA7ACD" w:rsidR="00EE2C00" w:rsidRPr="00A9367F" w:rsidRDefault="004A11D5" w:rsidP="006F326C">
            <w:pPr>
              <w:rPr>
                <w:rFonts w:ascii="Times New Roman" w:hAnsi="Times New Roman" w:cs="Times New Roman"/>
                <w:sz w:val="20"/>
                <w:szCs w:val="20"/>
              </w:rPr>
            </w:pPr>
            <w:r w:rsidRPr="00A9367F">
              <w:rPr>
                <w:rFonts w:ascii="Times New Roman" w:hAnsi="Times New Roman" w:cs="Times New Roman"/>
                <w:sz w:val="20"/>
                <w:szCs w:val="20"/>
              </w:rPr>
              <w:t xml:space="preserve">Obtiene información </w:t>
            </w:r>
            <w:r w:rsidR="006F326C" w:rsidRPr="00A9367F">
              <w:rPr>
                <w:rFonts w:ascii="Times New Roman" w:hAnsi="Times New Roman" w:cs="Times New Roman"/>
                <w:sz w:val="20"/>
                <w:szCs w:val="20"/>
              </w:rPr>
              <w:t>sobre el turnitin</w:t>
            </w:r>
            <w:r w:rsidRPr="00A9367F">
              <w:rPr>
                <w:rFonts w:ascii="Times New Roman" w:hAnsi="Times New Roman" w:cs="Times New Roman"/>
                <w:sz w:val="20"/>
                <w:szCs w:val="20"/>
              </w:rPr>
              <w:t xml:space="preserve">. </w:t>
            </w:r>
          </w:p>
        </w:tc>
        <w:tc>
          <w:tcPr>
            <w:tcW w:w="1701" w:type="dxa"/>
          </w:tcPr>
          <w:p w14:paraId="4EE61F48" w14:textId="5EBA0BDD" w:rsidR="00EE2C00" w:rsidRPr="00A9367F" w:rsidRDefault="00AF3806" w:rsidP="00AF3806">
            <w:pPr>
              <w:rPr>
                <w:rFonts w:ascii="Times New Roman" w:hAnsi="Times New Roman" w:cs="Times New Roman"/>
                <w:sz w:val="20"/>
                <w:szCs w:val="20"/>
              </w:rPr>
            </w:pPr>
            <w:r w:rsidRPr="00A9367F">
              <w:rPr>
                <w:rFonts w:ascii="Times New Roman" w:hAnsi="Times New Roman" w:cs="Times New Roman"/>
                <w:sz w:val="20"/>
                <w:szCs w:val="20"/>
              </w:rPr>
              <w:t xml:space="preserve">El turnitin, los niveles de similitud, el anti plagio y su importancia en la redacción </w:t>
            </w:r>
            <w:r w:rsidR="00AD116C" w:rsidRPr="00A9367F">
              <w:rPr>
                <w:rFonts w:ascii="Times New Roman" w:hAnsi="Times New Roman" w:cs="Times New Roman"/>
                <w:sz w:val="20"/>
                <w:szCs w:val="20"/>
              </w:rPr>
              <w:t>científica</w:t>
            </w:r>
            <w:r w:rsidRPr="00A9367F">
              <w:rPr>
                <w:rFonts w:ascii="Times New Roman" w:hAnsi="Times New Roman" w:cs="Times New Roman"/>
                <w:sz w:val="20"/>
                <w:szCs w:val="20"/>
              </w:rPr>
              <w:t>.</w:t>
            </w:r>
          </w:p>
        </w:tc>
        <w:tc>
          <w:tcPr>
            <w:tcW w:w="1559" w:type="dxa"/>
          </w:tcPr>
          <w:p w14:paraId="6D4AFDC5" w14:textId="77777777" w:rsidR="00EE2C00" w:rsidRPr="00A9367F" w:rsidRDefault="00EE2C00" w:rsidP="000464EC">
            <w:pPr>
              <w:jc w:val="both"/>
              <w:rPr>
                <w:rFonts w:ascii="Times New Roman" w:hAnsi="Times New Roman" w:cs="Times New Roman"/>
                <w:bCs/>
                <w:sz w:val="20"/>
                <w:szCs w:val="20"/>
              </w:rPr>
            </w:pPr>
            <w:r w:rsidRPr="00A9367F">
              <w:rPr>
                <w:rFonts w:ascii="Times New Roman" w:hAnsi="Times New Roman" w:cs="Times New Roman"/>
                <w:bCs/>
                <w:sz w:val="20"/>
                <w:szCs w:val="20"/>
              </w:rPr>
              <w:t>Subgrupos de discusión </w:t>
            </w:r>
          </w:p>
          <w:p w14:paraId="70F66EFE" w14:textId="77777777" w:rsidR="00EE2C00" w:rsidRPr="00A9367F" w:rsidRDefault="00EE2C00" w:rsidP="000464EC">
            <w:pPr>
              <w:jc w:val="both"/>
              <w:rPr>
                <w:rFonts w:ascii="Times New Roman" w:hAnsi="Times New Roman" w:cs="Times New Roman"/>
                <w:sz w:val="20"/>
                <w:szCs w:val="20"/>
              </w:rPr>
            </w:pPr>
            <w:r w:rsidRPr="00A9367F">
              <w:rPr>
                <w:rFonts w:ascii="Times New Roman" w:hAnsi="Times New Roman" w:cs="Times New Roman"/>
                <w:sz w:val="20"/>
                <w:szCs w:val="20"/>
              </w:rPr>
              <w:t xml:space="preserve">Preguntas y </w:t>
            </w:r>
          </w:p>
          <w:p w14:paraId="390CED00" w14:textId="77777777" w:rsidR="00EE2C00" w:rsidRPr="00A9367F" w:rsidRDefault="00EE2C00" w:rsidP="000464EC">
            <w:pPr>
              <w:jc w:val="both"/>
              <w:rPr>
                <w:rFonts w:ascii="Times New Roman" w:hAnsi="Times New Roman" w:cs="Times New Roman"/>
                <w:sz w:val="20"/>
                <w:szCs w:val="20"/>
              </w:rPr>
            </w:pPr>
            <w:r w:rsidRPr="00A9367F">
              <w:rPr>
                <w:rFonts w:ascii="Times New Roman" w:hAnsi="Times New Roman" w:cs="Times New Roman"/>
                <w:sz w:val="20"/>
                <w:szCs w:val="20"/>
              </w:rPr>
              <w:t>Orientación</w:t>
            </w:r>
          </w:p>
          <w:p w14:paraId="3FECF40A" w14:textId="77777777" w:rsidR="00EE2C00" w:rsidRPr="00A9367F" w:rsidRDefault="00EE2C00" w:rsidP="000464EC">
            <w:pPr>
              <w:jc w:val="both"/>
              <w:rPr>
                <w:rFonts w:ascii="Times New Roman" w:hAnsi="Times New Roman" w:cs="Times New Roman"/>
                <w:sz w:val="20"/>
                <w:szCs w:val="20"/>
              </w:rPr>
            </w:pPr>
            <w:r w:rsidRPr="00A9367F">
              <w:rPr>
                <w:rFonts w:ascii="Times New Roman" w:hAnsi="Times New Roman" w:cs="Times New Roman"/>
                <w:sz w:val="20"/>
                <w:szCs w:val="20"/>
              </w:rPr>
              <w:t>direccionada a grupos específicos.</w:t>
            </w:r>
          </w:p>
          <w:p w14:paraId="005AF1B6" w14:textId="77777777" w:rsidR="00EE2C00" w:rsidRPr="00A9367F" w:rsidRDefault="00EE2C00" w:rsidP="000464EC">
            <w:pPr>
              <w:jc w:val="both"/>
              <w:rPr>
                <w:rFonts w:ascii="Times New Roman" w:hAnsi="Times New Roman" w:cs="Times New Roman"/>
                <w:sz w:val="20"/>
                <w:szCs w:val="20"/>
              </w:rPr>
            </w:pPr>
          </w:p>
          <w:p w14:paraId="3BF790EF" w14:textId="77777777" w:rsidR="00EE2C00" w:rsidRPr="00A9367F" w:rsidRDefault="00EE2C00" w:rsidP="000464EC">
            <w:pPr>
              <w:rPr>
                <w:rFonts w:ascii="Times New Roman" w:hAnsi="Times New Roman" w:cs="Times New Roman"/>
                <w:sz w:val="20"/>
                <w:szCs w:val="20"/>
              </w:rPr>
            </w:pPr>
          </w:p>
        </w:tc>
        <w:tc>
          <w:tcPr>
            <w:tcW w:w="1559" w:type="dxa"/>
          </w:tcPr>
          <w:p w14:paraId="237FF50C" w14:textId="77777777" w:rsidR="00EE2C00" w:rsidRPr="00A9367F" w:rsidRDefault="00EE2C00" w:rsidP="000464EC">
            <w:pPr>
              <w:spacing w:after="160"/>
              <w:contextualSpacing/>
              <w:jc w:val="both"/>
              <w:rPr>
                <w:rFonts w:ascii="Times New Roman" w:hAnsi="Times New Roman" w:cs="Times New Roman"/>
                <w:sz w:val="20"/>
                <w:szCs w:val="20"/>
                <w:lang w:val="en-US"/>
              </w:rPr>
            </w:pPr>
            <w:r w:rsidRPr="00A9367F">
              <w:rPr>
                <w:rFonts w:ascii="Times New Roman" w:hAnsi="Times New Roman" w:cs="Times New Roman"/>
                <w:sz w:val="20"/>
                <w:szCs w:val="20"/>
                <w:lang w:val="en-US"/>
              </w:rPr>
              <w:t>Google meet</w:t>
            </w:r>
          </w:p>
          <w:p w14:paraId="7EE89583" w14:textId="77777777" w:rsidR="00EE2C00" w:rsidRPr="00A9367F" w:rsidRDefault="00EE2C00" w:rsidP="000464EC">
            <w:pPr>
              <w:spacing w:after="160"/>
              <w:contextualSpacing/>
              <w:jc w:val="both"/>
              <w:rPr>
                <w:rFonts w:ascii="Times New Roman" w:hAnsi="Times New Roman" w:cs="Times New Roman"/>
                <w:sz w:val="20"/>
                <w:szCs w:val="20"/>
                <w:lang w:val="en-US"/>
              </w:rPr>
            </w:pPr>
            <w:r w:rsidRPr="00A9367F">
              <w:rPr>
                <w:rFonts w:ascii="Times New Roman" w:hAnsi="Times New Roman" w:cs="Times New Roman"/>
                <w:sz w:val="20"/>
                <w:szCs w:val="20"/>
                <w:lang w:val="en-US"/>
              </w:rPr>
              <w:t>Power point</w:t>
            </w:r>
          </w:p>
          <w:p w14:paraId="3BBCBFB8" w14:textId="77777777" w:rsidR="00EE2C00" w:rsidRPr="00A9367F" w:rsidRDefault="00EE2C00" w:rsidP="000464EC">
            <w:pPr>
              <w:spacing w:after="160"/>
              <w:contextualSpacing/>
              <w:jc w:val="both"/>
              <w:rPr>
                <w:rFonts w:ascii="Times New Roman" w:hAnsi="Times New Roman" w:cs="Times New Roman"/>
                <w:sz w:val="20"/>
                <w:szCs w:val="20"/>
                <w:lang w:val="en-US"/>
              </w:rPr>
            </w:pPr>
            <w:r w:rsidRPr="00A9367F">
              <w:rPr>
                <w:rFonts w:ascii="Times New Roman" w:hAnsi="Times New Roman" w:cs="Times New Roman"/>
                <w:sz w:val="20"/>
                <w:szCs w:val="20"/>
                <w:lang w:val="en-US"/>
              </w:rPr>
              <w:t>Aula virtual</w:t>
            </w:r>
          </w:p>
          <w:p w14:paraId="5313DCDF" w14:textId="77777777" w:rsidR="00EE2C00" w:rsidRPr="00A9367F" w:rsidRDefault="00EE2C00" w:rsidP="000464EC">
            <w:pPr>
              <w:spacing w:after="160"/>
              <w:contextualSpacing/>
              <w:jc w:val="both"/>
              <w:rPr>
                <w:rFonts w:ascii="Times New Roman" w:hAnsi="Times New Roman" w:cs="Times New Roman"/>
                <w:sz w:val="20"/>
                <w:szCs w:val="20"/>
              </w:rPr>
            </w:pPr>
            <w:r w:rsidRPr="00A9367F">
              <w:rPr>
                <w:rFonts w:ascii="Times New Roman" w:hAnsi="Times New Roman" w:cs="Times New Roman"/>
                <w:sz w:val="20"/>
                <w:szCs w:val="20"/>
              </w:rPr>
              <w:t>Videoconferencia.</w:t>
            </w:r>
          </w:p>
          <w:p w14:paraId="3C0D277C" w14:textId="77777777" w:rsidR="00EE2C00" w:rsidRPr="00A9367F" w:rsidRDefault="00EE2C00" w:rsidP="000464EC">
            <w:pPr>
              <w:rPr>
                <w:rFonts w:ascii="Times New Roman" w:hAnsi="Times New Roman" w:cs="Times New Roman"/>
                <w:bCs/>
                <w:sz w:val="20"/>
                <w:szCs w:val="20"/>
                <w:lang w:val="es-MX"/>
              </w:rPr>
            </w:pPr>
            <w:r w:rsidRPr="00A9367F">
              <w:rPr>
                <w:rFonts w:ascii="Times New Roman" w:hAnsi="Times New Roman" w:cs="Times New Roman"/>
                <w:bCs/>
                <w:sz w:val="20"/>
                <w:szCs w:val="20"/>
              </w:rPr>
              <w:t>Formulario de google.</w:t>
            </w:r>
          </w:p>
        </w:tc>
        <w:tc>
          <w:tcPr>
            <w:tcW w:w="1418" w:type="dxa"/>
          </w:tcPr>
          <w:p w14:paraId="5FB09D08" w14:textId="77777777" w:rsidR="00EE2C00" w:rsidRPr="00A9367F" w:rsidRDefault="00EE2C00" w:rsidP="000464EC">
            <w:pPr>
              <w:rPr>
                <w:rFonts w:ascii="Times New Roman" w:hAnsi="Times New Roman" w:cs="Times New Roman"/>
                <w:sz w:val="20"/>
                <w:szCs w:val="20"/>
              </w:rPr>
            </w:pPr>
            <w:r w:rsidRPr="00A9367F">
              <w:rPr>
                <w:rFonts w:ascii="Times New Roman" w:hAnsi="Times New Roman" w:cs="Times New Roman"/>
                <w:sz w:val="20"/>
                <w:szCs w:val="20"/>
                <w:shd w:val="clear" w:color="auto" w:fill="FFFFFF"/>
              </w:rPr>
              <w:t>Muestras de trabajos del estudiante (informes).</w:t>
            </w:r>
          </w:p>
          <w:p w14:paraId="158525B5" w14:textId="77777777" w:rsidR="00EE2C00" w:rsidRPr="00A9367F" w:rsidRDefault="00EE2C00" w:rsidP="000464EC">
            <w:pPr>
              <w:rPr>
                <w:rFonts w:ascii="Times New Roman" w:hAnsi="Times New Roman" w:cs="Times New Roman"/>
                <w:sz w:val="20"/>
                <w:szCs w:val="20"/>
              </w:rPr>
            </w:pPr>
          </w:p>
        </w:tc>
        <w:tc>
          <w:tcPr>
            <w:tcW w:w="1480" w:type="dxa"/>
          </w:tcPr>
          <w:p w14:paraId="30045683" w14:textId="77777777" w:rsidR="00EE2C00" w:rsidRPr="00A9367F" w:rsidRDefault="00EE2C00" w:rsidP="000464EC">
            <w:pPr>
              <w:rPr>
                <w:rFonts w:ascii="Times New Roman" w:hAnsi="Times New Roman" w:cs="Times New Roman"/>
                <w:sz w:val="20"/>
                <w:szCs w:val="20"/>
                <w:lang w:val="es-MX"/>
              </w:rPr>
            </w:pPr>
            <w:r w:rsidRPr="00A9367F">
              <w:rPr>
                <w:rFonts w:ascii="Times New Roman" w:hAnsi="Times New Roman" w:cs="Times New Roman"/>
                <w:sz w:val="20"/>
                <w:szCs w:val="20"/>
                <w:lang w:val="es-MX"/>
              </w:rPr>
              <w:t>Rubricas de evaluación.</w:t>
            </w:r>
          </w:p>
        </w:tc>
      </w:tr>
      <w:tr w:rsidR="00A9367F" w:rsidRPr="00A9367F" w14:paraId="55EAA3FD" w14:textId="77777777" w:rsidTr="00C72C02">
        <w:trPr>
          <w:trHeight w:val="277"/>
        </w:trPr>
        <w:tc>
          <w:tcPr>
            <w:tcW w:w="421" w:type="dxa"/>
          </w:tcPr>
          <w:p w14:paraId="59AF9B85" w14:textId="77777777" w:rsidR="00EE2C00" w:rsidRPr="00A9367F" w:rsidRDefault="00EE2C00" w:rsidP="000464EC">
            <w:pPr>
              <w:rPr>
                <w:rFonts w:ascii="Times New Roman" w:hAnsi="Times New Roman" w:cs="Times New Roman"/>
              </w:rPr>
            </w:pPr>
            <w:r w:rsidRPr="00A9367F">
              <w:rPr>
                <w:rFonts w:ascii="Times New Roman" w:hAnsi="Times New Roman" w:cs="Times New Roman"/>
              </w:rPr>
              <w:t>4</w:t>
            </w:r>
          </w:p>
        </w:tc>
        <w:tc>
          <w:tcPr>
            <w:tcW w:w="1559" w:type="dxa"/>
          </w:tcPr>
          <w:p w14:paraId="40EE1A3A" w14:textId="033DDB18" w:rsidR="00EE2C00" w:rsidRPr="00A9367F" w:rsidRDefault="004A11D5" w:rsidP="006F326C">
            <w:pPr>
              <w:rPr>
                <w:rFonts w:ascii="Times New Roman" w:hAnsi="Times New Roman" w:cs="Times New Roman"/>
                <w:sz w:val="20"/>
                <w:szCs w:val="20"/>
              </w:rPr>
            </w:pPr>
            <w:r w:rsidRPr="00A9367F">
              <w:rPr>
                <w:rFonts w:ascii="Times New Roman" w:hAnsi="Times New Roman" w:cs="Times New Roman"/>
                <w:sz w:val="20"/>
                <w:szCs w:val="20"/>
              </w:rPr>
              <w:t>Organiza ideas y contextualiza</w:t>
            </w:r>
            <w:r w:rsidR="006F326C" w:rsidRPr="00A9367F">
              <w:rPr>
                <w:rFonts w:ascii="Times New Roman" w:hAnsi="Times New Roman" w:cs="Times New Roman"/>
                <w:sz w:val="20"/>
                <w:szCs w:val="20"/>
              </w:rPr>
              <w:t>, la estructura de un ensayo, un artículo y un</w:t>
            </w:r>
            <w:r w:rsidR="0076626F" w:rsidRPr="00A9367F">
              <w:rPr>
                <w:rFonts w:ascii="Times New Roman" w:hAnsi="Times New Roman" w:cs="Times New Roman"/>
                <w:sz w:val="20"/>
                <w:szCs w:val="20"/>
              </w:rPr>
              <w:t xml:space="preserve">a </w:t>
            </w:r>
            <w:r w:rsidR="006F326C" w:rsidRPr="00A9367F">
              <w:rPr>
                <w:rFonts w:ascii="Times New Roman" w:hAnsi="Times New Roman" w:cs="Times New Roman"/>
                <w:sz w:val="20"/>
                <w:szCs w:val="20"/>
              </w:rPr>
              <w:t>monografía</w:t>
            </w:r>
            <w:r w:rsidR="0076626F" w:rsidRPr="00A9367F">
              <w:rPr>
                <w:rFonts w:ascii="Times New Roman" w:hAnsi="Times New Roman" w:cs="Times New Roman"/>
                <w:sz w:val="20"/>
                <w:szCs w:val="20"/>
              </w:rPr>
              <w:t>.</w:t>
            </w:r>
            <w:r w:rsidRPr="00A9367F">
              <w:rPr>
                <w:rFonts w:ascii="Times New Roman" w:hAnsi="Times New Roman" w:cs="Times New Roman"/>
                <w:sz w:val="20"/>
                <w:szCs w:val="20"/>
              </w:rPr>
              <w:t xml:space="preserve"> </w:t>
            </w:r>
          </w:p>
        </w:tc>
        <w:tc>
          <w:tcPr>
            <w:tcW w:w="1701" w:type="dxa"/>
          </w:tcPr>
          <w:p w14:paraId="097105E8" w14:textId="3F2B6682" w:rsidR="00EE2C00" w:rsidRPr="00A9367F" w:rsidRDefault="00074BA1" w:rsidP="000464EC">
            <w:pPr>
              <w:rPr>
                <w:rFonts w:ascii="Times New Roman" w:hAnsi="Times New Roman" w:cs="Times New Roman"/>
                <w:sz w:val="20"/>
                <w:szCs w:val="20"/>
                <w:lang w:val="es-MX"/>
              </w:rPr>
            </w:pPr>
            <w:r w:rsidRPr="00A9367F">
              <w:rPr>
                <w:rFonts w:ascii="Times New Roman" w:hAnsi="Times New Roman" w:cs="Times New Roman"/>
                <w:sz w:val="20"/>
                <w:szCs w:val="20"/>
              </w:rPr>
              <w:t xml:space="preserve">Estructura de un ensayo, un artículo y los  estilos de redacción en concatenación con el desarrollo de </w:t>
            </w:r>
            <w:bookmarkStart w:id="0" w:name="_GoBack"/>
            <w:bookmarkEnd w:id="0"/>
            <w:r w:rsidRPr="00A9367F">
              <w:rPr>
                <w:rFonts w:ascii="Times New Roman" w:hAnsi="Times New Roman" w:cs="Times New Roman"/>
                <w:sz w:val="20"/>
                <w:szCs w:val="20"/>
              </w:rPr>
              <w:t>una monografía</w:t>
            </w:r>
            <w:r w:rsidR="00AD116C" w:rsidRPr="00A9367F">
              <w:rPr>
                <w:rFonts w:ascii="Times New Roman" w:hAnsi="Times New Roman" w:cs="Times New Roman"/>
                <w:sz w:val="20"/>
                <w:szCs w:val="20"/>
              </w:rPr>
              <w:t>.</w:t>
            </w:r>
          </w:p>
        </w:tc>
        <w:tc>
          <w:tcPr>
            <w:tcW w:w="1559" w:type="dxa"/>
          </w:tcPr>
          <w:p w14:paraId="36C8CC7C" w14:textId="37289100" w:rsidR="00EE2C00" w:rsidRPr="00A9367F" w:rsidRDefault="00196F76" w:rsidP="00196F76">
            <w:pPr>
              <w:jc w:val="both"/>
              <w:rPr>
                <w:rFonts w:ascii="Times New Roman" w:hAnsi="Times New Roman" w:cs="Times New Roman"/>
                <w:sz w:val="20"/>
                <w:szCs w:val="20"/>
                <w:lang w:val="es-MX"/>
              </w:rPr>
            </w:pPr>
            <w:r w:rsidRPr="00A9367F">
              <w:rPr>
                <w:rFonts w:ascii="Times New Roman" w:hAnsi="Times New Roman" w:cs="Times New Roman"/>
                <w:sz w:val="20"/>
                <w:szCs w:val="20"/>
              </w:rPr>
              <w:t>Formulación de preguntas divergentes. Discusión rápida Establecimiento de conclusiones. Talleres de Socialización</w:t>
            </w:r>
          </w:p>
        </w:tc>
        <w:tc>
          <w:tcPr>
            <w:tcW w:w="1559" w:type="dxa"/>
          </w:tcPr>
          <w:p w14:paraId="50597C33" w14:textId="77777777" w:rsidR="00EE2C00" w:rsidRPr="00A9367F" w:rsidRDefault="00EE2C00" w:rsidP="000464EC">
            <w:pPr>
              <w:spacing w:after="160"/>
              <w:contextualSpacing/>
              <w:jc w:val="both"/>
              <w:rPr>
                <w:rFonts w:ascii="Times New Roman" w:hAnsi="Times New Roman" w:cs="Times New Roman"/>
                <w:sz w:val="20"/>
                <w:szCs w:val="20"/>
                <w:lang w:val="en-US"/>
              </w:rPr>
            </w:pPr>
            <w:r w:rsidRPr="00A9367F">
              <w:rPr>
                <w:rFonts w:ascii="Times New Roman" w:hAnsi="Times New Roman" w:cs="Times New Roman"/>
                <w:sz w:val="20"/>
                <w:szCs w:val="20"/>
                <w:lang w:val="en-US"/>
              </w:rPr>
              <w:t>Google meet</w:t>
            </w:r>
          </w:p>
          <w:p w14:paraId="13FE917D" w14:textId="77777777" w:rsidR="00EE2C00" w:rsidRPr="00A9367F" w:rsidRDefault="00EE2C00" w:rsidP="000464EC">
            <w:pPr>
              <w:spacing w:after="160"/>
              <w:contextualSpacing/>
              <w:jc w:val="both"/>
              <w:rPr>
                <w:rFonts w:ascii="Times New Roman" w:hAnsi="Times New Roman" w:cs="Times New Roman"/>
                <w:sz w:val="20"/>
                <w:szCs w:val="20"/>
                <w:lang w:val="en-US"/>
              </w:rPr>
            </w:pPr>
            <w:r w:rsidRPr="00A9367F">
              <w:rPr>
                <w:rFonts w:ascii="Times New Roman" w:hAnsi="Times New Roman" w:cs="Times New Roman"/>
                <w:sz w:val="20"/>
                <w:szCs w:val="20"/>
                <w:lang w:val="en-US"/>
              </w:rPr>
              <w:t>Power point</w:t>
            </w:r>
          </w:p>
          <w:p w14:paraId="28201D89" w14:textId="77777777" w:rsidR="00EE2C00" w:rsidRPr="00A9367F" w:rsidRDefault="00EE2C00" w:rsidP="000464EC">
            <w:pPr>
              <w:spacing w:after="160"/>
              <w:contextualSpacing/>
              <w:jc w:val="both"/>
              <w:rPr>
                <w:rFonts w:ascii="Times New Roman" w:hAnsi="Times New Roman" w:cs="Times New Roman"/>
                <w:sz w:val="20"/>
                <w:szCs w:val="20"/>
                <w:lang w:val="en-US"/>
              </w:rPr>
            </w:pPr>
            <w:r w:rsidRPr="00A9367F">
              <w:rPr>
                <w:rFonts w:ascii="Times New Roman" w:hAnsi="Times New Roman" w:cs="Times New Roman"/>
                <w:sz w:val="20"/>
                <w:szCs w:val="20"/>
                <w:lang w:val="en-US"/>
              </w:rPr>
              <w:t>Aula virtual.</w:t>
            </w:r>
          </w:p>
          <w:p w14:paraId="7319E24A" w14:textId="77777777" w:rsidR="00EE2C00" w:rsidRPr="00A9367F" w:rsidRDefault="00EE2C00" w:rsidP="000464EC">
            <w:pPr>
              <w:rPr>
                <w:rFonts w:ascii="Times New Roman" w:hAnsi="Times New Roman" w:cs="Times New Roman"/>
                <w:sz w:val="20"/>
                <w:szCs w:val="20"/>
                <w:lang w:val="en-US"/>
              </w:rPr>
            </w:pPr>
          </w:p>
        </w:tc>
        <w:tc>
          <w:tcPr>
            <w:tcW w:w="1418" w:type="dxa"/>
          </w:tcPr>
          <w:p w14:paraId="430B22B3" w14:textId="7BDB30F1" w:rsidR="00EE2C00" w:rsidRPr="00A9367F" w:rsidRDefault="00EE2C00" w:rsidP="000464EC">
            <w:pPr>
              <w:rPr>
                <w:rFonts w:ascii="Times New Roman" w:hAnsi="Times New Roman" w:cs="Times New Roman"/>
                <w:sz w:val="20"/>
                <w:szCs w:val="20"/>
              </w:rPr>
            </w:pPr>
            <w:r w:rsidRPr="00A9367F">
              <w:rPr>
                <w:rFonts w:ascii="Times New Roman" w:hAnsi="Times New Roman" w:cs="Times New Roman"/>
                <w:sz w:val="20"/>
                <w:szCs w:val="20"/>
                <w:shd w:val="clear" w:color="auto" w:fill="FFFFFF"/>
              </w:rPr>
              <w:t>Muestras de trabajos del estudiante (informes).</w:t>
            </w:r>
          </w:p>
          <w:p w14:paraId="1D3F0392" w14:textId="77777777" w:rsidR="00EE2C00" w:rsidRPr="00A9367F" w:rsidRDefault="00EE2C00" w:rsidP="000464EC">
            <w:pPr>
              <w:rPr>
                <w:rFonts w:ascii="Times New Roman" w:hAnsi="Times New Roman" w:cs="Times New Roman"/>
                <w:sz w:val="20"/>
                <w:szCs w:val="20"/>
              </w:rPr>
            </w:pPr>
          </w:p>
        </w:tc>
        <w:tc>
          <w:tcPr>
            <w:tcW w:w="1480" w:type="dxa"/>
          </w:tcPr>
          <w:p w14:paraId="1578CA03" w14:textId="77777777" w:rsidR="00EE2C00" w:rsidRPr="00A9367F" w:rsidRDefault="00EE2C00" w:rsidP="000464EC">
            <w:pPr>
              <w:rPr>
                <w:rFonts w:ascii="Times New Roman" w:hAnsi="Times New Roman" w:cs="Times New Roman"/>
                <w:sz w:val="20"/>
                <w:szCs w:val="20"/>
              </w:rPr>
            </w:pPr>
            <w:r w:rsidRPr="00A9367F">
              <w:rPr>
                <w:rFonts w:ascii="Times New Roman" w:hAnsi="Times New Roman" w:cs="Times New Roman"/>
                <w:sz w:val="20"/>
                <w:szCs w:val="20"/>
                <w:lang w:val="es-MX"/>
              </w:rPr>
              <w:t>Rubricas de evaluación.</w:t>
            </w:r>
          </w:p>
        </w:tc>
      </w:tr>
      <w:tr w:rsidR="00A9367F" w:rsidRPr="00A9367F" w14:paraId="34D9138D" w14:textId="77777777" w:rsidTr="00C72C02">
        <w:trPr>
          <w:trHeight w:val="277"/>
        </w:trPr>
        <w:tc>
          <w:tcPr>
            <w:tcW w:w="421" w:type="dxa"/>
          </w:tcPr>
          <w:p w14:paraId="25A20504" w14:textId="77777777" w:rsidR="00EE2C00" w:rsidRPr="00A9367F" w:rsidRDefault="00EE2C00" w:rsidP="000464EC">
            <w:pPr>
              <w:rPr>
                <w:rFonts w:ascii="Times New Roman" w:hAnsi="Times New Roman" w:cs="Times New Roman"/>
              </w:rPr>
            </w:pPr>
            <w:r w:rsidRPr="00A9367F">
              <w:rPr>
                <w:rFonts w:ascii="Times New Roman" w:hAnsi="Times New Roman" w:cs="Times New Roman"/>
              </w:rPr>
              <w:t>5</w:t>
            </w:r>
          </w:p>
        </w:tc>
        <w:tc>
          <w:tcPr>
            <w:tcW w:w="1559" w:type="dxa"/>
          </w:tcPr>
          <w:p w14:paraId="53A737B4" w14:textId="255413D5" w:rsidR="00EE2C00" w:rsidRPr="00A9367F" w:rsidRDefault="006F326C" w:rsidP="006F326C">
            <w:pPr>
              <w:rPr>
                <w:rFonts w:ascii="Times New Roman" w:hAnsi="Times New Roman" w:cs="Times New Roman"/>
                <w:sz w:val="20"/>
                <w:szCs w:val="20"/>
              </w:rPr>
            </w:pPr>
            <w:r w:rsidRPr="00A9367F">
              <w:rPr>
                <w:rFonts w:ascii="Times New Roman" w:hAnsi="Times New Roman" w:cs="Times New Roman"/>
                <w:sz w:val="20"/>
                <w:szCs w:val="20"/>
              </w:rPr>
              <w:t>Valora el rol de la Universidad en la formación de los maestros.</w:t>
            </w:r>
          </w:p>
        </w:tc>
        <w:tc>
          <w:tcPr>
            <w:tcW w:w="1701" w:type="dxa"/>
          </w:tcPr>
          <w:p w14:paraId="397F5B72" w14:textId="2686A8D2" w:rsidR="00AF3806" w:rsidRPr="00A9367F" w:rsidRDefault="00AF3806" w:rsidP="00AF3806">
            <w:pPr>
              <w:jc w:val="both"/>
              <w:rPr>
                <w:rFonts w:ascii="Times New Roman" w:hAnsi="Times New Roman" w:cs="Times New Roman"/>
                <w:sz w:val="20"/>
                <w:szCs w:val="20"/>
              </w:rPr>
            </w:pPr>
            <w:r w:rsidRPr="00A9367F">
              <w:rPr>
                <w:rFonts w:ascii="Arial" w:hAnsi="Arial" w:cs="Arial"/>
                <w:sz w:val="20"/>
                <w:szCs w:val="20"/>
              </w:rPr>
              <w:t>¿</w:t>
            </w:r>
            <w:r w:rsidRPr="00A9367F">
              <w:rPr>
                <w:rFonts w:ascii="Times New Roman" w:hAnsi="Times New Roman" w:cs="Times New Roman"/>
                <w:sz w:val="20"/>
                <w:szCs w:val="20"/>
              </w:rPr>
              <w:t>Qué es la universidad</w:t>
            </w:r>
            <w:r w:rsidR="00500C4D" w:rsidRPr="00A9367F">
              <w:rPr>
                <w:rFonts w:ascii="Times New Roman" w:hAnsi="Times New Roman" w:cs="Times New Roman"/>
                <w:sz w:val="20"/>
                <w:szCs w:val="20"/>
              </w:rPr>
              <w:t>?</w:t>
            </w:r>
          </w:p>
          <w:p w14:paraId="65E3EA78" w14:textId="35F27E48" w:rsidR="00AF3806" w:rsidRPr="00A9367F" w:rsidRDefault="00AF3806" w:rsidP="00AF3806">
            <w:pPr>
              <w:jc w:val="both"/>
              <w:rPr>
                <w:rFonts w:ascii="Times New Roman" w:hAnsi="Times New Roman" w:cs="Times New Roman"/>
                <w:sz w:val="20"/>
                <w:szCs w:val="20"/>
              </w:rPr>
            </w:pPr>
            <w:r w:rsidRPr="00A9367F">
              <w:rPr>
                <w:rFonts w:ascii="Times New Roman" w:hAnsi="Times New Roman" w:cs="Times New Roman"/>
                <w:sz w:val="20"/>
                <w:szCs w:val="20"/>
              </w:rPr>
              <w:t>Las primeras universidades europeas.</w:t>
            </w:r>
          </w:p>
          <w:p w14:paraId="73A6F76D" w14:textId="32E3535E" w:rsidR="00AF3806" w:rsidRPr="00A9367F" w:rsidRDefault="00AF3806" w:rsidP="00AF3806">
            <w:pPr>
              <w:jc w:val="both"/>
              <w:rPr>
                <w:rFonts w:ascii="Times New Roman" w:hAnsi="Times New Roman" w:cs="Times New Roman"/>
                <w:sz w:val="20"/>
                <w:szCs w:val="20"/>
              </w:rPr>
            </w:pPr>
            <w:r w:rsidRPr="00A9367F">
              <w:rPr>
                <w:rFonts w:ascii="Times New Roman" w:hAnsi="Times New Roman" w:cs="Times New Roman"/>
                <w:sz w:val="20"/>
                <w:szCs w:val="20"/>
              </w:rPr>
              <w:t>Misión de la universidad contemporánea.</w:t>
            </w:r>
          </w:p>
          <w:p w14:paraId="676EF7C6" w14:textId="5602145D" w:rsidR="00AF3806" w:rsidRPr="00A9367F" w:rsidRDefault="00AF3806" w:rsidP="00AF3806">
            <w:pPr>
              <w:jc w:val="both"/>
              <w:rPr>
                <w:rFonts w:ascii="Arial" w:hAnsi="Arial" w:cs="Arial"/>
                <w:sz w:val="20"/>
                <w:szCs w:val="20"/>
              </w:rPr>
            </w:pPr>
            <w:r w:rsidRPr="00A9367F">
              <w:rPr>
                <w:rFonts w:ascii="Times New Roman" w:hAnsi="Times New Roman" w:cs="Times New Roman"/>
                <w:sz w:val="20"/>
                <w:szCs w:val="20"/>
              </w:rPr>
              <w:lastRenderedPageBreak/>
              <w:t xml:space="preserve"> Características generales de la universidad.</w:t>
            </w:r>
          </w:p>
          <w:p w14:paraId="0E540D22" w14:textId="77777777" w:rsidR="00EE2C00" w:rsidRPr="00A9367F" w:rsidRDefault="00EE2C00" w:rsidP="00EE089D">
            <w:pPr>
              <w:rPr>
                <w:rFonts w:ascii="Times New Roman" w:hAnsi="Times New Roman" w:cs="Times New Roman"/>
                <w:sz w:val="20"/>
                <w:szCs w:val="20"/>
              </w:rPr>
            </w:pPr>
          </w:p>
        </w:tc>
        <w:tc>
          <w:tcPr>
            <w:tcW w:w="1559" w:type="dxa"/>
          </w:tcPr>
          <w:p w14:paraId="15AFE6F1" w14:textId="28806E56" w:rsidR="00EE2C00" w:rsidRPr="00A9367F" w:rsidRDefault="00196F76" w:rsidP="000464EC">
            <w:pPr>
              <w:jc w:val="both"/>
              <w:rPr>
                <w:rFonts w:ascii="Times New Roman" w:hAnsi="Times New Roman" w:cs="Times New Roman"/>
                <w:bCs/>
                <w:sz w:val="20"/>
                <w:szCs w:val="20"/>
              </w:rPr>
            </w:pPr>
            <w:r w:rsidRPr="00A9367F">
              <w:rPr>
                <w:rFonts w:ascii="Times New Roman" w:hAnsi="Times New Roman" w:cs="Times New Roman"/>
                <w:sz w:val="20"/>
                <w:szCs w:val="20"/>
              </w:rPr>
              <w:lastRenderedPageBreak/>
              <w:t>Formulación de preguntas divergentes. Discusión rápida Establecimiento de conclusiones. Talleres de Socialización</w:t>
            </w:r>
          </w:p>
          <w:p w14:paraId="183B5A29" w14:textId="77777777" w:rsidR="00EE2C00" w:rsidRPr="00A9367F" w:rsidRDefault="00EE2C00" w:rsidP="000464EC">
            <w:pPr>
              <w:jc w:val="both"/>
              <w:rPr>
                <w:rFonts w:ascii="Times New Roman" w:hAnsi="Times New Roman" w:cs="Times New Roman"/>
                <w:bCs/>
                <w:sz w:val="20"/>
                <w:szCs w:val="20"/>
              </w:rPr>
            </w:pPr>
          </w:p>
        </w:tc>
        <w:tc>
          <w:tcPr>
            <w:tcW w:w="1559" w:type="dxa"/>
          </w:tcPr>
          <w:p w14:paraId="37FE899F" w14:textId="77777777" w:rsidR="00EE2C00" w:rsidRPr="00A9367F" w:rsidRDefault="00EE2C00" w:rsidP="000464EC">
            <w:pPr>
              <w:spacing w:after="160"/>
              <w:contextualSpacing/>
              <w:jc w:val="both"/>
              <w:rPr>
                <w:rFonts w:ascii="Times New Roman" w:hAnsi="Times New Roman" w:cs="Times New Roman"/>
                <w:sz w:val="20"/>
                <w:szCs w:val="20"/>
                <w:lang w:val="en-US"/>
              </w:rPr>
            </w:pPr>
            <w:r w:rsidRPr="00A9367F">
              <w:rPr>
                <w:rFonts w:ascii="Times New Roman" w:hAnsi="Times New Roman" w:cs="Times New Roman"/>
                <w:sz w:val="20"/>
                <w:szCs w:val="20"/>
                <w:lang w:val="en-US"/>
              </w:rPr>
              <w:t>Google meet</w:t>
            </w:r>
          </w:p>
          <w:p w14:paraId="3AF2717A" w14:textId="77777777" w:rsidR="00EE2C00" w:rsidRPr="00A9367F" w:rsidRDefault="00EE2C00" w:rsidP="000464EC">
            <w:pPr>
              <w:spacing w:after="160"/>
              <w:contextualSpacing/>
              <w:jc w:val="both"/>
              <w:rPr>
                <w:rFonts w:ascii="Times New Roman" w:hAnsi="Times New Roman" w:cs="Times New Roman"/>
                <w:sz w:val="20"/>
                <w:szCs w:val="20"/>
                <w:lang w:val="en-US"/>
              </w:rPr>
            </w:pPr>
            <w:r w:rsidRPr="00A9367F">
              <w:rPr>
                <w:rFonts w:ascii="Times New Roman" w:hAnsi="Times New Roman" w:cs="Times New Roman"/>
                <w:sz w:val="20"/>
                <w:szCs w:val="20"/>
                <w:lang w:val="en-US"/>
              </w:rPr>
              <w:t>Power point</w:t>
            </w:r>
          </w:p>
          <w:p w14:paraId="01F83190" w14:textId="77777777" w:rsidR="00EE2C00" w:rsidRPr="00A9367F" w:rsidRDefault="00EE2C00" w:rsidP="000464EC">
            <w:pPr>
              <w:spacing w:after="160"/>
              <w:contextualSpacing/>
              <w:jc w:val="both"/>
              <w:rPr>
                <w:rFonts w:ascii="Times New Roman" w:hAnsi="Times New Roman" w:cs="Times New Roman"/>
                <w:sz w:val="20"/>
                <w:szCs w:val="20"/>
                <w:lang w:val="en-US"/>
              </w:rPr>
            </w:pPr>
            <w:r w:rsidRPr="00A9367F">
              <w:rPr>
                <w:rFonts w:ascii="Times New Roman" w:hAnsi="Times New Roman" w:cs="Times New Roman"/>
                <w:sz w:val="20"/>
                <w:szCs w:val="20"/>
                <w:lang w:val="en-US"/>
              </w:rPr>
              <w:t>Aula virtual</w:t>
            </w:r>
          </w:p>
          <w:p w14:paraId="2992056E" w14:textId="77777777" w:rsidR="00EE2C00" w:rsidRPr="00A9367F" w:rsidRDefault="00EE2C00" w:rsidP="000464EC">
            <w:pPr>
              <w:spacing w:after="160"/>
              <w:contextualSpacing/>
              <w:jc w:val="both"/>
              <w:rPr>
                <w:rFonts w:ascii="Times New Roman" w:hAnsi="Times New Roman" w:cs="Times New Roman"/>
                <w:sz w:val="20"/>
                <w:szCs w:val="20"/>
                <w:lang w:val="en-US"/>
              </w:rPr>
            </w:pPr>
            <w:r w:rsidRPr="00A9367F">
              <w:rPr>
                <w:rFonts w:ascii="Times New Roman" w:hAnsi="Times New Roman" w:cs="Times New Roman"/>
                <w:sz w:val="20"/>
                <w:szCs w:val="20"/>
              </w:rPr>
              <w:t>Videos.</w:t>
            </w:r>
          </w:p>
        </w:tc>
        <w:tc>
          <w:tcPr>
            <w:tcW w:w="1418" w:type="dxa"/>
          </w:tcPr>
          <w:p w14:paraId="61E71591" w14:textId="77777777" w:rsidR="00EE2C00" w:rsidRPr="00A9367F" w:rsidRDefault="00EE2C00" w:rsidP="000464EC">
            <w:pPr>
              <w:spacing w:after="160"/>
              <w:contextualSpacing/>
              <w:jc w:val="both"/>
              <w:rPr>
                <w:rFonts w:ascii="Times New Roman" w:hAnsi="Times New Roman" w:cs="Times New Roman"/>
                <w:sz w:val="20"/>
                <w:szCs w:val="20"/>
              </w:rPr>
            </w:pPr>
            <w:r w:rsidRPr="00A9367F">
              <w:rPr>
                <w:rFonts w:ascii="Times New Roman" w:hAnsi="Times New Roman" w:cs="Times New Roman"/>
                <w:sz w:val="20"/>
                <w:szCs w:val="20"/>
              </w:rPr>
              <w:t xml:space="preserve">Elabora ordenadores gráficos </w:t>
            </w:r>
          </w:p>
          <w:p w14:paraId="79334CE4" w14:textId="77777777" w:rsidR="00EE2C00" w:rsidRPr="00A9367F" w:rsidRDefault="00EE2C00" w:rsidP="000464EC">
            <w:pPr>
              <w:rPr>
                <w:rFonts w:ascii="Times New Roman" w:hAnsi="Times New Roman" w:cs="Times New Roman"/>
                <w:sz w:val="20"/>
                <w:szCs w:val="20"/>
              </w:rPr>
            </w:pPr>
            <w:r w:rsidRPr="00A9367F">
              <w:rPr>
                <w:rFonts w:ascii="Times New Roman" w:hAnsi="Times New Roman" w:cs="Times New Roman"/>
                <w:sz w:val="20"/>
                <w:szCs w:val="20"/>
              </w:rPr>
              <w:t>Presenta un resumen de una lectura, indicando las fuentes consultadas.</w:t>
            </w:r>
          </w:p>
        </w:tc>
        <w:tc>
          <w:tcPr>
            <w:tcW w:w="1480" w:type="dxa"/>
          </w:tcPr>
          <w:p w14:paraId="4019B247" w14:textId="77777777" w:rsidR="00EE2C00" w:rsidRPr="00A9367F" w:rsidRDefault="00EE2C00" w:rsidP="000464EC">
            <w:pPr>
              <w:rPr>
                <w:rFonts w:ascii="Times New Roman" w:hAnsi="Times New Roman" w:cs="Times New Roman"/>
                <w:sz w:val="20"/>
                <w:szCs w:val="20"/>
              </w:rPr>
            </w:pPr>
            <w:r w:rsidRPr="00A9367F">
              <w:rPr>
                <w:rFonts w:ascii="Times New Roman" w:hAnsi="Times New Roman" w:cs="Times New Roman"/>
                <w:sz w:val="20"/>
                <w:szCs w:val="20"/>
                <w:lang w:val="es-MX"/>
              </w:rPr>
              <w:t>Rubricas de evaluación.</w:t>
            </w:r>
          </w:p>
        </w:tc>
      </w:tr>
      <w:tr w:rsidR="00EE2C00" w:rsidRPr="00A9367F" w14:paraId="1E8DA4EA" w14:textId="77777777" w:rsidTr="00C72C02">
        <w:trPr>
          <w:trHeight w:val="277"/>
        </w:trPr>
        <w:tc>
          <w:tcPr>
            <w:tcW w:w="421" w:type="dxa"/>
          </w:tcPr>
          <w:p w14:paraId="06CFE630" w14:textId="77777777" w:rsidR="00EE2C00" w:rsidRPr="00A9367F" w:rsidRDefault="00EE2C00" w:rsidP="000464EC">
            <w:pPr>
              <w:rPr>
                <w:rFonts w:ascii="Times New Roman" w:hAnsi="Times New Roman" w:cs="Times New Roman"/>
                <w:sz w:val="20"/>
                <w:szCs w:val="20"/>
              </w:rPr>
            </w:pPr>
            <w:r w:rsidRPr="00A9367F">
              <w:rPr>
                <w:rFonts w:ascii="Times New Roman" w:hAnsi="Times New Roman" w:cs="Times New Roman"/>
                <w:sz w:val="20"/>
                <w:szCs w:val="20"/>
              </w:rPr>
              <w:t>6</w:t>
            </w:r>
          </w:p>
        </w:tc>
        <w:tc>
          <w:tcPr>
            <w:tcW w:w="1559" w:type="dxa"/>
          </w:tcPr>
          <w:p w14:paraId="70BE6A5E" w14:textId="3C93C52F" w:rsidR="00EE2C00" w:rsidRPr="00A9367F" w:rsidRDefault="006F326C" w:rsidP="006F326C">
            <w:pPr>
              <w:rPr>
                <w:rFonts w:ascii="Times New Roman" w:hAnsi="Times New Roman" w:cs="Times New Roman"/>
                <w:sz w:val="20"/>
                <w:szCs w:val="20"/>
              </w:rPr>
            </w:pPr>
            <w:r w:rsidRPr="00A9367F">
              <w:rPr>
                <w:rFonts w:ascii="Times New Roman" w:hAnsi="Times New Roman" w:cs="Times New Roman"/>
                <w:sz w:val="20"/>
                <w:szCs w:val="20"/>
              </w:rPr>
              <w:t xml:space="preserve">Reconoce el rol de la  UNE EGYV en la formación de maestros como alma mater del magisterio. </w:t>
            </w:r>
          </w:p>
        </w:tc>
        <w:tc>
          <w:tcPr>
            <w:tcW w:w="1701" w:type="dxa"/>
          </w:tcPr>
          <w:p w14:paraId="40A73FA8" w14:textId="38FAB424" w:rsidR="00AF3806" w:rsidRPr="00A9367F" w:rsidRDefault="00AF3806" w:rsidP="00AF3806">
            <w:pPr>
              <w:jc w:val="both"/>
              <w:rPr>
                <w:rFonts w:ascii="Times New Roman" w:hAnsi="Times New Roman" w:cs="Times New Roman"/>
                <w:sz w:val="20"/>
                <w:szCs w:val="20"/>
              </w:rPr>
            </w:pPr>
            <w:r w:rsidRPr="00A9367F">
              <w:rPr>
                <w:rFonts w:ascii="Times New Roman" w:hAnsi="Times New Roman" w:cs="Times New Roman"/>
                <w:sz w:val="20"/>
                <w:szCs w:val="20"/>
              </w:rPr>
              <w:t xml:space="preserve">La universidad peruana. </w:t>
            </w:r>
          </w:p>
          <w:p w14:paraId="6B41F089" w14:textId="28D41E1C" w:rsidR="00AF3806" w:rsidRPr="00A9367F" w:rsidRDefault="00AF3806" w:rsidP="00AF3806">
            <w:pPr>
              <w:jc w:val="both"/>
              <w:rPr>
                <w:rFonts w:ascii="Times New Roman" w:hAnsi="Times New Roman" w:cs="Times New Roman"/>
                <w:sz w:val="20"/>
                <w:szCs w:val="20"/>
              </w:rPr>
            </w:pPr>
            <w:r w:rsidRPr="00A9367F">
              <w:rPr>
                <w:rFonts w:ascii="Times New Roman" w:hAnsi="Times New Roman" w:cs="Times New Roman"/>
                <w:sz w:val="20"/>
                <w:szCs w:val="20"/>
              </w:rPr>
              <w:t>Fines, principios y funciones de la universidad peruana.</w:t>
            </w:r>
          </w:p>
          <w:p w14:paraId="5BB5B62C" w14:textId="6C93E858" w:rsidR="00AF3806" w:rsidRPr="00A9367F" w:rsidRDefault="00AF3806" w:rsidP="00AF3806">
            <w:pPr>
              <w:jc w:val="both"/>
              <w:rPr>
                <w:rFonts w:ascii="Times New Roman" w:hAnsi="Times New Roman" w:cs="Times New Roman"/>
                <w:sz w:val="20"/>
                <w:szCs w:val="20"/>
              </w:rPr>
            </w:pPr>
            <w:r w:rsidRPr="00A9367F">
              <w:rPr>
                <w:rFonts w:ascii="Times New Roman" w:hAnsi="Times New Roman" w:cs="Times New Roman"/>
                <w:sz w:val="20"/>
                <w:szCs w:val="20"/>
              </w:rPr>
              <w:t>La Universidad Nacional de Educación "Enrique Guzmán y Valle".</w:t>
            </w:r>
          </w:p>
          <w:p w14:paraId="651AA04E" w14:textId="01455F73" w:rsidR="00AF3806" w:rsidRPr="00A9367F" w:rsidRDefault="00AF3806" w:rsidP="00AF3806">
            <w:pPr>
              <w:jc w:val="both"/>
              <w:rPr>
                <w:rFonts w:ascii="Times New Roman" w:hAnsi="Times New Roman" w:cs="Times New Roman"/>
                <w:sz w:val="20"/>
                <w:szCs w:val="20"/>
              </w:rPr>
            </w:pPr>
            <w:r w:rsidRPr="00A9367F">
              <w:rPr>
                <w:rFonts w:ascii="Times New Roman" w:hAnsi="Times New Roman" w:cs="Times New Roman"/>
                <w:sz w:val="20"/>
                <w:szCs w:val="20"/>
              </w:rPr>
              <w:t>Reseña histórica.</w:t>
            </w:r>
          </w:p>
          <w:p w14:paraId="4984C6DF" w14:textId="5D6B6C68" w:rsidR="00AF3806" w:rsidRPr="00A9367F" w:rsidRDefault="00AF3806" w:rsidP="00AF3806">
            <w:pPr>
              <w:jc w:val="both"/>
              <w:rPr>
                <w:rFonts w:ascii="Times New Roman" w:hAnsi="Times New Roman" w:cs="Times New Roman"/>
                <w:sz w:val="20"/>
                <w:szCs w:val="20"/>
              </w:rPr>
            </w:pPr>
            <w:r w:rsidRPr="00A9367F">
              <w:rPr>
                <w:rFonts w:ascii="Times New Roman" w:hAnsi="Times New Roman" w:cs="Times New Roman"/>
                <w:sz w:val="20"/>
                <w:szCs w:val="20"/>
              </w:rPr>
              <w:t>Definición.</w:t>
            </w:r>
          </w:p>
          <w:p w14:paraId="05CE407E" w14:textId="7D2AC35F" w:rsidR="00AF3806" w:rsidRPr="00A9367F" w:rsidRDefault="00AF3806" w:rsidP="00AF3806">
            <w:pPr>
              <w:jc w:val="both"/>
              <w:rPr>
                <w:rFonts w:ascii="Times New Roman" w:hAnsi="Times New Roman" w:cs="Times New Roman"/>
                <w:sz w:val="20"/>
                <w:szCs w:val="20"/>
              </w:rPr>
            </w:pPr>
            <w:r w:rsidRPr="00A9367F">
              <w:rPr>
                <w:rFonts w:ascii="Times New Roman" w:hAnsi="Times New Roman" w:cs="Times New Roman"/>
                <w:sz w:val="20"/>
                <w:szCs w:val="20"/>
              </w:rPr>
              <w:t>Principios.</w:t>
            </w:r>
          </w:p>
          <w:p w14:paraId="296E6111" w14:textId="6C9606E6" w:rsidR="00EE2C00" w:rsidRPr="00A9367F" w:rsidRDefault="00AF3806" w:rsidP="00AF3806">
            <w:pPr>
              <w:rPr>
                <w:rFonts w:ascii="Times New Roman" w:hAnsi="Times New Roman" w:cs="Times New Roman"/>
                <w:sz w:val="20"/>
                <w:szCs w:val="20"/>
              </w:rPr>
            </w:pPr>
            <w:r w:rsidRPr="00A9367F">
              <w:rPr>
                <w:rFonts w:ascii="Times New Roman" w:hAnsi="Times New Roman" w:cs="Times New Roman"/>
                <w:sz w:val="20"/>
                <w:szCs w:val="20"/>
              </w:rPr>
              <w:t>Fines..</w:t>
            </w:r>
          </w:p>
        </w:tc>
        <w:tc>
          <w:tcPr>
            <w:tcW w:w="1559" w:type="dxa"/>
          </w:tcPr>
          <w:p w14:paraId="1AAC5DAD" w14:textId="5065C43F" w:rsidR="00EE2C00" w:rsidRPr="00A9367F" w:rsidRDefault="00196F76" w:rsidP="000464EC">
            <w:pPr>
              <w:jc w:val="both"/>
              <w:rPr>
                <w:rFonts w:ascii="Times New Roman" w:hAnsi="Times New Roman" w:cs="Times New Roman"/>
                <w:bCs/>
                <w:sz w:val="20"/>
                <w:szCs w:val="20"/>
              </w:rPr>
            </w:pPr>
            <w:r w:rsidRPr="00A9367F">
              <w:rPr>
                <w:rFonts w:ascii="Times New Roman" w:hAnsi="Times New Roman" w:cs="Times New Roman"/>
                <w:sz w:val="20"/>
                <w:szCs w:val="20"/>
              </w:rPr>
              <w:t>Formulación de preguntas divergentes. Discusión rápida Establecimiento de conclusiones. Talleres de Socialización</w:t>
            </w:r>
          </w:p>
          <w:p w14:paraId="6192644D" w14:textId="77777777" w:rsidR="00EE2C00" w:rsidRPr="00A9367F" w:rsidRDefault="00EE2C00" w:rsidP="000464EC">
            <w:pPr>
              <w:jc w:val="both"/>
              <w:rPr>
                <w:rFonts w:ascii="Times New Roman" w:hAnsi="Times New Roman" w:cs="Times New Roman"/>
                <w:bCs/>
                <w:sz w:val="20"/>
                <w:szCs w:val="20"/>
              </w:rPr>
            </w:pPr>
          </w:p>
        </w:tc>
        <w:tc>
          <w:tcPr>
            <w:tcW w:w="1559" w:type="dxa"/>
          </w:tcPr>
          <w:p w14:paraId="481ECF7D" w14:textId="77777777" w:rsidR="00EE2C00" w:rsidRPr="00A9367F" w:rsidRDefault="00EE2C00" w:rsidP="000464EC">
            <w:pPr>
              <w:spacing w:after="160"/>
              <w:contextualSpacing/>
              <w:jc w:val="both"/>
              <w:rPr>
                <w:rFonts w:ascii="Times New Roman" w:hAnsi="Times New Roman" w:cs="Times New Roman"/>
                <w:sz w:val="20"/>
                <w:szCs w:val="20"/>
                <w:lang w:val="en-US"/>
              </w:rPr>
            </w:pPr>
            <w:r w:rsidRPr="00A9367F">
              <w:rPr>
                <w:rFonts w:ascii="Times New Roman" w:hAnsi="Times New Roman" w:cs="Times New Roman"/>
                <w:sz w:val="20"/>
                <w:szCs w:val="20"/>
                <w:lang w:val="en-US"/>
              </w:rPr>
              <w:t>Google meet</w:t>
            </w:r>
          </w:p>
          <w:p w14:paraId="610ACF5E" w14:textId="77777777" w:rsidR="00EE2C00" w:rsidRPr="00A9367F" w:rsidRDefault="00EE2C00" w:rsidP="000464EC">
            <w:pPr>
              <w:spacing w:after="160"/>
              <w:contextualSpacing/>
              <w:jc w:val="both"/>
              <w:rPr>
                <w:rFonts w:ascii="Times New Roman" w:hAnsi="Times New Roman" w:cs="Times New Roman"/>
                <w:sz w:val="20"/>
                <w:szCs w:val="20"/>
                <w:lang w:val="en-US"/>
              </w:rPr>
            </w:pPr>
            <w:r w:rsidRPr="00A9367F">
              <w:rPr>
                <w:rFonts w:ascii="Times New Roman" w:hAnsi="Times New Roman" w:cs="Times New Roman"/>
                <w:sz w:val="20"/>
                <w:szCs w:val="20"/>
                <w:lang w:val="en-US"/>
              </w:rPr>
              <w:t>Power point</w:t>
            </w:r>
          </w:p>
          <w:p w14:paraId="76C224A2" w14:textId="77777777" w:rsidR="00EE2C00" w:rsidRPr="00A9367F" w:rsidRDefault="00EE2C00" w:rsidP="000464EC">
            <w:pPr>
              <w:spacing w:after="160"/>
              <w:contextualSpacing/>
              <w:jc w:val="both"/>
              <w:rPr>
                <w:rFonts w:ascii="Times New Roman" w:hAnsi="Times New Roman" w:cs="Times New Roman"/>
                <w:sz w:val="20"/>
                <w:szCs w:val="20"/>
                <w:lang w:val="en-US"/>
              </w:rPr>
            </w:pPr>
            <w:r w:rsidRPr="00A9367F">
              <w:rPr>
                <w:rFonts w:ascii="Times New Roman" w:hAnsi="Times New Roman" w:cs="Times New Roman"/>
                <w:sz w:val="20"/>
                <w:szCs w:val="20"/>
                <w:lang w:val="en-US"/>
              </w:rPr>
              <w:t>Aula virtual</w:t>
            </w:r>
          </w:p>
          <w:p w14:paraId="110452BD" w14:textId="77777777" w:rsidR="00EE2C00" w:rsidRPr="00A9367F" w:rsidRDefault="00EE2C00" w:rsidP="000464EC">
            <w:pPr>
              <w:spacing w:after="160"/>
              <w:contextualSpacing/>
              <w:jc w:val="both"/>
              <w:rPr>
                <w:rFonts w:ascii="Times New Roman" w:hAnsi="Times New Roman" w:cs="Times New Roman"/>
                <w:sz w:val="20"/>
                <w:szCs w:val="20"/>
              </w:rPr>
            </w:pPr>
            <w:r w:rsidRPr="00A9367F">
              <w:rPr>
                <w:rFonts w:ascii="Times New Roman" w:hAnsi="Times New Roman" w:cs="Times New Roman"/>
                <w:sz w:val="20"/>
                <w:szCs w:val="20"/>
              </w:rPr>
              <w:t>Videos.</w:t>
            </w:r>
          </w:p>
        </w:tc>
        <w:tc>
          <w:tcPr>
            <w:tcW w:w="1418" w:type="dxa"/>
          </w:tcPr>
          <w:p w14:paraId="6DE6E81C" w14:textId="4A8F707C" w:rsidR="00EE2C00" w:rsidRPr="00A9367F" w:rsidRDefault="00EE2C00" w:rsidP="000464EC">
            <w:pPr>
              <w:rPr>
                <w:rFonts w:ascii="Times New Roman" w:hAnsi="Times New Roman" w:cs="Times New Roman"/>
                <w:sz w:val="20"/>
                <w:szCs w:val="20"/>
              </w:rPr>
            </w:pPr>
            <w:r w:rsidRPr="00A9367F">
              <w:rPr>
                <w:rFonts w:ascii="Times New Roman" w:hAnsi="Times New Roman" w:cs="Times New Roman"/>
                <w:sz w:val="20"/>
                <w:szCs w:val="20"/>
                <w:shd w:val="clear" w:color="auto" w:fill="FFFFFF"/>
              </w:rPr>
              <w:t xml:space="preserve">Muestras de trabajos del </w:t>
            </w:r>
            <w:r w:rsidR="006F326C" w:rsidRPr="00A9367F">
              <w:rPr>
                <w:rFonts w:ascii="Times New Roman" w:hAnsi="Times New Roman" w:cs="Times New Roman"/>
                <w:sz w:val="20"/>
                <w:szCs w:val="20"/>
                <w:shd w:val="clear" w:color="auto" w:fill="FFFFFF"/>
              </w:rPr>
              <w:t>estudiante</w:t>
            </w:r>
            <w:r w:rsidR="0098030D" w:rsidRPr="00A9367F">
              <w:rPr>
                <w:rFonts w:ascii="Times New Roman" w:hAnsi="Times New Roman" w:cs="Times New Roman"/>
                <w:sz w:val="20"/>
                <w:szCs w:val="20"/>
                <w:shd w:val="clear" w:color="auto" w:fill="FFFFFF"/>
              </w:rPr>
              <w:t xml:space="preserve"> e </w:t>
            </w:r>
            <w:r w:rsidRPr="00A9367F">
              <w:rPr>
                <w:rFonts w:ascii="Times New Roman" w:hAnsi="Times New Roman" w:cs="Times New Roman"/>
                <w:sz w:val="20"/>
                <w:szCs w:val="20"/>
                <w:shd w:val="clear" w:color="auto" w:fill="FFFFFF"/>
              </w:rPr>
              <w:t>informes</w:t>
            </w:r>
            <w:r w:rsidR="0098030D" w:rsidRPr="00A9367F">
              <w:rPr>
                <w:rFonts w:ascii="Times New Roman" w:hAnsi="Times New Roman" w:cs="Times New Roman"/>
                <w:sz w:val="20"/>
                <w:szCs w:val="20"/>
                <w:shd w:val="clear" w:color="auto" w:fill="FFFFFF"/>
              </w:rPr>
              <w:t>.</w:t>
            </w:r>
            <w:r w:rsidRPr="00A9367F">
              <w:rPr>
                <w:rFonts w:ascii="Times New Roman" w:hAnsi="Times New Roman" w:cs="Times New Roman"/>
                <w:sz w:val="20"/>
                <w:szCs w:val="20"/>
                <w:shd w:val="clear" w:color="auto" w:fill="FFFFFF"/>
              </w:rPr>
              <w:t xml:space="preserve"> </w:t>
            </w:r>
          </w:p>
          <w:p w14:paraId="4E637700" w14:textId="77777777" w:rsidR="00EE2C00" w:rsidRPr="00A9367F" w:rsidRDefault="00EE2C00" w:rsidP="000464EC">
            <w:pPr>
              <w:rPr>
                <w:rFonts w:ascii="Times New Roman" w:hAnsi="Times New Roman" w:cs="Times New Roman"/>
                <w:sz w:val="20"/>
                <w:szCs w:val="20"/>
              </w:rPr>
            </w:pPr>
          </w:p>
        </w:tc>
        <w:tc>
          <w:tcPr>
            <w:tcW w:w="1480" w:type="dxa"/>
          </w:tcPr>
          <w:p w14:paraId="58D92C84" w14:textId="77777777" w:rsidR="00EE2C00" w:rsidRPr="00A9367F" w:rsidRDefault="00EE2C00" w:rsidP="000464EC">
            <w:pPr>
              <w:rPr>
                <w:rFonts w:ascii="Times New Roman" w:hAnsi="Times New Roman" w:cs="Times New Roman"/>
                <w:sz w:val="20"/>
                <w:szCs w:val="20"/>
              </w:rPr>
            </w:pPr>
            <w:r w:rsidRPr="00A9367F">
              <w:rPr>
                <w:rFonts w:ascii="Times New Roman" w:hAnsi="Times New Roman" w:cs="Times New Roman"/>
                <w:sz w:val="20"/>
                <w:szCs w:val="20"/>
                <w:lang w:val="es-MX"/>
              </w:rPr>
              <w:t>Rubricas de evaluación.</w:t>
            </w:r>
          </w:p>
        </w:tc>
      </w:tr>
    </w:tbl>
    <w:p w14:paraId="28FEBA8F" w14:textId="77777777" w:rsidR="00EE2C00" w:rsidRPr="00A9367F" w:rsidRDefault="00EE2C00" w:rsidP="00EE2C00">
      <w:pPr>
        <w:rPr>
          <w:rFonts w:ascii="Times New Roman" w:hAnsi="Times New Roman" w:cs="Times New Roman"/>
          <w:sz w:val="20"/>
          <w:szCs w:val="20"/>
          <w:lang w:val="es-MX"/>
        </w:rPr>
      </w:pPr>
    </w:p>
    <w:tbl>
      <w:tblPr>
        <w:tblStyle w:val="Tablaconcuadrcula"/>
        <w:tblW w:w="9697" w:type="dxa"/>
        <w:tblLayout w:type="fixed"/>
        <w:tblLook w:val="04A0" w:firstRow="1" w:lastRow="0" w:firstColumn="1" w:lastColumn="0" w:noHBand="0" w:noVBand="1"/>
      </w:tblPr>
      <w:tblGrid>
        <w:gridCol w:w="421"/>
        <w:gridCol w:w="1559"/>
        <w:gridCol w:w="1701"/>
        <w:gridCol w:w="1559"/>
        <w:gridCol w:w="1418"/>
        <w:gridCol w:w="1559"/>
        <w:gridCol w:w="1480"/>
      </w:tblGrid>
      <w:tr w:rsidR="00A9367F" w:rsidRPr="00A9367F" w14:paraId="23EB6742" w14:textId="77777777" w:rsidTr="00AC4194">
        <w:trPr>
          <w:trHeight w:val="277"/>
        </w:trPr>
        <w:tc>
          <w:tcPr>
            <w:tcW w:w="6658" w:type="dxa"/>
            <w:gridSpan w:val="5"/>
            <w:vMerge w:val="restart"/>
            <w:shd w:val="clear" w:color="auto" w:fill="D9D9D9" w:themeFill="background1" w:themeFillShade="D9"/>
          </w:tcPr>
          <w:p w14:paraId="4F47D1EC" w14:textId="77777777" w:rsidR="00EE2C00" w:rsidRPr="00A9367F" w:rsidRDefault="00EE2C00" w:rsidP="00AC4194">
            <w:pPr>
              <w:jc w:val="center"/>
              <w:rPr>
                <w:rFonts w:ascii="Times New Roman" w:hAnsi="Times New Roman" w:cs="Times New Roman"/>
                <w:b/>
                <w:sz w:val="16"/>
                <w:szCs w:val="16"/>
                <w:lang w:val="es-MX"/>
              </w:rPr>
            </w:pPr>
          </w:p>
          <w:p w14:paraId="114D19A3" w14:textId="20D5806C" w:rsidR="00EE2C00" w:rsidRPr="00A9367F" w:rsidRDefault="00EE2C00" w:rsidP="00D90F9B">
            <w:pPr>
              <w:jc w:val="center"/>
              <w:rPr>
                <w:rFonts w:ascii="Times New Roman" w:hAnsi="Times New Roman" w:cs="Times New Roman"/>
                <w:b/>
                <w:sz w:val="16"/>
                <w:szCs w:val="16"/>
              </w:rPr>
            </w:pPr>
            <w:r w:rsidRPr="00A9367F">
              <w:rPr>
                <w:rFonts w:ascii="Times New Roman" w:hAnsi="Times New Roman" w:cs="Times New Roman"/>
                <w:b/>
                <w:sz w:val="16"/>
                <w:szCs w:val="16"/>
              </w:rPr>
              <w:t>UNIDAD II:</w:t>
            </w:r>
            <w:r w:rsidRPr="00A9367F">
              <w:rPr>
                <w:rFonts w:ascii="Times New Roman" w:hAnsi="Times New Roman" w:cs="Times New Roman"/>
                <w:b/>
                <w:bCs/>
                <w:sz w:val="16"/>
                <w:szCs w:val="16"/>
              </w:rPr>
              <w:t xml:space="preserve"> </w:t>
            </w:r>
            <w:r w:rsidR="00D90F9B" w:rsidRPr="00A9367F">
              <w:rPr>
                <w:rFonts w:ascii="Times New Roman" w:hAnsi="Times New Roman" w:cs="Times New Roman"/>
                <w:b/>
                <w:bCs/>
                <w:sz w:val="16"/>
                <w:szCs w:val="16"/>
              </w:rPr>
              <w:t xml:space="preserve">LOS METODOS Y TECNICAS DE APRENDIZAJE </w:t>
            </w:r>
          </w:p>
        </w:tc>
        <w:tc>
          <w:tcPr>
            <w:tcW w:w="3039" w:type="dxa"/>
            <w:gridSpan w:val="2"/>
            <w:shd w:val="clear" w:color="auto" w:fill="D9D9D9" w:themeFill="background1" w:themeFillShade="D9"/>
          </w:tcPr>
          <w:p w14:paraId="55DD3FF4" w14:textId="1EF27D9B" w:rsidR="00EE2C00" w:rsidRPr="00A9367F" w:rsidRDefault="00EE2C00" w:rsidP="00AC4194">
            <w:pPr>
              <w:jc w:val="center"/>
              <w:rPr>
                <w:rFonts w:ascii="Times New Roman" w:hAnsi="Times New Roman" w:cs="Times New Roman"/>
                <w:sz w:val="16"/>
                <w:szCs w:val="16"/>
                <w:lang w:val="es-MX"/>
              </w:rPr>
            </w:pPr>
            <w:r w:rsidRPr="00A9367F">
              <w:rPr>
                <w:rFonts w:ascii="Times New Roman" w:hAnsi="Times New Roman" w:cs="Times New Roman"/>
                <w:sz w:val="16"/>
                <w:szCs w:val="16"/>
                <w:lang w:val="es-MX"/>
              </w:rPr>
              <w:t>N° de semanas</w:t>
            </w:r>
          </w:p>
        </w:tc>
      </w:tr>
      <w:tr w:rsidR="00A9367F" w:rsidRPr="00A9367F" w14:paraId="6D3A9CC0" w14:textId="77777777" w:rsidTr="00AC4194">
        <w:trPr>
          <w:trHeight w:val="277"/>
        </w:trPr>
        <w:tc>
          <w:tcPr>
            <w:tcW w:w="6658" w:type="dxa"/>
            <w:gridSpan w:val="5"/>
            <w:vMerge/>
            <w:shd w:val="clear" w:color="auto" w:fill="D9D9D9" w:themeFill="background1" w:themeFillShade="D9"/>
          </w:tcPr>
          <w:p w14:paraId="18E50CDF" w14:textId="77777777" w:rsidR="00EE2C00" w:rsidRPr="00A9367F" w:rsidRDefault="00EE2C00" w:rsidP="00AC4194">
            <w:pPr>
              <w:jc w:val="center"/>
              <w:rPr>
                <w:rFonts w:ascii="Times New Roman" w:hAnsi="Times New Roman" w:cs="Times New Roman"/>
                <w:b/>
                <w:sz w:val="16"/>
                <w:szCs w:val="16"/>
                <w:lang w:val="es-MX"/>
              </w:rPr>
            </w:pPr>
          </w:p>
        </w:tc>
        <w:tc>
          <w:tcPr>
            <w:tcW w:w="3039" w:type="dxa"/>
            <w:gridSpan w:val="2"/>
            <w:shd w:val="clear" w:color="auto" w:fill="D9D9D9" w:themeFill="background1" w:themeFillShade="D9"/>
          </w:tcPr>
          <w:p w14:paraId="262B7BD7" w14:textId="57C96CBD" w:rsidR="00EE2C00" w:rsidRPr="00A9367F" w:rsidRDefault="00EE2C00" w:rsidP="00AC4194">
            <w:pPr>
              <w:jc w:val="center"/>
              <w:rPr>
                <w:rFonts w:ascii="Times New Roman" w:hAnsi="Times New Roman" w:cs="Times New Roman"/>
                <w:sz w:val="16"/>
                <w:szCs w:val="16"/>
                <w:lang w:val="es-MX"/>
              </w:rPr>
            </w:pPr>
            <w:r w:rsidRPr="00A9367F">
              <w:rPr>
                <w:rFonts w:ascii="Times New Roman" w:hAnsi="Times New Roman" w:cs="Times New Roman"/>
                <w:sz w:val="16"/>
                <w:szCs w:val="16"/>
                <w:lang w:val="es-MX"/>
              </w:rPr>
              <w:t>06</w:t>
            </w:r>
          </w:p>
        </w:tc>
      </w:tr>
      <w:tr w:rsidR="00A9367F" w:rsidRPr="00A9367F" w14:paraId="191CEBC5" w14:textId="77777777" w:rsidTr="000464EC">
        <w:trPr>
          <w:trHeight w:val="293"/>
        </w:trPr>
        <w:tc>
          <w:tcPr>
            <w:tcW w:w="9697" w:type="dxa"/>
            <w:gridSpan w:val="7"/>
          </w:tcPr>
          <w:p w14:paraId="7D0EE510" w14:textId="74DB921B" w:rsidR="00EE2C00" w:rsidRPr="00A9367F" w:rsidRDefault="00EE2C00" w:rsidP="000464EC">
            <w:pPr>
              <w:rPr>
                <w:b/>
                <w:sz w:val="20"/>
                <w:szCs w:val="20"/>
              </w:rPr>
            </w:pPr>
            <w:r w:rsidRPr="00A9367F">
              <w:rPr>
                <w:rFonts w:ascii="Times New Roman" w:hAnsi="Times New Roman" w:cs="Times New Roman"/>
                <w:b/>
                <w:sz w:val="24"/>
              </w:rPr>
              <w:t>Competencias específicas</w:t>
            </w:r>
            <w:r w:rsidR="006F326C" w:rsidRPr="00A9367F">
              <w:rPr>
                <w:rFonts w:ascii="Times New Roman" w:hAnsi="Times New Roman" w:cs="Times New Roman"/>
                <w:b/>
                <w:sz w:val="24"/>
              </w:rPr>
              <w:t xml:space="preserve"> </w:t>
            </w:r>
            <w:r w:rsidR="006F326C" w:rsidRPr="00A9367F">
              <w:rPr>
                <w:rFonts w:ascii="Times New Roman" w:hAnsi="Times New Roman" w:cs="Times New Roman"/>
                <w:b/>
                <w:sz w:val="20"/>
                <w:szCs w:val="20"/>
              </w:rPr>
              <w:t xml:space="preserve">(2) </w:t>
            </w:r>
            <w:r w:rsidRPr="00A9367F">
              <w:rPr>
                <w:rFonts w:ascii="Times New Roman" w:hAnsi="Times New Roman" w:cs="Times New Roman"/>
                <w:b/>
                <w:sz w:val="24"/>
              </w:rPr>
              <w:t>:</w:t>
            </w:r>
            <w:r w:rsidRPr="00A9367F">
              <w:rPr>
                <w:b/>
                <w:sz w:val="20"/>
                <w:szCs w:val="20"/>
              </w:rPr>
              <w:t xml:space="preserve"> </w:t>
            </w:r>
          </w:p>
          <w:p w14:paraId="7C9C740C" w14:textId="334B1532" w:rsidR="00543F70" w:rsidRPr="00A9367F" w:rsidRDefault="004C00E2" w:rsidP="0076626F">
            <w:pPr>
              <w:rPr>
                <w:b/>
                <w:lang w:val="es-MX"/>
              </w:rPr>
            </w:pPr>
            <w:r w:rsidRPr="00A9367F">
              <w:rPr>
                <w:sz w:val="20"/>
                <w:szCs w:val="20"/>
              </w:rPr>
              <w:t>Comprende y reconoce la importancia de</w:t>
            </w:r>
            <w:r w:rsidR="0076626F" w:rsidRPr="00A9367F">
              <w:rPr>
                <w:sz w:val="20"/>
                <w:szCs w:val="20"/>
              </w:rPr>
              <w:t xml:space="preserve"> los métodos, técnicas, el </w:t>
            </w:r>
            <w:r w:rsidR="0076626F" w:rsidRPr="00A9367F">
              <w:rPr>
                <w:rFonts w:ascii="Times New Roman" w:hAnsi="Times New Roman" w:cs="Times New Roman"/>
                <w:sz w:val="20"/>
                <w:szCs w:val="20"/>
              </w:rPr>
              <w:t xml:space="preserve">subrayado, el  resumen (análisis), la síntesis, </w:t>
            </w:r>
            <w:r w:rsidR="0076626F" w:rsidRPr="00A9367F">
              <w:rPr>
                <w:sz w:val="20"/>
                <w:szCs w:val="20"/>
              </w:rPr>
              <w:t xml:space="preserve"> los hábitos de estudio, los organizadores gráficos, el </w:t>
            </w:r>
            <w:r w:rsidR="0076626F" w:rsidRPr="00A9367F">
              <w:rPr>
                <w:rFonts w:ascii="Times New Roman" w:hAnsi="Times New Roman" w:cs="Times New Roman"/>
                <w:sz w:val="20"/>
                <w:szCs w:val="20"/>
              </w:rPr>
              <w:t xml:space="preserve">subrayado y el resumen (análisis)  y la síntesis como metodología del trabajo universitario, asumiendo un alto concepto sobre la actitud crítica y reflexiva. </w:t>
            </w:r>
          </w:p>
        </w:tc>
      </w:tr>
      <w:tr w:rsidR="00A9367F" w:rsidRPr="00A9367F" w14:paraId="586432BD" w14:textId="77777777" w:rsidTr="00AC4194">
        <w:trPr>
          <w:trHeight w:val="527"/>
        </w:trPr>
        <w:tc>
          <w:tcPr>
            <w:tcW w:w="421" w:type="dxa"/>
            <w:vAlign w:val="center"/>
          </w:tcPr>
          <w:p w14:paraId="058D9E57" w14:textId="75A9AE86" w:rsidR="00EE2C00" w:rsidRPr="00A9367F" w:rsidRDefault="00EE2C00" w:rsidP="00AC4194">
            <w:pPr>
              <w:jc w:val="center"/>
              <w:rPr>
                <w:rFonts w:ascii="Times New Roman" w:hAnsi="Times New Roman" w:cs="Times New Roman"/>
                <w:b/>
              </w:rPr>
            </w:pPr>
            <w:r w:rsidRPr="00A9367F">
              <w:rPr>
                <w:rFonts w:ascii="Times New Roman" w:hAnsi="Times New Roman" w:cs="Times New Roman"/>
                <w:b/>
              </w:rPr>
              <w:t>N°</w:t>
            </w:r>
          </w:p>
        </w:tc>
        <w:tc>
          <w:tcPr>
            <w:tcW w:w="1559" w:type="dxa"/>
            <w:vAlign w:val="center"/>
          </w:tcPr>
          <w:p w14:paraId="250024CE" w14:textId="77777777" w:rsidR="00EE2C00" w:rsidRPr="00A9367F" w:rsidRDefault="00EE2C00" w:rsidP="00AC4194">
            <w:pPr>
              <w:jc w:val="center"/>
              <w:rPr>
                <w:rFonts w:ascii="Times New Roman" w:hAnsi="Times New Roman" w:cs="Times New Roman"/>
                <w:b/>
              </w:rPr>
            </w:pPr>
            <w:r w:rsidRPr="00A9367F">
              <w:rPr>
                <w:rFonts w:ascii="Times New Roman" w:hAnsi="Times New Roman" w:cs="Times New Roman"/>
                <w:b/>
              </w:rPr>
              <w:t>Capacidad</w:t>
            </w:r>
          </w:p>
        </w:tc>
        <w:tc>
          <w:tcPr>
            <w:tcW w:w="1701" w:type="dxa"/>
            <w:vAlign w:val="center"/>
          </w:tcPr>
          <w:p w14:paraId="1190CB54" w14:textId="77777777" w:rsidR="00EE2C00" w:rsidRPr="00A9367F" w:rsidRDefault="00EE2C00" w:rsidP="00AC4194">
            <w:pPr>
              <w:jc w:val="center"/>
              <w:rPr>
                <w:rFonts w:ascii="Times New Roman" w:hAnsi="Times New Roman" w:cs="Times New Roman"/>
                <w:b/>
              </w:rPr>
            </w:pPr>
            <w:r w:rsidRPr="00A9367F">
              <w:rPr>
                <w:rFonts w:ascii="Times New Roman" w:hAnsi="Times New Roman" w:cs="Times New Roman"/>
                <w:b/>
              </w:rPr>
              <w:t>Contenidos</w:t>
            </w:r>
          </w:p>
        </w:tc>
        <w:tc>
          <w:tcPr>
            <w:tcW w:w="1559" w:type="dxa"/>
            <w:vAlign w:val="center"/>
          </w:tcPr>
          <w:p w14:paraId="7AD51CD8" w14:textId="68E9C9B6" w:rsidR="00EE2C00" w:rsidRPr="00A9367F" w:rsidRDefault="00EE2C00" w:rsidP="00AC4194">
            <w:pPr>
              <w:jc w:val="center"/>
              <w:rPr>
                <w:rFonts w:ascii="Times New Roman" w:hAnsi="Times New Roman" w:cs="Times New Roman"/>
                <w:b/>
              </w:rPr>
            </w:pPr>
            <w:r w:rsidRPr="00A9367F">
              <w:rPr>
                <w:rFonts w:ascii="Times New Roman" w:hAnsi="Times New Roman" w:cs="Times New Roman"/>
                <w:b/>
              </w:rPr>
              <w:t>Estrategias didáctic</w:t>
            </w:r>
            <w:r w:rsidR="0064522B" w:rsidRPr="00A9367F">
              <w:rPr>
                <w:rFonts w:ascii="Times New Roman" w:hAnsi="Times New Roman" w:cs="Times New Roman"/>
                <w:b/>
              </w:rPr>
              <w:t>a</w:t>
            </w:r>
            <w:r w:rsidRPr="00A9367F">
              <w:rPr>
                <w:rFonts w:ascii="Times New Roman" w:hAnsi="Times New Roman" w:cs="Times New Roman"/>
                <w:b/>
              </w:rPr>
              <w:t>s</w:t>
            </w:r>
          </w:p>
        </w:tc>
        <w:tc>
          <w:tcPr>
            <w:tcW w:w="1418" w:type="dxa"/>
            <w:vAlign w:val="center"/>
          </w:tcPr>
          <w:p w14:paraId="5CC087AC" w14:textId="77777777" w:rsidR="00EE2C00" w:rsidRPr="00A9367F" w:rsidRDefault="00EE2C00" w:rsidP="00AC4194">
            <w:pPr>
              <w:jc w:val="center"/>
              <w:rPr>
                <w:rFonts w:ascii="Times New Roman" w:hAnsi="Times New Roman" w:cs="Times New Roman"/>
                <w:b/>
              </w:rPr>
            </w:pPr>
            <w:r w:rsidRPr="00A9367F">
              <w:rPr>
                <w:rFonts w:ascii="Times New Roman" w:hAnsi="Times New Roman" w:cs="Times New Roman"/>
                <w:b/>
              </w:rPr>
              <w:t>Recursos</w:t>
            </w:r>
          </w:p>
        </w:tc>
        <w:tc>
          <w:tcPr>
            <w:tcW w:w="1559" w:type="dxa"/>
            <w:vAlign w:val="center"/>
          </w:tcPr>
          <w:p w14:paraId="6121BF67" w14:textId="77777777" w:rsidR="00EE2C00" w:rsidRPr="00A9367F" w:rsidRDefault="00EE2C00" w:rsidP="00AC4194">
            <w:pPr>
              <w:jc w:val="center"/>
              <w:rPr>
                <w:rFonts w:ascii="Times New Roman" w:hAnsi="Times New Roman" w:cs="Times New Roman"/>
                <w:b/>
              </w:rPr>
            </w:pPr>
            <w:r w:rsidRPr="00A9367F">
              <w:rPr>
                <w:rFonts w:ascii="Times New Roman" w:hAnsi="Times New Roman" w:cs="Times New Roman"/>
                <w:b/>
              </w:rPr>
              <w:t>Evidencias de aprendizaje</w:t>
            </w:r>
          </w:p>
        </w:tc>
        <w:tc>
          <w:tcPr>
            <w:tcW w:w="1480" w:type="dxa"/>
            <w:vAlign w:val="center"/>
          </w:tcPr>
          <w:p w14:paraId="66B8BE2A" w14:textId="77777777" w:rsidR="00EE2C00" w:rsidRPr="00A9367F" w:rsidRDefault="00EE2C00" w:rsidP="00AC4194">
            <w:pPr>
              <w:jc w:val="center"/>
              <w:rPr>
                <w:rFonts w:ascii="Times New Roman" w:hAnsi="Times New Roman" w:cs="Times New Roman"/>
                <w:b/>
              </w:rPr>
            </w:pPr>
            <w:r w:rsidRPr="00A9367F">
              <w:rPr>
                <w:rFonts w:ascii="Times New Roman" w:hAnsi="Times New Roman" w:cs="Times New Roman"/>
                <w:b/>
              </w:rPr>
              <w:t>Instrumentos de evaluación</w:t>
            </w:r>
          </w:p>
        </w:tc>
      </w:tr>
      <w:tr w:rsidR="00A9367F" w:rsidRPr="00A9367F" w14:paraId="373CA792" w14:textId="77777777" w:rsidTr="00AC4194">
        <w:trPr>
          <w:trHeight w:val="277"/>
        </w:trPr>
        <w:tc>
          <w:tcPr>
            <w:tcW w:w="421" w:type="dxa"/>
          </w:tcPr>
          <w:p w14:paraId="16FB6291" w14:textId="4FB78554" w:rsidR="00EE2C00" w:rsidRPr="00A9367F" w:rsidRDefault="00DD306E" w:rsidP="00DD306E">
            <w:pPr>
              <w:rPr>
                <w:rFonts w:ascii="Times New Roman" w:hAnsi="Times New Roman" w:cs="Times New Roman"/>
                <w:sz w:val="18"/>
                <w:szCs w:val="18"/>
              </w:rPr>
            </w:pPr>
            <w:r w:rsidRPr="00A9367F">
              <w:rPr>
                <w:rFonts w:ascii="Times New Roman" w:hAnsi="Times New Roman" w:cs="Times New Roman"/>
                <w:sz w:val="18"/>
                <w:szCs w:val="18"/>
              </w:rPr>
              <w:t>7</w:t>
            </w:r>
          </w:p>
        </w:tc>
        <w:tc>
          <w:tcPr>
            <w:tcW w:w="1559" w:type="dxa"/>
          </w:tcPr>
          <w:p w14:paraId="4501095A" w14:textId="2434BC5A" w:rsidR="00EE2C00" w:rsidRPr="00A9367F" w:rsidRDefault="001A1DC8" w:rsidP="00F53871">
            <w:pPr>
              <w:rPr>
                <w:rFonts w:ascii="Times New Roman" w:hAnsi="Times New Roman" w:cs="Times New Roman"/>
                <w:sz w:val="20"/>
                <w:szCs w:val="20"/>
              </w:rPr>
            </w:pPr>
            <w:r w:rsidRPr="00A9367F">
              <w:rPr>
                <w:rFonts w:ascii="Times New Roman" w:hAnsi="Times New Roman" w:cs="Times New Roman"/>
                <w:sz w:val="20"/>
                <w:szCs w:val="20"/>
              </w:rPr>
              <w:t xml:space="preserve">Obtiene información sobre </w:t>
            </w:r>
            <w:r w:rsidR="00E54E65" w:rsidRPr="00A9367F">
              <w:rPr>
                <w:rFonts w:ascii="Times New Roman" w:hAnsi="Times New Roman" w:cs="Times New Roman"/>
                <w:sz w:val="20"/>
                <w:szCs w:val="20"/>
              </w:rPr>
              <w:t>el estudio</w:t>
            </w:r>
            <w:r w:rsidR="00F53871" w:rsidRPr="00A9367F">
              <w:rPr>
                <w:rFonts w:ascii="Times New Roman" w:hAnsi="Times New Roman" w:cs="Times New Roman"/>
                <w:sz w:val="20"/>
                <w:szCs w:val="20"/>
              </w:rPr>
              <w:t xml:space="preserve">, el </w:t>
            </w:r>
            <w:r w:rsidR="00674D7A" w:rsidRPr="00A9367F">
              <w:rPr>
                <w:rFonts w:ascii="Times New Roman" w:hAnsi="Times New Roman" w:cs="Times New Roman"/>
                <w:sz w:val="20"/>
                <w:szCs w:val="20"/>
              </w:rPr>
              <w:t xml:space="preserve">aprendizaje. </w:t>
            </w:r>
          </w:p>
        </w:tc>
        <w:tc>
          <w:tcPr>
            <w:tcW w:w="1701" w:type="dxa"/>
          </w:tcPr>
          <w:p w14:paraId="7BD06B29" w14:textId="5B5A16D9" w:rsidR="00233881" w:rsidRPr="00A9367F" w:rsidRDefault="00233881" w:rsidP="00233881">
            <w:pPr>
              <w:jc w:val="both"/>
              <w:rPr>
                <w:rFonts w:ascii="Times New Roman" w:hAnsi="Times New Roman" w:cs="Times New Roman"/>
                <w:sz w:val="20"/>
                <w:szCs w:val="20"/>
              </w:rPr>
            </w:pPr>
            <w:r w:rsidRPr="00A9367F">
              <w:rPr>
                <w:rFonts w:ascii="Arial" w:hAnsi="Arial" w:cs="Arial"/>
                <w:sz w:val="20"/>
                <w:szCs w:val="20"/>
              </w:rPr>
              <w:t>¿</w:t>
            </w:r>
            <w:r w:rsidRPr="00A9367F">
              <w:rPr>
                <w:rFonts w:ascii="Times New Roman" w:hAnsi="Times New Roman" w:cs="Times New Roman"/>
                <w:sz w:val="20"/>
                <w:szCs w:val="20"/>
              </w:rPr>
              <w:t>Qué es el estudio?</w:t>
            </w:r>
          </w:p>
          <w:p w14:paraId="05AC0DC4" w14:textId="5F74A2CA" w:rsidR="00233881" w:rsidRPr="00A9367F" w:rsidRDefault="00233881" w:rsidP="00233881">
            <w:pPr>
              <w:jc w:val="both"/>
              <w:rPr>
                <w:rFonts w:ascii="Times New Roman" w:hAnsi="Times New Roman" w:cs="Times New Roman"/>
                <w:sz w:val="20"/>
                <w:szCs w:val="20"/>
              </w:rPr>
            </w:pPr>
            <w:r w:rsidRPr="00A9367F">
              <w:rPr>
                <w:rFonts w:ascii="Times New Roman" w:hAnsi="Times New Roman" w:cs="Times New Roman"/>
                <w:sz w:val="20"/>
                <w:szCs w:val="20"/>
              </w:rPr>
              <w:t>¿Cuándo se debe estudiar?</w:t>
            </w:r>
          </w:p>
          <w:p w14:paraId="3498D412" w14:textId="4E193F46" w:rsidR="00233881" w:rsidRPr="00A9367F" w:rsidRDefault="00233881" w:rsidP="00233881">
            <w:pPr>
              <w:jc w:val="both"/>
              <w:rPr>
                <w:rFonts w:ascii="Times New Roman" w:hAnsi="Times New Roman" w:cs="Times New Roman"/>
                <w:sz w:val="20"/>
                <w:szCs w:val="20"/>
              </w:rPr>
            </w:pPr>
            <w:r w:rsidRPr="00A9367F">
              <w:rPr>
                <w:rFonts w:ascii="Times New Roman" w:hAnsi="Times New Roman" w:cs="Times New Roman"/>
                <w:sz w:val="20"/>
                <w:szCs w:val="20"/>
              </w:rPr>
              <w:t>¿Cuánto estudiar?</w:t>
            </w:r>
          </w:p>
          <w:p w14:paraId="660C9565" w14:textId="5F867E19" w:rsidR="00233881" w:rsidRPr="00A9367F" w:rsidRDefault="00233881" w:rsidP="00233881">
            <w:pPr>
              <w:jc w:val="both"/>
              <w:rPr>
                <w:rFonts w:ascii="Times New Roman" w:hAnsi="Times New Roman" w:cs="Times New Roman"/>
                <w:sz w:val="20"/>
                <w:szCs w:val="20"/>
              </w:rPr>
            </w:pPr>
            <w:r w:rsidRPr="00A9367F">
              <w:rPr>
                <w:rFonts w:ascii="Times New Roman" w:hAnsi="Times New Roman" w:cs="Times New Roman"/>
                <w:sz w:val="20"/>
                <w:szCs w:val="20"/>
              </w:rPr>
              <w:t>¿Dónde estudiar?</w:t>
            </w:r>
          </w:p>
          <w:p w14:paraId="0BCC4240" w14:textId="38E421AD" w:rsidR="00233881" w:rsidRPr="00A9367F" w:rsidRDefault="00233881" w:rsidP="00233881">
            <w:pPr>
              <w:jc w:val="both"/>
              <w:rPr>
                <w:rFonts w:ascii="Times New Roman" w:hAnsi="Times New Roman" w:cs="Times New Roman"/>
                <w:sz w:val="20"/>
                <w:szCs w:val="20"/>
              </w:rPr>
            </w:pPr>
            <w:r w:rsidRPr="00A9367F">
              <w:rPr>
                <w:rFonts w:ascii="Times New Roman" w:hAnsi="Times New Roman" w:cs="Times New Roman"/>
                <w:sz w:val="20"/>
                <w:szCs w:val="20"/>
              </w:rPr>
              <w:t>¿Qué es el aprendizaje?</w:t>
            </w:r>
          </w:p>
          <w:p w14:paraId="36163CB6" w14:textId="226B5773" w:rsidR="00233881" w:rsidRPr="00A9367F" w:rsidRDefault="00233881" w:rsidP="00233881">
            <w:pPr>
              <w:jc w:val="both"/>
              <w:rPr>
                <w:rFonts w:ascii="Times New Roman" w:hAnsi="Times New Roman" w:cs="Times New Roman"/>
                <w:sz w:val="20"/>
                <w:szCs w:val="20"/>
              </w:rPr>
            </w:pPr>
            <w:r w:rsidRPr="00A9367F">
              <w:rPr>
                <w:rFonts w:ascii="Times New Roman" w:hAnsi="Times New Roman" w:cs="Times New Roman"/>
                <w:sz w:val="20"/>
                <w:szCs w:val="20"/>
              </w:rPr>
              <w:t>formas de aprender</w:t>
            </w:r>
          </w:p>
          <w:p w14:paraId="0E23D315" w14:textId="1509B041" w:rsidR="00233881" w:rsidRPr="00A9367F" w:rsidRDefault="00233881" w:rsidP="00233881">
            <w:pPr>
              <w:jc w:val="both"/>
              <w:rPr>
                <w:rFonts w:ascii="Times New Roman" w:hAnsi="Times New Roman" w:cs="Times New Roman"/>
                <w:sz w:val="20"/>
                <w:szCs w:val="20"/>
              </w:rPr>
            </w:pPr>
            <w:r w:rsidRPr="00A9367F">
              <w:rPr>
                <w:rFonts w:ascii="Times New Roman" w:hAnsi="Times New Roman" w:cs="Times New Roman"/>
                <w:sz w:val="20"/>
                <w:szCs w:val="20"/>
              </w:rPr>
              <w:t>factores del aprendizaje</w:t>
            </w:r>
          </w:p>
          <w:p w14:paraId="0F65929D" w14:textId="4346387E" w:rsidR="00233881" w:rsidRPr="00A9367F" w:rsidRDefault="00233881" w:rsidP="00233881">
            <w:pPr>
              <w:jc w:val="both"/>
              <w:rPr>
                <w:rFonts w:ascii="Times New Roman" w:hAnsi="Times New Roman" w:cs="Times New Roman"/>
                <w:sz w:val="20"/>
                <w:szCs w:val="20"/>
              </w:rPr>
            </w:pPr>
            <w:r w:rsidRPr="00A9367F">
              <w:rPr>
                <w:rFonts w:ascii="Times New Roman" w:hAnsi="Times New Roman" w:cs="Times New Roman"/>
                <w:sz w:val="20"/>
                <w:szCs w:val="20"/>
              </w:rPr>
              <w:t>algunas teorías sobre el aprendizaje</w:t>
            </w:r>
          </w:p>
          <w:p w14:paraId="46B65D89" w14:textId="22ECC470" w:rsidR="00233881" w:rsidRPr="00A9367F" w:rsidRDefault="00233881" w:rsidP="00233881">
            <w:pPr>
              <w:jc w:val="both"/>
              <w:rPr>
                <w:rFonts w:ascii="Times New Roman" w:hAnsi="Times New Roman" w:cs="Times New Roman"/>
                <w:sz w:val="20"/>
                <w:szCs w:val="20"/>
              </w:rPr>
            </w:pPr>
            <w:r w:rsidRPr="00A9367F">
              <w:rPr>
                <w:rFonts w:ascii="Times New Roman" w:hAnsi="Times New Roman" w:cs="Times New Roman"/>
                <w:sz w:val="20"/>
                <w:szCs w:val="20"/>
              </w:rPr>
              <w:t>la capacidad intelectual del ser humano.</w:t>
            </w:r>
          </w:p>
          <w:p w14:paraId="03285CC0" w14:textId="77777777" w:rsidR="00EE2C00" w:rsidRPr="00A9367F" w:rsidRDefault="00EE2C00" w:rsidP="00074BA1">
            <w:pPr>
              <w:rPr>
                <w:rFonts w:ascii="Times New Roman" w:hAnsi="Times New Roman" w:cs="Times New Roman"/>
                <w:sz w:val="20"/>
                <w:szCs w:val="20"/>
              </w:rPr>
            </w:pPr>
          </w:p>
        </w:tc>
        <w:tc>
          <w:tcPr>
            <w:tcW w:w="1559" w:type="dxa"/>
          </w:tcPr>
          <w:p w14:paraId="47B8F9CD" w14:textId="77777777" w:rsidR="002A4748" w:rsidRPr="00A9367F" w:rsidRDefault="002A4748" w:rsidP="002A4748">
            <w:pPr>
              <w:contextualSpacing/>
              <w:rPr>
                <w:rFonts w:ascii="Times New Roman" w:hAnsi="Times New Roman" w:cs="Times New Roman"/>
                <w:sz w:val="20"/>
                <w:szCs w:val="20"/>
              </w:rPr>
            </w:pPr>
            <w:r w:rsidRPr="00A9367F">
              <w:rPr>
                <w:rFonts w:ascii="Times New Roman" w:hAnsi="Times New Roman" w:cs="Times New Roman"/>
                <w:sz w:val="20"/>
                <w:szCs w:val="20"/>
              </w:rPr>
              <w:t xml:space="preserve">Aprendizaje basado en casos. </w:t>
            </w:r>
          </w:p>
          <w:p w14:paraId="1E53FD20" w14:textId="77777777" w:rsidR="002A4748" w:rsidRPr="00A9367F" w:rsidRDefault="002A4748" w:rsidP="002A4748">
            <w:pPr>
              <w:contextualSpacing/>
              <w:rPr>
                <w:rFonts w:ascii="Times New Roman" w:hAnsi="Times New Roman" w:cs="Times New Roman"/>
                <w:sz w:val="20"/>
                <w:szCs w:val="20"/>
              </w:rPr>
            </w:pPr>
            <w:r w:rsidRPr="00A9367F">
              <w:rPr>
                <w:rFonts w:ascii="Times New Roman" w:hAnsi="Times New Roman" w:cs="Times New Roman"/>
                <w:sz w:val="20"/>
                <w:szCs w:val="20"/>
              </w:rPr>
              <w:t xml:space="preserve">Fase Preliminar. </w:t>
            </w:r>
          </w:p>
          <w:p w14:paraId="17226B53" w14:textId="77777777" w:rsidR="002A4748" w:rsidRPr="00A9367F" w:rsidRDefault="002A4748" w:rsidP="002A4748">
            <w:pPr>
              <w:contextualSpacing/>
              <w:rPr>
                <w:rFonts w:ascii="Times New Roman" w:hAnsi="Times New Roman" w:cs="Times New Roman"/>
                <w:sz w:val="20"/>
                <w:szCs w:val="20"/>
              </w:rPr>
            </w:pPr>
            <w:r w:rsidRPr="00A9367F">
              <w:rPr>
                <w:rFonts w:ascii="Times New Roman" w:hAnsi="Times New Roman" w:cs="Times New Roman"/>
                <w:sz w:val="20"/>
                <w:szCs w:val="20"/>
              </w:rPr>
              <w:t xml:space="preserve">Fase de expresión de opiniones y juicios. </w:t>
            </w:r>
          </w:p>
          <w:p w14:paraId="79336A9D" w14:textId="1E7C198F" w:rsidR="00EE2C00" w:rsidRPr="00A9367F" w:rsidRDefault="002A4748" w:rsidP="002A4748">
            <w:pPr>
              <w:spacing w:after="160"/>
              <w:contextualSpacing/>
              <w:jc w:val="both"/>
              <w:rPr>
                <w:rFonts w:ascii="Times New Roman" w:hAnsi="Times New Roman" w:cs="Times New Roman"/>
                <w:sz w:val="20"/>
                <w:szCs w:val="20"/>
              </w:rPr>
            </w:pPr>
            <w:r w:rsidRPr="00A9367F">
              <w:rPr>
                <w:rFonts w:ascii="Times New Roman" w:hAnsi="Times New Roman" w:cs="Times New Roman"/>
                <w:sz w:val="20"/>
                <w:szCs w:val="20"/>
              </w:rPr>
              <w:t>Fase reflexión teórica Fase de contraste Socialización</w:t>
            </w:r>
            <w:r w:rsidR="00EE2C00" w:rsidRPr="00A9367F">
              <w:rPr>
                <w:rFonts w:ascii="Times New Roman" w:hAnsi="Times New Roman" w:cs="Times New Roman"/>
                <w:sz w:val="20"/>
                <w:szCs w:val="20"/>
              </w:rPr>
              <w:t xml:space="preserve"> </w:t>
            </w:r>
          </w:p>
          <w:p w14:paraId="448DFED3" w14:textId="77777777" w:rsidR="00EE2C00" w:rsidRPr="00A9367F" w:rsidRDefault="00EE2C00" w:rsidP="000464EC">
            <w:pPr>
              <w:rPr>
                <w:rFonts w:ascii="Times New Roman" w:hAnsi="Times New Roman" w:cs="Times New Roman"/>
                <w:sz w:val="20"/>
                <w:szCs w:val="20"/>
              </w:rPr>
            </w:pPr>
          </w:p>
        </w:tc>
        <w:tc>
          <w:tcPr>
            <w:tcW w:w="1418" w:type="dxa"/>
          </w:tcPr>
          <w:p w14:paraId="1675ACD0" w14:textId="77777777" w:rsidR="00EE2C00" w:rsidRPr="00A9367F" w:rsidRDefault="00EE2C00" w:rsidP="000464EC">
            <w:pPr>
              <w:spacing w:after="160"/>
              <w:contextualSpacing/>
              <w:jc w:val="both"/>
              <w:rPr>
                <w:rFonts w:ascii="Times New Roman" w:hAnsi="Times New Roman" w:cs="Times New Roman"/>
                <w:sz w:val="20"/>
                <w:szCs w:val="20"/>
              </w:rPr>
            </w:pPr>
            <w:r w:rsidRPr="00A9367F">
              <w:rPr>
                <w:rFonts w:ascii="Times New Roman" w:hAnsi="Times New Roman" w:cs="Times New Roman"/>
                <w:sz w:val="20"/>
                <w:szCs w:val="20"/>
              </w:rPr>
              <w:t>Herramientas virtuales de aprendizaje.</w:t>
            </w:r>
          </w:p>
          <w:p w14:paraId="3B7357F7" w14:textId="77777777" w:rsidR="00EE2C00" w:rsidRPr="00A9367F" w:rsidRDefault="00EE2C00" w:rsidP="000464EC">
            <w:pPr>
              <w:spacing w:after="160"/>
              <w:contextualSpacing/>
              <w:jc w:val="both"/>
              <w:rPr>
                <w:rFonts w:ascii="Times New Roman" w:hAnsi="Times New Roman" w:cs="Times New Roman"/>
                <w:sz w:val="20"/>
                <w:szCs w:val="20"/>
              </w:rPr>
            </w:pPr>
            <w:r w:rsidRPr="00A9367F">
              <w:rPr>
                <w:rFonts w:ascii="Times New Roman" w:hAnsi="Times New Roman" w:cs="Times New Roman"/>
                <w:sz w:val="20"/>
                <w:szCs w:val="20"/>
              </w:rPr>
              <w:t xml:space="preserve">Comunicación </w:t>
            </w:r>
          </w:p>
          <w:p w14:paraId="5302859B" w14:textId="77777777" w:rsidR="00EE2C00" w:rsidRPr="00A9367F" w:rsidRDefault="00EE2C00" w:rsidP="000464EC">
            <w:pPr>
              <w:spacing w:after="160"/>
              <w:contextualSpacing/>
              <w:jc w:val="both"/>
              <w:rPr>
                <w:rFonts w:ascii="Times New Roman" w:hAnsi="Times New Roman" w:cs="Times New Roman"/>
                <w:sz w:val="20"/>
                <w:szCs w:val="20"/>
              </w:rPr>
            </w:pPr>
            <w:r w:rsidRPr="00A9367F">
              <w:rPr>
                <w:rFonts w:ascii="Times New Roman" w:hAnsi="Times New Roman" w:cs="Times New Roman"/>
                <w:sz w:val="20"/>
                <w:szCs w:val="20"/>
              </w:rPr>
              <w:t>sincrónica</w:t>
            </w:r>
          </w:p>
          <w:p w14:paraId="22CC7436" w14:textId="77777777" w:rsidR="00EE2C00" w:rsidRPr="00A9367F" w:rsidRDefault="00EE2C00" w:rsidP="000464EC">
            <w:pPr>
              <w:spacing w:after="160"/>
              <w:contextualSpacing/>
              <w:jc w:val="both"/>
              <w:rPr>
                <w:rFonts w:ascii="Times New Roman" w:hAnsi="Times New Roman" w:cs="Times New Roman"/>
                <w:sz w:val="20"/>
                <w:szCs w:val="20"/>
              </w:rPr>
            </w:pPr>
            <w:r w:rsidRPr="00A9367F">
              <w:rPr>
                <w:rFonts w:ascii="Times New Roman" w:hAnsi="Times New Roman" w:cs="Times New Roman"/>
                <w:sz w:val="20"/>
                <w:szCs w:val="20"/>
              </w:rPr>
              <w:t>y</w:t>
            </w:r>
          </w:p>
          <w:p w14:paraId="1892FA7C" w14:textId="77777777" w:rsidR="00EE2C00" w:rsidRPr="00A9367F" w:rsidRDefault="00EE2C00" w:rsidP="000464EC">
            <w:pPr>
              <w:spacing w:after="160"/>
              <w:contextualSpacing/>
              <w:jc w:val="both"/>
              <w:rPr>
                <w:rFonts w:ascii="Times New Roman" w:hAnsi="Times New Roman" w:cs="Times New Roman"/>
                <w:sz w:val="20"/>
                <w:szCs w:val="20"/>
              </w:rPr>
            </w:pPr>
            <w:r w:rsidRPr="00A9367F">
              <w:rPr>
                <w:rFonts w:ascii="Times New Roman" w:hAnsi="Times New Roman" w:cs="Times New Roman"/>
                <w:sz w:val="20"/>
                <w:szCs w:val="20"/>
              </w:rPr>
              <w:t>Asincrónica.</w:t>
            </w:r>
          </w:p>
          <w:p w14:paraId="59A029BB" w14:textId="77777777" w:rsidR="00EE2C00" w:rsidRPr="00A9367F" w:rsidRDefault="00EE2C00" w:rsidP="000464EC">
            <w:pPr>
              <w:spacing w:after="160"/>
              <w:contextualSpacing/>
              <w:jc w:val="both"/>
              <w:rPr>
                <w:rFonts w:ascii="Times New Roman" w:hAnsi="Times New Roman" w:cs="Times New Roman"/>
                <w:sz w:val="20"/>
                <w:szCs w:val="20"/>
              </w:rPr>
            </w:pPr>
            <w:r w:rsidRPr="00A9367F">
              <w:rPr>
                <w:rFonts w:ascii="Times New Roman" w:hAnsi="Times New Roman" w:cs="Times New Roman"/>
                <w:sz w:val="20"/>
                <w:szCs w:val="20"/>
              </w:rPr>
              <w:t>Textos</w:t>
            </w:r>
          </w:p>
          <w:p w14:paraId="706DDE19" w14:textId="77777777" w:rsidR="00EE2C00" w:rsidRPr="00A9367F" w:rsidRDefault="00EE2C00" w:rsidP="000464EC">
            <w:pPr>
              <w:spacing w:after="160"/>
              <w:contextualSpacing/>
              <w:jc w:val="both"/>
              <w:rPr>
                <w:rFonts w:ascii="Times New Roman" w:hAnsi="Times New Roman" w:cs="Times New Roman"/>
                <w:sz w:val="20"/>
                <w:szCs w:val="20"/>
              </w:rPr>
            </w:pPr>
            <w:r w:rsidRPr="00A9367F">
              <w:rPr>
                <w:rFonts w:ascii="Times New Roman" w:hAnsi="Times New Roman" w:cs="Times New Roman"/>
                <w:sz w:val="20"/>
                <w:szCs w:val="20"/>
              </w:rPr>
              <w:t>Videos.</w:t>
            </w:r>
          </w:p>
          <w:p w14:paraId="41EE45E4" w14:textId="77777777" w:rsidR="00EE2C00" w:rsidRPr="00A9367F" w:rsidRDefault="00EE2C00" w:rsidP="000464EC">
            <w:pPr>
              <w:spacing w:after="160"/>
              <w:contextualSpacing/>
              <w:jc w:val="both"/>
              <w:rPr>
                <w:rFonts w:ascii="Times New Roman" w:hAnsi="Times New Roman" w:cs="Times New Roman"/>
                <w:sz w:val="20"/>
                <w:szCs w:val="20"/>
              </w:rPr>
            </w:pPr>
          </w:p>
          <w:p w14:paraId="6CFC0960" w14:textId="77777777" w:rsidR="00EE2C00" w:rsidRPr="00A9367F" w:rsidRDefault="00EE2C00" w:rsidP="000464EC">
            <w:pPr>
              <w:rPr>
                <w:rFonts w:ascii="Times New Roman" w:hAnsi="Times New Roman" w:cs="Times New Roman"/>
                <w:sz w:val="20"/>
                <w:szCs w:val="20"/>
              </w:rPr>
            </w:pPr>
          </w:p>
        </w:tc>
        <w:tc>
          <w:tcPr>
            <w:tcW w:w="1559" w:type="dxa"/>
          </w:tcPr>
          <w:p w14:paraId="1C00A801" w14:textId="33341D25" w:rsidR="00EE2C00" w:rsidRPr="00A9367F" w:rsidRDefault="00EE2C00" w:rsidP="000464EC">
            <w:pPr>
              <w:rPr>
                <w:rFonts w:ascii="Times New Roman" w:hAnsi="Times New Roman" w:cs="Times New Roman"/>
                <w:sz w:val="20"/>
                <w:szCs w:val="20"/>
              </w:rPr>
            </w:pPr>
            <w:r w:rsidRPr="00A9367F">
              <w:rPr>
                <w:rFonts w:ascii="Times New Roman" w:hAnsi="Times New Roman" w:cs="Times New Roman"/>
                <w:sz w:val="20"/>
                <w:szCs w:val="20"/>
                <w:lang w:val="es-MX"/>
              </w:rPr>
              <w:t>Evidencias directas se centran en el desarrollo c</w:t>
            </w:r>
            <w:r w:rsidRPr="00A9367F">
              <w:rPr>
                <w:rFonts w:ascii="Times New Roman" w:hAnsi="Times New Roman" w:cs="Times New Roman"/>
                <w:sz w:val="20"/>
                <w:szCs w:val="20"/>
                <w:shd w:val="clear" w:color="auto" w:fill="FFFFFF"/>
              </w:rPr>
              <w:t xml:space="preserve">conocimientos, habilidades, actitudes y hábitos en los estilos de redacción. </w:t>
            </w:r>
            <w:r w:rsidR="0098030D" w:rsidRPr="00A9367F">
              <w:rPr>
                <w:rFonts w:ascii="Times New Roman" w:hAnsi="Times New Roman" w:cs="Times New Roman"/>
                <w:sz w:val="20"/>
                <w:szCs w:val="20"/>
                <w:shd w:val="clear" w:color="auto" w:fill="FFFFFF"/>
              </w:rPr>
              <w:t xml:space="preserve"> Trabajos de informes y monografía.</w:t>
            </w:r>
          </w:p>
          <w:p w14:paraId="6039F937" w14:textId="77777777" w:rsidR="00EE2C00" w:rsidRPr="00A9367F" w:rsidRDefault="00EE2C00" w:rsidP="000464EC">
            <w:pPr>
              <w:rPr>
                <w:rFonts w:ascii="Times New Roman" w:hAnsi="Times New Roman" w:cs="Times New Roman"/>
                <w:sz w:val="20"/>
                <w:szCs w:val="20"/>
                <w:lang w:val="es-MX"/>
              </w:rPr>
            </w:pPr>
            <w:r w:rsidRPr="00A9367F">
              <w:rPr>
                <w:rFonts w:ascii="Times New Roman" w:hAnsi="Times New Roman" w:cs="Times New Roman"/>
                <w:sz w:val="20"/>
                <w:szCs w:val="20"/>
                <w:lang w:val="es-MX"/>
              </w:rPr>
              <w:t xml:space="preserve"> (cuantitativas).</w:t>
            </w:r>
          </w:p>
        </w:tc>
        <w:tc>
          <w:tcPr>
            <w:tcW w:w="1480" w:type="dxa"/>
          </w:tcPr>
          <w:p w14:paraId="2B1A9E6E" w14:textId="77777777" w:rsidR="00EE2C00" w:rsidRPr="00A9367F" w:rsidRDefault="00EE2C00" w:rsidP="000464EC">
            <w:pPr>
              <w:rPr>
                <w:rFonts w:ascii="Times New Roman" w:hAnsi="Times New Roman" w:cs="Times New Roman"/>
                <w:sz w:val="20"/>
                <w:szCs w:val="20"/>
                <w:lang w:val="es-MX"/>
              </w:rPr>
            </w:pPr>
            <w:r w:rsidRPr="00A9367F">
              <w:rPr>
                <w:rFonts w:ascii="Times New Roman" w:hAnsi="Times New Roman" w:cs="Times New Roman"/>
                <w:sz w:val="20"/>
                <w:szCs w:val="20"/>
                <w:lang w:val="es-MX"/>
              </w:rPr>
              <w:t>Rubricas de evaluación.</w:t>
            </w:r>
          </w:p>
        </w:tc>
      </w:tr>
      <w:tr w:rsidR="00A9367F" w:rsidRPr="00A9367F" w14:paraId="4936EA2B" w14:textId="77777777" w:rsidTr="00AC4194">
        <w:trPr>
          <w:trHeight w:val="277"/>
        </w:trPr>
        <w:tc>
          <w:tcPr>
            <w:tcW w:w="421" w:type="dxa"/>
          </w:tcPr>
          <w:p w14:paraId="2CF55C10" w14:textId="09CD6B66" w:rsidR="00EE2C00" w:rsidRPr="00A9367F" w:rsidRDefault="00DD306E" w:rsidP="00DD306E">
            <w:pPr>
              <w:rPr>
                <w:rFonts w:ascii="Times New Roman" w:hAnsi="Times New Roman" w:cs="Times New Roman"/>
                <w:sz w:val="18"/>
                <w:szCs w:val="18"/>
              </w:rPr>
            </w:pPr>
            <w:r w:rsidRPr="00A9367F">
              <w:rPr>
                <w:rFonts w:ascii="Times New Roman" w:hAnsi="Times New Roman" w:cs="Times New Roman"/>
                <w:sz w:val="18"/>
                <w:szCs w:val="18"/>
              </w:rPr>
              <w:t>8</w:t>
            </w:r>
          </w:p>
        </w:tc>
        <w:tc>
          <w:tcPr>
            <w:tcW w:w="1559" w:type="dxa"/>
          </w:tcPr>
          <w:p w14:paraId="5BD9AB5A" w14:textId="77777777" w:rsidR="00EE2C00" w:rsidRPr="00A9367F" w:rsidRDefault="00EE2C00" w:rsidP="000464EC">
            <w:pPr>
              <w:rPr>
                <w:rFonts w:ascii="Times New Roman" w:hAnsi="Times New Roman" w:cs="Times New Roman"/>
                <w:sz w:val="20"/>
                <w:szCs w:val="20"/>
              </w:rPr>
            </w:pPr>
          </w:p>
        </w:tc>
        <w:tc>
          <w:tcPr>
            <w:tcW w:w="1701" w:type="dxa"/>
          </w:tcPr>
          <w:p w14:paraId="74AF13F3" w14:textId="373EDF61" w:rsidR="004A6E01" w:rsidRPr="00A9367F" w:rsidRDefault="004A6E01" w:rsidP="000464EC">
            <w:pPr>
              <w:contextualSpacing/>
              <w:rPr>
                <w:rFonts w:ascii="Times New Roman" w:hAnsi="Times New Roman" w:cs="Times New Roman"/>
                <w:sz w:val="20"/>
                <w:szCs w:val="20"/>
              </w:rPr>
            </w:pPr>
            <w:r w:rsidRPr="00A9367F">
              <w:rPr>
                <w:rFonts w:ascii="Times New Roman" w:hAnsi="Times New Roman" w:cs="Times New Roman"/>
                <w:sz w:val="20"/>
                <w:szCs w:val="20"/>
              </w:rPr>
              <w:t xml:space="preserve">Evaluación parcial  </w:t>
            </w:r>
          </w:p>
          <w:p w14:paraId="7B9D3DFF" w14:textId="77777777" w:rsidR="004A6E01" w:rsidRPr="00A9367F" w:rsidRDefault="004A6E01" w:rsidP="000464EC">
            <w:pPr>
              <w:contextualSpacing/>
              <w:rPr>
                <w:rFonts w:ascii="Times New Roman" w:hAnsi="Times New Roman" w:cs="Times New Roman"/>
                <w:sz w:val="20"/>
                <w:szCs w:val="20"/>
              </w:rPr>
            </w:pPr>
          </w:p>
          <w:p w14:paraId="488F77DB" w14:textId="79154E92" w:rsidR="00EE2C00" w:rsidRPr="00A9367F" w:rsidRDefault="00EE2C00" w:rsidP="000464EC">
            <w:pPr>
              <w:contextualSpacing/>
              <w:rPr>
                <w:rFonts w:ascii="Times New Roman" w:hAnsi="Times New Roman" w:cs="Times New Roman"/>
                <w:sz w:val="20"/>
                <w:szCs w:val="20"/>
              </w:rPr>
            </w:pPr>
            <w:r w:rsidRPr="00A9367F">
              <w:rPr>
                <w:rFonts w:ascii="Times New Roman" w:hAnsi="Times New Roman" w:cs="Times New Roman"/>
                <w:sz w:val="20"/>
                <w:szCs w:val="20"/>
              </w:rPr>
              <w:t xml:space="preserve">. </w:t>
            </w:r>
          </w:p>
          <w:p w14:paraId="42F5F66F" w14:textId="77777777" w:rsidR="00EE2C00" w:rsidRPr="00A9367F" w:rsidRDefault="00EE2C00" w:rsidP="000464EC">
            <w:pPr>
              <w:rPr>
                <w:rFonts w:ascii="Times New Roman" w:hAnsi="Times New Roman" w:cs="Times New Roman"/>
                <w:sz w:val="20"/>
                <w:szCs w:val="20"/>
              </w:rPr>
            </w:pPr>
          </w:p>
        </w:tc>
        <w:tc>
          <w:tcPr>
            <w:tcW w:w="1559" w:type="dxa"/>
          </w:tcPr>
          <w:p w14:paraId="19ED4497" w14:textId="77777777" w:rsidR="002A4748" w:rsidRPr="00A9367F" w:rsidRDefault="002A4748" w:rsidP="002A4748">
            <w:pPr>
              <w:contextualSpacing/>
              <w:rPr>
                <w:rFonts w:ascii="Times New Roman" w:hAnsi="Times New Roman" w:cs="Times New Roman"/>
                <w:sz w:val="20"/>
                <w:szCs w:val="20"/>
              </w:rPr>
            </w:pPr>
            <w:r w:rsidRPr="00A9367F">
              <w:rPr>
                <w:rFonts w:ascii="Times New Roman" w:hAnsi="Times New Roman" w:cs="Times New Roman"/>
                <w:sz w:val="20"/>
                <w:szCs w:val="20"/>
              </w:rPr>
              <w:t xml:space="preserve">Aprendizaje basado en casos. </w:t>
            </w:r>
          </w:p>
          <w:p w14:paraId="3E6D0CD4" w14:textId="77777777" w:rsidR="002A4748" w:rsidRPr="00A9367F" w:rsidRDefault="002A4748" w:rsidP="002A4748">
            <w:pPr>
              <w:contextualSpacing/>
              <w:rPr>
                <w:rFonts w:ascii="Times New Roman" w:hAnsi="Times New Roman" w:cs="Times New Roman"/>
                <w:sz w:val="20"/>
                <w:szCs w:val="20"/>
              </w:rPr>
            </w:pPr>
            <w:r w:rsidRPr="00A9367F">
              <w:rPr>
                <w:rFonts w:ascii="Times New Roman" w:hAnsi="Times New Roman" w:cs="Times New Roman"/>
                <w:sz w:val="20"/>
                <w:szCs w:val="20"/>
              </w:rPr>
              <w:t xml:space="preserve">Fase Preliminar. </w:t>
            </w:r>
          </w:p>
          <w:p w14:paraId="7891EECA" w14:textId="77777777" w:rsidR="002A4748" w:rsidRPr="00A9367F" w:rsidRDefault="002A4748" w:rsidP="002A4748">
            <w:pPr>
              <w:contextualSpacing/>
              <w:rPr>
                <w:rFonts w:ascii="Times New Roman" w:hAnsi="Times New Roman" w:cs="Times New Roman"/>
                <w:sz w:val="20"/>
                <w:szCs w:val="20"/>
              </w:rPr>
            </w:pPr>
            <w:r w:rsidRPr="00A9367F">
              <w:rPr>
                <w:rFonts w:ascii="Times New Roman" w:hAnsi="Times New Roman" w:cs="Times New Roman"/>
                <w:sz w:val="20"/>
                <w:szCs w:val="20"/>
              </w:rPr>
              <w:t xml:space="preserve">Fase de expresión de opiniones y juicios. </w:t>
            </w:r>
          </w:p>
          <w:p w14:paraId="3F4FE287" w14:textId="2E7531FD" w:rsidR="001F1539" w:rsidRPr="00A9367F" w:rsidRDefault="002A4748" w:rsidP="002A4748">
            <w:pPr>
              <w:spacing w:after="160"/>
              <w:contextualSpacing/>
              <w:jc w:val="both"/>
              <w:rPr>
                <w:rFonts w:ascii="Times New Roman" w:hAnsi="Times New Roman" w:cs="Times New Roman"/>
                <w:sz w:val="20"/>
                <w:szCs w:val="20"/>
              </w:rPr>
            </w:pPr>
            <w:r w:rsidRPr="00A9367F">
              <w:rPr>
                <w:rFonts w:ascii="Times New Roman" w:hAnsi="Times New Roman" w:cs="Times New Roman"/>
                <w:sz w:val="20"/>
                <w:szCs w:val="20"/>
              </w:rPr>
              <w:t>Fase reflexión teórica</w:t>
            </w:r>
            <w:r w:rsidR="001F1539" w:rsidRPr="00A9367F">
              <w:rPr>
                <w:rFonts w:ascii="Times New Roman" w:hAnsi="Times New Roman" w:cs="Times New Roman"/>
                <w:sz w:val="20"/>
                <w:szCs w:val="20"/>
              </w:rPr>
              <w:t>.</w:t>
            </w:r>
            <w:r w:rsidRPr="00A9367F">
              <w:rPr>
                <w:rFonts w:ascii="Times New Roman" w:hAnsi="Times New Roman" w:cs="Times New Roman"/>
                <w:sz w:val="20"/>
                <w:szCs w:val="20"/>
              </w:rPr>
              <w:t xml:space="preserve"> </w:t>
            </w:r>
          </w:p>
          <w:p w14:paraId="70FBCD0C" w14:textId="76B23A58" w:rsidR="00EE2C00" w:rsidRPr="00A9367F" w:rsidRDefault="002A4748" w:rsidP="002A4748">
            <w:pPr>
              <w:spacing w:after="160"/>
              <w:contextualSpacing/>
              <w:jc w:val="both"/>
              <w:rPr>
                <w:rFonts w:ascii="Times New Roman" w:hAnsi="Times New Roman" w:cs="Times New Roman"/>
                <w:sz w:val="20"/>
                <w:szCs w:val="20"/>
                <w:lang w:val="es-MX"/>
              </w:rPr>
            </w:pPr>
            <w:r w:rsidRPr="00A9367F">
              <w:rPr>
                <w:rFonts w:ascii="Times New Roman" w:hAnsi="Times New Roman" w:cs="Times New Roman"/>
                <w:sz w:val="20"/>
                <w:szCs w:val="20"/>
              </w:rPr>
              <w:lastRenderedPageBreak/>
              <w:t>Fase de contraste</w:t>
            </w:r>
            <w:r w:rsidR="001F1539" w:rsidRPr="00A9367F">
              <w:rPr>
                <w:rFonts w:ascii="Times New Roman" w:hAnsi="Times New Roman" w:cs="Times New Roman"/>
                <w:sz w:val="20"/>
                <w:szCs w:val="20"/>
              </w:rPr>
              <w:t>.</w:t>
            </w:r>
            <w:r w:rsidRPr="00A9367F">
              <w:rPr>
                <w:rFonts w:ascii="Times New Roman" w:hAnsi="Times New Roman" w:cs="Times New Roman"/>
                <w:sz w:val="20"/>
                <w:szCs w:val="20"/>
              </w:rPr>
              <w:t xml:space="preserve"> Socialización</w:t>
            </w:r>
            <w:r w:rsidR="001F1539" w:rsidRPr="00A9367F">
              <w:rPr>
                <w:rFonts w:ascii="Times New Roman" w:hAnsi="Times New Roman" w:cs="Times New Roman"/>
                <w:sz w:val="20"/>
                <w:szCs w:val="20"/>
              </w:rPr>
              <w:t>.</w:t>
            </w:r>
          </w:p>
        </w:tc>
        <w:tc>
          <w:tcPr>
            <w:tcW w:w="1418" w:type="dxa"/>
          </w:tcPr>
          <w:p w14:paraId="06F64591" w14:textId="77777777" w:rsidR="00EE2C00" w:rsidRPr="00A9367F" w:rsidRDefault="00EE2C00" w:rsidP="000464EC">
            <w:pPr>
              <w:spacing w:after="160"/>
              <w:contextualSpacing/>
              <w:jc w:val="both"/>
              <w:rPr>
                <w:rFonts w:ascii="Times New Roman" w:hAnsi="Times New Roman" w:cs="Times New Roman"/>
                <w:sz w:val="20"/>
                <w:szCs w:val="20"/>
              </w:rPr>
            </w:pPr>
            <w:r w:rsidRPr="00A9367F">
              <w:rPr>
                <w:rFonts w:ascii="Times New Roman" w:hAnsi="Times New Roman" w:cs="Times New Roman"/>
                <w:sz w:val="20"/>
                <w:szCs w:val="20"/>
              </w:rPr>
              <w:lastRenderedPageBreak/>
              <w:t>Herramientas virtuales de aprendizaje.</w:t>
            </w:r>
          </w:p>
          <w:p w14:paraId="30D7770F" w14:textId="77777777" w:rsidR="00EE2C00" w:rsidRPr="00A9367F" w:rsidRDefault="00EE2C00" w:rsidP="000464EC">
            <w:pPr>
              <w:spacing w:after="160"/>
              <w:contextualSpacing/>
              <w:jc w:val="both"/>
              <w:rPr>
                <w:rFonts w:ascii="Times New Roman" w:hAnsi="Times New Roman" w:cs="Times New Roman"/>
                <w:sz w:val="20"/>
                <w:szCs w:val="20"/>
              </w:rPr>
            </w:pPr>
          </w:p>
          <w:p w14:paraId="54FF5ACE" w14:textId="77777777" w:rsidR="00EE2C00" w:rsidRPr="00A9367F" w:rsidRDefault="00EE2C00" w:rsidP="000464EC">
            <w:pPr>
              <w:spacing w:after="160"/>
              <w:contextualSpacing/>
              <w:jc w:val="both"/>
              <w:rPr>
                <w:rFonts w:ascii="Times New Roman" w:hAnsi="Times New Roman" w:cs="Times New Roman"/>
                <w:sz w:val="20"/>
                <w:szCs w:val="20"/>
              </w:rPr>
            </w:pPr>
            <w:r w:rsidRPr="00A9367F">
              <w:rPr>
                <w:rFonts w:ascii="Times New Roman" w:hAnsi="Times New Roman" w:cs="Times New Roman"/>
                <w:sz w:val="20"/>
                <w:szCs w:val="20"/>
              </w:rPr>
              <w:t xml:space="preserve">Comunicación </w:t>
            </w:r>
          </w:p>
          <w:p w14:paraId="634B814D" w14:textId="77777777" w:rsidR="00EE2C00" w:rsidRPr="00A9367F" w:rsidRDefault="00EE2C00" w:rsidP="000464EC">
            <w:pPr>
              <w:spacing w:after="160"/>
              <w:contextualSpacing/>
              <w:jc w:val="both"/>
              <w:rPr>
                <w:rFonts w:ascii="Times New Roman" w:hAnsi="Times New Roman" w:cs="Times New Roman"/>
                <w:sz w:val="20"/>
                <w:szCs w:val="20"/>
              </w:rPr>
            </w:pPr>
            <w:r w:rsidRPr="00A9367F">
              <w:rPr>
                <w:rFonts w:ascii="Times New Roman" w:hAnsi="Times New Roman" w:cs="Times New Roman"/>
                <w:sz w:val="20"/>
                <w:szCs w:val="20"/>
              </w:rPr>
              <w:t>sincrónica</w:t>
            </w:r>
          </w:p>
          <w:p w14:paraId="62AC5976" w14:textId="77777777" w:rsidR="00EE2C00" w:rsidRPr="00A9367F" w:rsidRDefault="00EE2C00" w:rsidP="000464EC">
            <w:pPr>
              <w:spacing w:after="160"/>
              <w:contextualSpacing/>
              <w:jc w:val="both"/>
              <w:rPr>
                <w:rFonts w:ascii="Times New Roman" w:hAnsi="Times New Roman" w:cs="Times New Roman"/>
                <w:sz w:val="20"/>
                <w:szCs w:val="20"/>
              </w:rPr>
            </w:pPr>
            <w:r w:rsidRPr="00A9367F">
              <w:rPr>
                <w:rFonts w:ascii="Times New Roman" w:hAnsi="Times New Roman" w:cs="Times New Roman"/>
                <w:sz w:val="20"/>
                <w:szCs w:val="20"/>
              </w:rPr>
              <w:t>y</w:t>
            </w:r>
          </w:p>
          <w:p w14:paraId="08F0F2B1" w14:textId="77777777" w:rsidR="00EE2C00" w:rsidRPr="00A9367F" w:rsidRDefault="00EE2C00" w:rsidP="000464EC">
            <w:pPr>
              <w:spacing w:after="160"/>
              <w:contextualSpacing/>
              <w:jc w:val="both"/>
              <w:rPr>
                <w:rFonts w:ascii="Times New Roman" w:hAnsi="Times New Roman" w:cs="Times New Roman"/>
                <w:sz w:val="20"/>
                <w:szCs w:val="20"/>
              </w:rPr>
            </w:pPr>
            <w:r w:rsidRPr="00A9367F">
              <w:rPr>
                <w:rFonts w:ascii="Times New Roman" w:hAnsi="Times New Roman" w:cs="Times New Roman"/>
                <w:sz w:val="20"/>
                <w:szCs w:val="20"/>
              </w:rPr>
              <w:t>Asincrónica.</w:t>
            </w:r>
          </w:p>
          <w:p w14:paraId="1E9B1638" w14:textId="77777777" w:rsidR="00EE2C00" w:rsidRPr="00A9367F" w:rsidRDefault="00EE2C00" w:rsidP="000464EC">
            <w:pPr>
              <w:spacing w:after="160"/>
              <w:contextualSpacing/>
              <w:jc w:val="both"/>
              <w:rPr>
                <w:rFonts w:ascii="Times New Roman" w:hAnsi="Times New Roman" w:cs="Times New Roman"/>
                <w:sz w:val="20"/>
                <w:szCs w:val="20"/>
              </w:rPr>
            </w:pPr>
            <w:r w:rsidRPr="00A9367F">
              <w:rPr>
                <w:rFonts w:ascii="Times New Roman" w:hAnsi="Times New Roman" w:cs="Times New Roman"/>
                <w:sz w:val="20"/>
                <w:szCs w:val="20"/>
              </w:rPr>
              <w:t>Textos</w:t>
            </w:r>
          </w:p>
          <w:p w14:paraId="3EB01260" w14:textId="77777777" w:rsidR="00EE2C00" w:rsidRPr="00A9367F" w:rsidRDefault="00EE2C00" w:rsidP="000464EC">
            <w:pPr>
              <w:rPr>
                <w:rFonts w:ascii="Times New Roman" w:hAnsi="Times New Roman" w:cs="Times New Roman"/>
                <w:sz w:val="20"/>
                <w:szCs w:val="20"/>
                <w:lang w:val="es-MX"/>
              </w:rPr>
            </w:pPr>
            <w:r w:rsidRPr="00A9367F">
              <w:rPr>
                <w:rFonts w:ascii="Times New Roman" w:hAnsi="Times New Roman" w:cs="Times New Roman"/>
                <w:sz w:val="20"/>
                <w:szCs w:val="20"/>
              </w:rPr>
              <w:t>Videos.</w:t>
            </w:r>
          </w:p>
        </w:tc>
        <w:tc>
          <w:tcPr>
            <w:tcW w:w="1559" w:type="dxa"/>
          </w:tcPr>
          <w:p w14:paraId="03BDB0EA" w14:textId="77777777" w:rsidR="00EE2C00" w:rsidRPr="00A9367F" w:rsidRDefault="00EE2C00" w:rsidP="000464EC">
            <w:pPr>
              <w:rPr>
                <w:rFonts w:ascii="Times New Roman" w:hAnsi="Times New Roman" w:cs="Times New Roman"/>
                <w:sz w:val="20"/>
                <w:szCs w:val="20"/>
              </w:rPr>
            </w:pPr>
            <w:r w:rsidRPr="00A9367F">
              <w:rPr>
                <w:rFonts w:ascii="Times New Roman" w:hAnsi="Times New Roman" w:cs="Times New Roman"/>
                <w:sz w:val="20"/>
                <w:szCs w:val="20"/>
                <w:shd w:val="clear" w:color="auto" w:fill="FFFFFF"/>
              </w:rPr>
              <w:t>.</w:t>
            </w:r>
          </w:p>
          <w:p w14:paraId="526BC735" w14:textId="20F90394" w:rsidR="006B62D1" w:rsidRPr="00A9367F" w:rsidRDefault="006B62D1" w:rsidP="006B62D1">
            <w:pPr>
              <w:rPr>
                <w:rFonts w:ascii="Times New Roman" w:hAnsi="Times New Roman" w:cs="Times New Roman"/>
                <w:sz w:val="20"/>
                <w:szCs w:val="20"/>
              </w:rPr>
            </w:pPr>
            <w:r w:rsidRPr="00A9367F">
              <w:rPr>
                <w:rFonts w:ascii="Times New Roman" w:hAnsi="Times New Roman" w:cs="Times New Roman"/>
                <w:sz w:val="20"/>
                <w:szCs w:val="20"/>
                <w:shd w:val="clear" w:color="auto" w:fill="FFFFFF"/>
              </w:rPr>
              <w:t>Muestras de trabajos del estudiante (informes,</w:t>
            </w:r>
            <w:r w:rsidR="0098030D" w:rsidRPr="00A9367F">
              <w:rPr>
                <w:rFonts w:ascii="Times New Roman" w:hAnsi="Times New Roman" w:cs="Times New Roman"/>
                <w:sz w:val="20"/>
                <w:szCs w:val="20"/>
                <w:shd w:val="clear" w:color="auto" w:fill="FFFFFF"/>
              </w:rPr>
              <w:t xml:space="preserve"> </w:t>
            </w:r>
            <w:r w:rsidRPr="00A9367F">
              <w:rPr>
                <w:rFonts w:ascii="Times New Roman" w:hAnsi="Times New Roman" w:cs="Times New Roman"/>
                <w:sz w:val="20"/>
                <w:szCs w:val="20"/>
                <w:shd w:val="clear" w:color="auto" w:fill="FFFFFF"/>
              </w:rPr>
              <w:t xml:space="preserve"> monografías  y ensayos). </w:t>
            </w:r>
          </w:p>
          <w:p w14:paraId="1F38B1CA" w14:textId="77777777" w:rsidR="00EE2C00" w:rsidRPr="00A9367F" w:rsidRDefault="00EE2C00" w:rsidP="000464EC">
            <w:pPr>
              <w:rPr>
                <w:rFonts w:ascii="Times New Roman" w:hAnsi="Times New Roman" w:cs="Times New Roman"/>
                <w:sz w:val="20"/>
                <w:szCs w:val="20"/>
              </w:rPr>
            </w:pPr>
          </w:p>
        </w:tc>
        <w:tc>
          <w:tcPr>
            <w:tcW w:w="1480" w:type="dxa"/>
          </w:tcPr>
          <w:p w14:paraId="12B7EF2D" w14:textId="77777777" w:rsidR="00EE2C00" w:rsidRPr="00A9367F" w:rsidRDefault="00EE2C00" w:rsidP="000464EC">
            <w:pPr>
              <w:rPr>
                <w:rFonts w:ascii="Times New Roman" w:hAnsi="Times New Roman" w:cs="Times New Roman"/>
                <w:sz w:val="20"/>
                <w:szCs w:val="20"/>
                <w:lang w:val="es-MX"/>
              </w:rPr>
            </w:pPr>
            <w:r w:rsidRPr="00A9367F">
              <w:rPr>
                <w:rFonts w:ascii="Times New Roman" w:hAnsi="Times New Roman" w:cs="Times New Roman"/>
                <w:sz w:val="20"/>
                <w:szCs w:val="20"/>
                <w:lang w:val="es-MX"/>
              </w:rPr>
              <w:t>Evaluación virtual.</w:t>
            </w:r>
          </w:p>
          <w:p w14:paraId="5D094F5F" w14:textId="355F5143" w:rsidR="00F53871" w:rsidRPr="00A9367F" w:rsidRDefault="00F53871" w:rsidP="000464EC">
            <w:pPr>
              <w:rPr>
                <w:rFonts w:ascii="Times New Roman" w:hAnsi="Times New Roman" w:cs="Times New Roman"/>
                <w:sz w:val="20"/>
                <w:szCs w:val="20"/>
                <w:lang w:val="es-MX"/>
              </w:rPr>
            </w:pPr>
            <w:r w:rsidRPr="00A9367F">
              <w:rPr>
                <w:rFonts w:ascii="Times New Roman" w:hAnsi="Times New Roman" w:cs="Times New Roman"/>
                <w:sz w:val="20"/>
                <w:szCs w:val="20"/>
                <w:lang w:val="es-MX"/>
              </w:rPr>
              <w:t>Prueba oral</w:t>
            </w:r>
          </w:p>
        </w:tc>
      </w:tr>
      <w:tr w:rsidR="00EE2C00" w14:paraId="0E5551DC" w14:textId="77777777" w:rsidTr="00AC4194">
        <w:trPr>
          <w:trHeight w:val="277"/>
        </w:trPr>
        <w:tc>
          <w:tcPr>
            <w:tcW w:w="421" w:type="dxa"/>
          </w:tcPr>
          <w:p w14:paraId="5AC25AB9" w14:textId="49667450" w:rsidR="00EE2C00" w:rsidRPr="00D63F82" w:rsidRDefault="00DD306E" w:rsidP="00DD306E">
            <w:pPr>
              <w:rPr>
                <w:rFonts w:ascii="Times New Roman" w:hAnsi="Times New Roman" w:cs="Times New Roman"/>
                <w:sz w:val="18"/>
                <w:szCs w:val="18"/>
              </w:rPr>
            </w:pPr>
            <w:r>
              <w:rPr>
                <w:rFonts w:ascii="Times New Roman" w:hAnsi="Times New Roman" w:cs="Times New Roman"/>
                <w:sz w:val="18"/>
                <w:szCs w:val="18"/>
              </w:rPr>
              <w:t>9</w:t>
            </w:r>
          </w:p>
        </w:tc>
        <w:tc>
          <w:tcPr>
            <w:tcW w:w="1559" w:type="dxa"/>
          </w:tcPr>
          <w:p w14:paraId="6D1F42A5" w14:textId="51E594F7" w:rsidR="00EE2C00" w:rsidRPr="00AC4194" w:rsidRDefault="004A6E01" w:rsidP="00F53871">
            <w:pPr>
              <w:rPr>
                <w:rFonts w:ascii="Times New Roman" w:hAnsi="Times New Roman" w:cs="Times New Roman"/>
                <w:color w:val="000000" w:themeColor="text1"/>
                <w:sz w:val="20"/>
                <w:szCs w:val="20"/>
              </w:rPr>
            </w:pPr>
            <w:r w:rsidRPr="00AC4194">
              <w:rPr>
                <w:rFonts w:ascii="Times New Roman" w:hAnsi="Times New Roman" w:cs="Times New Roman"/>
                <w:color w:val="000000" w:themeColor="text1"/>
                <w:sz w:val="20"/>
                <w:szCs w:val="20"/>
              </w:rPr>
              <w:t xml:space="preserve">Conoce </w:t>
            </w:r>
            <w:r w:rsidR="00F53871">
              <w:rPr>
                <w:rFonts w:ascii="Times New Roman" w:hAnsi="Times New Roman" w:cs="Times New Roman"/>
                <w:color w:val="000000" w:themeColor="text1"/>
                <w:sz w:val="20"/>
                <w:szCs w:val="20"/>
              </w:rPr>
              <w:t xml:space="preserve">los diversos métodos de estudio y las técnicas de estudio. </w:t>
            </w:r>
          </w:p>
        </w:tc>
        <w:tc>
          <w:tcPr>
            <w:tcW w:w="1701" w:type="dxa"/>
          </w:tcPr>
          <w:p w14:paraId="68055501" w14:textId="77777777" w:rsidR="00EE2C00" w:rsidRPr="00A9367F" w:rsidRDefault="00572874" w:rsidP="00572874">
            <w:pPr>
              <w:contextualSpacing/>
              <w:rPr>
                <w:rFonts w:ascii="Times New Roman" w:hAnsi="Times New Roman" w:cs="Times New Roman"/>
                <w:sz w:val="20"/>
                <w:szCs w:val="20"/>
              </w:rPr>
            </w:pPr>
            <w:r w:rsidRPr="00A9367F">
              <w:rPr>
                <w:rFonts w:ascii="Times New Roman" w:hAnsi="Times New Roman" w:cs="Times New Roman"/>
                <w:sz w:val="20"/>
                <w:szCs w:val="20"/>
              </w:rPr>
              <w:t xml:space="preserve">Los </w:t>
            </w:r>
            <w:r w:rsidR="00EB43EE" w:rsidRPr="00A9367F">
              <w:rPr>
                <w:rFonts w:ascii="Times New Roman" w:hAnsi="Times New Roman" w:cs="Times New Roman"/>
                <w:sz w:val="20"/>
                <w:szCs w:val="20"/>
              </w:rPr>
              <w:t>m</w:t>
            </w:r>
            <w:r w:rsidR="00353E6A" w:rsidRPr="00A9367F">
              <w:rPr>
                <w:rFonts w:ascii="Times New Roman" w:hAnsi="Times New Roman" w:cs="Times New Roman"/>
                <w:sz w:val="20"/>
                <w:szCs w:val="20"/>
              </w:rPr>
              <w:t>étodos</w:t>
            </w:r>
            <w:r w:rsidRPr="00A9367F">
              <w:rPr>
                <w:rFonts w:ascii="Times New Roman" w:hAnsi="Times New Roman" w:cs="Times New Roman"/>
                <w:sz w:val="20"/>
                <w:szCs w:val="20"/>
              </w:rPr>
              <w:t xml:space="preserve"> de estudio y las </w:t>
            </w:r>
            <w:r w:rsidR="002F52CF" w:rsidRPr="00A9367F">
              <w:rPr>
                <w:rFonts w:ascii="Times New Roman" w:hAnsi="Times New Roman" w:cs="Times New Roman"/>
                <w:sz w:val="20"/>
                <w:szCs w:val="20"/>
              </w:rPr>
              <w:t xml:space="preserve"> </w:t>
            </w:r>
            <w:r w:rsidR="00353E6A" w:rsidRPr="00A9367F">
              <w:rPr>
                <w:rFonts w:ascii="Times New Roman" w:hAnsi="Times New Roman" w:cs="Times New Roman"/>
                <w:sz w:val="20"/>
                <w:szCs w:val="20"/>
              </w:rPr>
              <w:t xml:space="preserve">  técnicas</w:t>
            </w:r>
            <w:r w:rsidRPr="00A9367F">
              <w:rPr>
                <w:rFonts w:ascii="Times New Roman" w:hAnsi="Times New Roman" w:cs="Times New Roman"/>
                <w:sz w:val="20"/>
                <w:szCs w:val="20"/>
              </w:rPr>
              <w:t xml:space="preserve"> de estudio.</w:t>
            </w:r>
          </w:p>
          <w:p w14:paraId="2F9B076B" w14:textId="77777777" w:rsidR="000A6980" w:rsidRPr="00A9367F" w:rsidRDefault="000A6980" w:rsidP="00572874">
            <w:pPr>
              <w:contextualSpacing/>
              <w:rPr>
                <w:rFonts w:ascii="Times New Roman" w:hAnsi="Times New Roman" w:cs="Times New Roman"/>
                <w:sz w:val="20"/>
                <w:szCs w:val="20"/>
              </w:rPr>
            </w:pPr>
          </w:p>
          <w:p w14:paraId="48C5B6F1" w14:textId="77777777" w:rsidR="000A6980" w:rsidRPr="00A9367F" w:rsidRDefault="000A6980" w:rsidP="000A6980">
            <w:pPr>
              <w:rPr>
                <w:rFonts w:ascii="Times New Roman" w:hAnsi="Times New Roman" w:cs="Times New Roman"/>
                <w:sz w:val="20"/>
                <w:szCs w:val="20"/>
              </w:rPr>
            </w:pPr>
            <w:r w:rsidRPr="00A9367F">
              <w:rPr>
                <w:rFonts w:ascii="Times New Roman" w:hAnsi="Times New Roman" w:cs="Times New Roman"/>
                <w:sz w:val="20"/>
                <w:szCs w:val="20"/>
              </w:rPr>
              <w:t>Métodos de estudio en el proceso de aprendizaje (Importancia de los métodos de estudio, métodos para mejorar el rendimiento en los estudios, método racional de estudio PLERER, método de estudio A2D, método EPL2R, el método de estudio EPLEMER</w:t>
            </w:r>
          </w:p>
          <w:p w14:paraId="634CB32B" w14:textId="3A580038" w:rsidR="000A6980" w:rsidRPr="00A9367F" w:rsidRDefault="000A6980" w:rsidP="00572874">
            <w:pPr>
              <w:contextualSpacing/>
              <w:rPr>
                <w:rFonts w:ascii="Times New Roman" w:hAnsi="Times New Roman" w:cs="Times New Roman"/>
                <w:sz w:val="20"/>
                <w:szCs w:val="20"/>
              </w:rPr>
            </w:pPr>
          </w:p>
        </w:tc>
        <w:tc>
          <w:tcPr>
            <w:tcW w:w="1559" w:type="dxa"/>
          </w:tcPr>
          <w:p w14:paraId="26D4EDFE" w14:textId="77777777" w:rsidR="002A4748" w:rsidRPr="00AC4194" w:rsidRDefault="002A4748" w:rsidP="002A4748">
            <w:pPr>
              <w:contextualSpacing/>
              <w:rPr>
                <w:rFonts w:ascii="Times New Roman" w:hAnsi="Times New Roman" w:cs="Times New Roman"/>
                <w:color w:val="000000" w:themeColor="text1"/>
                <w:sz w:val="20"/>
                <w:szCs w:val="20"/>
              </w:rPr>
            </w:pPr>
            <w:r w:rsidRPr="00AC4194">
              <w:rPr>
                <w:rFonts w:ascii="Times New Roman" w:hAnsi="Times New Roman" w:cs="Times New Roman"/>
                <w:color w:val="000000" w:themeColor="text1"/>
                <w:sz w:val="20"/>
                <w:szCs w:val="20"/>
              </w:rPr>
              <w:t xml:space="preserve">Aprendizaje basado en casos. </w:t>
            </w:r>
          </w:p>
          <w:p w14:paraId="51BAFB78" w14:textId="77777777" w:rsidR="002A4748" w:rsidRPr="00AC4194" w:rsidRDefault="002A4748" w:rsidP="002A4748">
            <w:pPr>
              <w:contextualSpacing/>
              <w:rPr>
                <w:rFonts w:ascii="Times New Roman" w:hAnsi="Times New Roman" w:cs="Times New Roman"/>
                <w:color w:val="000000" w:themeColor="text1"/>
                <w:sz w:val="20"/>
                <w:szCs w:val="20"/>
              </w:rPr>
            </w:pPr>
            <w:r w:rsidRPr="00AC4194">
              <w:rPr>
                <w:rFonts w:ascii="Times New Roman" w:hAnsi="Times New Roman" w:cs="Times New Roman"/>
                <w:color w:val="000000" w:themeColor="text1"/>
                <w:sz w:val="20"/>
                <w:szCs w:val="20"/>
              </w:rPr>
              <w:t xml:space="preserve">Fase Preliminar. </w:t>
            </w:r>
          </w:p>
          <w:p w14:paraId="0D4E0E67" w14:textId="77777777" w:rsidR="002A4748" w:rsidRPr="00AC4194" w:rsidRDefault="002A4748" w:rsidP="002A4748">
            <w:pPr>
              <w:contextualSpacing/>
              <w:rPr>
                <w:rFonts w:ascii="Times New Roman" w:hAnsi="Times New Roman" w:cs="Times New Roman"/>
                <w:color w:val="000000" w:themeColor="text1"/>
                <w:sz w:val="20"/>
                <w:szCs w:val="20"/>
              </w:rPr>
            </w:pPr>
            <w:r w:rsidRPr="00AC4194">
              <w:rPr>
                <w:rFonts w:ascii="Times New Roman" w:hAnsi="Times New Roman" w:cs="Times New Roman"/>
                <w:color w:val="000000" w:themeColor="text1"/>
                <w:sz w:val="20"/>
                <w:szCs w:val="20"/>
              </w:rPr>
              <w:t xml:space="preserve">Fase de expresión de opiniones y juicios. </w:t>
            </w:r>
          </w:p>
          <w:p w14:paraId="711061EA" w14:textId="77777777" w:rsidR="001F1539" w:rsidRPr="00AC4194" w:rsidRDefault="002A4748" w:rsidP="002A4748">
            <w:pPr>
              <w:jc w:val="both"/>
              <w:rPr>
                <w:rFonts w:ascii="Times New Roman" w:hAnsi="Times New Roman" w:cs="Times New Roman"/>
                <w:color w:val="000000" w:themeColor="text1"/>
                <w:sz w:val="20"/>
                <w:szCs w:val="20"/>
              </w:rPr>
            </w:pPr>
            <w:r w:rsidRPr="00AC4194">
              <w:rPr>
                <w:rFonts w:ascii="Times New Roman" w:hAnsi="Times New Roman" w:cs="Times New Roman"/>
                <w:color w:val="000000" w:themeColor="text1"/>
                <w:sz w:val="20"/>
                <w:szCs w:val="20"/>
              </w:rPr>
              <w:t xml:space="preserve">Fase reflexión teórica </w:t>
            </w:r>
          </w:p>
          <w:p w14:paraId="751AAE16" w14:textId="04EBED5C" w:rsidR="00EE2C00" w:rsidRPr="00AC4194" w:rsidRDefault="002A4748" w:rsidP="002A4748">
            <w:pPr>
              <w:jc w:val="both"/>
              <w:rPr>
                <w:rFonts w:ascii="Times New Roman" w:hAnsi="Times New Roman" w:cs="Times New Roman"/>
                <w:color w:val="000000" w:themeColor="text1"/>
                <w:sz w:val="20"/>
                <w:szCs w:val="20"/>
              </w:rPr>
            </w:pPr>
            <w:r w:rsidRPr="00AC4194">
              <w:rPr>
                <w:rFonts w:ascii="Times New Roman" w:hAnsi="Times New Roman" w:cs="Times New Roman"/>
                <w:color w:val="000000" w:themeColor="text1"/>
                <w:sz w:val="20"/>
                <w:szCs w:val="20"/>
              </w:rPr>
              <w:t>Fase de contraste</w:t>
            </w:r>
            <w:r w:rsidR="001F1539" w:rsidRPr="00AC4194">
              <w:rPr>
                <w:rFonts w:ascii="Times New Roman" w:hAnsi="Times New Roman" w:cs="Times New Roman"/>
                <w:color w:val="000000" w:themeColor="text1"/>
                <w:sz w:val="20"/>
                <w:szCs w:val="20"/>
              </w:rPr>
              <w:t>.</w:t>
            </w:r>
            <w:r w:rsidRPr="00AC4194">
              <w:rPr>
                <w:rFonts w:ascii="Times New Roman" w:hAnsi="Times New Roman" w:cs="Times New Roman"/>
                <w:color w:val="000000" w:themeColor="text1"/>
                <w:sz w:val="20"/>
                <w:szCs w:val="20"/>
              </w:rPr>
              <w:t xml:space="preserve"> Socialización</w:t>
            </w:r>
            <w:r w:rsidR="001F1539" w:rsidRPr="00AC4194">
              <w:rPr>
                <w:rFonts w:ascii="Times New Roman" w:hAnsi="Times New Roman" w:cs="Times New Roman"/>
                <w:color w:val="000000" w:themeColor="text1"/>
                <w:sz w:val="20"/>
                <w:szCs w:val="20"/>
              </w:rPr>
              <w:t>.</w:t>
            </w:r>
          </w:p>
          <w:p w14:paraId="1B956979" w14:textId="77777777" w:rsidR="00EE2C00" w:rsidRPr="00AC4194" w:rsidRDefault="00EE2C00" w:rsidP="000464EC">
            <w:pPr>
              <w:jc w:val="both"/>
              <w:rPr>
                <w:rFonts w:ascii="Times New Roman" w:hAnsi="Times New Roman" w:cs="Times New Roman"/>
                <w:color w:val="000000" w:themeColor="text1"/>
                <w:sz w:val="20"/>
                <w:szCs w:val="20"/>
              </w:rPr>
            </w:pPr>
          </w:p>
          <w:p w14:paraId="4DFBF496" w14:textId="77777777" w:rsidR="00EE2C00" w:rsidRPr="00AC4194" w:rsidRDefault="00EE2C00" w:rsidP="000464EC">
            <w:pPr>
              <w:rPr>
                <w:rFonts w:ascii="Times New Roman" w:hAnsi="Times New Roman" w:cs="Times New Roman"/>
                <w:color w:val="000000" w:themeColor="text1"/>
                <w:sz w:val="20"/>
                <w:szCs w:val="20"/>
              </w:rPr>
            </w:pPr>
          </w:p>
        </w:tc>
        <w:tc>
          <w:tcPr>
            <w:tcW w:w="1418" w:type="dxa"/>
          </w:tcPr>
          <w:p w14:paraId="55E31015" w14:textId="77777777" w:rsidR="00EE2C00" w:rsidRPr="00AC4194" w:rsidRDefault="00EE2C00" w:rsidP="000464EC">
            <w:pPr>
              <w:spacing w:after="160"/>
              <w:contextualSpacing/>
              <w:jc w:val="both"/>
              <w:rPr>
                <w:rFonts w:ascii="Times New Roman" w:hAnsi="Times New Roman" w:cs="Times New Roman"/>
                <w:color w:val="000000" w:themeColor="text1"/>
                <w:sz w:val="20"/>
                <w:szCs w:val="20"/>
                <w:lang w:val="en-US"/>
              </w:rPr>
            </w:pPr>
            <w:r w:rsidRPr="00AC4194">
              <w:rPr>
                <w:rFonts w:ascii="Times New Roman" w:hAnsi="Times New Roman" w:cs="Times New Roman"/>
                <w:color w:val="000000" w:themeColor="text1"/>
                <w:sz w:val="20"/>
                <w:szCs w:val="20"/>
                <w:lang w:val="en-US"/>
              </w:rPr>
              <w:t>Google meet</w:t>
            </w:r>
          </w:p>
          <w:p w14:paraId="02ECDD8F" w14:textId="77777777" w:rsidR="00EE2C00" w:rsidRPr="00AC4194" w:rsidRDefault="00EE2C00" w:rsidP="000464EC">
            <w:pPr>
              <w:spacing w:after="160"/>
              <w:contextualSpacing/>
              <w:jc w:val="both"/>
              <w:rPr>
                <w:rFonts w:ascii="Times New Roman" w:hAnsi="Times New Roman" w:cs="Times New Roman"/>
                <w:color w:val="000000" w:themeColor="text1"/>
                <w:sz w:val="20"/>
                <w:szCs w:val="20"/>
                <w:lang w:val="en-US"/>
              </w:rPr>
            </w:pPr>
            <w:r w:rsidRPr="00AC4194">
              <w:rPr>
                <w:rFonts w:ascii="Times New Roman" w:hAnsi="Times New Roman" w:cs="Times New Roman"/>
                <w:color w:val="000000" w:themeColor="text1"/>
                <w:sz w:val="20"/>
                <w:szCs w:val="20"/>
                <w:lang w:val="en-US"/>
              </w:rPr>
              <w:t>Power point</w:t>
            </w:r>
          </w:p>
          <w:p w14:paraId="53FC67F4" w14:textId="77777777" w:rsidR="00EE2C00" w:rsidRPr="00AC4194" w:rsidRDefault="00EE2C00" w:rsidP="000464EC">
            <w:pPr>
              <w:spacing w:after="160"/>
              <w:contextualSpacing/>
              <w:jc w:val="both"/>
              <w:rPr>
                <w:rFonts w:ascii="Times New Roman" w:hAnsi="Times New Roman" w:cs="Times New Roman"/>
                <w:color w:val="000000" w:themeColor="text1"/>
                <w:sz w:val="20"/>
                <w:szCs w:val="20"/>
                <w:lang w:val="en-US"/>
              </w:rPr>
            </w:pPr>
            <w:r w:rsidRPr="00AC4194">
              <w:rPr>
                <w:rFonts w:ascii="Times New Roman" w:hAnsi="Times New Roman" w:cs="Times New Roman"/>
                <w:color w:val="000000" w:themeColor="text1"/>
                <w:sz w:val="20"/>
                <w:szCs w:val="20"/>
                <w:lang w:val="en-US"/>
              </w:rPr>
              <w:t>Aula virtual</w:t>
            </w:r>
          </w:p>
          <w:p w14:paraId="152CCD8B" w14:textId="77777777" w:rsidR="00EE2C00" w:rsidRPr="00AC4194" w:rsidRDefault="00EE2C00" w:rsidP="000464EC">
            <w:pPr>
              <w:spacing w:after="160"/>
              <w:contextualSpacing/>
              <w:jc w:val="both"/>
              <w:rPr>
                <w:rFonts w:ascii="Times New Roman" w:hAnsi="Times New Roman" w:cs="Times New Roman"/>
                <w:color w:val="000000" w:themeColor="text1"/>
                <w:sz w:val="20"/>
                <w:szCs w:val="20"/>
              </w:rPr>
            </w:pPr>
            <w:r w:rsidRPr="00AC4194">
              <w:rPr>
                <w:rFonts w:ascii="Times New Roman" w:hAnsi="Times New Roman" w:cs="Times New Roman"/>
                <w:color w:val="000000" w:themeColor="text1"/>
                <w:sz w:val="20"/>
                <w:szCs w:val="20"/>
              </w:rPr>
              <w:t>Videoconferencia</w:t>
            </w:r>
          </w:p>
          <w:p w14:paraId="72D60610" w14:textId="77777777" w:rsidR="00EE2C00" w:rsidRPr="00AC4194" w:rsidRDefault="00EE2C00" w:rsidP="000464EC">
            <w:pPr>
              <w:rPr>
                <w:rFonts w:ascii="Times New Roman" w:hAnsi="Times New Roman" w:cs="Times New Roman"/>
                <w:bCs/>
                <w:color w:val="000000" w:themeColor="text1"/>
                <w:sz w:val="20"/>
                <w:szCs w:val="20"/>
                <w:lang w:val="es-MX"/>
              </w:rPr>
            </w:pPr>
            <w:r w:rsidRPr="00AC4194">
              <w:rPr>
                <w:rFonts w:ascii="Times New Roman" w:hAnsi="Times New Roman" w:cs="Times New Roman"/>
                <w:bCs/>
                <w:color w:val="000000" w:themeColor="text1"/>
                <w:sz w:val="20"/>
                <w:szCs w:val="20"/>
              </w:rPr>
              <w:t>Formulario de google.</w:t>
            </w:r>
          </w:p>
        </w:tc>
        <w:tc>
          <w:tcPr>
            <w:tcW w:w="1559" w:type="dxa"/>
          </w:tcPr>
          <w:p w14:paraId="17B39956" w14:textId="311435E6" w:rsidR="00EE2C00" w:rsidRPr="00AC4194" w:rsidRDefault="00EE2C00" w:rsidP="000464EC">
            <w:pPr>
              <w:rPr>
                <w:rFonts w:ascii="Times New Roman" w:hAnsi="Times New Roman" w:cs="Times New Roman"/>
                <w:color w:val="000000" w:themeColor="text1"/>
                <w:sz w:val="20"/>
                <w:szCs w:val="20"/>
              </w:rPr>
            </w:pPr>
            <w:r w:rsidRPr="00AC4194">
              <w:rPr>
                <w:rFonts w:ascii="Times New Roman" w:hAnsi="Times New Roman" w:cs="Times New Roman"/>
                <w:color w:val="000000" w:themeColor="text1"/>
                <w:sz w:val="20"/>
                <w:szCs w:val="20"/>
                <w:shd w:val="clear" w:color="auto" w:fill="FFFFFF"/>
              </w:rPr>
              <w:t>Muestras de trabajos del estudiante (informes</w:t>
            </w:r>
            <w:r w:rsidR="0098030D">
              <w:rPr>
                <w:rFonts w:ascii="Times New Roman" w:hAnsi="Times New Roman" w:cs="Times New Roman"/>
                <w:color w:val="000000" w:themeColor="text1"/>
                <w:sz w:val="20"/>
                <w:szCs w:val="20"/>
                <w:shd w:val="clear" w:color="auto" w:fill="FFFFFF"/>
              </w:rPr>
              <w:t xml:space="preserve">,  monografías </w:t>
            </w:r>
            <w:r w:rsidRPr="00AC4194">
              <w:rPr>
                <w:rFonts w:ascii="Times New Roman" w:hAnsi="Times New Roman" w:cs="Times New Roman"/>
                <w:color w:val="000000" w:themeColor="text1"/>
                <w:sz w:val="20"/>
                <w:szCs w:val="20"/>
                <w:shd w:val="clear" w:color="auto" w:fill="FFFFFF"/>
              </w:rPr>
              <w:t xml:space="preserve">y ensayos). </w:t>
            </w:r>
          </w:p>
          <w:p w14:paraId="600E4617" w14:textId="77777777" w:rsidR="00EE2C00" w:rsidRPr="00AC4194" w:rsidRDefault="00EE2C00" w:rsidP="000464EC">
            <w:pPr>
              <w:rPr>
                <w:rFonts w:ascii="Times New Roman" w:hAnsi="Times New Roman" w:cs="Times New Roman"/>
                <w:color w:val="000000" w:themeColor="text1"/>
                <w:sz w:val="20"/>
                <w:szCs w:val="20"/>
              </w:rPr>
            </w:pPr>
          </w:p>
        </w:tc>
        <w:tc>
          <w:tcPr>
            <w:tcW w:w="1480" w:type="dxa"/>
          </w:tcPr>
          <w:p w14:paraId="1EA3D5FF" w14:textId="77777777" w:rsidR="00EE2C00" w:rsidRPr="00AC4194" w:rsidRDefault="00EE2C00" w:rsidP="000464EC">
            <w:pPr>
              <w:rPr>
                <w:rFonts w:ascii="Times New Roman" w:hAnsi="Times New Roman" w:cs="Times New Roman"/>
                <w:color w:val="000000" w:themeColor="text1"/>
                <w:sz w:val="20"/>
                <w:szCs w:val="20"/>
                <w:lang w:val="es-MX"/>
              </w:rPr>
            </w:pPr>
            <w:r w:rsidRPr="00AC4194">
              <w:rPr>
                <w:rFonts w:ascii="Times New Roman" w:hAnsi="Times New Roman" w:cs="Times New Roman"/>
                <w:color w:val="000000" w:themeColor="text1"/>
                <w:sz w:val="20"/>
                <w:szCs w:val="20"/>
                <w:lang w:val="es-MX"/>
              </w:rPr>
              <w:t>Rubricas de evaluación.</w:t>
            </w:r>
          </w:p>
        </w:tc>
      </w:tr>
      <w:tr w:rsidR="00EE2C00" w14:paraId="58A18947" w14:textId="77777777" w:rsidTr="00AC4194">
        <w:trPr>
          <w:trHeight w:val="277"/>
        </w:trPr>
        <w:tc>
          <w:tcPr>
            <w:tcW w:w="421" w:type="dxa"/>
          </w:tcPr>
          <w:p w14:paraId="7A321D90" w14:textId="74D498AA" w:rsidR="00EE2C00" w:rsidRPr="00D63F82" w:rsidRDefault="00DD306E" w:rsidP="00DD306E">
            <w:pPr>
              <w:rPr>
                <w:rFonts w:ascii="Times New Roman" w:hAnsi="Times New Roman" w:cs="Times New Roman"/>
                <w:sz w:val="18"/>
                <w:szCs w:val="18"/>
              </w:rPr>
            </w:pPr>
            <w:r>
              <w:rPr>
                <w:rFonts w:ascii="Times New Roman" w:hAnsi="Times New Roman" w:cs="Times New Roman"/>
                <w:sz w:val="18"/>
                <w:szCs w:val="18"/>
              </w:rPr>
              <w:t>10</w:t>
            </w:r>
          </w:p>
        </w:tc>
        <w:tc>
          <w:tcPr>
            <w:tcW w:w="1559" w:type="dxa"/>
          </w:tcPr>
          <w:p w14:paraId="6FA529CD" w14:textId="710FF51D" w:rsidR="00EE2C00" w:rsidRPr="00AC4194" w:rsidRDefault="00B95EDF" w:rsidP="00B95EDF">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Comprende, a</w:t>
            </w:r>
            <w:r w:rsidR="003E4D0B" w:rsidRPr="00AC4194">
              <w:rPr>
                <w:rFonts w:ascii="Times New Roman" w:hAnsi="Times New Roman" w:cs="Times New Roman"/>
                <w:color w:val="000000" w:themeColor="text1"/>
                <w:sz w:val="20"/>
                <w:szCs w:val="20"/>
              </w:rPr>
              <w:t>naliza</w:t>
            </w:r>
            <w:r>
              <w:rPr>
                <w:rFonts w:ascii="Times New Roman" w:hAnsi="Times New Roman" w:cs="Times New Roman"/>
                <w:color w:val="000000" w:themeColor="text1"/>
                <w:sz w:val="20"/>
                <w:szCs w:val="20"/>
              </w:rPr>
              <w:t xml:space="preserve"> y delita los hábitos de estudio.</w:t>
            </w:r>
          </w:p>
        </w:tc>
        <w:tc>
          <w:tcPr>
            <w:tcW w:w="1701" w:type="dxa"/>
          </w:tcPr>
          <w:p w14:paraId="5F1A6E20" w14:textId="77777777" w:rsidR="00572874" w:rsidRPr="00A9367F" w:rsidRDefault="007B3BCA" w:rsidP="00572874">
            <w:pPr>
              <w:rPr>
                <w:rFonts w:ascii="Times New Roman" w:hAnsi="Times New Roman" w:cs="Times New Roman"/>
                <w:sz w:val="20"/>
                <w:szCs w:val="20"/>
              </w:rPr>
            </w:pPr>
            <w:r w:rsidRPr="00A9367F">
              <w:rPr>
                <w:rFonts w:ascii="Times New Roman" w:hAnsi="Times New Roman" w:cs="Times New Roman"/>
                <w:sz w:val="20"/>
                <w:szCs w:val="20"/>
              </w:rPr>
              <w:t>Los hábitos de estudio</w:t>
            </w:r>
          </w:p>
          <w:p w14:paraId="126E9A32" w14:textId="528598AD" w:rsidR="00EE2C00" w:rsidRPr="00A9367F" w:rsidRDefault="00EE2C00" w:rsidP="00572874">
            <w:pPr>
              <w:rPr>
                <w:rFonts w:ascii="Times New Roman" w:hAnsi="Times New Roman" w:cs="Times New Roman"/>
                <w:sz w:val="20"/>
                <w:szCs w:val="20"/>
              </w:rPr>
            </w:pPr>
          </w:p>
        </w:tc>
        <w:tc>
          <w:tcPr>
            <w:tcW w:w="1559" w:type="dxa"/>
          </w:tcPr>
          <w:p w14:paraId="0F7E7BB5" w14:textId="77777777" w:rsidR="002A4748" w:rsidRPr="00AC4194" w:rsidRDefault="002A4748" w:rsidP="002A4748">
            <w:pPr>
              <w:contextualSpacing/>
              <w:rPr>
                <w:rFonts w:ascii="Times New Roman" w:hAnsi="Times New Roman" w:cs="Times New Roman"/>
                <w:color w:val="000000" w:themeColor="text1"/>
                <w:sz w:val="20"/>
                <w:szCs w:val="20"/>
              </w:rPr>
            </w:pPr>
            <w:r w:rsidRPr="00AC4194">
              <w:rPr>
                <w:rFonts w:ascii="Times New Roman" w:hAnsi="Times New Roman" w:cs="Times New Roman"/>
                <w:color w:val="000000" w:themeColor="text1"/>
                <w:sz w:val="20"/>
                <w:szCs w:val="20"/>
              </w:rPr>
              <w:t xml:space="preserve">Aprendizaje basado en casos. </w:t>
            </w:r>
          </w:p>
          <w:p w14:paraId="025C8229" w14:textId="77777777" w:rsidR="002A4748" w:rsidRPr="00AC4194" w:rsidRDefault="002A4748" w:rsidP="002A4748">
            <w:pPr>
              <w:contextualSpacing/>
              <w:rPr>
                <w:rFonts w:ascii="Times New Roman" w:hAnsi="Times New Roman" w:cs="Times New Roman"/>
                <w:color w:val="000000" w:themeColor="text1"/>
                <w:sz w:val="20"/>
                <w:szCs w:val="20"/>
              </w:rPr>
            </w:pPr>
            <w:r w:rsidRPr="00AC4194">
              <w:rPr>
                <w:rFonts w:ascii="Times New Roman" w:hAnsi="Times New Roman" w:cs="Times New Roman"/>
                <w:color w:val="000000" w:themeColor="text1"/>
                <w:sz w:val="20"/>
                <w:szCs w:val="20"/>
              </w:rPr>
              <w:t xml:space="preserve">Fase Preliminar. </w:t>
            </w:r>
          </w:p>
          <w:p w14:paraId="31FA033C" w14:textId="77777777" w:rsidR="002A4748" w:rsidRPr="00AC4194" w:rsidRDefault="002A4748" w:rsidP="002A4748">
            <w:pPr>
              <w:contextualSpacing/>
              <w:rPr>
                <w:rFonts w:ascii="Times New Roman" w:hAnsi="Times New Roman" w:cs="Times New Roman"/>
                <w:color w:val="000000" w:themeColor="text1"/>
                <w:sz w:val="20"/>
                <w:szCs w:val="20"/>
              </w:rPr>
            </w:pPr>
            <w:r w:rsidRPr="00AC4194">
              <w:rPr>
                <w:rFonts w:ascii="Times New Roman" w:hAnsi="Times New Roman" w:cs="Times New Roman"/>
                <w:color w:val="000000" w:themeColor="text1"/>
                <w:sz w:val="20"/>
                <w:szCs w:val="20"/>
              </w:rPr>
              <w:t xml:space="preserve">Fase de expresión de opiniones y juicios. </w:t>
            </w:r>
          </w:p>
          <w:p w14:paraId="375840F1" w14:textId="1984A6BF" w:rsidR="001F1539" w:rsidRPr="00AC4194" w:rsidRDefault="002A4748" w:rsidP="002A4748">
            <w:pPr>
              <w:jc w:val="both"/>
              <w:rPr>
                <w:rFonts w:ascii="Times New Roman" w:hAnsi="Times New Roman" w:cs="Times New Roman"/>
                <w:color w:val="000000" w:themeColor="text1"/>
                <w:sz w:val="20"/>
                <w:szCs w:val="20"/>
              </w:rPr>
            </w:pPr>
            <w:r w:rsidRPr="00AC4194">
              <w:rPr>
                <w:rFonts w:ascii="Times New Roman" w:hAnsi="Times New Roman" w:cs="Times New Roman"/>
                <w:color w:val="000000" w:themeColor="text1"/>
                <w:sz w:val="20"/>
                <w:szCs w:val="20"/>
              </w:rPr>
              <w:t>Fase reflexión teórica</w:t>
            </w:r>
            <w:r w:rsidR="001F1539" w:rsidRPr="00AC4194">
              <w:rPr>
                <w:rFonts w:ascii="Times New Roman" w:hAnsi="Times New Roman" w:cs="Times New Roman"/>
                <w:color w:val="000000" w:themeColor="text1"/>
                <w:sz w:val="20"/>
                <w:szCs w:val="20"/>
              </w:rPr>
              <w:t>.</w:t>
            </w:r>
            <w:r w:rsidRPr="00AC4194">
              <w:rPr>
                <w:rFonts w:ascii="Times New Roman" w:hAnsi="Times New Roman" w:cs="Times New Roman"/>
                <w:color w:val="000000" w:themeColor="text1"/>
                <w:sz w:val="20"/>
                <w:szCs w:val="20"/>
              </w:rPr>
              <w:t xml:space="preserve"> </w:t>
            </w:r>
          </w:p>
          <w:p w14:paraId="7A0D3C6F" w14:textId="10FDBB8A" w:rsidR="00EE2C00" w:rsidRPr="00AC4194" w:rsidRDefault="002A4748" w:rsidP="002A4748">
            <w:pPr>
              <w:jc w:val="both"/>
              <w:rPr>
                <w:rFonts w:ascii="Times New Roman" w:hAnsi="Times New Roman" w:cs="Times New Roman"/>
                <w:bCs/>
                <w:color w:val="000000" w:themeColor="text1"/>
                <w:sz w:val="20"/>
                <w:szCs w:val="20"/>
              </w:rPr>
            </w:pPr>
            <w:r w:rsidRPr="00AC4194">
              <w:rPr>
                <w:rFonts w:ascii="Times New Roman" w:hAnsi="Times New Roman" w:cs="Times New Roman"/>
                <w:color w:val="000000" w:themeColor="text1"/>
                <w:sz w:val="20"/>
                <w:szCs w:val="20"/>
              </w:rPr>
              <w:t>Fase de contraste</w:t>
            </w:r>
            <w:r w:rsidR="001F1539" w:rsidRPr="00AC4194">
              <w:rPr>
                <w:rFonts w:ascii="Times New Roman" w:hAnsi="Times New Roman" w:cs="Times New Roman"/>
                <w:color w:val="000000" w:themeColor="text1"/>
                <w:sz w:val="20"/>
                <w:szCs w:val="20"/>
              </w:rPr>
              <w:t>.</w:t>
            </w:r>
            <w:r w:rsidRPr="00AC4194">
              <w:rPr>
                <w:rFonts w:ascii="Times New Roman" w:hAnsi="Times New Roman" w:cs="Times New Roman"/>
                <w:color w:val="000000" w:themeColor="text1"/>
                <w:sz w:val="20"/>
                <w:szCs w:val="20"/>
              </w:rPr>
              <w:t xml:space="preserve"> Socialización</w:t>
            </w:r>
          </w:p>
          <w:p w14:paraId="68D45DBE" w14:textId="77777777" w:rsidR="00EE2C00" w:rsidRPr="00AC4194" w:rsidRDefault="00EE2C00" w:rsidP="000464EC">
            <w:pPr>
              <w:rPr>
                <w:rFonts w:ascii="Times New Roman" w:hAnsi="Times New Roman" w:cs="Times New Roman"/>
                <w:color w:val="000000" w:themeColor="text1"/>
                <w:sz w:val="20"/>
                <w:szCs w:val="20"/>
                <w:lang w:val="es-MX"/>
              </w:rPr>
            </w:pPr>
          </w:p>
        </w:tc>
        <w:tc>
          <w:tcPr>
            <w:tcW w:w="1418" w:type="dxa"/>
          </w:tcPr>
          <w:p w14:paraId="361D1FC2" w14:textId="77777777" w:rsidR="00EE2C00" w:rsidRPr="0098030D" w:rsidRDefault="00EE2C00" w:rsidP="000464EC">
            <w:pPr>
              <w:spacing w:after="160"/>
              <w:contextualSpacing/>
              <w:jc w:val="both"/>
              <w:rPr>
                <w:rFonts w:ascii="Times New Roman" w:hAnsi="Times New Roman" w:cs="Times New Roman"/>
                <w:color w:val="000000" w:themeColor="text1"/>
                <w:sz w:val="20"/>
                <w:szCs w:val="20"/>
                <w:lang w:val="en-US"/>
              </w:rPr>
            </w:pPr>
            <w:r w:rsidRPr="0098030D">
              <w:rPr>
                <w:rFonts w:ascii="Times New Roman" w:hAnsi="Times New Roman" w:cs="Times New Roman"/>
                <w:color w:val="000000" w:themeColor="text1"/>
                <w:sz w:val="20"/>
                <w:szCs w:val="20"/>
                <w:lang w:val="en-US"/>
              </w:rPr>
              <w:t>Google meet</w:t>
            </w:r>
          </w:p>
          <w:p w14:paraId="1658383C" w14:textId="77777777" w:rsidR="00EE2C00" w:rsidRPr="0098030D" w:rsidRDefault="00EE2C00" w:rsidP="000464EC">
            <w:pPr>
              <w:spacing w:after="160"/>
              <w:contextualSpacing/>
              <w:jc w:val="both"/>
              <w:rPr>
                <w:rFonts w:ascii="Times New Roman" w:hAnsi="Times New Roman" w:cs="Times New Roman"/>
                <w:color w:val="000000" w:themeColor="text1"/>
                <w:sz w:val="20"/>
                <w:szCs w:val="20"/>
                <w:lang w:val="en-US"/>
              </w:rPr>
            </w:pPr>
            <w:r w:rsidRPr="0098030D">
              <w:rPr>
                <w:rFonts w:ascii="Times New Roman" w:hAnsi="Times New Roman" w:cs="Times New Roman"/>
                <w:color w:val="000000" w:themeColor="text1"/>
                <w:sz w:val="20"/>
                <w:szCs w:val="20"/>
                <w:lang w:val="en-US"/>
              </w:rPr>
              <w:t>Power point</w:t>
            </w:r>
          </w:p>
          <w:p w14:paraId="517218B5" w14:textId="77777777" w:rsidR="00EE2C00" w:rsidRPr="0098030D" w:rsidRDefault="00EE2C00" w:rsidP="000464EC">
            <w:pPr>
              <w:spacing w:after="160"/>
              <w:contextualSpacing/>
              <w:jc w:val="both"/>
              <w:rPr>
                <w:rFonts w:ascii="Times New Roman" w:hAnsi="Times New Roman" w:cs="Times New Roman"/>
                <w:color w:val="000000" w:themeColor="text1"/>
                <w:sz w:val="20"/>
                <w:szCs w:val="20"/>
                <w:lang w:val="en-US"/>
              </w:rPr>
            </w:pPr>
            <w:r w:rsidRPr="0098030D">
              <w:rPr>
                <w:rFonts w:ascii="Times New Roman" w:hAnsi="Times New Roman" w:cs="Times New Roman"/>
                <w:color w:val="000000" w:themeColor="text1"/>
                <w:sz w:val="20"/>
                <w:szCs w:val="20"/>
                <w:lang w:val="en-US"/>
              </w:rPr>
              <w:t>Aula virtual.</w:t>
            </w:r>
          </w:p>
          <w:p w14:paraId="212AB976" w14:textId="77777777" w:rsidR="00EE2C00" w:rsidRPr="0098030D" w:rsidRDefault="00EE2C00" w:rsidP="000464EC">
            <w:pPr>
              <w:rPr>
                <w:rFonts w:ascii="Times New Roman" w:hAnsi="Times New Roman" w:cs="Times New Roman"/>
                <w:color w:val="000000" w:themeColor="text1"/>
                <w:sz w:val="20"/>
                <w:szCs w:val="20"/>
                <w:lang w:val="en-US"/>
              </w:rPr>
            </w:pPr>
          </w:p>
        </w:tc>
        <w:tc>
          <w:tcPr>
            <w:tcW w:w="1559" w:type="dxa"/>
          </w:tcPr>
          <w:p w14:paraId="7F19B84F" w14:textId="26D944FF" w:rsidR="00EE2C00" w:rsidRPr="00AC4194" w:rsidRDefault="00EE2C00" w:rsidP="000464EC">
            <w:pPr>
              <w:rPr>
                <w:rFonts w:ascii="Times New Roman" w:hAnsi="Times New Roman" w:cs="Times New Roman"/>
                <w:color w:val="000000" w:themeColor="text1"/>
                <w:sz w:val="20"/>
                <w:szCs w:val="20"/>
              </w:rPr>
            </w:pPr>
            <w:r w:rsidRPr="00AC4194">
              <w:rPr>
                <w:rFonts w:ascii="Times New Roman" w:hAnsi="Times New Roman" w:cs="Times New Roman"/>
                <w:color w:val="000000" w:themeColor="text1"/>
                <w:sz w:val="20"/>
                <w:szCs w:val="20"/>
                <w:shd w:val="clear" w:color="auto" w:fill="FFFFFF"/>
              </w:rPr>
              <w:t>Muestras de trab</w:t>
            </w:r>
            <w:r w:rsidR="0098030D">
              <w:rPr>
                <w:rFonts w:ascii="Times New Roman" w:hAnsi="Times New Roman" w:cs="Times New Roman"/>
                <w:color w:val="000000" w:themeColor="text1"/>
                <w:sz w:val="20"/>
                <w:szCs w:val="20"/>
                <w:shd w:val="clear" w:color="auto" w:fill="FFFFFF"/>
              </w:rPr>
              <w:t xml:space="preserve">ajos del estudiante (informes monografías y </w:t>
            </w:r>
            <w:r w:rsidRPr="00AC4194">
              <w:rPr>
                <w:rFonts w:ascii="Times New Roman" w:hAnsi="Times New Roman" w:cs="Times New Roman"/>
                <w:color w:val="000000" w:themeColor="text1"/>
                <w:sz w:val="20"/>
                <w:szCs w:val="20"/>
                <w:shd w:val="clear" w:color="auto" w:fill="FFFFFF"/>
              </w:rPr>
              <w:t xml:space="preserve">ensayos). </w:t>
            </w:r>
          </w:p>
          <w:p w14:paraId="18C0A3BD" w14:textId="77777777" w:rsidR="00EE2C00" w:rsidRPr="00AC4194" w:rsidRDefault="00EE2C00" w:rsidP="000464EC">
            <w:pPr>
              <w:rPr>
                <w:rFonts w:ascii="Times New Roman" w:hAnsi="Times New Roman" w:cs="Times New Roman"/>
                <w:color w:val="000000" w:themeColor="text1"/>
                <w:sz w:val="20"/>
                <w:szCs w:val="20"/>
              </w:rPr>
            </w:pPr>
          </w:p>
        </w:tc>
        <w:tc>
          <w:tcPr>
            <w:tcW w:w="1480" w:type="dxa"/>
          </w:tcPr>
          <w:p w14:paraId="31565903" w14:textId="77777777" w:rsidR="00EE2C00" w:rsidRPr="00AC4194" w:rsidRDefault="00EE2C00" w:rsidP="000464EC">
            <w:pPr>
              <w:rPr>
                <w:rFonts w:ascii="Times New Roman" w:hAnsi="Times New Roman" w:cs="Times New Roman"/>
                <w:color w:val="000000" w:themeColor="text1"/>
                <w:sz w:val="20"/>
                <w:szCs w:val="20"/>
              </w:rPr>
            </w:pPr>
            <w:r w:rsidRPr="00AC4194">
              <w:rPr>
                <w:rFonts w:ascii="Times New Roman" w:hAnsi="Times New Roman" w:cs="Times New Roman"/>
                <w:color w:val="000000" w:themeColor="text1"/>
                <w:sz w:val="20"/>
                <w:szCs w:val="20"/>
                <w:lang w:val="es-MX"/>
              </w:rPr>
              <w:t>Rubricas de evaluación</w:t>
            </w:r>
          </w:p>
        </w:tc>
      </w:tr>
      <w:tr w:rsidR="00EE2C00" w14:paraId="69B09AA3" w14:textId="77777777" w:rsidTr="00AC4194">
        <w:trPr>
          <w:trHeight w:val="277"/>
        </w:trPr>
        <w:tc>
          <w:tcPr>
            <w:tcW w:w="421" w:type="dxa"/>
          </w:tcPr>
          <w:p w14:paraId="481C43AE" w14:textId="42D8180C" w:rsidR="00EE2C00" w:rsidRPr="00D63F82" w:rsidRDefault="00DD306E" w:rsidP="00DD306E">
            <w:pPr>
              <w:rPr>
                <w:rFonts w:ascii="Times New Roman" w:hAnsi="Times New Roman" w:cs="Times New Roman"/>
                <w:sz w:val="18"/>
                <w:szCs w:val="18"/>
              </w:rPr>
            </w:pPr>
            <w:r>
              <w:rPr>
                <w:rFonts w:ascii="Times New Roman" w:hAnsi="Times New Roman" w:cs="Times New Roman"/>
                <w:sz w:val="18"/>
                <w:szCs w:val="18"/>
              </w:rPr>
              <w:t>11</w:t>
            </w:r>
          </w:p>
        </w:tc>
        <w:tc>
          <w:tcPr>
            <w:tcW w:w="1559" w:type="dxa"/>
          </w:tcPr>
          <w:p w14:paraId="7F5D50B6" w14:textId="64C6B72B" w:rsidR="00EE2C00" w:rsidRPr="00AC4194" w:rsidRDefault="00085A68" w:rsidP="00085A6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Reconoce diversos tipos de subrayado. </w:t>
            </w:r>
          </w:p>
        </w:tc>
        <w:tc>
          <w:tcPr>
            <w:tcW w:w="1701" w:type="dxa"/>
          </w:tcPr>
          <w:p w14:paraId="047B7BAF" w14:textId="5F71DBD2" w:rsidR="00EE2C00" w:rsidRPr="00A9367F" w:rsidRDefault="00EE2C00" w:rsidP="00EB7DF8">
            <w:pPr>
              <w:widowControl w:val="0"/>
              <w:tabs>
                <w:tab w:val="left" w:pos="1985"/>
                <w:tab w:val="left" w:pos="1986"/>
              </w:tabs>
              <w:autoSpaceDE w:val="0"/>
              <w:autoSpaceDN w:val="0"/>
              <w:jc w:val="both"/>
              <w:rPr>
                <w:rFonts w:ascii="Times New Roman" w:hAnsi="Times New Roman" w:cs="Times New Roman"/>
                <w:sz w:val="20"/>
                <w:szCs w:val="20"/>
                <w:lang w:val="es-ES"/>
              </w:rPr>
            </w:pPr>
            <w:r w:rsidRPr="00A9367F">
              <w:rPr>
                <w:rFonts w:ascii="Times New Roman" w:hAnsi="Times New Roman" w:cs="Times New Roman"/>
                <w:sz w:val="20"/>
                <w:szCs w:val="20"/>
              </w:rPr>
              <w:t>.</w:t>
            </w:r>
            <w:r w:rsidR="00572874" w:rsidRPr="00A9367F">
              <w:rPr>
                <w:rFonts w:ascii="Times New Roman" w:hAnsi="Times New Roman" w:cs="Times New Roman"/>
                <w:sz w:val="20"/>
                <w:szCs w:val="20"/>
              </w:rPr>
              <w:t xml:space="preserve">El subrayado, </w:t>
            </w:r>
            <w:r w:rsidR="00EB7DF8" w:rsidRPr="00A9367F">
              <w:rPr>
                <w:rFonts w:ascii="Times New Roman" w:hAnsi="Times New Roman" w:cs="Times New Roman"/>
                <w:sz w:val="20"/>
                <w:szCs w:val="20"/>
              </w:rPr>
              <w:t xml:space="preserve">tipos de subrayado, </w:t>
            </w:r>
            <w:r w:rsidR="00572874" w:rsidRPr="00A9367F">
              <w:rPr>
                <w:rFonts w:ascii="Times New Roman" w:hAnsi="Times New Roman" w:cs="Times New Roman"/>
                <w:sz w:val="20"/>
                <w:szCs w:val="20"/>
              </w:rPr>
              <w:t xml:space="preserve">el resumen (análisis)  y la síntesis </w:t>
            </w:r>
          </w:p>
        </w:tc>
        <w:tc>
          <w:tcPr>
            <w:tcW w:w="1559" w:type="dxa"/>
          </w:tcPr>
          <w:p w14:paraId="60898F20" w14:textId="22326387" w:rsidR="001F1539" w:rsidRPr="00AC4194" w:rsidRDefault="0073454A" w:rsidP="001F1539">
            <w:pPr>
              <w:jc w:val="both"/>
              <w:rPr>
                <w:rFonts w:ascii="Times New Roman" w:hAnsi="Times New Roman" w:cs="Times New Roman"/>
                <w:color w:val="000000" w:themeColor="text1"/>
                <w:sz w:val="20"/>
                <w:szCs w:val="20"/>
              </w:rPr>
            </w:pPr>
            <w:r w:rsidRPr="00AC4194">
              <w:rPr>
                <w:rFonts w:ascii="Times New Roman" w:hAnsi="Times New Roman" w:cs="Times New Roman"/>
                <w:color w:val="000000" w:themeColor="text1"/>
                <w:sz w:val="20"/>
                <w:szCs w:val="20"/>
              </w:rPr>
              <w:t>. Aprendizaje</w:t>
            </w:r>
            <w:r w:rsidR="001F1539" w:rsidRPr="00AC4194">
              <w:rPr>
                <w:rFonts w:ascii="Times New Roman" w:hAnsi="Times New Roman" w:cs="Times New Roman"/>
                <w:color w:val="000000" w:themeColor="text1"/>
                <w:sz w:val="20"/>
                <w:szCs w:val="20"/>
              </w:rPr>
              <w:t xml:space="preserve"> basado en casos. </w:t>
            </w:r>
          </w:p>
          <w:p w14:paraId="184498D7" w14:textId="77777777" w:rsidR="001F1539" w:rsidRPr="00AC4194" w:rsidRDefault="001F1539" w:rsidP="001F1539">
            <w:pPr>
              <w:contextualSpacing/>
              <w:rPr>
                <w:rFonts w:ascii="Times New Roman" w:hAnsi="Times New Roman" w:cs="Times New Roman"/>
                <w:color w:val="000000" w:themeColor="text1"/>
                <w:sz w:val="20"/>
                <w:szCs w:val="20"/>
              </w:rPr>
            </w:pPr>
            <w:r w:rsidRPr="00AC4194">
              <w:rPr>
                <w:rFonts w:ascii="Times New Roman" w:hAnsi="Times New Roman" w:cs="Times New Roman"/>
                <w:color w:val="000000" w:themeColor="text1"/>
                <w:sz w:val="20"/>
                <w:szCs w:val="20"/>
              </w:rPr>
              <w:t xml:space="preserve">Fase Preliminar. </w:t>
            </w:r>
          </w:p>
          <w:p w14:paraId="1AA83E42" w14:textId="77777777" w:rsidR="001F1539" w:rsidRPr="00AC4194" w:rsidRDefault="001F1539" w:rsidP="001F1539">
            <w:pPr>
              <w:contextualSpacing/>
              <w:rPr>
                <w:rFonts w:ascii="Times New Roman" w:hAnsi="Times New Roman" w:cs="Times New Roman"/>
                <w:color w:val="000000" w:themeColor="text1"/>
                <w:sz w:val="20"/>
                <w:szCs w:val="20"/>
              </w:rPr>
            </w:pPr>
            <w:r w:rsidRPr="00AC4194">
              <w:rPr>
                <w:rFonts w:ascii="Times New Roman" w:hAnsi="Times New Roman" w:cs="Times New Roman"/>
                <w:color w:val="000000" w:themeColor="text1"/>
                <w:sz w:val="20"/>
                <w:szCs w:val="20"/>
              </w:rPr>
              <w:t xml:space="preserve">Fase de expresión de opiniones y juicios. </w:t>
            </w:r>
          </w:p>
          <w:p w14:paraId="1D30DDB3" w14:textId="77777777" w:rsidR="001F1539" w:rsidRPr="00AC4194" w:rsidRDefault="001F1539" w:rsidP="001F1539">
            <w:pPr>
              <w:jc w:val="both"/>
              <w:rPr>
                <w:rFonts w:ascii="Times New Roman" w:hAnsi="Times New Roman" w:cs="Times New Roman"/>
                <w:color w:val="000000" w:themeColor="text1"/>
                <w:sz w:val="20"/>
                <w:szCs w:val="20"/>
              </w:rPr>
            </w:pPr>
            <w:r w:rsidRPr="00AC4194">
              <w:rPr>
                <w:rFonts w:ascii="Times New Roman" w:hAnsi="Times New Roman" w:cs="Times New Roman"/>
                <w:color w:val="000000" w:themeColor="text1"/>
                <w:sz w:val="20"/>
                <w:szCs w:val="20"/>
              </w:rPr>
              <w:t xml:space="preserve">Fase reflexión teórica </w:t>
            </w:r>
          </w:p>
          <w:p w14:paraId="43692EC3" w14:textId="37A15CA4" w:rsidR="001F1539" w:rsidRPr="00AC4194" w:rsidRDefault="001F1539" w:rsidP="001F1539">
            <w:pPr>
              <w:jc w:val="both"/>
              <w:rPr>
                <w:rFonts w:ascii="Times New Roman" w:hAnsi="Times New Roman" w:cs="Times New Roman"/>
                <w:bCs/>
                <w:color w:val="000000" w:themeColor="text1"/>
                <w:sz w:val="20"/>
                <w:szCs w:val="20"/>
              </w:rPr>
            </w:pPr>
            <w:r w:rsidRPr="00AC4194">
              <w:rPr>
                <w:rFonts w:ascii="Times New Roman" w:hAnsi="Times New Roman" w:cs="Times New Roman"/>
                <w:color w:val="000000" w:themeColor="text1"/>
                <w:sz w:val="20"/>
                <w:szCs w:val="20"/>
              </w:rPr>
              <w:t>Fase de contraste. Socialización.</w:t>
            </w:r>
          </w:p>
          <w:p w14:paraId="614DEEFC" w14:textId="77777777" w:rsidR="00EE2C00" w:rsidRPr="00AC4194" w:rsidRDefault="00EE2C00" w:rsidP="000464EC">
            <w:pPr>
              <w:rPr>
                <w:rFonts w:ascii="Times New Roman" w:hAnsi="Times New Roman" w:cs="Times New Roman"/>
                <w:color w:val="000000" w:themeColor="text1"/>
                <w:sz w:val="20"/>
                <w:szCs w:val="20"/>
              </w:rPr>
            </w:pPr>
          </w:p>
        </w:tc>
        <w:tc>
          <w:tcPr>
            <w:tcW w:w="1418" w:type="dxa"/>
          </w:tcPr>
          <w:p w14:paraId="05D63063" w14:textId="77777777" w:rsidR="00EE2C00" w:rsidRPr="0098030D" w:rsidRDefault="00EE2C00" w:rsidP="000464EC">
            <w:pPr>
              <w:spacing w:after="160"/>
              <w:contextualSpacing/>
              <w:jc w:val="both"/>
              <w:rPr>
                <w:rFonts w:ascii="Times New Roman" w:hAnsi="Times New Roman" w:cs="Times New Roman"/>
                <w:color w:val="000000" w:themeColor="text1"/>
                <w:sz w:val="20"/>
                <w:szCs w:val="20"/>
                <w:lang w:val="en-US"/>
              </w:rPr>
            </w:pPr>
            <w:r w:rsidRPr="0098030D">
              <w:rPr>
                <w:rFonts w:ascii="Times New Roman" w:hAnsi="Times New Roman" w:cs="Times New Roman"/>
                <w:color w:val="000000" w:themeColor="text1"/>
                <w:sz w:val="20"/>
                <w:szCs w:val="20"/>
                <w:lang w:val="en-US"/>
              </w:rPr>
              <w:t>Google meet</w:t>
            </w:r>
          </w:p>
          <w:p w14:paraId="050AFC97" w14:textId="77777777" w:rsidR="00EE2C00" w:rsidRPr="0098030D" w:rsidRDefault="00EE2C00" w:rsidP="000464EC">
            <w:pPr>
              <w:spacing w:after="160"/>
              <w:contextualSpacing/>
              <w:jc w:val="both"/>
              <w:rPr>
                <w:rFonts w:ascii="Times New Roman" w:hAnsi="Times New Roman" w:cs="Times New Roman"/>
                <w:color w:val="000000" w:themeColor="text1"/>
                <w:sz w:val="20"/>
                <w:szCs w:val="20"/>
                <w:lang w:val="en-US"/>
              </w:rPr>
            </w:pPr>
            <w:r w:rsidRPr="0098030D">
              <w:rPr>
                <w:rFonts w:ascii="Times New Roman" w:hAnsi="Times New Roman" w:cs="Times New Roman"/>
                <w:color w:val="000000" w:themeColor="text1"/>
                <w:sz w:val="20"/>
                <w:szCs w:val="20"/>
                <w:lang w:val="en-US"/>
              </w:rPr>
              <w:t>Power point</w:t>
            </w:r>
          </w:p>
          <w:p w14:paraId="1188F04B" w14:textId="77777777" w:rsidR="00EE2C00" w:rsidRPr="0098030D" w:rsidRDefault="00EE2C00" w:rsidP="000464EC">
            <w:pPr>
              <w:spacing w:after="160"/>
              <w:contextualSpacing/>
              <w:jc w:val="both"/>
              <w:rPr>
                <w:rFonts w:ascii="Times New Roman" w:hAnsi="Times New Roman" w:cs="Times New Roman"/>
                <w:color w:val="000000" w:themeColor="text1"/>
                <w:sz w:val="20"/>
                <w:szCs w:val="20"/>
                <w:lang w:val="en-US"/>
              </w:rPr>
            </w:pPr>
            <w:r w:rsidRPr="0098030D">
              <w:rPr>
                <w:rFonts w:ascii="Times New Roman" w:hAnsi="Times New Roman" w:cs="Times New Roman"/>
                <w:color w:val="000000" w:themeColor="text1"/>
                <w:sz w:val="20"/>
                <w:szCs w:val="20"/>
                <w:lang w:val="en-US"/>
              </w:rPr>
              <w:t>Aula virtual.</w:t>
            </w:r>
          </w:p>
          <w:p w14:paraId="4D773301" w14:textId="77777777" w:rsidR="00EE2C00" w:rsidRPr="0098030D" w:rsidRDefault="00EE2C00" w:rsidP="000464EC">
            <w:pPr>
              <w:spacing w:after="160"/>
              <w:contextualSpacing/>
              <w:jc w:val="both"/>
              <w:rPr>
                <w:rFonts w:ascii="Times New Roman" w:hAnsi="Times New Roman" w:cs="Times New Roman"/>
                <w:color w:val="000000" w:themeColor="text1"/>
                <w:sz w:val="20"/>
                <w:szCs w:val="20"/>
                <w:lang w:val="en-US"/>
              </w:rPr>
            </w:pPr>
          </w:p>
        </w:tc>
        <w:tc>
          <w:tcPr>
            <w:tcW w:w="1559" w:type="dxa"/>
          </w:tcPr>
          <w:p w14:paraId="70EC8B52" w14:textId="744AE5D2" w:rsidR="00EE2C00" w:rsidRPr="00AC4194" w:rsidRDefault="00EE2C00" w:rsidP="000464EC">
            <w:pPr>
              <w:rPr>
                <w:rFonts w:ascii="Times New Roman" w:hAnsi="Times New Roman" w:cs="Times New Roman"/>
                <w:color w:val="000000" w:themeColor="text1"/>
                <w:sz w:val="20"/>
                <w:szCs w:val="20"/>
              </w:rPr>
            </w:pPr>
            <w:r w:rsidRPr="00AC4194">
              <w:rPr>
                <w:rFonts w:ascii="Times New Roman" w:hAnsi="Times New Roman" w:cs="Times New Roman"/>
                <w:color w:val="000000" w:themeColor="text1"/>
                <w:sz w:val="20"/>
                <w:szCs w:val="20"/>
                <w:lang w:val="es-MX"/>
              </w:rPr>
              <w:t xml:space="preserve">Evidencias directas a través de  </w:t>
            </w:r>
            <w:r w:rsidR="00AC4194">
              <w:rPr>
                <w:rFonts w:ascii="Times New Roman" w:hAnsi="Times New Roman" w:cs="Times New Roman"/>
                <w:color w:val="000000" w:themeColor="text1"/>
                <w:sz w:val="20"/>
                <w:szCs w:val="20"/>
                <w:lang w:val="es-MX"/>
              </w:rPr>
              <w:t>conocimientos</w:t>
            </w:r>
            <w:r w:rsidRPr="00AC4194">
              <w:rPr>
                <w:rFonts w:ascii="Times New Roman" w:hAnsi="Times New Roman" w:cs="Times New Roman"/>
                <w:color w:val="000000" w:themeColor="text1"/>
                <w:sz w:val="20"/>
                <w:szCs w:val="20"/>
                <w:shd w:val="clear" w:color="auto" w:fill="FFFFFF"/>
              </w:rPr>
              <w:t xml:space="preserve">, habilidades, actitudes y hábitos </w:t>
            </w:r>
          </w:p>
          <w:p w14:paraId="3ECE26EF" w14:textId="77777777" w:rsidR="00EE2C00" w:rsidRDefault="00EE2C00" w:rsidP="000464EC">
            <w:pPr>
              <w:rPr>
                <w:rFonts w:ascii="Times New Roman" w:hAnsi="Times New Roman" w:cs="Times New Roman"/>
                <w:color w:val="000000" w:themeColor="text1"/>
                <w:sz w:val="20"/>
                <w:szCs w:val="20"/>
                <w:lang w:val="es-MX"/>
              </w:rPr>
            </w:pPr>
            <w:r w:rsidRPr="00AC4194">
              <w:rPr>
                <w:rFonts w:ascii="Times New Roman" w:hAnsi="Times New Roman" w:cs="Times New Roman"/>
                <w:color w:val="000000" w:themeColor="text1"/>
                <w:sz w:val="20"/>
                <w:szCs w:val="20"/>
                <w:lang w:val="es-MX"/>
              </w:rPr>
              <w:t xml:space="preserve"> (cuantitativas).</w:t>
            </w:r>
          </w:p>
          <w:p w14:paraId="05B86F87" w14:textId="77777777" w:rsidR="00497AAE" w:rsidRPr="00AC4194" w:rsidRDefault="00497AAE" w:rsidP="00497AAE">
            <w:pPr>
              <w:rPr>
                <w:rFonts w:ascii="Times New Roman" w:hAnsi="Times New Roman" w:cs="Times New Roman"/>
                <w:color w:val="000000" w:themeColor="text1"/>
                <w:sz w:val="20"/>
                <w:szCs w:val="20"/>
              </w:rPr>
            </w:pPr>
            <w:r w:rsidRPr="00AC4194">
              <w:rPr>
                <w:rFonts w:ascii="Times New Roman" w:hAnsi="Times New Roman" w:cs="Times New Roman"/>
                <w:color w:val="000000" w:themeColor="text1"/>
                <w:sz w:val="20"/>
                <w:szCs w:val="20"/>
                <w:shd w:val="clear" w:color="auto" w:fill="FFFFFF"/>
              </w:rPr>
              <w:t>Muestras de trab</w:t>
            </w:r>
            <w:r>
              <w:rPr>
                <w:rFonts w:ascii="Times New Roman" w:hAnsi="Times New Roman" w:cs="Times New Roman"/>
                <w:color w:val="000000" w:themeColor="text1"/>
                <w:sz w:val="20"/>
                <w:szCs w:val="20"/>
                <w:shd w:val="clear" w:color="auto" w:fill="FFFFFF"/>
              </w:rPr>
              <w:t xml:space="preserve">ajos del estudiante (informes monografías y </w:t>
            </w:r>
            <w:r w:rsidRPr="00AC4194">
              <w:rPr>
                <w:rFonts w:ascii="Times New Roman" w:hAnsi="Times New Roman" w:cs="Times New Roman"/>
                <w:color w:val="000000" w:themeColor="text1"/>
                <w:sz w:val="20"/>
                <w:szCs w:val="20"/>
                <w:shd w:val="clear" w:color="auto" w:fill="FFFFFF"/>
              </w:rPr>
              <w:t xml:space="preserve">ensayos). </w:t>
            </w:r>
          </w:p>
          <w:p w14:paraId="3DA9C073" w14:textId="77777777" w:rsidR="00497AAE" w:rsidRPr="00AC4194" w:rsidRDefault="00497AAE" w:rsidP="000464EC">
            <w:pPr>
              <w:rPr>
                <w:rFonts w:ascii="Times New Roman" w:hAnsi="Times New Roman" w:cs="Times New Roman"/>
                <w:color w:val="000000" w:themeColor="text1"/>
                <w:sz w:val="20"/>
                <w:szCs w:val="20"/>
              </w:rPr>
            </w:pPr>
          </w:p>
        </w:tc>
        <w:tc>
          <w:tcPr>
            <w:tcW w:w="1480" w:type="dxa"/>
          </w:tcPr>
          <w:p w14:paraId="3448D8C4" w14:textId="77777777" w:rsidR="00EE2C00" w:rsidRPr="00AC4194" w:rsidRDefault="00EE2C00" w:rsidP="000464EC">
            <w:pPr>
              <w:rPr>
                <w:rFonts w:ascii="Times New Roman" w:hAnsi="Times New Roman" w:cs="Times New Roman"/>
                <w:color w:val="000000" w:themeColor="text1"/>
                <w:sz w:val="20"/>
                <w:szCs w:val="20"/>
              </w:rPr>
            </w:pPr>
            <w:r w:rsidRPr="00AC4194">
              <w:rPr>
                <w:rFonts w:ascii="Times New Roman" w:hAnsi="Times New Roman" w:cs="Times New Roman"/>
                <w:color w:val="000000" w:themeColor="text1"/>
                <w:sz w:val="20"/>
                <w:szCs w:val="20"/>
                <w:lang w:val="es-MX"/>
              </w:rPr>
              <w:t>Rubricas de evaluación.</w:t>
            </w:r>
          </w:p>
        </w:tc>
      </w:tr>
      <w:tr w:rsidR="00EE2C00" w14:paraId="69990301" w14:textId="77777777" w:rsidTr="00AC4194">
        <w:trPr>
          <w:trHeight w:val="277"/>
        </w:trPr>
        <w:tc>
          <w:tcPr>
            <w:tcW w:w="421" w:type="dxa"/>
          </w:tcPr>
          <w:p w14:paraId="37294B56" w14:textId="0B92A380" w:rsidR="00EE2C00" w:rsidRPr="00D63F82" w:rsidRDefault="00DD306E" w:rsidP="00DD306E">
            <w:pPr>
              <w:rPr>
                <w:rFonts w:ascii="Times New Roman" w:hAnsi="Times New Roman" w:cs="Times New Roman"/>
                <w:sz w:val="18"/>
                <w:szCs w:val="18"/>
              </w:rPr>
            </w:pPr>
            <w:r>
              <w:rPr>
                <w:rFonts w:ascii="Times New Roman" w:hAnsi="Times New Roman" w:cs="Times New Roman"/>
                <w:sz w:val="18"/>
                <w:szCs w:val="18"/>
              </w:rPr>
              <w:t>12</w:t>
            </w:r>
          </w:p>
        </w:tc>
        <w:tc>
          <w:tcPr>
            <w:tcW w:w="1559" w:type="dxa"/>
          </w:tcPr>
          <w:p w14:paraId="463C0034" w14:textId="6B54E9AF" w:rsidR="00EE2C00" w:rsidRPr="00AC4194" w:rsidRDefault="00085A68" w:rsidP="00085A6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Conoce y realiza organizadores gráficos.</w:t>
            </w:r>
          </w:p>
        </w:tc>
        <w:tc>
          <w:tcPr>
            <w:tcW w:w="1701" w:type="dxa"/>
          </w:tcPr>
          <w:p w14:paraId="06E09C31" w14:textId="62B78244" w:rsidR="00EE2C00" w:rsidRPr="00A9367F" w:rsidRDefault="00EE2C00" w:rsidP="00296EE2">
            <w:pPr>
              <w:rPr>
                <w:rFonts w:ascii="Times New Roman" w:hAnsi="Times New Roman" w:cs="Times New Roman"/>
                <w:sz w:val="20"/>
                <w:szCs w:val="20"/>
                <w:lang w:val="es-ES"/>
              </w:rPr>
            </w:pPr>
            <w:r w:rsidRPr="00A9367F">
              <w:rPr>
                <w:rFonts w:ascii="Times New Roman" w:hAnsi="Times New Roman" w:cs="Times New Roman"/>
                <w:sz w:val="20"/>
                <w:szCs w:val="20"/>
              </w:rPr>
              <w:t>.</w:t>
            </w:r>
            <w:r w:rsidR="00CC2A77" w:rsidRPr="00A9367F">
              <w:rPr>
                <w:rFonts w:ascii="Times New Roman" w:hAnsi="Times New Roman" w:cs="Times New Roman"/>
                <w:sz w:val="20"/>
                <w:szCs w:val="20"/>
              </w:rPr>
              <w:t>Los organizadores gráficos (mapa</w:t>
            </w:r>
            <w:r w:rsidR="00296EE2" w:rsidRPr="00A9367F">
              <w:rPr>
                <w:rFonts w:ascii="Times New Roman" w:hAnsi="Times New Roman" w:cs="Times New Roman"/>
                <w:sz w:val="20"/>
                <w:szCs w:val="20"/>
              </w:rPr>
              <w:t xml:space="preserve"> conceptual, </w:t>
            </w:r>
            <w:r w:rsidR="00CC2A77" w:rsidRPr="00A9367F">
              <w:rPr>
                <w:rFonts w:ascii="Times New Roman" w:hAnsi="Times New Roman" w:cs="Times New Roman"/>
                <w:sz w:val="20"/>
                <w:szCs w:val="20"/>
              </w:rPr>
              <w:t xml:space="preserve"> semántico, </w:t>
            </w:r>
            <w:r w:rsidR="00296EE2" w:rsidRPr="00A9367F">
              <w:rPr>
                <w:rFonts w:ascii="Times New Roman" w:hAnsi="Times New Roman" w:cs="Times New Roman"/>
                <w:sz w:val="20"/>
                <w:szCs w:val="20"/>
              </w:rPr>
              <w:t xml:space="preserve">mental, </w:t>
            </w:r>
            <w:r w:rsidR="00D85EE2" w:rsidRPr="00A9367F">
              <w:rPr>
                <w:rFonts w:ascii="Times New Roman" w:hAnsi="Times New Roman" w:cs="Times New Roman"/>
                <w:sz w:val="20"/>
                <w:szCs w:val="20"/>
              </w:rPr>
              <w:t xml:space="preserve">mapa de </w:t>
            </w:r>
            <w:r w:rsidR="00D85EE2" w:rsidRPr="00A9367F">
              <w:rPr>
                <w:rFonts w:ascii="Times New Roman" w:hAnsi="Times New Roman" w:cs="Times New Roman"/>
                <w:sz w:val="20"/>
                <w:szCs w:val="20"/>
              </w:rPr>
              <w:lastRenderedPageBreak/>
              <w:t xml:space="preserve">ideas, </w:t>
            </w:r>
            <w:r w:rsidR="00CC2A77" w:rsidRPr="00A9367F">
              <w:rPr>
                <w:rFonts w:ascii="Times New Roman" w:hAnsi="Times New Roman" w:cs="Times New Roman"/>
                <w:sz w:val="20"/>
                <w:szCs w:val="20"/>
              </w:rPr>
              <w:t xml:space="preserve">organizador visual, cuadros de flujo, cuadros en forma de espinazo, la telaraña de </w:t>
            </w:r>
            <w:r w:rsidR="00296EE2" w:rsidRPr="00A9367F">
              <w:rPr>
                <w:rFonts w:ascii="Times New Roman" w:hAnsi="Times New Roman" w:cs="Times New Roman"/>
                <w:sz w:val="20"/>
                <w:szCs w:val="20"/>
              </w:rPr>
              <w:t>historias</w:t>
            </w:r>
            <w:r w:rsidR="002B609F" w:rsidRPr="00A9367F">
              <w:rPr>
                <w:rFonts w:ascii="Times New Roman" w:hAnsi="Times New Roman" w:cs="Times New Roman"/>
                <w:sz w:val="20"/>
                <w:szCs w:val="20"/>
              </w:rPr>
              <w:t xml:space="preserve">, diagrama causa efecto, de líneas de tiempo, El paraguas (Umbrella tella) </w:t>
            </w:r>
            <w:r w:rsidR="00CC2A77" w:rsidRPr="00A9367F">
              <w:rPr>
                <w:rFonts w:ascii="Times New Roman" w:hAnsi="Times New Roman" w:cs="Times New Roman"/>
                <w:sz w:val="20"/>
                <w:szCs w:val="20"/>
              </w:rPr>
              <w:t>)</w:t>
            </w:r>
          </w:p>
        </w:tc>
        <w:tc>
          <w:tcPr>
            <w:tcW w:w="1559" w:type="dxa"/>
          </w:tcPr>
          <w:p w14:paraId="5009AAAE" w14:textId="77777777" w:rsidR="002A4748" w:rsidRPr="00AC4194" w:rsidRDefault="002A4748" w:rsidP="002A4748">
            <w:pPr>
              <w:contextualSpacing/>
              <w:rPr>
                <w:rFonts w:ascii="Times New Roman" w:hAnsi="Times New Roman" w:cs="Times New Roman"/>
                <w:color w:val="000000" w:themeColor="text1"/>
                <w:sz w:val="20"/>
                <w:szCs w:val="20"/>
              </w:rPr>
            </w:pPr>
            <w:r w:rsidRPr="00AC4194">
              <w:rPr>
                <w:rFonts w:ascii="Times New Roman" w:hAnsi="Times New Roman" w:cs="Times New Roman"/>
                <w:color w:val="000000" w:themeColor="text1"/>
                <w:sz w:val="20"/>
                <w:szCs w:val="20"/>
              </w:rPr>
              <w:lastRenderedPageBreak/>
              <w:t xml:space="preserve">Aprendizaje basado en casos. </w:t>
            </w:r>
          </w:p>
          <w:p w14:paraId="1DE5A9E2" w14:textId="77777777" w:rsidR="002A4748" w:rsidRPr="00AC4194" w:rsidRDefault="002A4748" w:rsidP="002A4748">
            <w:pPr>
              <w:contextualSpacing/>
              <w:rPr>
                <w:rFonts w:ascii="Times New Roman" w:hAnsi="Times New Roman" w:cs="Times New Roman"/>
                <w:color w:val="000000" w:themeColor="text1"/>
                <w:sz w:val="20"/>
                <w:szCs w:val="20"/>
              </w:rPr>
            </w:pPr>
            <w:r w:rsidRPr="00AC4194">
              <w:rPr>
                <w:rFonts w:ascii="Times New Roman" w:hAnsi="Times New Roman" w:cs="Times New Roman"/>
                <w:color w:val="000000" w:themeColor="text1"/>
                <w:sz w:val="20"/>
                <w:szCs w:val="20"/>
              </w:rPr>
              <w:t xml:space="preserve">Fase Preliminar. </w:t>
            </w:r>
          </w:p>
          <w:p w14:paraId="0EB30052" w14:textId="77777777" w:rsidR="002A4748" w:rsidRPr="00AC4194" w:rsidRDefault="002A4748" w:rsidP="002A4748">
            <w:pPr>
              <w:contextualSpacing/>
              <w:rPr>
                <w:rFonts w:ascii="Times New Roman" w:hAnsi="Times New Roman" w:cs="Times New Roman"/>
                <w:color w:val="000000" w:themeColor="text1"/>
                <w:sz w:val="20"/>
                <w:szCs w:val="20"/>
              </w:rPr>
            </w:pPr>
            <w:r w:rsidRPr="00AC4194">
              <w:rPr>
                <w:rFonts w:ascii="Times New Roman" w:hAnsi="Times New Roman" w:cs="Times New Roman"/>
                <w:color w:val="000000" w:themeColor="text1"/>
                <w:sz w:val="20"/>
                <w:szCs w:val="20"/>
              </w:rPr>
              <w:t xml:space="preserve">Fase de expresión de </w:t>
            </w:r>
            <w:r w:rsidRPr="00AC4194">
              <w:rPr>
                <w:rFonts w:ascii="Times New Roman" w:hAnsi="Times New Roman" w:cs="Times New Roman"/>
                <w:color w:val="000000" w:themeColor="text1"/>
                <w:sz w:val="20"/>
                <w:szCs w:val="20"/>
              </w:rPr>
              <w:lastRenderedPageBreak/>
              <w:t xml:space="preserve">opiniones y juicios. </w:t>
            </w:r>
          </w:p>
          <w:p w14:paraId="08FDCB2B" w14:textId="04200CA1" w:rsidR="00EE2C00" w:rsidRPr="00AC4194" w:rsidRDefault="002A4748" w:rsidP="002A4748">
            <w:pPr>
              <w:jc w:val="both"/>
              <w:rPr>
                <w:rFonts w:ascii="Times New Roman" w:hAnsi="Times New Roman" w:cs="Times New Roman"/>
                <w:bCs/>
                <w:color w:val="000000" w:themeColor="text1"/>
                <w:sz w:val="20"/>
                <w:szCs w:val="20"/>
              </w:rPr>
            </w:pPr>
            <w:r w:rsidRPr="00AC4194">
              <w:rPr>
                <w:rFonts w:ascii="Times New Roman" w:hAnsi="Times New Roman" w:cs="Times New Roman"/>
                <w:color w:val="000000" w:themeColor="text1"/>
                <w:sz w:val="20"/>
                <w:szCs w:val="20"/>
              </w:rPr>
              <w:t>Fase reflexión teórica Fase de contraste Socialización</w:t>
            </w:r>
          </w:p>
          <w:p w14:paraId="0B67D437" w14:textId="77777777" w:rsidR="00EE2C00" w:rsidRPr="00AC4194" w:rsidRDefault="00EE2C00" w:rsidP="000464EC">
            <w:pPr>
              <w:rPr>
                <w:rFonts w:ascii="Times New Roman" w:hAnsi="Times New Roman" w:cs="Times New Roman"/>
                <w:color w:val="000000" w:themeColor="text1"/>
                <w:sz w:val="20"/>
                <w:szCs w:val="20"/>
                <w:lang w:val="es-MX"/>
              </w:rPr>
            </w:pPr>
          </w:p>
        </w:tc>
        <w:tc>
          <w:tcPr>
            <w:tcW w:w="1418" w:type="dxa"/>
          </w:tcPr>
          <w:p w14:paraId="2945002C" w14:textId="77777777" w:rsidR="00EE2C00" w:rsidRPr="00AC4194" w:rsidRDefault="00EE2C00" w:rsidP="000464EC">
            <w:pPr>
              <w:spacing w:after="160"/>
              <w:contextualSpacing/>
              <w:jc w:val="both"/>
              <w:rPr>
                <w:rFonts w:ascii="Times New Roman" w:hAnsi="Times New Roman" w:cs="Times New Roman"/>
                <w:color w:val="000000" w:themeColor="text1"/>
                <w:sz w:val="20"/>
                <w:szCs w:val="20"/>
                <w:lang w:val="en-US"/>
              </w:rPr>
            </w:pPr>
            <w:r w:rsidRPr="00AC4194">
              <w:rPr>
                <w:rFonts w:ascii="Times New Roman" w:hAnsi="Times New Roman" w:cs="Times New Roman"/>
                <w:color w:val="000000" w:themeColor="text1"/>
                <w:sz w:val="20"/>
                <w:szCs w:val="20"/>
                <w:lang w:val="en-US"/>
              </w:rPr>
              <w:lastRenderedPageBreak/>
              <w:t>Google meet</w:t>
            </w:r>
          </w:p>
          <w:p w14:paraId="572468AE" w14:textId="77777777" w:rsidR="00EE2C00" w:rsidRPr="00AC4194" w:rsidRDefault="00EE2C00" w:rsidP="000464EC">
            <w:pPr>
              <w:spacing w:after="160"/>
              <w:contextualSpacing/>
              <w:jc w:val="both"/>
              <w:rPr>
                <w:rFonts w:ascii="Times New Roman" w:hAnsi="Times New Roman" w:cs="Times New Roman"/>
                <w:color w:val="000000" w:themeColor="text1"/>
                <w:sz w:val="20"/>
                <w:szCs w:val="20"/>
                <w:lang w:val="en-US"/>
              </w:rPr>
            </w:pPr>
            <w:r w:rsidRPr="00AC4194">
              <w:rPr>
                <w:rFonts w:ascii="Times New Roman" w:hAnsi="Times New Roman" w:cs="Times New Roman"/>
                <w:color w:val="000000" w:themeColor="text1"/>
                <w:sz w:val="20"/>
                <w:szCs w:val="20"/>
                <w:lang w:val="en-US"/>
              </w:rPr>
              <w:t>Power point</w:t>
            </w:r>
          </w:p>
          <w:p w14:paraId="2AD0CD1B" w14:textId="77777777" w:rsidR="00EE2C00" w:rsidRPr="00AC4194" w:rsidRDefault="00EE2C00" w:rsidP="000464EC">
            <w:pPr>
              <w:spacing w:after="160"/>
              <w:contextualSpacing/>
              <w:jc w:val="both"/>
              <w:rPr>
                <w:rFonts w:ascii="Times New Roman" w:hAnsi="Times New Roman" w:cs="Times New Roman"/>
                <w:color w:val="000000" w:themeColor="text1"/>
                <w:sz w:val="20"/>
                <w:szCs w:val="20"/>
                <w:lang w:val="en-US"/>
              </w:rPr>
            </w:pPr>
            <w:r w:rsidRPr="00AC4194">
              <w:rPr>
                <w:rFonts w:ascii="Times New Roman" w:hAnsi="Times New Roman" w:cs="Times New Roman"/>
                <w:color w:val="000000" w:themeColor="text1"/>
                <w:sz w:val="20"/>
                <w:szCs w:val="20"/>
                <w:lang w:val="en-US"/>
              </w:rPr>
              <w:t>Aula virtual.</w:t>
            </w:r>
          </w:p>
          <w:p w14:paraId="27593BE2" w14:textId="77777777" w:rsidR="00EE2C00" w:rsidRPr="00AC4194" w:rsidRDefault="00EE2C00" w:rsidP="000464EC">
            <w:pPr>
              <w:spacing w:after="160"/>
              <w:contextualSpacing/>
              <w:jc w:val="both"/>
              <w:rPr>
                <w:rFonts w:ascii="Times New Roman" w:hAnsi="Times New Roman" w:cs="Times New Roman"/>
                <w:color w:val="000000" w:themeColor="text1"/>
                <w:sz w:val="20"/>
                <w:szCs w:val="20"/>
                <w:lang w:val="en-US"/>
              </w:rPr>
            </w:pPr>
          </w:p>
        </w:tc>
        <w:tc>
          <w:tcPr>
            <w:tcW w:w="1559" w:type="dxa"/>
          </w:tcPr>
          <w:p w14:paraId="255B13FC" w14:textId="1CFEE435" w:rsidR="00EE2C00" w:rsidRDefault="00EE2C00" w:rsidP="000464EC">
            <w:pPr>
              <w:rPr>
                <w:rFonts w:ascii="Times New Roman" w:hAnsi="Times New Roman" w:cs="Times New Roman"/>
                <w:color w:val="000000" w:themeColor="text1"/>
                <w:sz w:val="20"/>
                <w:szCs w:val="20"/>
                <w:shd w:val="clear" w:color="auto" w:fill="FFFFFF"/>
              </w:rPr>
            </w:pPr>
            <w:r w:rsidRPr="00AC4194">
              <w:rPr>
                <w:rFonts w:ascii="Times New Roman" w:hAnsi="Times New Roman" w:cs="Times New Roman"/>
                <w:color w:val="000000" w:themeColor="text1"/>
                <w:sz w:val="20"/>
                <w:szCs w:val="20"/>
                <w:shd w:val="clear" w:color="auto" w:fill="FFFFFF"/>
              </w:rPr>
              <w:t>Muestras de trabajos del estudiante (informes</w:t>
            </w:r>
            <w:r w:rsidR="00497AAE">
              <w:rPr>
                <w:rFonts w:ascii="Times New Roman" w:hAnsi="Times New Roman" w:cs="Times New Roman"/>
                <w:color w:val="000000" w:themeColor="text1"/>
                <w:sz w:val="20"/>
                <w:szCs w:val="20"/>
                <w:shd w:val="clear" w:color="auto" w:fill="FFFFFF"/>
              </w:rPr>
              <w:t xml:space="preserve">, monografías </w:t>
            </w:r>
            <w:r w:rsidRPr="00AC4194">
              <w:rPr>
                <w:rFonts w:ascii="Times New Roman" w:hAnsi="Times New Roman" w:cs="Times New Roman"/>
                <w:color w:val="000000" w:themeColor="text1"/>
                <w:sz w:val="20"/>
                <w:szCs w:val="20"/>
                <w:shd w:val="clear" w:color="auto" w:fill="FFFFFF"/>
              </w:rPr>
              <w:t xml:space="preserve"> y ensayos). </w:t>
            </w:r>
          </w:p>
          <w:p w14:paraId="36149478" w14:textId="77777777" w:rsidR="00497AAE" w:rsidRPr="00AC4194" w:rsidRDefault="00497AAE" w:rsidP="00497AAE">
            <w:pPr>
              <w:rPr>
                <w:rFonts w:ascii="Times New Roman" w:hAnsi="Times New Roman" w:cs="Times New Roman"/>
                <w:color w:val="000000" w:themeColor="text1"/>
                <w:sz w:val="20"/>
                <w:szCs w:val="20"/>
              </w:rPr>
            </w:pPr>
            <w:r w:rsidRPr="00AC4194">
              <w:rPr>
                <w:rFonts w:ascii="Times New Roman" w:hAnsi="Times New Roman" w:cs="Times New Roman"/>
                <w:color w:val="000000" w:themeColor="text1"/>
                <w:sz w:val="20"/>
                <w:szCs w:val="20"/>
                <w:lang w:val="es-MX"/>
              </w:rPr>
              <w:lastRenderedPageBreak/>
              <w:t xml:space="preserve">Evidencias directas a través de  </w:t>
            </w:r>
            <w:r>
              <w:rPr>
                <w:rFonts w:ascii="Times New Roman" w:hAnsi="Times New Roman" w:cs="Times New Roman"/>
                <w:color w:val="000000" w:themeColor="text1"/>
                <w:sz w:val="20"/>
                <w:szCs w:val="20"/>
                <w:lang w:val="es-MX"/>
              </w:rPr>
              <w:t>conocimientos</w:t>
            </w:r>
            <w:r w:rsidRPr="00AC4194">
              <w:rPr>
                <w:rFonts w:ascii="Times New Roman" w:hAnsi="Times New Roman" w:cs="Times New Roman"/>
                <w:color w:val="000000" w:themeColor="text1"/>
                <w:sz w:val="20"/>
                <w:szCs w:val="20"/>
                <w:shd w:val="clear" w:color="auto" w:fill="FFFFFF"/>
              </w:rPr>
              <w:t xml:space="preserve">, habilidades, actitudes y hábitos </w:t>
            </w:r>
          </w:p>
          <w:p w14:paraId="4E909FE0" w14:textId="77777777" w:rsidR="00497AAE" w:rsidRDefault="00497AAE" w:rsidP="00497AAE">
            <w:pPr>
              <w:rPr>
                <w:rFonts w:ascii="Times New Roman" w:hAnsi="Times New Roman" w:cs="Times New Roman"/>
                <w:color w:val="000000" w:themeColor="text1"/>
                <w:sz w:val="20"/>
                <w:szCs w:val="20"/>
                <w:lang w:val="es-MX"/>
              </w:rPr>
            </w:pPr>
            <w:r w:rsidRPr="00AC4194">
              <w:rPr>
                <w:rFonts w:ascii="Times New Roman" w:hAnsi="Times New Roman" w:cs="Times New Roman"/>
                <w:color w:val="000000" w:themeColor="text1"/>
                <w:sz w:val="20"/>
                <w:szCs w:val="20"/>
                <w:lang w:val="es-MX"/>
              </w:rPr>
              <w:t xml:space="preserve"> (cuantitativas).</w:t>
            </w:r>
          </w:p>
          <w:p w14:paraId="6ACC2E2E" w14:textId="77777777" w:rsidR="00497AAE" w:rsidRPr="00AC4194" w:rsidRDefault="00497AAE" w:rsidP="000464EC">
            <w:pPr>
              <w:rPr>
                <w:rFonts w:ascii="Times New Roman" w:hAnsi="Times New Roman" w:cs="Times New Roman"/>
                <w:color w:val="000000" w:themeColor="text1"/>
                <w:sz w:val="20"/>
                <w:szCs w:val="20"/>
              </w:rPr>
            </w:pPr>
          </w:p>
          <w:p w14:paraId="321A7DF1" w14:textId="77777777" w:rsidR="00EE2C00" w:rsidRPr="00AC4194" w:rsidRDefault="00EE2C00" w:rsidP="000464EC">
            <w:pPr>
              <w:rPr>
                <w:rFonts w:ascii="Times New Roman" w:hAnsi="Times New Roman" w:cs="Times New Roman"/>
                <w:color w:val="000000" w:themeColor="text1"/>
                <w:sz w:val="20"/>
                <w:szCs w:val="20"/>
              </w:rPr>
            </w:pPr>
          </w:p>
        </w:tc>
        <w:tc>
          <w:tcPr>
            <w:tcW w:w="1480" w:type="dxa"/>
          </w:tcPr>
          <w:p w14:paraId="3D5E66C2" w14:textId="77777777" w:rsidR="00EE2C00" w:rsidRPr="00AC4194" w:rsidRDefault="00EE2C00" w:rsidP="000464EC">
            <w:pPr>
              <w:rPr>
                <w:rFonts w:ascii="Times New Roman" w:hAnsi="Times New Roman" w:cs="Times New Roman"/>
                <w:color w:val="000000" w:themeColor="text1"/>
                <w:sz w:val="20"/>
                <w:szCs w:val="20"/>
              </w:rPr>
            </w:pPr>
            <w:r w:rsidRPr="00AC4194">
              <w:rPr>
                <w:rFonts w:ascii="Times New Roman" w:hAnsi="Times New Roman" w:cs="Times New Roman"/>
                <w:color w:val="000000" w:themeColor="text1"/>
                <w:sz w:val="20"/>
                <w:szCs w:val="20"/>
                <w:lang w:val="es-MX"/>
              </w:rPr>
              <w:lastRenderedPageBreak/>
              <w:t>Rubricas de evaluación.</w:t>
            </w:r>
          </w:p>
        </w:tc>
      </w:tr>
    </w:tbl>
    <w:p w14:paraId="2E153819" w14:textId="785F957B" w:rsidR="00EE2C00" w:rsidRDefault="00EE2C00" w:rsidP="00EE2C00">
      <w:pPr>
        <w:ind w:firstLine="720"/>
        <w:rPr>
          <w:lang w:val="es-MX"/>
        </w:rPr>
      </w:pPr>
    </w:p>
    <w:tbl>
      <w:tblPr>
        <w:tblStyle w:val="Tablaconcuadrcula"/>
        <w:tblW w:w="9697" w:type="dxa"/>
        <w:tblLayout w:type="fixed"/>
        <w:tblLook w:val="04A0" w:firstRow="1" w:lastRow="0" w:firstColumn="1" w:lastColumn="0" w:noHBand="0" w:noVBand="1"/>
      </w:tblPr>
      <w:tblGrid>
        <w:gridCol w:w="421"/>
        <w:gridCol w:w="1559"/>
        <w:gridCol w:w="1701"/>
        <w:gridCol w:w="1559"/>
        <w:gridCol w:w="1418"/>
        <w:gridCol w:w="1559"/>
        <w:gridCol w:w="1480"/>
      </w:tblGrid>
      <w:tr w:rsidR="00EE2C00" w:rsidRPr="00AC4194" w14:paraId="31561582" w14:textId="77777777" w:rsidTr="0064522B">
        <w:trPr>
          <w:trHeight w:val="277"/>
        </w:trPr>
        <w:tc>
          <w:tcPr>
            <w:tcW w:w="6658" w:type="dxa"/>
            <w:gridSpan w:val="5"/>
            <w:vMerge w:val="restart"/>
            <w:shd w:val="clear" w:color="auto" w:fill="D9D9D9" w:themeFill="background1" w:themeFillShade="D9"/>
          </w:tcPr>
          <w:p w14:paraId="0BAB2A0C" w14:textId="77777777" w:rsidR="00EE2C00" w:rsidRPr="000C4B74" w:rsidRDefault="00EE2C00" w:rsidP="000C4B74">
            <w:pPr>
              <w:rPr>
                <w:rFonts w:ascii="Times New Roman" w:hAnsi="Times New Roman" w:cs="Times New Roman"/>
                <w:b/>
                <w:sz w:val="20"/>
                <w:szCs w:val="20"/>
                <w:lang w:val="es-MX"/>
              </w:rPr>
            </w:pPr>
          </w:p>
          <w:p w14:paraId="4078BF5D" w14:textId="0294B01C" w:rsidR="00EE2C00" w:rsidRPr="000C4B74" w:rsidRDefault="000C4B74" w:rsidP="000C4B74">
            <w:pPr>
              <w:rPr>
                <w:rFonts w:ascii="Times New Roman" w:hAnsi="Times New Roman" w:cs="Times New Roman"/>
                <w:b/>
                <w:sz w:val="16"/>
                <w:szCs w:val="16"/>
              </w:rPr>
            </w:pPr>
            <w:r w:rsidRPr="000C4B74">
              <w:rPr>
                <w:rFonts w:ascii="Times New Roman" w:hAnsi="Times New Roman" w:cs="Times New Roman"/>
                <w:b/>
                <w:sz w:val="16"/>
                <w:szCs w:val="16"/>
              </w:rPr>
              <w:t>UNIDAD III: LOS PENSAMIENTOS DE LOS ESQUEMAS DE APRENDIZAJE, EL ESTUDIO DE CASOS COMO MÉTODO DE APRENDIZAJE Y LAS ESTRATEGIAS PARA APRENDER A APRENDER</w:t>
            </w:r>
            <w:r>
              <w:rPr>
                <w:rFonts w:ascii="Times New Roman" w:hAnsi="Times New Roman" w:cs="Times New Roman"/>
                <w:b/>
                <w:sz w:val="16"/>
                <w:szCs w:val="16"/>
              </w:rPr>
              <w:t>.</w:t>
            </w:r>
          </w:p>
        </w:tc>
        <w:tc>
          <w:tcPr>
            <w:tcW w:w="3039" w:type="dxa"/>
            <w:gridSpan w:val="2"/>
            <w:shd w:val="clear" w:color="auto" w:fill="D9D9D9" w:themeFill="background1" w:themeFillShade="D9"/>
          </w:tcPr>
          <w:p w14:paraId="735224AE" w14:textId="14EEA446" w:rsidR="00EE2C00" w:rsidRPr="00AC4194" w:rsidRDefault="00EE2C00" w:rsidP="00AC4194">
            <w:pPr>
              <w:jc w:val="center"/>
              <w:rPr>
                <w:rFonts w:ascii="Times New Roman" w:hAnsi="Times New Roman" w:cs="Times New Roman"/>
                <w:sz w:val="16"/>
                <w:szCs w:val="16"/>
                <w:lang w:val="es-MX"/>
              </w:rPr>
            </w:pPr>
            <w:r w:rsidRPr="00AC4194">
              <w:rPr>
                <w:rFonts w:ascii="Times New Roman" w:hAnsi="Times New Roman" w:cs="Times New Roman"/>
                <w:sz w:val="16"/>
                <w:szCs w:val="16"/>
                <w:lang w:val="es-MX"/>
              </w:rPr>
              <w:t>N° de semanas</w:t>
            </w:r>
          </w:p>
        </w:tc>
      </w:tr>
      <w:tr w:rsidR="00EE2C00" w:rsidRPr="00AC4194" w14:paraId="7BC5F035" w14:textId="77777777" w:rsidTr="0064522B">
        <w:trPr>
          <w:trHeight w:val="277"/>
        </w:trPr>
        <w:tc>
          <w:tcPr>
            <w:tcW w:w="6658" w:type="dxa"/>
            <w:gridSpan w:val="5"/>
            <w:vMerge/>
            <w:shd w:val="clear" w:color="auto" w:fill="D9D9D9" w:themeFill="background1" w:themeFillShade="D9"/>
          </w:tcPr>
          <w:p w14:paraId="4E83DE17" w14:textId="77777777" w:rsidR="00EE2C00" w:rsidRPr="00AC4194" w:rsidRDefault="00EE2C00" w:rsidP="000464EC">
            <w:pPr>
              <w:rPr>
                <w:rFonts w:ascii="Times New Roman" w:hAnsi="Times New Roman" w:cs="Times New Roman"/>
                <w:b/>
                <w:sz w:val="16"/>
                <w:szCs w:val="16"/>
                <w:lang w:val="es-MX"/>
              </w:rPr>
            </w:pPr>
          </w:p>
        </w:tc>
        <w:tc>
          <w:tcPr>
            <w:tcW w:w="3039" w:type="dxa"/>
            <w:gridSpan w:val="2"/>
            <w:shd w:val="clear" w:color="auto" w:fill="D9D9D9" w:themeFill="background1" w:themeFillShade="D9"/>
          </w:tcPr>
          <w:p w14:paraId="33EBE53C" w14:textId="2220D338" w:rsidR="00EE2C00" w:rsidRPr="00AC4194" w:rsidRDefault="0054054A" w:rsidP="00AC4194">
            <w:pPr>
              <w:jc w:val="center"/>
              <w:rPr>
                <w:rFonts w:ascii="Times New Roman" w:hAnsi="Times New Roman" w:cs="Times New Roman"/>
                <w:sz w:val="16"/>
                <w:szCs w:val="16"/>
                <w:lang w:val="es-MX"/>
              </w:rPr>
            </w:pPr>
            <w:r w:rsidRPr="00AC4194">
              <w:rPr>
                <w:rFonts w:ascii="Times New Roman" w:hAnsi="Times New Roman" w:cs="Times New Roman"/>
                <w:sz w:val="16"/>
                <w:szCs w:val="16"/>
                <w:lang w:val="es-MX"/>
              </w:rPr>
              <w:t>04</w:t>
            </w:r>
          </w:p>
        </w:tc>
      </w:tr>
      <w:tr w:rsidR="00EE2C00" w:rsidRPr="00AC4194" w14:paraId="6BA3D37F" w14:textId="77777777" w:rsidTr="000464EC">
        <w:trPr>
          <w:trHeight w:val="293"/>
        </w:trPr>
        <w:tc>
          <w:tcPr>
            <w:tcW w:w="9697" w:type="dxa"/>
            <w:gridSpan w:val="7"/>
          </w:tcPr>
          <w:p w14:paraId="53575100" w14:textId="311151B9" w:rsidR="00EE2C00" w:rsidRPr="00674D7A" w:rsidRDefault="00EE2C00" w:rsidP="000464EC">
            <w:pPr>
              <w:rPr>
                <w:rFonts w:ascii="Times New Roman" w:hAnsi="Times New Roman" w:cs="Times New Roman"/>
                <w:b/>
                <w:sz w:val="20"/>
                <w:szCs w:val="20"/>
              </w:rPr>
            </w:pPr>
            <w:r w:rsidRPr="00AC4194">
              <w:rPr>
                <w:rFonts w:ascii="Times New Roman" w:hAnsi="Times New Roman" w:cs="Times New Roman"/>
                <w:b/>
                <w:sz w:val="24"/>
              </w:rPr>
              <w:t xml:space="preserve">Competencias </w:t>
            </w:r>
            <w:r w:rsidR="0073454A" w:rsidRPr="00AC4194">
              <w:rPr>
                <w:rFonts w:ascii="Times New Roman" w:hAnsi="Times New Roman" w:cs="Times New Roman"/>
                <w:b/>
                <w:sz w:val="24"/>
              </w:rPr>
              <w:t>específicas</w:t>
            </w:r>
            <w:r w:rsidR="0073454A">
              <w:rPr>
                <w:rFonts w:ascii="Times New Roman" w:hAnsi="Times New Roman" w:cs="Times New Roman"/>
                <w:b/>
                <w:sz w:val="24"/>
              </w:rPr>
              <w:t xml:space="preserve"> (</w:t>
            </w:r>
            <w:r w:rsidR="00F851D9">
              <w:rPr>
                <w:rFonts w:ascii="Times New Roman" w:hAnsi="Times New Roman" w:cs="Times New Roman"/>
                <w:b/>
                <w:sz w:val="24"/>
              </w:rPr>
              <w:t>3</w:t>
            </w:r>
            <w:r w:rsidR="0073454A">
              <w:rPr>
                <w:rFonts w:ascii="Times New Roman" w:hAnsi="Times New Roman" w:cs="Times New Roman"/>
                <w:b/>
                <w:sz w:val="24"/>
              </w:rPr>
              <w:t>):</w:t>
            </w:r>
            <w:r w:rsidRPr="00AC4194">
              <w:rPr>
                <w:rFonts w:ascii="Times New Roman" w:hAnsi="Times New Roman" w:cs="Times New Roman"/>
                <w:b/>
                <w:color w:val="44546A" w:themeColor="text2"/>
                <w:sz w:val="20"/>
                <w:szCs w:val="20"/>
              </w:rPr>
              <w:t xml:space="preserve"> </w:t>
            </w:r>
          </w:p>
          <w:p w14:paraId="57CB5C58" w14:textId="71A5EB07" w:rsidR="0054054A" w:rsidRPr="00074BA1" w:rsidRDefault="0054054A" w:rsidP="00674D7A">
            <w:pPr>
              <w:rPr>
                <w:rFonts w:ascii="Times New Roman" w:hAnsi="Times New Roman" w:cs="Times New Roman"/>
                <w:color w:val="FF0000"/>
                <w:sz w:val="20"/>
                <w:szCs w:val="20"/>
              </w:rPr>
            </w:pPr>
            <w:r w:rsidRPr="00674D7A">
              <w:rPr>
                <w:rFonts w:ascii="Times New Roman" w:hAnsi="Times New Roman" w:cs="Times New Roman"/>
                <w:sz w:val="20"/>
                <w:szCs w:val="20"/>
              </w:rPr>
              <w:t xml:space="preserve">Reconoce teorías sobre </w:t>
            </w:r>
            <w:r w:rsidR="00674D7A" w:rsidRPr="00674D7A">
              <w:rPr>
                <w:rFonts w:ascii="Times New Roman" w:hAnsi="Times New Roman" w:cs="Times New Roman"/>
                <w:sz w:val="20"/>
                <w:szCs w:val="20"/>
              </w:rPr>
              <w:t xml:space="preserve">los organizadores de los pensamientos de los esquemas de aprendizaje, el </w:t>
            </w:r>
            <w:r w:rsidR="00674D7A" w:rsidRPr="00F37241">
              <w:rPr>
                <w:rFonts w:ascii="Times New Roman" w:hAnsi="Times New Roman" w:cs="Times New Roman"/>
                <w:sz w:val="20"/>
                <w:szCs w:val="20"/>
              </w:rPr>
              <w:t>estudio de casos como método de aprendizaje</w:t>
            </w:r>
            <w:r w:rsidR="00674D7A">
              <w:rPr>
                <w:rFonts w:ascii="Times New Roman" w:hAnsi="Times New Roman" w:cs="Times New Roman"/>
                <w:sz w:val="20"/>
                <w:szCs w:val="20"/>
              </w:rPr>
              <w:t xml:space="preserve"> y las e</w:t>
            </w:r>
            <w:r w:rsidR="00674D7A" w:rsidRPr="00F37241">
              <w:rPr>
                <w:rFonts w:ascii="Times New Roman" w:hAnsi="Times New Roman" w:cs="Times New Roman"/>
                <w:sz w:val="20"/>
                <w:szCs w:val="20"/>
              </w:rPr>
              <w:t>strategias para aprender a aprender</w:t>
            </w:r>
            <w:r w:rsidR="00674D7A">
              <w:rPr>
                <w:rFonts w:ascii="Times New Roman" w:hAnsi="Times New Roman" w:cs="Times New Roman"/>
                <w:sz w:val="20"/>
                <w:szCs w:val="20"/>
              </w:rPr>
              <w:t>, con sentido crítico y reflexivo.</w:t>
            </w:r>
          </w:p>
          <w:p w14:paraId="739D110B" w14:textId="77777777" w:rsidR="0054054A" w:rsidRPr="00AC4194" w:rsidRDefault="0054054A" w:rsidP="000464EC">
            <w:pPr>
              <w:rPr>
                <w:rFonts w:ascii="Times New Roman" w:hAnsi="Times New Roman" w:cs="Times New Roman"/>
                <w:b/>
              </w:rPr>
            </w:pPr>
          </w:p>
        </w:tc>
      </w:tr>
      <w:tr w:rsidR="00EE2C00" w:rsidRPr="00AC4194" w14:paraId="1B9B83A4" w14:textId="77777777" w:rsidTr="0064522B">
        <w:trPr>
          <w:trHeight w:val="531"/>
        </w:trPr>
        <w:tc>
          <w:tcPr>
            <w:tcW w:w="421" w:type="dxa"/>
          </w:tcPr>
          <w:p w14:paraId="06F59CC3" w14:textId="77777777" w:rsidR="00EE2C00" w:rsidRPr="00AC4194" w:rsidRDefault="00EE2C00" w:rsidP="000464EC">
            <w:pPr>
              <w:jc w:val="center"/>
              <w:rPr>
                <w:rFonts w:ascii="Times New Roman" w:hAnsi="Times New Roman" w:cs="Times New Roman"/>
                <w:b/>
                <w:sz w:val="18"/>
                <w:szCs w:val="18"/>
              </w:rPr>
            </w:pPr>
            <w:r w:rsidRPr="00AC4194">
              <w:rPr>
                <w:rFonts w:ascii="Times New Roman" w:hAnsi="Times New Roman" w:cs="Times New Roman"/>
                <w:b/>
                <w:sz w:val="18"/>
                <w:szCs w:val="18"/>
              </w:rPr>
              <w:t xml:space="preserve">N° </w:t>
            </w:r>
          </w:p>
        </w:tc>
        <w:tc>
          <w:tcPr>
            <w:tcW w:w="1559" w:type="dxa"/>
          </w:tcPr>
          <w:p w14:paraId="178B8E6E" w14:textId="77777777" w:rsidR="00EE2C00" w:rsidRPr="00AC4194" w:rsidRDefault="00EE2C00" w:rsidP="000464EC">
            <w:pPr>
              <w:jc w:val="center"/>
              <w:rPr>
                <w:rFonts w:ascii="Times New Roman" w:hAnsi="Times New Roman" w:cs="Times New Roman"/>
                <w:b/>
                <w:sz w:val="18"/>
                <w:szCs w:val="18"/>
              </w:rPr>
            </w:pPr>
            <w:r w:rsidRPr="00AC4194">
              <w:rPr>
                <w:rFonts w:ascii="Times New Roman" w:hAnsi="Times New Roman" w:cs="Times New Roman"/>
                <w:b/>
                <w:sz w:val="18"/>
                <w:szCs w:val="18"/>
              </w:rPr>
              <w:t>Capacidad</w:t>
            </w:r>
          </w:p>
        </w:tc>
        <w:tc>
          <w:tcPr>
            <w:tcW w:w="1701" w:type="dxa"/>
          </w:tcPr>
          <w:p w14:paraId="5FE3BE2B" w14:textId="77777777" w:rsidR="00EE2C00" w:rsidRPr="00AC4194" w:rsidRDefault="00EE2C00" w:rsidP="000464EC">
            <w:pPr>
              <w:jc w:val="center"/>
              <w:rPr>
                <w:rFonts w:ascii="Times New Roman" w:hAnsi="Times New Roman" w:cs="Times New Roman"/>
                <w:b/>
                <w:sz w:val="18"/>
                <w:szCs w:val="18"/>
              </w:rPr>
            </w:pPr>
            <w:r w:rsidRPr="00AC4194">
              <w:rPr>
                <w:rFonts w:ascii="Times New Roman" w:hAnsi="Times New Roman" w:cs="Times New Roman"/>
                <w:b/>
                <w:sz w:val="18"/>
                <w:szCs w:val="18"/>
              </w:rPr>
              <w:t>Contenidos</w:t>
            </w:r>
          </w:p>
        </w:tc>
        <w:tc>
          <w:tcPr>
            <w:tcW w:w="1559" w:type="dxa"/>
          </w:tcPr>
          <w:p w14:paraId="3F0357E8" w14:textId="28F43373" w:rsidR="00EE2C00" w:rsidRPr="00AC4194" w:rsidRDefault="00EE2C00" w:rsidP="000464EC">
            <w:pPr>
              <w:jc w:val="center"/>
              <w:rPr>
                <w:rFonts w:ascii="Times New Roman" w:hAnsi="Times New Roman" w:cs="Times New Roman"/>
                <w:b/>
                <w:sz w:val="18"/>
                <w:szCs w:val="18"/>
              </w:rPr>
            </w:pPr>
            <w:r w:rsidRPr="00AC4194">
              <w:rPr>
                <w:rFonts w:ascii="Times New Roman" w:hAnsi="Times New Roman" w:cs="Times New Roman"/>
                <w:b/>
                <w:sz w:val="18"/>
                <w:szCs w:val="18"/>
              </w:rPr>
              <w:t>Estrategias didáctic</w:t>
            </w:r>
            <w:r w:rsidR="0064522B">
              <w:rPr>
                <w:rFonts w:ascii="Times New Roman" w:hAnsi="Times New Roman" w:cs="Times New Roman"/>
                <w:b/>
                <w:sz w:val="18"/>
                <w:szCs w:val="18"/>
              </w:rPr>
              <w:t>a</w:t>
            </w:r>
            <w:r w:rsidRPr="00AC4194">
              <w:rPr>
                <w:rFonts w:ascii="Times New Roman" w:hAnsi="Times New Roman" w:cs="Times New Roman"/>
                <w:b/>
                <w:sz w:val="18"/>
                <w:szCs w:val="18"/>
              </w:rPr>
              <w:t>s</w:t>
            </w:r>
          </w:p>
        </w:tc>
        <w:tc>
          <w:tcPr>
            <w:tcW w:w="1418" w:type="dxa"/>
          </w:tcPr>
          <w:p w14:paraId="7E50226A" w14:textId="77777777" w:rsidR="00EE2C00" w:rsidRPr="00AC4194" w:rsidRDefault="00EE2C00" w:rsidP="000464EC">
            <w:pPr>
              <w:jc w:val="center"/>
              <w:rPr>
                <w:rFonts w:ascii="Times New Roman" w:hAnsi="Times New Roman" w:cs="Times New Roman"/>
                <w:b/>
                <w:sz w:val="18"/>
                <w:szCs w:val="18"/>
              </w:rPr>
            </w:pPr>
            <w:r w:rsidRPr="00AC4194">
              <w:rPr>
                <w:rFonts w:ascii="Times New Roman" w:hAnsi="Times New Roman" w:cs="Times New Roman"/>
                <w:b/>
                <w:sz w:val="18"/>
                <w:szCs w:val="18"/>
              </w:rPr>
              <w:t>Recursos</w:t>
            </w:r>
          </w:p>
        </w:tc>
        <w:tc>
          <w:tcPr>
            <w:tcW w:w="1559" w:type="dxa"/>
          </w:tcPr>
          <w:p w14:paraId="6345331E" w14:textId="77777777" w:rsidR="00EE2C00" w:rsidRPr="00AC4194" w:rsidRDefault="00EE2C00" w:rsidP="000464EC">
            <w:pPr>
              <w:jc w:val="center"/>
              <w:rPr>
                <w:rFonts w:ascii="Times New Roman" w:hAnsi="Times New Roman" w:cs="Times New Roman"/>
                <w:b/>
                <w:sz w:val="18"/>
                <w:szCs w:val="18"/>
              </w:rPr>
            </w:pPr>
            <w:r w:rsidRPr="00AC4194">
              <w:rPr>
                <w:rFonts w:ascii="Times New Roman" w:hAnsi="Times New Roman" w:cs="Times New Roman"/>
                <w:b/>
                <w:sz w:val="18"/>
                <w:szCs w:val="18"/>
              </w:rPr>
              <w:t>Evidencias de aprendizaje</w:t>
            </w:r>
          </w:p>
        </w:tc>
        <w:tc>
          <w:tcPr>
            <w:tcW w:w="1480" w:type="dxa"/>
          </w:tcPr>
          <w:p w14:paraId="70C6F46A" w14:textId="77777777" w:rsidR="00EE2C00" w:rsidRPr="00AC4194" w:rsidRDefault="00EE2C00" w:rsidP="000464EC">
            <w:pPr>
              <w:jc w:val="center"/>
              <w:rPr>
                <w:rFonts w:ascii="Times New Roman" w:hAnsi="Times New Roman" w:cs="Times New Roman"/>
                <w:b/>
                <w:sz w:val="18"/>
                <w:szCs w:val="18"/>
              </w:rPr>
            </w:pPr>
            <w:r w:rsidRPr="00AC4194">
              <w:rPr>
                <w:rFonts w:ascii="Times New Roman" w:hAnsi="Times New Roman" w:cs="Times New Roman"/>
                <w:b/>
                <w:sz w:val="18"/>
                <w:szCs w:val="18"/>
              </w:rPr>
              <w:t>Instrumentos de evaluación</w:t>
            </w:r>
          </w:p>
        </w:tc>
      </w:tr>
      <w:tr w:rsidR="00EE2C00" w:rsidRPr="00AC4194" w14:paraId="41CD2794" w14:textId="77777777" w:rsidTr="0064522B">
        <w:trPr>
          <w:trHeight w:val="2551"/>
        </w:trPr>
        <w:tc>
          <w:tcPr>
            <w:tcW w:w="421" w:type="dxa"/>
          </w:tcPr>
          <w:p w14:paraId="3815EB3E" w14:textId="295DA132" w:rsidR="00EE2C00" w:rsidRPr="00AC4194" w:rsidRDefault="00DD306E" w:rsidP="00DD306E">
            <w:pPr>
              <w:rPr>
                <w:rFonts w:ascii="Times New Roman" w:hAnsi="Times New Roman" w:cs="Times New Roman"/>
                <w:sz w:val="18"/>
                <w:szCs w:val="18"/>
              </w:rPr>
            </w:pPr>
            <w:r w:rsidRPr="00AC4194">
              <w:rPr>
                <w:rFonts w:ascii="Times New Roman" w:hAnsi="Times New Roman" w:cs="Times New Roman"/>
                <w:sz w:val="18"/>
                <w:szCs w:val="18"/>
              </w:rPr>
              <w:t>13</w:t>
            </w:r>
          </w:p>
        </w:tc>
        <w:tc>
          <w:tcPr>
            <w:tcW w:w="1559" w:type="dxa"/>
          </w:tcPr>
          <w:p w14:paraId="3BEE79FF" w14:textId="0FB7BF38" w:rsidR="00EE2C00" w:rsidRPr="00AC4194" w:rsidRDefault="005E4D04" w:rsidP="00674D7A">
            <w:pPr>
              <w:rPr>
                <w:rFonts w:ascii="Times New Roman" w:hAnsi="Times New Roman" w:cs="Times New Roman"/>
                <w:color w:val="000000" w:themeColor="text1"/>
                <w:sz w:val="20"/>
                <w:szCs w:val="20"/>
              </w:rPr>
            </w:pPr>
            <w:r w:rsidRPr="00AC4194">
              <w:rPr>
                <w:rFonts w:ascii="Times New Roman" w:hAnsi="Times New Roman" w:cs="Times New Roman"/>
                <w:color w:val="000000" w:themeColor="text1"/>
                <w:sz w:val="20"/>
                <w:szCs w:val="20"/>
              </w:rPr>
              <w:t xml:space="preserve">Conoce y </w:t>
            </w:r>
            <w:r w:rsidR="00674D7A">
              <w:rPr>
                <w:rFonts w:ascii="Times New Roman" w:hAnsi="Times New Roman" w:cs="Times New Roman"/>
                <w:color w:val="000000" w:themeColor="text1"/>
                <w:sz w:val="20"/>
                <w:szCs w:val="20"/>
              </w:rPr>
              <w:t xml:space="preserve">construye </w:t>
            </w:r>
            <w:r w:rsidR="00674D7A" w:rsidRPr="002C5D45">
              <w:rPr>
                <w:rFonts w:ascii="Times New Roman" w:hAnsi="Times New Roman" w:cs="Times New Roman"/>
                <w:sz w:val="20"/>
                <w:szCs w:val="20"/>
              </w:rPr>
              <w:t>organizadores del pensamiento de los esquemas</w:t>
            </w:r>
            <w:r w:rsidR="00674D7A">
              <w:rPr>
                <w:rFonts w:ascii="Times New Roman" w:hAnsi="Times New Roman" w:cs="Times New Roman"/>
                <w:sz w:val="20"/>
                <w:szCs w:val="20"/>
              </w:rPr>
              <w:t xml:space="preserve"> de aprendizaje.</w:t>
            </w:r>
            <w:r w:rsidRPr="00AC4194">
              <w:rPr>
                <w:rFonts w:ascii="Times New Roman" w:hAnsi="Times New Roman" w:cs="Times New Roman"/>
                <w:color w:val="000000" w:themeColor="text1"/>
                <w:sz w:val="20"/>
                <w:szCs w:val="20"/>
              </w:rPr>
              <w:t xml:space="preserve"> </w:t>
            </w:r>
          </w:p>
        </w:tc>
        <w:tc>
          <w:tcPr>
            <w:tcW w:w="1701" w:type="dxa"/>
          </w:tcPr>
          <w:p w14:paraId="1F80B548" w14:textId="141CFD25" w:rsidR="002C5D45" w:rsidRPr="00A9367F" w:rsidRDefault="002C5D45" w:rsidP="00EF3581">
            <w:pPr>
              <w:rPr>
                <w:rFonts w:ascii="Times New Roman" w:hAnsi="Times New Roman" w:cs="Times New Roman"/>
                <w:sz w:val="20"/>
                <w:szCs w:val="20"/>
                <w:lang w:val="es-MX"/>
              </w:rPr>
            </w:pPr>
            <w:r w:rsidRPr="00A9367F">
              <w:rPr>
                <w:rFonts w:ascii="Times New Roman" w:hAnsi="Times New Roman" w:cs="Times New Roman"/>
                <w:sz w:val="20"/>
                <w:szCs w:val="20"/>
              </w:rPr>
              <w:t>Los organizadores del pensamiento de los esquemas. (Qué son los esquemas, estrategia para la confección del esquema,  ¿Cuáles son las ventajas?, tipos de esquemas, estructura del esquema, cuadro comparativo).</w:t>
            </w:r>
          </w:p>
          <w:p w14:paraId="7616A58F" w14:textId="554A53E1" w:rsidR="00EE2C00" w:rsidRPr="00A9367F" w:rsidRDefault="00EE2C00" w:rsidP="002C5D45">
            <w:pPr>
              <w:rPr>
                <w:rFonts w:ascii="Times New Roman" w:hAnsi="Times New Roman" w:cs="Times New Roman"/>
                <w:sz w:val="20"/>
                <w:szCs w:val="20"/>
                <w:lang w:val="es-MX"/>
              </w:rPr>
            </w:pPr>
          </w:p>
        </w:tc>
        <w:tc>
          <w:tcPr>
            <w:tcW w:w="1559" w:type="dxa"/>
          </w:tcPr>
          <w:p w14:paraId="0DEE12AC" w14:textId="31DE697C" w:rsidR="00EE2C00" w:rsidRPr="00AC4194" w:rsidRDefault="00EE2C00" w:rsidP="0064522B">
            <w:pPr>
              <w:contextualSpacing/>
              <w:rPr>
                <w:rFonts w:ascii="Times New Roman" w:hAnsi="Times New Roman" w:cs="Times New Roman"/>
                <w:color w:val="000000" w:themeColor="text1"/>
                <w:sz w:val="20"/>
                <w:szCs w:val="20"/>
              </w:rPr>
            </w:pPr>
          </w:p>
          <w:p w14:paraId="014F02EA" w14:textId="77777777" w:rsidR="00EE2C00" w:rsidRPr="00AC4194" w:rsidRDefault="00EE2C00" w:rsidP="000464EC">
            <w:pPr>
              <w:rPr>
                <w:rFonts w:ascii="Times New Roman" w:hAnsi="Times New Roman" w:cs="Times New Roman"/>
                <w:color w:val="000000" w:themeColor="text1"/>
                <w:sz w:val="20"/>
                <w:szCs w:val="20"/>
              </w:rPr>
            </w:pPr>
          </w:p>
        </w:tc>
        <w:tc>
          <w:tcPr>
            <w:tcW w:w="1418" w:type="dxa"/>
          </w:tcPr>
          <w:p w14:paraId="4F2F87D9" w14:textId="77777777" w:rsidR="00EE2C00" w:rsidRPr="00AC4194" w:rsidRDefault="00EE2C00" w:rsidP="000464EC">
            <w:pPr>
              <w:spacing w:after="160"/>
              <w:contextualSpacing/>
              <w:jc w:val="both"/>
              <w:rPr>
                <w:rFonts w:ascii="Times New Roman" w:hAnsi="Times New Roman" w:cs="Times New Roman"/>
                <w:color w:val="000000" w:themeColor="text1"/>
                <w:sz w:val="20"/>
                <w:szCs w:val="20"/>
              </w:rPr>
            </w:pPr>
            <w:r w:rsidRPr="00AC4194">
              <w:rPr>
                <w:rFonts w:ascii="Times New Roman" w:hAnsi="Times New Roman" w:cs="Times New Roman"/>
                <w:color w:val="000000" w:themeColor="text1"/>
                <w:sz w:val="20"/>
                <w:szCs w:val="20"/>
              </w:rPr>
              <w:t>Herramientas virtuales de aprendizaje.</w:t>
            </w:r>
          </w:p>
          <w:p w14:paraId="6D7B7C8D" w14:textId="77777777" w:rsidR="00EE2C00" w:rsidRPr="00AC4194" w:rsidRDefault="00EE2C00" w:rsidP="000464EC">
            <w:pPr>
              <w:spacing w:after="160"/>
              <w:contextualSpacing/>
              <w:jc w:val="both"/>
              <w:rPr>
                <w:rFonts w:ascii="Times New Roman" w:hAnsi="Times New Roman" w:cs="Times New Roman"/>
                <w:color w:val="000000" w:themeColor="text1"/>
                <w:sz w:val="20"/>
                <w:szCs w:val="20"/>
              </w:rPr>
            </w:pPr>
            <w:r w:rsidRPr="00AC4194">
              <w:rPr>
                <w:rFonts w:ascii="Times New Roman" w:hAnsi="Times New Roman" w:cs="Times New Roman"/>
                <w:color w:val="000000" w:themeColor="text1"/>
                <w:sz w:val="20"/>
                <w:szCs w:val="20"/>
              </w:rPr>
              <w:t xml:space="preserve">Comunicación </w:t>
            </w:r>
          </w:p>
          <w:p w14:paraId="35662808" w14:textId="77777777" w:rsidR="00EE2C00" w:rsidRPr="00AC4194" w:rsidRDefault="00EE2C00" w:rsidP="000464EC">
            <w:pPr>
              <w:spacing w:after="160"/>
              <w:contextualSpacing/>
              <w:jc w:val="both"/>
              <w:rPr>
                <w:rFonts w:ascii="Times New Roman" w:hAnsi="Times New Roman" w:cs="Times New Roman"/>
                <w:color w:val="000000" w:themeColor="text1"/>
                <w:sz w:val="20"/>
                <w:szCs w:val="20"/>
              </w:rPr>
            </w:pPr>
            <w:r w:rsidRPr="00AC4194">
              <w:rPr>
                <w:rFonts w:ascii="Times New Roman" w:hAnsi="Times New Roman" w:cs="Times New Roman"/>
                <w:color w:val="000000" w:themeColor="text1"/>
                <w:sz w:val="20"/>
                <w:szCs w:val="20"/>
              </w:rPr>
              <w:t>sincrónica</w:t>
            </w:r>
          </w:p>
          <w:p w14:paraId="2B1A89A8" w14:textId="77777777" w:rsidR="00EE2C00" w:rsidRPr="00AC4194" w:rsidRDefault="00EE2C00" w:rsidP="000464EC">
            <w:pPr>
              <w:spacing w:after="160"/>
              <w:contextualSpacing/>
              <w:jc w:val="both"/>
              <w:rPr>
                <w:rFonts w:ascii="Times New Roman" w:hAnsi="Times New Roman" w:cs="Times New Roman"/>
                <w:color w:val="000000" w:themeColor="text1"/>
                <w:sz w:val="20"/>
                <w:szCs w:val="20"/>
              </w:rPr>
            </w:pPr>
            <w:r w:rsidRPr="00AC4194">
              <w:rPr>
                <w:rFonts w:ascii="Times New Roman" w:hAnsi="Times New Roman" w:cs="Times New Roman"/>
                <w:color w:val="000000" w:themeColor="text1"/>
                <w:sz w:val="20"/>
                <w:szCs w:val="20"/>
              </w:rPr>
              <w:t>y</w:t>
            </w:r>
          </w:p>
          <w:p w14:paraId="341FC833" w14:textId="77777777" w:rsidR="00EE2C00" w:rsidRPr="00AC4194" w:rsidRDefault="00EE2C00" w:rsidP="000464EC">
            <w:pPr>
              <w:spacing w:after="160"/>
              <w:contextualSpacing/>
              <w:jc w:val="both"/>
              <w:rPr>
                <w:rFonts w:ascii="Times New Roman" w:hAnsi="Times New Roman" w:cs="Times New Roman"/>
                <w:color w:val="000000" w:themeColor="text1"/>
                <w:sz w:val="20"/>
                <w:szCs w:val="20"/>
              </w:rPr>
            </w:pPr>
            <w:r w:rsidRPr="00AC4194">
              <w:rPr>
                <w:rFonts w:ascii="Times New Roman" w:hAnsi="Times New Roman" w:cs="Times New Roman"/>
                <w:color w:val="000000" w:themeColor="text1"/>
                <w:sz w:val="20"/>
                <w:szCs w:val="20"/>
              </w:rPr>
              <w:t>Asincrónica.</w:t>
            </w:r>
          </w:p>
          <w:p w14:paraId="42502205" w14:textId="77777777" w:rsidR="00EE2C00" w:rsidRPr="00AC4194" w:rsidRDefault="00EE2C00" w:rsidP="000464EC">
            <w:pPr>
              <w:spacing w:after="160"/>
              <w:contextualSpacing/>
              <w:jc w:val="both"/>
              <w:rPr>
                <w:rFonts w:ascii="Times New Roman" w:hAnsi="Times New Roman" w:cs="Times New Roman"/>
                <w:color w:val="000000" w:themeColor="text1"/>
                <w:sz w:val="20"/>
                <w:szCs w:val="20"/>
              </w:rPr>
            </w:pPr>
            <w:r w:rsidRPr="00AC4194">
              <w:rPr>
                <w:rFonts w:ascii="Times New Roman" w:hAnsi="Times New Roman" w:cs="Times New Roman"/>
                <w:color w:val="000000" w:themeColor="text1"/>
                <w:sz w:val="20"/>
                <w:szCs w:val="20"/>
              </w:rPr>
              <w:t>Textos</w:t>
            </w:r>
          </w:p>
          <w:p w14:paraId="1735FD53" w14:textId="77777777" w:rsidR="00EE2C00" w:rsidRPr="00AC4194" w:rsidRDefault="00EE2C00" w:rsidP="000464EC">
            <w:pPr>
              <w:spacing w:after="160"/>
              <w:contextualSpacing/>
              <w:jc w:val="both"/>
              <w:rPr>
                <w:rFonts w:ascii="Times New Roman" w:hAnsi="Times New Roman" w:cs="Times New Roman"/>
                <w:color w:val="000000" w:themeColor="text1"/>
                <w:sz w:val="20"/>
                <w:szCs w:val="20"/>
              </w:rPr>
            </w:pPr>
            <w:r w:rsidRPr="00AC4194">
              <w:rPr>
                <w:rFonts w:ascii="Times New Roman" w:hAnsi="Times New Roman" w:cs="Times New Roman"/>
                <w:color w:val="000000" w:themeColor="text1"/>
                <w:sz w:val="20"/>
                <w:szCs w:val="20"/>
              </w:rPr>
              <w:t>Videos.</w:t>
            </w:r>
          </w:p>
          <w:p w14:paraId="0D441506" w14:textId="77777777" w:rsidR="00EE2C00" w:rsidRPr="00AC4194" w:rsidRDefault="00EE2C00" w:rsidP="000464EC">
            <w:pPr>
              <w:spacing w:after="160"/>
              <w:contextualSpacing/>
              <w:jc w:val="both"/>
              <w:rPr>
                <w:rFonts w:ascii="Times New Roman" w:hAnsi="Times New Roman" w:cs="Times New Roman"/>
                <w:color w:val="000000" w:themeColor="text1"/>
                <w:sz w:val="20"/>
                <w:szCs w:val="20"/>
              </w:rPr>
            </w:pPr>
          </w:p>
          <w:p w14:paraId="07E73FAE" w14:textId="77777777" w:rsidR="00EE2C00" w:rsidRPr="00AC4194" w:rsidRDefault="00EE2C00" w:rsidP="000464EC">
            <w:pPr>
              <w:rPr>
                <w:rFonts w:ascii="Times New Roman" w:hAnsi="Times New Roman" w:cs="Times New Roman"/>
                <w:color w:val="000000" w:themeColor="text1"/>
                <w:sz w:val="20"/>
                <w:szCs w:val="20"/>
              </w:rPr>
            </w:pPr>
          </w:p>
        </w:tc>
        <w:tc>
          <w:tcPr>
            <w:tcW w:w="1559" w:type="dxa"/>
          </w:tcPr>
          <w:p w14:paraId="4D82A80A" w14:textId="5DEE502B" w:rsidR="00EE2C00" w:rsidRPr="00AC4194" w:rsidRDefault="00EE2C00" w:rsidP="000464EC">
            <w:pPr>
              <w:rPr>
                <w:rFonts w:ascii="Times New Roman" w:hAnsi="Times New Roman" w:cs="Times New Roman"/>
                <w:color w:val="000000" w:themeColor="text1"/>
                <w:sz w:val="20"/>
                <w:szCs w:val="20"/>
              </w:rPr>
            </w:pPr>
            <w:r w:rsidRPr="00AC4194">
              <w:rPr>
                <w:rFonts w:ascii="Times New Roman" w:hAnsi="Times New Roman" w:cs="Times New Roman"/>
                <w:color w:val="000000" w:themeColor="text1"/>
                <w:sz w:val="20"/>
                <w:szCs w:val="20"/>
                <w:lang w:val="es-MX"/>
              </w:rPr>
              <w:t xml:space="preserve">Evidencias directas a través de </w:t>
            </w:r>
            <w:r w:rsidR="00AC4194">
              <w:rPr>
                <w:rFonts w:ascii="Times New Roman" w:hAnsi="Times New Roman" w:cs="Times New Roman"/>
                <w:color w:val="000000" w:themeColor="text1"/>
                <w:sz w:val="20"/>
                <w:szCs w:val="20"/>
                <w:lang w:val="es-MX"/>
              </w:rPr>
              <w:t>conocimientos</w:t>
            </w:r>
            <w:r w:rsidRPr="00AC4194">
              <w:rPr>
                <w:rFonts w:ascii="Times New Roman" w:hAnsi="Times New Roman" w:cs="Times New Roman"/>
                <w:color w:val="000000" w:themeColor="text1"/>
                <w:sz w:val="20"/>
                <w:szCs w:val="20"/>
                <w:shd w:val="clear" w:color="auto" w:fill="FFFFFF"/>
              </w:rPr>
              <w:t xml:space="preserve">, habilidades, actitudes y hábitos </w:t>
            </w:r>
          </w:p>
          <w:p w14:paraId="14B9BE77" w14:textId="77777777" w:rsidR="00EE2C00" w:rsidRDefault="00EE2C00" w:rsidP="000464EC">
            <w:pPr>
              <w:rPr>
                <w:rFonts w:ascii="Times New Roman" w:hAnsi="Times New Roman" w:cs="Times New Roman"/>
                <w:color w:val="000000" w:themeColor="text1"/>
                <w:sz w:val="20"/>
                <w:szCs w:val="20"/>
                <w:lang w:val="es-MX"/>
              </w:rPr>
            </w:pPr>
            <w:r w:rsidRPr="00AC4194">
              <w:rPr>
                <w:rFonts w:ascii="Times New Roman" w:hAnsi="Times New Roman" w:cs="Times New Roman"/>
                <w:color w:val="000000" w:themeColor="text1"/>
                <w:sz w:val="20"/>
                <w:szCs w:val="20"/>
                <w:lang w:val="es-MX"/>
              </w:rPr>
              <w:t xml:space="preserve"> (cuantitativas).</w:t>
            </w:r>
          </w:p>
          <w:p w14:paraId="28755975" w14:textId="34CC954D" w:rsidR="00497AAE" w:rsidRPr="00AC4194" w:rsidRDefault="00497AAE" w:rsidP="000464EC">
            <w:pPr>
              <w:rPr>
                <w:rFonts w:ascii="Times New Roman" w:hAnsi="Times New Roman" w:cs="Times New Roman"/>
                <w:color w:val="000000" w:themeColor="text1"/>
                <w:sz w:val="20"/>
                <w:szCs w:val="20"/>
                <w:lang w:val="es-MX"/>
              </w:rPr>
            </w:pPr>
            <w:r w:rsidRPr="00AC4194">
              <w:rPr>
                <w:rFonts w:ascii="Times New Roman" w:hAnsi="Times New Roman" w:cs="Times New Roman"/>
                <w:color w:val="000000" w:themeColor="text1"/>
                <w:sz w:val="20"/>
                <w:szCs w:val="20"/>
                <w:shd w:val="clear" w:color="auto" w:fill="FFFFFF"/>
              </w:rPr>
              <w:t>Muestras de trabajos del estudiante (informes</w:t>
            </w:r>
            <w:r>
              <w:rPr>
                <w:rFonts w:ascii="Times New Roman" w:hAnsi="Times New Roman" w:cs="Times New Roman"/>
                <w:color w:val="000000" w:themeColor="text1"/>
                <w:sz w:val="20"/>
                <w:szCs w:val="20"/>
                <w:shd w:val="clear" w:color="auto" w:fill="FFFFFF"/>
              </w:rPr>
              <w:t xml:space="preserve">, monografías </w:t>
            </w:r>
            <w:r w:rsidRPr="00AC4194">
              <w:rPr>
                <w:rFonts w:ascii="Times New Roman" w:hAnsi="Times New Roman" w:cs="Times New Roman"/>
                <w:color w:val="000000" w:themeColor="text1"/>
                <w:sz w:val="20"/>
                <w:szCs w:val="20"/>
                <w:shd w:val="clear" w:color="auto" w:fill="FFFFFF"/>
              </w:rPr>
              <w:t xml:space="preserve"> y ensayos).</w:t>
            </w:r>
          </w:p>
        </w:tc>
        <w:tc>
          <w:tcPr>
            <w:tcW w:w="1480" w:type="dxa"/>
          </w:tcPr>
          <w:p w14:paraId="38F59E78" w14:textId="77777777" w:rsidR="00EE2C00" w:rsidRPr="00AC4194" w:rsidRDefault="00EE2C00" w:rsidP="000464EC">
            <w:pPr>
              <w:rPr>
                <w:rFonts w:ascii="Times New Roman" w:hAnsi="Times New Roman" w:cs="Times New Roman"/>
                <w:color w:val="000000" w:themeColor="text1"/>
                <w:sz w:val="20"/>
                <w:szCs w:val="20"/>
                <w:lang w:val="es-MX"/>
              </w:rPr>
            </w:pPr>
            <w:r w:rsidRPr="00AC4194">
              <w:rPr>
                <w:rFonts w:ascii="Times New Roman" w:hAnsi="Times New Roman" w:cs="Times New Roman"/>
                <w:color w:val="000000" w:themeColor="text1"/>
                <w:sz w:val="20"/>
                <w:szCs w:val="20"/>
                <w:lang w:val="es-MX"/>
              </w:rPr>
              <w:t>Rubricas de evaluación.</w:t>
            </w:r>
          </w:p>
        </w:tc>
      </w:tr>
      <w:tr w:rsidR="00EE2C00" w:rsidRPr="00AC4194" w14:paraId="138222C4" w14:textId="77777777" w:rsidTr="0064522B">
        <w:trPr>
          <w:trHeight w:val="277"/>
        </w:trPr>
        <w:tc>
          <w:tcPr>
            <w:tcW w:w="421" w:type="dxa"/>
          </w:tcPr>
          <w:p w14:paraId="76742544" w14:textId="2FD5D98E" w:rsidR="00EE2C00" w:rsidRPr="00AC4194" w:rsidRDefault="00DD306E" w:rsidP="00DD306E">
            <w:pPr>
              <w:rPr>
                <w:rFonts w:ascii="Times New Roman" w:hAnsi="Times New Roman" w:cs="Times New Roman"/>
                <w:sz w:val="18"/>
                <w:szCs w:val="18"/>
              </w:rPr>
            </w:pPr>
            <w:r w:rsidRPr="00AC4194">
              <w:rPr>
                <w:rFonts w:ascii="Times New Roman" w:hAnsi="Times New Roman" w:cs="Times New Roman"/>
                <w:sz w:val="18"/>
                <w:szCs w:val="18"/>
              </w:rPr>
              <w:t>14</w:t>
            </w:r>
          </w:p>
        </w:tc>
        <w:tc>
          <w:tcPr>
            <w:tcW w:w="1559" w:type="dxa"/>
          </w:tcPr>
          <w:p w14:paraId="188D075C" w14:textId="49E69F13" w:rsidR="00FA0CDC" w:rsidRPr="00F37241" w:rsidRDefault="005E4D04" w:rsidP="00FA0CDC">
            <w:pPr>
              <w:rPr>
                <w:sz w:val="20"/>
                <w:szCs w:val="20"/>
              </w:rPr>
            </w:pPr>
            <w:r w:rsidRPr="00AC4194">
              <w:rPr>
                <w:rFonts w:ascii="Times New Roman" w:hAnsi="Times New Roman" w:cs="Times New Roman"/>
                <w:color w:val="000000" w:themeColor="text1"/>
                <w:sz w:val="20"/>
                <w:szCs w:val="20"/>
              </w:rPr>
              <w:t>Analiza y reflexiona sobre</w:t>
            </w:r>
            <w:r w:rsidR="00FA0CDC">
              <w:rPr>
                <w:rFonts w:ascii="Times New Roman" w:hAnsi="Times New Roman" w:cs="Times New Roman"/>
                <w:color w:val="000000" w:themeColor="text1"/>
                <w:sz w:val="20"/>
                <w:szCs w:val="20"/>
              </w:rPr>
              <w:t xml:space="preserve"> los </w:t>
            </w:r>
            <w:r w:rsidR="00FA0CDC" w:rsidRPr="00F37241">
              <w:rPr>
                <w:rFonts w:ascii="Times New Roman" w:hAnsi="Times New Roman" w:cs="Times New Roman"/>
                <w:sz w:val="20"/>
                <w:szCs w:val="20"/>
              </w:rPr>
              <w:t>estudio</w:t>
            </w:r>
            <w:r w:rsidR="00FA0CDC">
              <w:rPr>
                <w:rFonts w:ascii="Times New Roman" w:hAnsi="Times New Roman" w:cs="Times New Roman"/>
                <w:sz w:val="20"/>
                <w:szCs w:val="20"/>
              </w:rPr>
              <w:t>s</w:t>
            </w:r>
            <w:r w:rsidR="00FA0CDC" w:rsidRPr="00F37241">
              <w:rPr>
                <w:rFonts w:ascii="Times New Roman" w:hAnsi="Times New Roman" w:cs="Times New Roman"/>
                <w:sz w:val="20"/>
                <w:szCs w:val="20"/>
              </w:rPr>
              <w:t xml:space="preserve"> de casos como método de aprendizaje</w:t>
            </w:r>
            <w:r w:rsidR="00FA0CDC">
              <w:rPr>
                <w:rFonts w:ascii="Times New Roman" w:hAnsi="Times New Roman" w:cs="Times New Roman"/>
                <w:sz w:val="20"/>
                <w:szCs w:val="20"/>
              </w:rPr>
              <w:t>.</w:t>
            </w:r>
          </w:p>
          <w:p w14:paraId="60C68D00" w14:textId="75602411" w:rsidR="00EE2C00" w:rsidRPr="00AC4194" w:rsidRDefault="00EE2C00" w:rsidP="000464EC">
            <w:pPr>
              <w:rPr>
                <w:rFonts w:ascii="Times New Roman" w:hAnsi="Times New Roman" w:cs="Times New Roman"/>
                <w:color w:val="000000" w:themeColor="text1"/>
                <w:sz w:val="20"/>
                <w:szCs w:val="20"/>
              </w:rPr>
            </w:pPr>
          </w:p>
        </w:tc>
        <w:tc>
          <w:tcPr>
            <w:tcW w:w="1701" w:type="dxa"/>
          </w:tcPr>
          <w:p w14:paraId="5FDC5679" w14:textId="77777777" w:rsidR="00002266" w:rsidRPr="00A9367F" w:rsidRDefault="00002266" w:rsidP="00002266">
            <w:pPr>
              <w:rPr>
                <w:rFonts w:ascii="Times New Roman" w:hAnsi="Times New Roman" w:cs="Times New Roman"/>
                <w:sz w:val="20"/>
                <w:szCs w:val="20"/>
              </w:rPr>
            </w:pPr>
            <w:r w:rsidRPr="00A9367F">
              <w:rPr>
                <w:rFonts w:ascii="Times New Roman" w:hAnsi="Times New Roman" w:cs="Times New Roman"/>
                <w:sz w:val="20"/>
                <w:szCs w:val="20"/>
              </w:rPr>
              <w:t>El estudio de casos como método de aprendizaje</w:t>
            </w:r>
          </w:p>
          <w:p w14:paraId="22EE5453" w14:textId="77777777" w:rsidR="00002266" w:rsidRPr="00A9367F" w:rsidRDefault="00002266" w:rsidP="00002266">
            <w:pPr>
              <w:rPr>
                <w:rFonts w:ascii="Times New Roman" w:hAnsi="Times New Roman" w:cs="Times New Roman"/>
                <w:sz w:val="20"/>
                <w:szCs w:val="20"/>
              </w:rPr>
            </w:pPr>
            <w:r w:rsidRPr="00A9367F">
              <w:rPr>
                <w:rFonts w:ascii="Times New Roman" w:hAnsi="Times New Roman" w:cs="Times New Roman"/>
                <w:sz w:val="20"/>
                <w:szCs w:val="20"/>
              </w:rPr>
              <w:t xml:space="preserve">El Estudio de casos, ¿Qué es el estudio de casos?, características del estudio de casos,  ¿Qué es un caso?, importancia del estudio de casos, ventajas del estudio de casos, modalidades de estudios de casos, condiciones del estudio de casos, justificación de la técnica, métodos de Estudio, el </w:t>
            </w:r>
            <w:r w:rsidRPr="00A9367F">
              <w:rPr>
                <w:rFonts w:ascii="Times New Roman" w:hAnsi="Times New Roman" w:cs="Times New Roman"/>
                <w:sz w:val="20"/>
                <w:szCs w:val="20"/>
              </w:rPr>
              <w:lastRenderedPageBreak/>
              <w:t>proceso operativo, uso internacional del método de casos.</w:t>
            </w:r>
          </w:p>
          <w:p w14:paraId="1CAC8C8A" w14:textId="77777777" w:rsidR="00EE2C00" w:rsidRPr="00A9367F" w:rsidRDefault="00EE2C00" w:rsidP="000464EC">
            <w:pPr>
              <w:rPr>
                <w:rFonts w:ascii="Times New Roman" w:hAnsi="Times New Roman" w:cs="Times New Roman"/>
                <w:sz w:val="20"/>
                <w:szCs w:val="20"/>
              </w:rPr>
            </w:pPr>
          </w:p>
        </w:tc>
        <w:tc>
          <w:tcPr>
            <w:tcW w:w="1559" w:type="dxa"/>
          </w:tcPr>
          <w:p w14:paraId="42CC3257" w14:textId="77777777" w:rsidR="001F1539" w:rsidRPr="00AC4194" w:rsidRDefault="001F1539" w:rsidP="001F1539">
            <w:pPr>
              <w:contextualSpacing/>
              <w:rPr>
                <w:rFonts w:ascii="Times New Roman" w:hAnsi="Times New Roman" w:cs="Times New Roman"/>
                <w:color w:val="000000" w:themeColor="text1"/>
                <w:sz w:val="20"/>
                <w:szCs w:val="20"/>
              </w:rPr>
            </w:pPr>
            <w:r w:rsidRPr="00AC4194">
              <w:rPr>
                <w:rFonts w:ascii="Times New Roman" w:hAnsi="Times New Roman" w:cs="Times New Roman"/>
                <w:color w:val="000000" w:themeColor="text1"/>
                <w:sz w:val="20"/>
                <w:szCs w:val="20"/>
              </w:rPr>
              <w:lastRenderedPageBreak/>
              <w:t xml:space="preserve">Anticipación </w:t>
            </w:r>
          </w:p>
          <w:p w14:paraId="2EB3F95D" w14:textId="77777777" w:rsidR="001F1539" w:rsidRPr="00AC4194" w:rsidRDefault="001F1539" w:rsidP="001F1539">
            <w:pPr>
              <w:contextualSpacing/>
              <w:rPr>
                <w:rFonts w:ascii="Times New Roman" w:hAnsi="Times New Roman" w:cs="Times New Roman"/>
                <w:color w:val="000000" w:themeColor="text1"/>
                <w:sz w:val="20"/>
                <w:szCs w:val="20"/>
              </w:rPr>
            </w:pPr>
            <w:r w:rsidRPr="00AC4194">
              <w:rPr>
                <w:rFonts w:ascii="Times New Roman" w:hAnsi="Times New Roman" w:cs="Times New Roman"/>
                <w:color w:val="000000" w:themeColor="text1"/>
                <w:sz w:val="20"/>
                <w:szCs w:val="20"/>
              </w:rPr>
              <w:t xml:space="preserve">Formulación de preguntas divergentes. </w:t>
            </w:r>
          </w:p>
          <w:p w14:paraId="497242BF" w14:textId="7997414F" w:rsidR="001F1539" w:rsidRPr="00AC4194" w:rsidRDefault="001F1539" w:rsidP="001F1539">
            <w:pPr>
              <w:contextualSpacing/>
              <w:rPr>
                <w:rFonts w:ascii="Times New Roman" w:hAnsi="Times New Roman" w:cs="Times New Roman"/>
                <w:color w:val="000000" w:themeColor="text1"/>
                <w:sz w:val="20"/>
                <w:szCs w:val="20"/>
              </w:rPr>
            </w:pPr>
            <w:r w:rsidRPr="00AC4194">
              <w:rPr>
                <w:rFonts w:ascii="Times New Roman" w:hAnsi="Times New Roman" w:cs="Times New Roman"/>
                <w:color w:val="000000" w:themeColor="text1"/>
                <w:sz w:val="20"/>
                <w:szCs w:val="20"/>
              </w:rPr>
              <w:t xml:space="preserve">Construcción de Conocimientos. </w:t>
            </w:r>
          </w:p>
          <w:p w14:paraId="3F776AAF" w14:textId="77777777" w:rsidR="001F1539" w:rsidRPr="00AC4194" w:rsidRDefault="001F1539" w:rsidP="001F1539">
            <w:pPr>
              <w:contextualSpacing/>
              <w:rPr>
                <w:rFonts w:ascii="Times New Roman" w:hAnsi="Times New Roman" w:cs="Times New Roman"/>
                <w:color w:val="000000" w:themeColor="text1"/>
                <w:sz w:val="20"/>
                <w:szCs w:val="20"/>
              </w:rPr>
            </w:pPr>
            <w:r w:rsidRPr="00AC4194">
              <w:rPr>
                <w:rFonts w:ascii="Times New Roman" w:hAnsi="Times New Roman" w:cs="Times New Roman"/>
                <w:color w:val="000000" w:themeColor="text1"/>
                <w:sz w:val="20"/>
                <w:szCs w:val="20"/>
              </w:rPr>
              <w:t xml:space="preserve">Establecimiento de conclusiones. </w:t>
            </w:r>
          </w:p>
          <w:p w14:paraId="6344987C" w14:textId="77777777" w:rsidR="001F1539" w:rsidRPr="00AC4194" w:rsidRDefault="001F1539" w:rsidP="001F1539">
            <w:pPr>
              <w:contextualSpacing/>
              <w:rPr>
                <w:rFonts w:ascii="Times New Roman" w:hAnsi="Times New Roman" w:cs="Times New Roman"/>
                <w:color w:val="000000" w:themeColor="text1"/>
                <w:sz w:val="20"/>
                <w:szCs w:val="20"/>
              </w:rPr>
            </w:pPr>
            <w:r w:rsidRPr="00AC4194">
              <w:rPr>
                <w:rFonts w:ascii="Times New Roman" w:hAnsi="Times New Roman" w:cs="Times New Roman"/>
                <w:color w:val="000000" w:themeColor="text1"/>
                <w:sz w:val="20"/>
                <w:szCs w:val="20"/>
              </w:rPr>
              <w:t>Consolidación del conocimiento</w:t>
            </w:r>
          </w:p>
          <w:p w14:paraId="60634DE3" w14:textId="2AF98E13" w:rsidR="00EE2C00" w:rsidRPr="00AC4194" w:rsidRDefault="00EE2C00" w:rsidP="000464EC">
            <w:pPr>
              <w:spacing w:after="160"/>
              <w:contextualSpacing/>
              <w:jc w:val="both"/>
              <w:rPr>
                <w:rFonts w:ascii="Times New Roman" w:hAnsi="Times New Roman" w:cs="Times New Roman"/>
                <w:color w:val="000000" w:themeColor="text1"/>
                <w:sz w:val="20"/>
                <w:szCs w:val="20"/>
              </w:rPr>
            </w:pPr>
          </w:p>
          <w:p w14:paraId="5CAFECCF" w14:textId="77777777" w:rsidR="00EE2C00" w:rsidRPr="00AC4194" w:rsidRDefault="00EE2C00" w:rsidP="000464EC">
            <w:pPr>
              <w:spacing w:after="160"/>
              <w:contextualSpacing/>
              <w:jc w:val="both"/>
              <w:rPr>
                <w:rFonts w:ascii="Times New Roman" w:hAnsi="Times New Roman" w:cs="Times New Roman"/>
                <w:color w:val="000000" w:themeColor="text1"/>
                <w:sz w:val="20"/>
                <w:szCs w:val="20"/>
              </w:rPr>
            </w:pPr>
          </w:p>
        </w:tc>
        <w:tc>
          <w:tcPr>
            <w:tcW w:w="1418" w:type="dxa"/>
          </w:tcPr>
          <w:p w14:paraId="641C97E4" w14:textId="77777777" w:rsidR="00EE2C00" w:rsidRPr="00AC4194" w:rsidRDefault="00EE2C00" w:rsidP="000464EC">
            <w:pPr>
              <w:spacing w:after="160"/>
              <w:contextualSpacing/>
              <w:jc w:val="both"/>
              <w:rPr>
                <w:rFonts w:ascii="Times New Roman" w:hAnsi="Times New Roman" w:cs="Times New Roman"/>
                <w:color w:val="000000" w:themeColor="text1"/>
                <w:sz w:val="20"/>
                <w:szCs w:val="20"/>
              </w:rPr>
            </w:pPr>
            <w:r w:rsidRPr="00AC4194">
              <w:rPr>
                <w:rFonts w:ascii="Times New Roman" w:hAnsi="Times New Roman" w:cs="Times New Roman"/>
                <w:color w:val="000000" w:themeColor="text1"/>
                <w:sz w:val="20"/>
                <w:szCs w:val="20"/>
              </w:rPr>
              <w:t>Herramientas virtuales de aprendizaje.</w:t>
            </w:r>
          </w:p>
          <w:p w14:paraId="37FBE5BD" w14:textId="77777777" w:rsidR="00EE2C00" w:rsidRPr="00AC4194" w:rsidRDefault="00EE2C00" w:rsidP="000464EC">
            <w:pPr>
              <w:spacing w:after="160"/>
              <w:contextualSpacing/>
              <w:jc w:val="both"/>
              <w:rPr>
                <w:rFonts w:ascii="Times New Roman" w:hAnsi="Times New Roman" w:cs="Times New Roman"/>
                <w:color w:val="000000" w:themeColor="text1"/>
                <w:sz w:val="20"/>
                <w:szCs w:val="20"/>
              </w:rPr>
            </w:pPr>
          </w:p>
          <w:p w14:paraId="55A94A51" w14:textId="77777777" w:rsidR="00EE2C00" w:rsidRPr="00AC4194" w:rsidRDefault="00EE2C00" w:rsidP="000464EC">
            <w:pPr>
              <w:spacing w:after="160"/>
              <w:contextualSpacing/>
              <w:jc w:val="both"/>
              <w:rPr>
                <w:rFonts w:ascii="Times New Roman" w:hAnsi="Times New Roman" w:cs="Times New Roman"/>
                <w:color w:val="000000" w:themeColor="text1"/>
                <w:sz w:val="20"/>
                <w:szCs w:val="20"/>
              </w:rPr>
            </w:pPr>
            <w:r w:rsidRPr="00AC4194">
              <w:rPr>
                <w:rFonts w:ascii="Times New Roman" w:hAnsi="Times New Roman" w:cs="Times New Roman"/>
                <w:color w:val="000000" w:themeColor="text1"/>
                <w:sz w:val="20"/>
                <w:szCs w:val="20"/>
              </w:rPr>
              <w:t xml:space="preserve">Comunicación </w:t>
            </w:r>
          </w:p>
          <w:p w14:paraId="5A94EA47" w14:textId="77777777" w:rsidR="00EE2C00" w:rsidRPr="00AC4194" w:rsidRDefault="00EE2C00" w:rsidP="000464EC">
            <w:pPr>
              <w:spacing w:after="160"/>
              <w:contextualSpacing/>
              <w:jc w:val="both"/>
              <w:rPr>
                <w:rFonts w:ascii="Times New Roman" w:hAnsi="Times New Roman" w:cs="Times New Roman"/>
                <w:color w:val="000000" w:themeColor="text1"/>
                <w:sz w:val="20"/>
                <w:szCs w:val="20"/>
              </w:rPr>
            </w:pPr>
            <w:r w:rsidRPr="00AC4194">
              <w:rPr>
                <w:rFonts w:ascii="Times New Roman" w:hAnsi="Times New Roman" w:cs="Times New Roman"/>
                <w:color w:val="000000" w:themeColor="text1"/>
                <w:sz w:val="20"/>
                <w:szCs w:val="20"/>
              </w:rPr>
              <w:t>sincrónica</w:t>
            </w:r>
          </w:p>
          <w:p w14:paraId="1DEC925E" w14:textId="77777777" w:rsidR="00EE2C00" w:rsidRPr="00AC4194" w:rsidRDefault="00EE2C00" w:rsidP="000464EC">
            <w:pPr>
              <w:spacing w:after="160"/>
              <w:contextualSpacing/>
              <w:jc w:val="both"/>
              <w:rPr>
                <w:rFonts w:ascii="Times New Roman" w:hAnsi="Times New Roman" w:cs="Times New Roman"/>
                <w:color w:val="000000" w:themeColor="text1"/>
                <w:sz w:val="20"/>
                <w:szCs w:val="20"/>
              </w:rPr>
            </w:pPr>
            <w:r w:rsidRPr="00AC4194">
              <w:rPr>
                <w:rFonts w:ascii="Times New Roman" w:hAnsi="Times New Roman" w:cs="Times New Roman"/>
                <w:color w:val="000000" w:themeColor="text1"/>
                <w:sz w:val="20"/>
                <w:szCs w:val="20"/>
              </w:rPr>
              <w:t>y</w:t>
            </w:r>
          </w:p>
          <w:p w14:paraId="17B7DB32" w14:textId="77777777" w:rsidR="00EE2C00" w:rsidRPr="00AC4194" w:rsidRDefault="00EE2C00" w:rsidP="000464EC">
            <w:pPr>
              <w:spacing w:after="160"/>
              <w:contextualSpacing/>
              <w:jc w:val="both"/>
              <w:rPr>
                <w:rFonts w:ascii="Times New Roman" w:hAnsi="Times New Roman" w:cs="Times New Roman"/>
                <w:color w:val="000000" w:themeColor="text1"/>
                <w:sz w:val="20"/>
                <w:szCs w:val="20"/>
              </w:rPr>
            </w:pPr>
            <w:r w:rsidRPr="00AC4194">
              <w:rPr>
                <w:rFonts w:ascii="Times New Roman" w:hAnsi="Times New Roman" w:cs="Times New Roman"/>
                <w:color w:val="000000" w:themeColor="text1"/>
                <w:sz w:val="20"/>
                <w:szCs w:val="20"/>
              </w:rPr>
              <w:t>Asincrónica.</w:t>
            </w:r>
          </w:p>
          <w:p w14:paraId="0360C5BD" w14:textId="77777777" w:rsidR="00EE2C00" w:rsidRPr="00AC4194" w:rsidRDefault="00EE2C00" w:rsidP="000464EC">
            <w:pPr>
              <w:spacing w:after="160"/>
              <w:contextualSpacing/>
              <w:jc w:val="both"/>
              <w:rPr>
                <w:rFonts w:ascii="Times New Roman" w:hAnsi="Times New Roman" w:cs="Times New Roman"/>
                <w:color w:val="000000" w:themeColor="text1"/>
                <w:sz w:val="20"/>
                <w:szCs w:val="20"/>
              </w:rPr>
            </w:pPr>
            <w:r w:rsidRPr="00AC4194">
              <w:rPr>
                <w:rFonts w:ascii="Times New Roman" w:hAnsi="Times New Roman" w:cs="Times New Roman"/>
                <w:color w:val="000000" w:themeColor="text1"/>
                <w:sz w:val="20"/>
                <w:szCs w:val="20"/>
              </w:rPr>
              <w:t>Textos</w:t>
            </w:r>
          </w:p>
          <w:p w14:paraId="328E9C75" w14:textId="77777777" w:rsidR="00EE2C00" w:rsidRPr="00AC4194" w:rsidRDefault="00EE2C00" w:rsidP="000464EC">
            <w:pPr>
              <w:rPr>
                <w:rFonts w:ascii="Times New Roman" w:hAnsi="Times New Roman" w:cs="Times New Roman"/>
                <w:color w:val="000000" w:themeColor="text1"/>
                <w:sz w:val="20"/>
                <w:szCs w:val="20"/>
                <w:lang w:val="es-MX"/>
              </w:rPr>
            </w:pPr>
            <w:r w:rsidRPr="00AC4194">
              <w:rPr>
                <w:rFonts w:ascii="Times New Roman" w:hAnsi="Times New Roman" w:cs="Times New Roman"/>
                <w:color w:val="000000" w:themeColor="text1"/>
                <w:sz w:val="20"/>
                <w:szCs w:val="20"/>
              </w:rPr>
              <w:t>Videos.</w:t>
            </w:r>
          </w:p>
        </w:tc>
        <w:tc>
          <w:tcPr>
            <w:tcW w:w="1559" w:type="dxa"/>
          </w:tcPr>
          <w:p w14:paraId="55026C97" w14:textId="00607975" w:rsidR="00EE2C00" w:rsidRPr="00AC4194" w:rsidRDefault="00EE2C00" w:rsidP="000464EC">
            <w:pPr>
              <w:rPr>
                <w:rFonts w:ascii="Times New Roman" w:hAnsi="Times New Roman" w:cs="Times New Roman"/>
                <w:color w:val="000000" w:themeColor="text1"/>
                <w:sz w:val="20"/>
                <w:szCs w:val="20"/>
              </w:rPr>
            </w:pPr>
            <w:r w:rsidRPr="00AC4194">
              <w:rPr>
                <w:rFonts w:ascii="Times New Roman" w:hAnsi="Times New Roman" w:cs="Times New Roman"/>
                <w:color w:val="000000" w:themeColor="text1"/>
                <w:sz w:val="20"/>
                <w:szCs w:val="20"/>
                <w:lang w:val="es-MX"/>
              </w:rPr>
              <w:t xml:space="preserve">Evidencias directas a través de  </w:t>
            </w:r>
            <w:r w:rsidR="0064522B">
              <w:rPr>
                <w:rFonts w:ascii="Times New Roman" w:hAnsi="Times New Roman" w:cs="Times New Roman"/>
                <w:color w:val="000000" w:themeColor="text1"/>
                <w:sz w:val="20"/>
                <w:szCs w:val="20"/>
                <w:lang w:val="es-MX"/>
              </w:rPr>
              <w:t>conocimientos</w:t>
            </w:r>
            <w:r w:rsidRPr="00AC4194">
              <w:rPr>
                <w:rFonts w:ascii="Times New Roman" w:hAnsi="Times New Roman" w:cs="Times New Roman"/>
                <w:color w:val="000000" w:themeColor="text1"/>
                <w:sz w:val="20"/>
                <w:szCs w:val="20"/>
                <w:shd w:val="clear" w:color="auto" w:fill="FFFFFF"/>
              </w:rPr>
              <w:t xml:space="preserve">, habilidades, actitudes y hábitos </w:t>
            </w:r>
          </w:p>
          <w:p w14:paraId="27887C0C" w14:textId="77777777" w:rsidR="00EE2C00" w:rsidRDefault="00EE2C00" w:rsidP="000464EC">
            <w:pPr>
              <w:rPr>
                <w:rFonts w:ascii="Times New Roman" w:hAnsi="Times New Roman" w:cs="Times New Roman"/>
                <w:color w:val="000000" w:themeColor="text1"/>
                <w:sz w:val="20"/>
                <w:szCs w:val="20"/>
                <w:lang w:val="es-MX"/>
              </w:rPr>
            </w:pPr>
            <w:r w:rsidRPr="00AC4194">
              <w:rPr>
                <w:rFonts w:ascii="Times New Roman" w:hAnsi="Times New Roman" w:cs="Times New Roman"/>
                <w:color w:val="000000" w:themeColor="text1"/>
                <w:sz w:val="20"/>
                <w:szCs w:val="20"/>
                <w:lang w:val="es-MX"/>
              </w:rPr>
              <w:t xml:space="preserve"> (cuantitativas).</w:t>
            </w:r>
          </w:p>
          <w:p w14:paraId="590CC5AE" w14:textId="3A0BA05E" w:rsidR="00497AAE" w:rsidRPr="00AC4194" w:rsidRDefault="00497AAE" w:rsidP="000464EC">
            <w:pPr>
              <w:rPr>
                <w:rFonts w:ascii="Times New Roman" w:hAnsi="Times New Roman" w:cs="Times New Roman"/>
                <w:color w:val="000000" w:themeColor="text1"/>
                <w:sz w:val="20"/>
                <w:szCs w:val="20"/>
              </w:rPr>
            </w:pPr>
            <w:r w:rsidRPr="00AC4194">
              <w:rPr>
                <w:rFonts w:ascii="Times New Roman" w:hAnsi="Times New Roman" w:cs="Times New Roman"/>
                <w:color w:val="000000" w:themeColor="text1"/>
                <w:sz w:val="20"/>
                <w:szCs w:val="20"/>
                <w:shd w:val="clear" w:color="auto" w:fill="FFFFFF"/>
              </w:rPr>
              <w:t>Muestras de trabajos del estudiante (informes</w:t>
            </w:r>
            <w:r>
              <w:rPr>
                <w:rFonts w:ascii="Times New Roman" w:hAnsi="Times New Roman" w:cs="Times New Roman"/>
                <w:color w:val="000000" w:themeColor="text1"/>
                <w:sz w:val="20"/>
                <w:szCs w:val="20"/>
                <w:shd w:val="clear" w:color="auto" w:fill="FFFFFF"/>
              </w:rPr>
              <w:t xml:space="preserve">, monografías </w:t>
            </w:r>
            <w:r w:rsidRPr="00AC4194">
              <w:rPr>
                <w:rFonts w:ascii="Times New Roman" w:hAnsi="Times New Roman" w:cs="Times New Roman"/>
                <w:color w:val="000000" w:themeColor="text1"/>
                <w:sz w:val="20"/>
                <w:szCs w:val="20"/>
                <w:shd w:val="clear" w:color="auto" w:fill="FFFFFF"/>
              </w:rPr>
              <w:t xml:space="preserve"> y ensayos).</w:t>
            </w:r>
          </w:p>
        </w:tc>
        <w:tc>
          <w:tcPr>
            <w:tcW w:w="1480" w:type="dxa"/>
          </w:tcPr>
          <w:p w14:paraId="5A088278" w14:textId="77777777" w:rsidR="00EE2C00" w:rsidRPr="00AC4194" w:rsidRDefault="00EE2C00" w:rsidP="000464EC">
            <w:pPr>
              <w:rPr>
                <w:rFonts w:ascii="Times New Roman" w:hAnsi="Times New Roman" w:cs="Times New Roman"/>
                <w:color w:val="000000" w:themeColor="text1"/>
                <w:sz w:val="20"/>
                <w:szCs w:val="20"/>
                <w:lang w:val="es-MX"/>
              </w:rPr>
            </w:pPr>
            <w:r w:rsidRPr="00AC4194">
              <w:rPr>
                <w:rFonts w:ascii="Times New Roman" w:hAnsi="Times New Roman" w:cs="Times New Roman"/>
                <w:color w:val="000000" w:themeColor="text1"/>
                <w:sz w:val="20"/>
                <w:szCs w:val="20"/>
                <w:lang w:val="es-MX"/>
              </w:rPr>
              <w:t>Rubricas de evaluación</w:t>
            </w:r>
          </w:p>
        </w:tc>
      </w:tr>
      <w:tr w:rsidR="00EE2C00" w:rsidRPr="00AC4194" w14:paraId="2350C3D2" w14:textId="77777777" w:rsidTr="0064522B">
        <w:trPr>
          <w:trHeight w:val="277"/>
        </w:trPr>
        <w:tc>
          <w:tcPr>
            <w:tcW w:w="421" w:type="dxa"/>
          </w:tcPr>
          <w:p w14:paraId="027C85A2" w14:textId="5B2CEBCF" w:rsidR="00EE2C00" w:rsidRPr="00AC4194" w:rsidRDefault="00DD306E" w:rsidP="00DD306E">
            <w:pPr>
              <w:rPr>
                <w:rFonts w:ascii="Times New Roman" w:hAnsi="Times New Roman" w:cs="Times New Roman"/>
                <w:sz w:val="18"/>
                <w:szCs w:val="18"/>
              </w:rPr>
            </w:pPr>
            <w:r w:rsidRPr="00AC4194">
              <w:rPr>
                <w:rFonts w:ascii="Times New Roman" w:hAnsi="Times New Roman" w:cs="Times New Roman"/>
                <w:sz w:val="18"/>
                <w:szCs w:val="18"/>
              </w:rPr>
              <w:t>15</w:t>
            </w:r>
          </w:p>
        </w:tc>
        <w:tc>
          <w:tcPr>
            <w:tcW w:w="1559" w:type="dxa"/>
          </w:tcPr>
          <w:p w14:paraId="7E1F55D0" w14:textId="6584B1D6" w:rsidR="00EE2C00" w:rsidRPr="00AC4194" w:rsidRDefault="005E4D04" w:rsidP="00FA0CDC">
            <w:pPr>
              <w:rPr>
                <w:rFonts w:ascii="Times New Roman" w:hAnsi="Times New Roman" w:cs="Times New Roman"/>
                <w:color w:val="000000" w:themeColor="text1"/>
                <w:sz w:val="20"/>
                <w:szCs w:val="20"/>
              </w:rPr>
            </w:pPr>
            <w:r w:rsidRPr="00AC4194">
              <w:rPr>
                <w:rFonts w:ascii="Times New Roman" w:hAnsi="Times New Roman" w:cs="Times New Roman"/>
                <w:color w:val="000000" w:themeColor="text1"/>
                <w:sz w:val="20"/>
                <w:szCs w:val="20"/>
              </w:rPr>
              <w:t>Re</w:t>
            </w:r>
            <w:r w:rsidR="00FA0CDC">
              <w:rPr>
                <w:rFonts w:ascii="Times New Roman" w:hAnsi="Times New Roman" w:cs="Times New Roman"/>
                <w:color w:val="000000" w:themeColor="text1"/>
                <w:sz w:val="20"/>
                <w:szCs w:val="20"/>
              </w:rPr>
              <w:t>conoce y analiza las e</w:t>
            </w:r>
            <w:r w:rsidR="00FA0CDC" w:rsidRPr="00F37241">
              <w:rPr>
                <w:rFonts w:ascii="Times New Roman" w:hAnsi="Times New Roman" w:cs="Times New Roman"/>
                <w:sz w:val="20"/>
                <w:szCs w:val="20"/>
              </w:rPr>
              <w:t>strategias para aprender a aprender</w:t>
            </w:r>
            <w:r w:rsidR="00FA0CDC">
              <w:rPr>
                <w:rFonts w:ascii="Times New Roman" w:hAnsi="Times New Roman" w:cs="Times New Roman"/>
                <w:sz w:val="20"/>
                <w:szCs w:val="20"/>
              </w:rPr>
              <w:t>.</w:t>
            </w:r>
            <w:r w:rsidR="00FA0CDC" w:rsidRPr="00F37241">
              <w:rPr>
                <w:rFonts w:ascii="Times New Roman" w:hAnsi="Times New Roman" w:cs="Times New Roman"/>
                <w:sz w:val="20"/>
                <w:szCs w:val="20"/>
              </w:rPr>
              <w:t xml:space="preserve"> </w:t>
            </w:r>
          </w:p>
        </w:tc>
        <w:tc>
          <w:tcPr>
            <w:tcW w:w="1701" w:type="dxa"/>
          </w:tcPr>
          <w:p w14:paraId="11B30D0D" w14:textId="77777777" w:rsidR="00002266" w:rsidRPr="008A474E" w:rsidRDefault="00002266" w:rsidP="00002266">
            <w:pPr>
              <w:rPr>
                <w:rFonts w:ascii="Times New Roman" w:hAnsi="Times New Roman" w:cs="Times New Roman"/>
                <w:sz w:val="20"/>
                <w:szCs w:val="20"/>
              </w:rPr>
            </w:pPr>
            <w:r w:rsidRPr="00A9367F">
              <w:rPr>
                <w:rFonts w:ascii="Times New Roman" w:hAnsi="Times New Roman" w:cs="Times New Roman"/>
                <w:sz w:val="20"/>
                <w:szCs w:val="20"/>
              </w:rPr>
              <w:t>Estrategias para aprender a aprender (¿Qué significa aprender?, ¿Qué es el aprendizaje significativo?  ¿Qué es la metacognición?, Estrategias de aprendizaje, Proceso metacognitivo, Construcción de una estrategia metacognitiva.</w:t>
            </w:r>
          </w:p>
          <w:p w14:paraId="1D31B59A" w14:textId="37626D9D" w:rsidR="00EE2C00" w:rsidRPr="008A474E" w:rsidRDefault="00EE2C00" w:rsidP="000464EC">
            <w:pPr>
              <w:rPr>
                <w:rFonts w:ascii="Times New Roman" w:hAnsi="Times New Roman" w:cs="Times New Roman"/>
                <w:color w:val="000000" w:themeColor="text1"/>
                <w:sz w:val="20"/>
                <w:szCs w:val="20"/>
              </w:rPr>
            </w:pPr>
          </w:p>
        </w:tc>
        <w:tc>
          <w:tcPr>
            <w:tcW w:w="1559" w:type="dxa"/>
          </w:tcPr>
          <w:p w14:paraId="3200D74E" w14:textId="2255CAA7" w:rsidR="001F1539" w:rsidRPr="00AC4194" w:rsidRDefault="001F1539" w:rsidP="001F1539">
            <w:pPr>
              <w:contextualSpacing/>
              <w:rPr>
                <w:rFonts w:ascii="Times New Roman" w:hAnsi="Times New Roman" w:cs="Times New Roman"/>
                <w:color w:val="000000" w:themeColor="text1"/>
                <w:sz w:val="20"/>
                <w:szCs w:val="20"/>
              </w:rPr>
            </w:pPr>
            <w:r w:rsidRPr="00AC4194">
              <w:rPr>
                <w:rFonts w:ascii="Times New Roman" w:hAnsi="Times New Roman" w:cs="Times New Roman"/>
                <w:color w:val="000000" w:themeColor="text1"/>
                <w:sz w:val="20"/>
                <w:szCs w:val="20"/>
              </w:rPr>
              <w:t xml:space="preserve">Anticipación. </w:t>
            </w:r>
          </w:p>
          <w:p w14:paraId="6550916E" w14:textId="77777777" w:rsidR="001F1539" w:rsidRPr="00AC4194" w:rsidRDefault="001F1539" w:rsidP="001F1539">
            <w:pPr>
              <w:contextualSpacing/>
              <w:rPr>
                <w:rFonts w:ascii="Times New Roman" w:hAnsi="Times New Roman" w:cs="Times New Roman"/>
                <w:color w:val="000000" w:themeColor="text1"/>
                <w:sz w:val="20"/>
                <w:szCs w:val="20"/>
              </w:rPr>
            </w:pPr>
            <w:r w:rsidRPr="00AC4194">
              <w:rPr>
                <w:rFonts w:ascii="Times New Roman" w:hAnsi="Times New Roman" w:cs="Times New Roman"/>
                <w:color w:val="000000" w:themeColor="text1"/>
                <w:sz w:val="20"/>
                <w:szCs w:val="20"/>
              </w:rPr>
              <w:t xml:space="preserve">Formulación de preguntas divergentes. </w:t>
            </w:r>
          </w:p>
          <w:p w14:paraId="5EE81318" w14:textId="504C35EB" w:rsidR="001F1539" w:rsidRPr="00AC4194" w:rsidRDefault="001F1539" w:rsidP="001F1539">
            <w:pPr>
              <w:contextualSpacing/>
              <w:rPr>
                <w:rFonts w:ascii="Times New Roman" w:hAnsi="Times New Roman" w:cs="Times New Roman"/>
                <w:color w:val="000000" w:themeColor="text1"/>
                <w:sz w:val="20"/>
                <w:szCs w:val="20"/>
              </w:rPr>
            </w:pPr>
            <w:r w:rsidRPr="00AC4194">
              <w:rPr>
                <w:rFonts w:ascii="Times New Roman" w:hAnsi="Times New Roman" w:cs="Times New Roman"/>
                <w:color w:val="000000" w:themeColor="text1"/>
                <w:sz w:val="20"/>
                <w:szCs w:val="20"/>
              </w:rPr>
              <w:t xml:space="preserve">Construcción de Conocimientos. </w:t>
            </w:r>
          </w:p>
          <w:p w14:paraId="0831780F" w14:textId="77777777" w:rsidR="001F1539" w:rsidRPr="00AC4194" w:rsidRDefault="001F1539" w:rsidP="001F1539">
            <w:pPr>
              <w:contextualSpacing/>
              <w:rPr>
                <w:rFonts w:ascii="Times New Roman" w:hAnsi="Times New Roman" w:cs="Times New Roman"/>
                <w:color w:val="000000" w:themeColor="text1"/>
                <w:sz w:val="20"/>
                <w:szCs w:val="20"/>
              </w:rPr>
            </w:pPr>
            <w:r w:rsidRPr="00AC4194">
              <w:rPr>
                <w:rFonts w:ascii="Times New Roman" w:hAnsi="Times New Roman" w:cs="Times New Roman"/>
                <w:color w:val="000000" w:themeColor="text1"/>
                <w:sz w:val="20"/>
                <w:szCs w:val="20"/>
              </w:rPr>
              <w:t xml:space="preserve">Establecimiento de conclusiones. </w:t>
            </w:r>
          </w:p>
          <w:p w14:paraId="6CD77FFC" w14:textId="16BD5CA1" w:rsidR="001F1539" w:rsidRPr="00AC4194" w:rsidRDefault="001F1539" w:rsidP="001F1539">
            <w:pPr>
              <w:contextualSpacing/>
              <w:rPr>
                <w:rFonts w:ascii="Times New Roman" w:hAnsi="Times New Roman" w:cs="Times New Roman"/>
                <w:color w:val="000000" w:themeColor="text1"/>
                <w:sz w:val="20"/>
                <w:szCs w:val="20"/>
              </w:rPr>
            </w:pPr>
            <w:r w:rsidRPr="00AC4194">
              <w:rPr>
                <w:rFonts w:ascii="Times New Roman" w:hAnsi="Times New Roman" w:cs="Times New Roman"/>
                <w:color w:val="000000" w:themeColor="text1"/>
                <w:sz w:val="20"/>
                <w:szCs w:val="20"/>
              </w:rPr>
              <w:t>Consolidación del conocimiento.</w:t>
            </w:r>
          </w:p>
          <w:p w14:paraId="705CC842" w14:textId="25726E5E" w:rsidR="00EE2C00" w:rsidRPr="00AC4194" w:rsidRDefault="00EE2C00" w:rsidP="000464EC">
            <w:pPr>
              <w:jc w:val="both"/>
              <w:rPr>
                <w:rFonts w:ascii="Times New Roman" w:hAnsi="Times New Roman" w:cs="Times New Roman"/>
                <w:color w:val="000000" w:themeColor="text1"/>
                <w:sz w:val="20"/>
                <w:szCs w:val="20"/>
              </w:rPr>
            </w:pPr>
          </w:p>
          <w:p w14:paraId="327B7720" w14:textId="77777777" w:rsidR="00EE2C00" w:rsidRPr="00AC4194" w:rsidRDefault="00EE2C00" w:rsidP="000464EC">
            <w:pPr>
              <w:jc w:val="both"/>
              <w:rPr>
                <w:rFonts w:ascii="Times New Roman" w:hAnsi="Times New Roman" w:cs="Times New Roman"/>
                <w:color w:val="000000" w:themeColor="text1"/>
                <w:sz w:val="20"/>
                <w:szCs w:val="20"/>
              </w:rPr>
            </w:pPr>
          </w:p>
          <w:p w14:paraId="4595D6E0" w14:textId="77777777" w:rsidR="00EE2C00" w:rsidRPr="00AC4194" w:rsidRDefault="00EE2C00" w:rsidP="000464EC">
            <w:pPr>
              <w:rPr>
                <w:rFonts w:ascii="Times New Roman" w:hAnsi="Times New Roman" w:cs="Times New Roman"/>
                <w:color w:val="000000" w:themeColor="text1"/>
                <w:sz w:val="20"/>
                <w:szCs w:val="20"/>
              </w:rPr>
            </w:pPr>
          </w:p>
        </w:tc>
        <w:tc>
          <w:tcPr>
            <w:tcW w:w="1418" w:type="dxa"/>
          </w:tcPr>
          <w:p w14:paraId="20611775" w14:textId="77777777" w:rsidR="00EE2C00" w:rsidRPr="0098030D" w:rsidRDefault="00EE2C00" w:rsidP="000464EC">
            <w:pPr>
              <w:spacing w:after="160"/>
              <w:contextualSpacing/>
              <w:jc w:val="both"/>
              <w:rPr>
                <w:rFonts w:ascii="Times New Roman" w:hAnsi="Times New Roman" w:cs="Times New Roman"/>
                <w:color w:val="000000" w:themeColor="text1"/>
                <w:sz w:val="20"/>
                <w:szCs w:val="20"/>
                <w:lang w:val="en-US"/>
              </w:rPr>
            </w:pPr>
            <w:r w:rsidRPr="0098030D">
              <w:rPr>
                <w:rFonts w:ascii="Times New Roman" w:hAnsi="Times New Roman" w:cs="Times New Roman"/>
                <w:color w:val="000000" w:themeColor="text1"/>
                <w:sz w:val="20"/>
                <w:szCs w:val="20"/>
                <w:lang w:val="en-US"/>
              </w:rPr>
              <w:t>Google meet</w:t>
            </w:r>
          </w:p>
          <w:p w14:paraId="47CDB34D" w14:textId="77777777" w:rsidR="00EE2C00" w:rsidRPr="0098030D" w:rsidRDefault="00EE2C00" w:rsidP="000464EC">
            <w:pPr>
              <w:spacing w:after="160"/>
              <w:contextualSpacing/>
              <w:jc w:val="both"/>
              <w:rPr>
                <w:rFonts w:ascii="Times New Roman" w:hAnsi="Times New Roman" w:cs="Times New Roman"/>
                <w:color w:val="000000" w:themeColor="text1"/>
                <w:sz w:val="20"/>
                <w:szCs w:val="20"/>
                <w:lang w:val="en-US"/>
              </w:rPr>
            </w:pPr>
            <w:r w:rsidRPr="0098030D">
              <w:rPr>
                <w:rFonts w:ascii="Times New Roman" w:hAnsi="Times New Roman" w:cs="Times New Roman"/>
                <w:color w:val="000000" w:themeColor="text1"/>
                <w:sz w:val="20"/>
                <w:szCs w:val="20"/>
                <w:lang w:val="en-US"/>
              </w:rPr>
              <w:t>Power point</w:t>
            </w:r>
          </w:p>
          <w:p w14:paraId="39647BF9" w14:textId="77777777" w:rsidR="00EE2C00" w:rsidRPr="0098030D" w:rsidRDefault="00EE2C00" w:rsidP="000464EC">
            <w:pPr>
              <w:spacing w:after="160"/>
              <w:contextualSpacing/>
              <w:jc w:val="both"/>
              <w:rPr>
                <w:rFonts w:ascii="Times New Roman" w:hAnsi="Times New Roman" w:cs="Times New Roman"/>
                <w:color w:val="000000" w:themeColor="text1"/>
                <w:sz w:val="20"/>
                <w:szCs w:val="20"/>
                <w:lang w:val="en-US"/>
              </w:rPr>
            </w:pPr>
            <w:r w:rsidRPr="0098030D">
              <w:rPr>
                <w:rFonts w:ascii="Times New Roman" w:hAnsi="Times New Roman" w:cs="Times New Roman"/>
                <w:color w:val="000000" w:themeColor="text1"/>
                <w:sz w:val="20"/>
                <w:szCs w:val="20"/>
                <w:lang w:val="en-US"/>
              </w:rPr>
              <w:t>Aula virtual</w:t>
            </w:r>
          </w:p>
          <w:p w14:paraId="5EF4C19E" w14:textId="77777777" w:rsidR="00EE2C00" w:rsidRPr="00AC4194" w:rsidRDefault="00EE2C00" w:rsidP="000464EC">
            <w:pPr>
              <w:spacing w:after="160"/>
              <w:contextualSpacing/>
              <w:jc w:val="both"/>
              <w:rPr>
                <w:rFonts w:ascii="Times New Roman" w:hAnsi="Times New Roman" w:cs="Times New Roman"/>
                <w:color w:val="000000" w:themeColor="text1"/>
                <w:sz w:val="20"/>
                <w:szCs w:val="20"/>
              </w:rPr>
            </w:pPr>
            <w:r w:rsidRPr="00AC4194">
              <w:rPr>
                <w:rFonts w:ascii="Times New Roman" w:hAnsi="Times New Roman" w:cs="Times New Roman"/>
                <w:color w:val="000000" w:themeColor="text1"/>
                <w:sz w:val="20"/>
                <w:szCs w:val="20"/>
              </w:rPr>
              <w:t>Videoconferencia</w:t>
            </w:r>
          </w:p>
          <w:p w14:paraId="6EB4B325" w14:textId="77777777" w:rsidR="00EE2C00" w:rsidRPr="0064522B" w:rsidRDefault="00EE2C00" w:rsidP="000464EC">
            <w:pPr>
              <w:rPr>
                <w:rFonts w:ascii="Times New Roman" w:hAnsi="Times New Roman" w:cs="Times New Roman"/>
                <w:bCs/>
                <w:color w:val="000000" w:themeColor="text1"/>
                <w:sz w:val="20"/>
                <w:szCs w:val="20"/>
                <w:lang w:val="es-MX"/>
              </w:rPr>
            </w:pPr>
            <w:r w:rsidRPr="0064522B">
              <w:rPr>
                <w:rFonts w:ascii="Times New Roman" w:hAnsi="Times New Roman" w:cs="Times New Roman"/>
                <w:bCs/>
                <w:color w:val="000000" w:themeColor="text1"/>
                <w:sz w:val="20"/>
                <w:szCs w:val="20"/>
              </w:rPr>
              <w:t>Formulario de google.</w:t>
            </w:r>
          </w:p>
        </w:tc>
        <w:tc>
          <w:tcPr>
            <w:tcW w:w="1559" w:type="dxa"/>
          </w:tcPr>
          <w:p w14:paraId="25499019" w14:textId="77777777" w:rsidR="00EE2C00" w:rsidRDefault="00EE2C00" w:rsidP="000464EC">
            <w:pPr>
              <w:rPr>
                <w:rFonts w:ascii="Times New Roman" w:hAnsi="Times New Roman" w:cs="Times New Roman"/>
                <w:color w:val="000000" w:themeColor="text1"/>
                <w:sz w:val="20"/>
                <w:szCs w:val="20"/>
                <w:shd w:val="clear" w:color="auto" w:fill="FFFFFF"/>
              </w:rPr>
            </w:pPr>
            <w:r w:rsidRPr="00AC4194">
              <w:rPr>
                <w:rFonts w:ascii="Times New Roman" w:hAnsi="Times New Roman" w:cs="Times New Roman"/>
                <w:color w:val="000000" w:themeColor="text1"/>
                <w:sz w:val="20"/>
                <w:szCs w:val="20"/>
                <w:shd w:val="clear" w:color="auto" w:fill="FFFFFF"/>
              </w:rPr>
              <w:t xml:space="preserve">Muestras de trabajos del estudiante (informes). </w:t>
            </w:r>
          </w:p>
          <w:p w14:paraId="6B13FEFA" w14:textId="7929ABF0" w:rsidR="00497AAE" w:rsidRPr="00AC4194" w:rsidRDefault="00497AAE" w:rsidP="000464EC">
            <w:pPr>
              <w:rPr>
                <w:rFonts w:ascii="Times New Roman" w:hAnsi="Times New Roman" w:cs="Times New Roman"/>
                <w:color w:val="000000" w:themeColor="text1"/>
                <w:sz w:val="20"/>
                <w:szCs w:val="20"/>
              </w:rPr>
            </w:pPr>
            <w:r w:rsidRPr="00AC4194">
              <w:rPr>
                <w:rFonts w:ascii="Times New Roman" w:hAnsi="Times New Roman" w:cs="Times New Roman"/>
                <w:color w:val="000000" w:themeColor="text1"/>
                <w:sz w:val="20"/>
                <w:szCs w:val="20"/>
                <w:shd w:val="clear" w:color="auto" w:fill="FFFFFF"/>
              </w:rPr>
              <w:t>Muestras de trabajos del estudiante (informes</w:t>
            </w:r>
            <w:r>
              <w:rPr>
                <w:rFonts w:ascii="Times New Roman" w:hAnsi="Times New Roman" w:cs="Times New Roman"/>
                <w:color w:val="000000" w:themeColor="text1"/>
                <w:sz w:val="20"/>
                <w:szCs w:val="20"/>
                <w:shd w:val="clear" w:color="auto" w:fill="FFFFFF"/>
              </w:rPr>
              <w:t xml:space="preserve">, monografías </w:t>
            </w:r>
            <w:r w:rsidRPr="00AC4194">
              <w:rPr>
                <w:rFonts w:ascii="Times New Roman" w:hAnsi="Times New Roman" w:cs="Times New Roman"/>
                <w:color w:val="000000" w:themeColor="text1"/>
                <w:sz w:val="20"/>
                <w:szCs w:val="20"/>
                <w:shd w:val="clear" w:color="auto" w:fill="FFFFFF"/>
              </w:rPr>
              <w:t xml:space="preserve"> y ensayos).</w:t>
            </w:r>
          </w:p>
          <w:p w14:paraId="1229DA17" w14:textId="77777777" w:rsidR="00EE2C00" w:rsidRPr="00AC4194" w:rsidRDefault="00EE2C00" w:rsidP="000464EC">
            <w:pPr>
              <w:rPr>
                <w:rFonts w:ascii="Times New Roman" w:hAnsi="Times New Roman" w:cs="Times New Roman"/>
                <w:color w:val="000000" w:themeColor="text1"/>
                <w:sz w:val="20"/>
                <w:szCs w:val="20"/>
              </w:rPr>
            </w:pPr>
          </w:p>
        </w:tc>
        <w:tc>
          <w:tcPr>
            <w:tcW w:w="1480" w:type="dxa"/>
          </w:tcPr>
          <w:p w14:paraId="6AA05103" w14:textId="77777777" w:rsidR="00EE2C00" w:rsidRPr="00AC4194" w:rsidRDefault="00EE2C00" w:rsidP="000464EC">
            <w:pPr>
              <w:rPr>
                <w:rFonts w:ascii="Times New Roman" w:hAnsi="Times New Roman" w:cs="Times New Roman"/>
                <w:color w:val="000000" w:themeColor="text1"/>
                <w:sz w:val="20"/>
                <w:szCs w:val="20"/>
                <w:lang w:val="es-MX"/>
              </w:rPr>
            </w:pPr>
            <w:r w:rsidRPr="00AC4194">
              <w:rPr>
                <w:rFonts w:ascii="Times New Roman" w:hAnsi="Times New Roman" w:cs="Times New Roman"/>
                <w:color w:val="000000" w:themeColor="text1"/>
                <w:sz w:val="20"/>
                <w:szCs w:val="20"/>
                <w:lang w:val="es-MX"/>
              </w:rPr>
              <w:t>Rubricas de evaluación.</w:t>
            </w:r>
          </w:p>
        </w:tc>
      </w:tr>
      <w:tr w:rsidR="00EE2C00" w:rsidRPr="00AC4194" w14:paraId="0EBB4367" w14:textId="77777777" w:rsidTr="0064522B">
        <w:trPr>
          <w:trHeight w:val="277"/>
        </w:trPr>
        <w:tc>
          <w:tcPr>
            <w:tcW w:w="421" w:type="dxa"/>
          </w:tcPr>
          <w:p w14:paraId="6C75200F" w14:textId="11DBD74F" w:rsidR="00EE2C00" w:rsidRPr="00AC4194" w:rsidRDefault="00DD306E" w:rsidP="00DD306E">
            <w:pPr>
              <w:rPr>
                <w:rFonts w:ascii="Times New Roman" w:hAnsi="Times New Roman" w:cs="Times New Roman"/>
                <w:sz w:val="18"/>
                <w:szCs w:val="18"/>
              </w:rPr>
            </w:pPr>
            <w:r w:rsidRPr="00AC4194">
              <w:rPr>
                <w:rFonts w:ascii="Times New Roman" w:hAnsi="Times New Roman" w:cs="Times New Roman"/>
                <w:sz w:val="18"/>
                <w:szCs w:val="18"/>
              </w:rPr>
              <w:t>16</w:t>
            </w:r>
          </w:p>
        </w:tc>
        <w:tc>
          <w:tcPr>
            <w:tcW w:w="1559" w:type="dxa"/>
          </w:tcPr>
          <w:p w14:paraId="645BD84F" w14:textId="7BB32B33" w:rsidR="00EE2C00" w:rsidRPr="00AC4194" w:rsidRDefault="00337E2D" w:rsidP="000464EC">
            <w:pPr>
              <w:rPr>
                <w:rFonts w:ascii="Times New Roman" w:hAnsi="Times New Roman" w:cs="Times New Roman"/>
                <w:color w:val="000000" w:themeColor="text1"/>
                <w:sz w:val="20"/>
                <w:szCs w:val="20"/>
              </w:rPr>
            </w:pPr>
            <w:r w:rsidRPr="00AC4194">
              <w:rPr>
                <w:rFonts w:ascii="Times New Roman" w:hAnsi="Times New Roman" w:cs="Times New Roman"/>
                <w:color w:val="000000" w:themeColor="text1"/>
                <w:sz w:val="20"/>
                <w:szCs w:val="20"/>
              </w:rPr>
              <w:t xml:space="preserve">Resolución conceptual, procedimental y actitudinal </w:t>
            </w:r>
          </w:p>
        </w:tc>
        <w:tc>
          <w:tcPr>
            <w:tcW w:w="1701" w:type="dxa"/>
          </w:tcPr>
          <w:p w14:paraId="32862817" w14:textId="77777777" w:rsidR="00EE2C00" w:rsidRPr="00AC4194" w:rsidRDefault="00EE2C00" w:rsidP="000464EC">
            <w:pPr>
              <w:contextualSpacing/>
              <w:rPr>
                <w:rFonts w:ascii="Times New Roman" w:hAnsi="Times New Roman" w:cs="Times New Roman"/>
                <w:color w:val="000000" w:themeColor="text1"/>
                <w:sz w:val="20"/>
                <w:szCs w:val="20"/>
              </w:rPr>
            </w:pPr>
            <w:r w:rsidRPr="00AC4194">
              <w:rPr>
                <w:rFonts w:ascii="Times New Roman" w:hAnsi="Times New Roman" w:cs="Times New Roman"/>
                <w:color w:val="000000" w:themeColor="text1"/>
                <w:sz w:val="20"/>
                <w:szCs w:val="20"/>
              </w:rPr>
              <w:t>Evaluación final.</w:t>
            </w:r>
          </w:p>
        </w:tc>
        <w:tc>
          <w:tcPr>
            <w:tcW w:w="1559" w:type="dxa"/>
          </w:tcPr>
          <w:p w14:paraId="5FBCC894" w14:textId="77777777" w:rsidR="00EE2C00" w:rsidRPr="00AC4194" w:rsidRDefault="00EE2C00" w:rsidP="000464EC">
            <w:pPr>
              <w:rPr>
                <w:rFonts w:ascii="Times New Roman" w:hAnsi="Times New Roman" w:cs="Times New Roman"/>
                <w:color w:val="000000" w:themeColor="text1"/>
                <w:sz w:val="20"/>
                <w:szCs w:val="20"/>
                <w:lang w:val="es-MX"/>
              </w:rPr>
            </w:pPr>
          </w:p>
        </w:tc>
        <w:tc>
          <w:tcPr>
            <w:tcW w:w="1418" w:type="dxa"/>
          </w:tcPr>
          <w:p w14:paraId="6867C7E1" w14:textId="77777777" w:rsidR="00EE2C00" w:rsidRPr="00AC4194" w:rsidRDefault="00EE2C00" w:rsidP="000464EC">
            <w:pPr>
              <w:rPr>
                <w:rFonts w:ascii="Times New Roman" w:hAnsi="Times New Roman" w:cs="Times New Roman"/>
                <w:color w:val="000000" w:themeColor="text1"/>
                <w:sz w:val="20"/>
                <w:szCs w:val="20"/>
              </w:rPr>
            </w:pPr>
          </w:p>
        </w:tc>
        <w:tc>
          <w:tcPr>
            <w:tcW w:w="1559" w:type="dxa"/>
          </w:tcPr>
          <w:p w14:paraId="706BF514" w14:textId="77777777" w:rsidR="00EE2C00" w:rsidRPr="00AC4194" w:rsidRDefault="00EE2C00" w:rsidP="000464EC">
            <w:pPr>
              <w:rPr>
                <w:rFonts w:ascii="Times New Roman" w:hAnsi="Times New Roman" w:cs="Times New Roman"/>
                <w:color w:val="000000" w:themeColor="text1"/>
                <w:sz w:val="20"/>
                <w:szCs w:val="20"/>
              </w:rPr>
            </w:pPr>
          </w:p>
        </w:tc>
        <w:tc>
          <w:tcPr>
            <w:tcW w:w="1480" w:type="dxa"/>
          </w:tcPr>
          <w:p w14:paraId="78A5E125" w14:textId="77777777" w:rsidR="00EE2C00" w:rsidRPr="00AC4194" w:rsidRDefault="00EE2C00" w:rsidP="000464EC">
            <w:pPr>
              <w:rPr>
                <w:rFonts w:ascii="Times New Roman" w:hAnsi="Times New Roman" w:cs="Times New Roman"/>
                <w:color w:val="000000" w:themeColor="text1"/>
                <w:sz w:val="20"/>
                <w:szCs w:val="20"/>
              </w:rPr>
            </w:pPr>
            <w:r w:rsidRPr="00AC4194">
              <w:rPr>
                <w:rFonts w:ascii="Times New Roman" w:hAnsi="Times New Roman" w:cs="Times New Roman"/>
                <w:color w:val="000000" w:themeColor="text1"/>
                <w:sz w:val="20"/>
                <w:szCs w:val="20"/>
              </w:rPr>
              <w:t xml:space="preserve">Evaluación virtual. </w:t>
            </w:r>
          </w:p>
        </w:tc>
      </w:tr>
    </w:tbl>
    <w:p w14:paraId="41157CBE" w14:textId="77777777" w:rsidR="00EE2C00" w:rsidRDefault="00EE2C00" w:rsidP="00EE2C00">
      <w:pPr>
        <w:rPr>
          <w:lang w:val="es-MX"/>
        </w:rPr>
      </w:pPr>
    </w:p>
    <w:p w14:paraId="3EEC638A" w14:textId="02B23FCB" w:rsidR="00C0595F" w:rsidRPr="0064522B" w:rsidRDefault="009A19AA" w:rsidP="00EE2C00">
      <w:pPr>
        <w:rPr>
          <w:rFonts w:ascii="Times New Roman" w:eastAsia="Times New Roman" w:hAnsi="Times New Roman" w:cs="Times New Roman"/>
          <w:color w:val="000000" w:themeColor="text1"/>
          <w:sz w:val="24"/>
          <w:szCs w:val="24"/>
          <w:lang w:val="es-ES"/>
        </w:rPr>
      </w:pPr>
      <w:r w:rsidRPr="0064522B">
        <w:rPr>
          <w:rFonts w:ascii="Times New Roman" w:hAnsi="Times New Roman" w:cs="Times New Roman"/>
          <w:b/>
          <w:color w:val="000000" w:themeColor="text1"/>
          <w:sz w:val="24"/>
          <w:szCs w:val="24"/>
          <w:lang w:val="es-MX"/>
        </w:rPr>
        <w:t xml:space="preserve">V. </w:t>
      </w:r>
      <w:r w:rsidR="00C0595F" w:rsidRPr="0064522B">
        <w:rPr>
          <w:rFonts w:ascii="Times New Roman" w:hAnsi="Times New Roman" w:cs="Times New Roman"/>
          <w:b/>
          <w:color w:val="000000" w:themeColor="text1"/>
          <w:sz w:val="24"/>
          <w:szCs w:val="24"/>
          <w:lang w:val="es-MX"/>
        </w:rPr>
        <w:t>VINCULACIÓN CON LA INVESTIGACIÓN</w:t>
      </w:r>
    </w:p>
    <w:p w14:paraId="3E2AAE94" w14:textId="16A06009" w:rsidR="009A19AA" w:rsidRPr="0064522B" w:rsidRDefault="00C0595F" w:rsidP="00EE2C00">
      <w:pPr>
        <w:rPr>
          <w:rFonts w:ascii="Times New Roman" w:eastAsia="Times New Roman" w:hAnsi="Times New Roman" w:cs="Times New Roman"/>
          <w:color w:val="000000" w:themeColor="text1"/>
          <w:sz w:val="24"/>
          <w:szCs w:val="24"/>
          <w:lang w:val="es-ES"/>
        </w:rPr>
      </w:pPr>
      <w:r w:rsidRPr="0064522B">
        <w:rPr>
          <w:rFonts w:ascii="Times New Roman" w:eastAsia="Times New Roman" w:hAnsi="Times New Roman" w:cs="Times New Roman"/>
          <w:color w:val="000000" w:themeColor="text1"/>
          <w:sz w:val="24"/>
          <w:szCs w:val="24"/>
          <w:lang w:val="es-ES"/>
        </w:rPr>
        <w:t xml:space="preserve">Los estudiantes desarrollan trabajos de investigación formativa en concatenación con los protocolos que de la Universidad. </w:t>
      </w:r>
    </w:p>
    <w:p w14:paraId="2190F2E4" w14:textId="3B61EA80" w:rsidR="00C0595F" w:rsidRPr="0064522B" w:rsidRDefault="00C0595F" w:rsidP="00EE2C00">
      <w:pPr>
        <w:rPr>
          <w:rFonts w:ascii="Times New Roman" w:eastAsia="Times New Roman" w:hAnsi="Times New Roman" w:cs="Times New Roman"/>
          <w:b/>
          <w:color w:val="000000" w:themeColor="text1"/>
          <w:sz w:val="24"/>
          <w:szCs w:val="24"/>
          <w:lang w:val="es-ES"/>
        </w:rPr>
      </w:pPr>
      <w:r w:rsidRPr="0064522B">
        <w:rPr>
          <w:rFonts w:ascii="Times New Roman" w:eastAsia="Times New Roman" w:hAnsi="Times New Roman" w:cs="Times New Roman"/>
          <w:b/>
          <w:color w:val="000000" w:themeColor="text1"/>
          <w:sz w:val="24"/>
          <w:szCs w:val="24"/>
          <w:lang w:val="es-ES"/>
        </w:rPr>
        <w:t>VI.</w:t>
      </w:r>
      <w:r w:rsidRPr="0064522B">
        <w:rPr>
          <w:rFonts w:ascii="Times New Roman" w:eastAsia="Times New Roman" w:hAnsi="Times New Roman" w:cs="Times New Roman"/>
          <w:b/>
          <w:color w:val="000000" w:themeColor="text1"/>
          <w:sz w:val="24"/>
          <w:szCs w:val="24"/>
          <w:lang w:val="es-ES"/>
        </w:rPr>
        <w:tab/>
        <w:t xml:space="preserve">RESPONSABILIDAD SOCIAL </w:t>
      </w:r>
    </w:p>
    <w:p w14:paraId="644B2039" w14:textId="44882D23" w:rsidR="00C0595F" w:rsidRPr="00A9367F" w:rsidRDefault="00C0595F" w:rsidP="0064522B">
      <w:pPr>
        <w:spacing w:line="240" w:lineRule="auto"/>
        <w:rPr>
          <w:rFonts w:ascii="Times New Roman" w:eastAsia="Times New Roman" w:hAnsi="Times New Roman" w:cs="Times New Roman"/>
          <w:sz w:val="24"/>
          <w:szCs w:val="24"/>
          <w:lang w:val="es-ES"/>
        </w:rPr>
      </w:pPr>
      <w:r w:rsidRPr="0064522B">
        <w:rPr>
          <w:rFonts w:ascii="Times New Roman" w:eastAsia="Times New Roman" w:hAnsi="Times New Roman" w:cs="Times New Roman"/>
          <w:color w:val="000000" w:themeColor="text1"/>
          <w:sz w:val="24"/>
          <w:szCs w:val="24"/>
          <w:lang w:val="es-ES"/>
        </w:rPr>
        <w:t xml:space="preserve">Durante el proceso </w:t>
      </w:r>
      <w:r w:rsidR="00224784">
        <w:rPr>
          <w:rFonts w:ascii="Times New Roman" w:eastAsia="Times New Roman" w:hAnsi="Times New Roman" w:cs="Times New Roman"/>
          <w:color w:val="000000" w:themeColor="text1"/>
          <w:sz w:val="24"/>
          <w:szCs w:val="24"/>
          <w:lang w:val="es-ES"/>
        </w:rPr>
        <w:t xml:space="preserve">del desarrollo del curso, trabajaremos con </w:t>
      </w:r>
      <w:r w:rsidRPr="0064522B">
        <w:rPr>
          <w:rFonts w:ascii="Times New Roman" w:eastAsia="Times New Roman" w:hAnsi="Times New Roman" w:cs="Times New Roman"/>
          <w:color w:val="000000" w:themeColor="text1"/>
          <w:sz w:val="24"/>
          <w:szCs w:val="24"/>
          <w:lang w:val="es-ES"/>
        </w:rPr>
        <w:t xml:space="preserve">la </w:t>
      </w:r>
      <w:r w:rsidRPr="00A9367F">
        <w:rPr>
          <w:rFonts w:ascii="Times New Roman" w:eastAsia="Times New Roman" w:hAnsi="Times New Roman" w:cs="Times New Roman"/>
          <w:sz w:val="24"/>
          <w:szCs w:val="24"/>
          <w:lang w:val="es-ES"/>
        </w:rPr>
        <w:t>inteligenc</w:t>
      </w:r>
      <w:r w:rsidR="00224784" w:rsidRPr="00A9367F">
        <w:rPr>
          <w:rFonts w:ascii="Times New Roman" w:eastAsia="Times New Roman" w:hAnsi="Times New Roman" w:cs="Times New Roman"/>
          <w:sz w:val="24"/>
          <w:szCs w:val="24"/>
          <w:lang w:val="es-ES"/>
        </w:rPr>
        <w:t>ia naturalista; vale decir el r</w:t>
      </w:r>
      <w:r w:rsidRPr="00A9367F">
        <w:rPr>
          <w:rFonts w:ascii="Times New Roman" w:eastAsia="Times New Roman" w:hAnsi="Times New Roman" w:cs="Times New Roman"/>
          <w:sz w:val="24"/>
          <w:szCs w:val="24"/>
          <w:lang w:val="es-ES"/>
        </w:rPr>
        <w:t xml:space="preserve">espeto al contexto ambiental, social, económicos en su relación con la igualdad social. </w:t>
      </w:r>
    </w:p>
    <w:p w14:paraId="3641E83F" w14:textId="2FACF195" w:rsidR="00BB5092" w:rsidRPr="00A9367F" w:rsidRDefault="00BB5092" w:rsidP="00EE2C00">
      <w:pPr>
        <w:rPr>
          <w:rFonts w:ascii="Times New Roman" w:eastAsia="Times New Roman" w:hAnsi="Times New Roman" w:cs="Times New Roman"/>
          <w:b/>
          <w:sz w:val="24"/>
          <w:szCs w:val="24"/>
          <w:lang w:val="es-ES"/>
        </w:rPr>
      </w:pPr>
      <w:r w:rsidRPr="00A9367F">
        <w:rPr>
          <w:rFonts w:ascii="Times New Roman" w:eastAsia="Times New Roman" w:hAnsi="Times New Roman" w:cs="Times New Roman"/>
          <w:b/>
          <w:sz w:val="24"/>
          <w:szCs w:val="24"/>
          <w:lang w:val="es-ES"/>
        </w:rPr>
        <w:t xml:space="preserve">VII. </w:t>
      </w:r>
      <w:r w:rsidR="0064522B" w:rsidRPr="00A9367F">
        <w:rPr>
          <w:rFonts w:ascii="Times New Roman" w:eastAsia="Times New Roman" w:hAnsi="Times New Roman" w:cs="Times New Roman"/>
          <w:b/>
          <w:sz w:val="24"/>
          <w:szCs w:val="24"/>
          <w:lang w:val="es-ES"/>
        </w:rPr>
        <w:t>METODOLOGÍA</w:t>
      </w:r>
      <w:r w:rsidRPr="00A9367F">
        <w:rPr>
          <w:rFonts w:ascii="Times New Roman" w:eastAsia="Times New Roman" w:hAnsi="Times New Roman" w:cs="Times New Roman"/>
          <w:b/>
          <w:sz w:val="24"/>
          <w:szCs w:val="24"/>
          <w:lang w:val="es-ES"/>
        </w:rPr>
        <w:t xml:space="preserve"> </w:t>
      </w:r>
    </w:p>
    <w:p w14:paraId="380919FF" w14:textId="77777777" w:rsidR="000464EC" w:rsidRPr="00A9367F" w:rsidRDefault="000464EC" w:rsidP="000464EC">
      <w:pPr>
        <w:autoSpaceDE w:val="0"/>
        <w:autoSpaceDN w:val="0"/>
        <w:adjustRightInd w:val="0"/>
        <w:spacing w:after="0" w:line="240" w:lineRule="auto"/>
        <w:ind w:firstLine="708"/>
        <w:jc w:val="both"/>
        <w:rPr>
          <w:rFonts w:ascii="Times New Roman" w:eastAsia="Calibri" w:hAnsi="Times New Roman" w:cs="Times New Roman"/>
          <w:sz w:val="24"/>
          <w:szCs w:val="24"/>
          <w:lang w:val="es-ES" w:eastAsia="es-ES"/>
        </w:rPr>
      </w:pPr>
      <w:r w:rsidRPr="00A9367F">
        <w:rPr>
          <w:rFonts w:ascii="Times New Roman" w:eastAsia="Calibri" w:hAnsi="Times New Roman" w:cs="Times New Roman"/>
          <w:sz w:val="24"/>
          <w:szCs w:val="24"/>
          <w:lang w:val="es-ES" w:eastAsia="es-ES"/>
        </w:rPr>
        <w:t>El curso se desarrollará mediante exposiciones virtuales explicativas, utilizando recursos didácticos y herramientas adecuadas, realizadas por el docente (Usando un recurso sincrónico, conforme lo planteado en sílabo y teniendo en consideración la condición real de los estudiantes).</w:t>
      </w:r>
    </w:p>
    <w:p w14:paraId="50370CF9" w14:textId="77777777" w:rsidR="000464EC" w:rsidRPr="00A9367F" w:rsidRDefault="000464EC" w:rsidP="0064522B">
      <w:pPr>
        <w:autoSpaceDE w:val="0"/>
        <w:autoSpaceDN w:val="0"/>
        <w:adjustRightInd w:val="0"/>
        <w:spacing w:after="0" w:line="240" w:lineRule="auto"/>
        <w:ind w:left="284"/>
        <w:jc w:val="both"/>
        <w:rPr>
          <w:rFonts w:ascii="Times New Roman" w:eastAsia="Calibri" w:hAnsi="Times New Roman" w:cs="Times New Roman"/>
          <w:sz w:val="24"/>
          <w:szCs w:val="24"/>
          <w:lang w:val="es-ES" w:eastAsia="es-ES"/>
        </w:rPr>
      </w:pPr>
    </w:p>
    <w:p w14:paraId="619BD4D4" w14:textId="0D00E757" w:rsidR="000464EC" w:rsidRPr="0064522B" w:rsidRDefault="000464EC" w:rsidP="000464EC">
      <w:pPr>
        <w:autoSpaceDE w:val="0"/>
        <w:autoSpaceDN w:val="0"/>
        <w:adjustRightInd w:val="0"/>
        <w:spacing w:after="0" w:line="240" w:lineRule="auto"/>
        <w:ind w:firstLine="708"/>
        <w:jc w:val="both"/>
        <w:rPr>
          <w:rFonts w:ascii="Times New Roman" w:eastAsia="Calibri" w:hAnsi="Times New Roman" w:cs="Times New Roman"/>
          <w:color w:val="000000" w:themeColor="text1"/>
          <w:sz w:val="24"/>
          <w:szCs w:val="24"/>
          <w:lang w:val="es-ES" w:eastAsia="es-ES"/>
        </w:rPr>
      </w:pPr>
      <w:r w:rsidRPr="00A9367F">
        <w:rPr>
          <w:rFonts w:ascii="Times New Roman" w:eastAsia="Calibri" w:hAnsi="Times New Roman" w:cs="Times New Roman"/>
          <w:sz w:val="24"/>
          <w:szCs w:val="24"/>
          <w:lang w:val="es-ES" w:eastAsia="es-ES"/>
        </w:rPr>
        <w:t>Los estudiantes en grupos o individualmente, presentarán un trabajo monográfico, ensayo, artículo bibliográfico o informe de investigación, el mismo que sustentarán en el aula virtual. Los estudiantes irán presentando los avances de sus monografías para ser revisados por el docente y leídos posteriormente en clases</w:t>
      </w:r>
      <w:r w:rsidRPr="0064522B">
        <w:rPr>
          <w:rFonts w:ascii="Times New Roman" w:eastAsia="Calibri" w:hAnsi="Times New Roman" w:cs="Times New Roman"/>
          <w:color w:val="000000" w:themeColor="text1"/>
          <w:sz w:val="24"/>
          <w:szCs w:val="24"/>
          <w:lang w:val="es-ES" w:eastAsia="es-ES"/>
        </w:rPr>
        <w:t xml:space="preserve">. Los estudiantes, asumen la responsabilidad de comunicar sus avances tanto en forma diacrónica o sincrónica, de acuerdo con la programación de tales </w:t>
      </w:r>
      <w:r w:rsidR="00EA78B6" w:rsidRPr="0064522B">
        <w:rPr>
          <w:rFonts w:ascii="Times New Roman" w:eastAsia="Calibri" w:hAnsi="Times New Roman" w:cs="Times New Roman"/>
          <w:color w:val="000000" w:themeColor="text1"/>
          <w:sz w:val="24"/>
          <w:szCs w:val="24"/>
          <w:lang w:val="es-ES" w:eastAsia="es-ES"/>
        </w:rPr>
        <w:t>actividades. Los</w:t>
      </w:r>
      <w:r w:rsidRPr="0064522B">
        <w:rPr>
          <w:rFonts w:ascii="Times New Roman" w:eastAsia="Calibri" w:hAnsi="Times New Roman" w:cs="Times New Roman"/>
          <w:color w:val="000000" w:themeColor="text1"/>
          <w:sz w:val="24"/>
          <w:szCs w:val="24"/>
          <w:lang w:val="es-ES" w:eastAsia="es-ES"/>
        </w:rPr>
        <w:t xml:space="preserve"> foros y el uso del </w:t>
      </w:r>
      <w:r w:rsidR="0064522B">
        <w:rPr>
          <w:rFonts w:ascii="Times New Roman" w:eastAsia="Calibri" w:hAnsi="Times New Roman" w:cs="Times New Roman"/>
          <w:color w:val="000000" w:themeColor="text1"/>
          <w:sz w:val="24"/>
          <w:szCs w:val="24"/>
          <w:lang w:val="es-ES" w:eastAsia="es-ES"/>
        </w:rPr>
        <w:t>WhatsApp</w:t>
      </w:r>
      <w:r w:rsidRPr="0064522B">
        <w:rPr>
          <w:rFonts w:ascii="Times New Roman" w:eastAsia="Calibri" w:hAnsi="Times New Roman" w:cs="Times New Roman"/>
          <w:color w:val="000000" w:themeColor="text1"/>
          <w:sz w:val="24"/>
          <w:szCs w:val="24"/>
          <w:lang w:val="es-ES" w:eastAsia="es-ES"/>
        </w:rPr>
        <w:t xml:space="preserve"> servirán como auxiliares de la comunicación, interactividad y participación de los estudiantes. </w:t>
      </w:r>
    </w:p>
    <w:p w14:paraId="1DDD5831" w14:textId="77777777" w:rsidR="00EA78B6" w:rsidRPr="0064522B" w:rsidRDefault="00EA78B6" w:rsidP="00EA78B6">
      <w:pPr>
        <w:autoSpaceDE w:val="0"/>
        <w:autoSpaceDN w:val="0"/>
        <w:adjustRightInd w:val="0"/>
        <w:spacing w:after="0" w:line="240" w:lineRule="auto"/>
        <w:jc w:val="both"/>
        <w:rPr>
          <w:rFonts w:ascii="Times New Roman" w:eastAsia="Calibri" w:hAnsi="Times New Roman" w:cs="Times New Roman"/>
          <w:color w:val="000000" w:themeColor="text1"/>
          <w:sz w:val="24"/>
          <w:szCs w:val="24"/>
          <w:lang w:val="es-ES" w:eastAsia="es-ES"/>
        </w:rPr>
      </w:pPr>
    </w:p>
    <w:p w14:paraId="4F8D05F9" w14:textId="4D8D0796" w:rsidR="00EA78B6" w:rsidRDefault="00EA78B6" w:rsidP="00EA78B6">
      <w:pPr>
        <w:autoSpaceDE w:val="0"/>
        <w:autoSpaceDN w:val="0"/>
        <w:adjustRightInd w:val="0"/>
        <w:spacing w:after="0" w:line="240" w:lineRule="auto"/>
        <w:jc w:val="both"/>
        <w:rPr>
          <w:rFonts w:ascii="Times New Roman" w:eastAsia="Calibri" w:hAnsi="Times New Roman" w:cs="Times New Roman"/>
          <w:b/>
          <w:color w:val="000000" w:themeColor="text1"/>
          <w:sz w:val="24"/>
          <w:szCs w:val="24"/>
          <w:lang w:val="es-ES" w:eastAsia="es-ES"/>
        </w:rPr>
      </w:pPr>
      <w:r w:rsidRPr="0064522B">
        <w:rPr>
          <w:rFonts w:ascii="Times New Roman" w:eastAsia="Calibri" w:hAnsi="Times New Roman" w:cs="Times New Roman"/>
          <w:b/>
          <w:color w:val="000000" w:themeColor="text1"/>
          <w:sz w:val="24"/>
          <w:szCs w:val="24"/>
          <w:lang w:val="es-ES" w:eastAsia="es-ES"/>
        </w:rPr>
        <w:t xml:space="preserve">VIII. RECURSOS </w:t>
      </w:r>
    </w:p>
    <w:p w14:paraId="3668DE0F" w14:textId="77777777" w:rsidR="0064522B" w:rsidRPr="0064522B" w:rsidRDefault="0064522B" w:rsidP="00EA78B6">
      <w:pPr>
        <w:autoSpaceDE w:val="0"/>
        <w:autoSpaceDN w:val="0"/>
        <w:adjustRightInd w:val="0"/>
        <w:spacing w:after="0" w:line="240" w:lineRule="auto"/>
        <w:jc w:val="both"/>
        <w:rPr>
          <w:rFonts w:ascii="Times New Roman" w:eastAsia="Calibri" w:hAnsi="Times New Roman" w:cs="Times New Roman"/>
          <w:b/>
          <w:color w:val="000000" w:themeColor="text1"/>
          <w:sz w:val="24"/>
          <w:szCs w:val="24"/>
          <w:lang w:val="es-ES" w:eastAsia="es-ES"/>
        </w:rPr>
      </w:pPr>
    </w:p>
    <w:p w14:paraId="6A57477E" w14:textId="77777777" w:rsidR="00EA78B6" w:rsidRPr="0064522B" w:rsidRDefault="00EA78B6" w:rsidP="0064522B">
      <w:pPr>
        <w:numPr>
          <w:ilvl w:val="1"/>
          <w:numId w:val="6"/>
        </w:numPr>
        <w:tabs>
          <w:tab w:val="left" w:pos="284"/>
        </w:tabs>
        <w:spacing w:after="0" w:line="240" w:lineRule="auto"/>
        <w:ind w:left="0" w:firstLine="0"/>
        <w:contextualSpacing/>
        <w:jc w:val="both"/>
        <w:rPr>
          <w:rFonts w:ascii="Times New Roman" w:eastAsia="Calibri" w:hAnsi="Times New Roman" w:cs="Times New Roman"/>
          <w:b/>
          <w:color w:val="000000" w:themeColor="text1"/>
          <w:sz w:val="24"/>
          <w:szCs w:val="24"/>
          <w:lang w:val="es-ES" w:eastAsia="es-ES"/>
        </w:rPr>
      </w:pPr>
      <w:r w:rsidRPr="0064522B">
        <w:rPr>
          <w:rFonts w:ascii="Times New Roman" w:eastAsia="Calibri" w:hAnsi="Times New Roman" w:cs="Times New Roman"/>
          <w:b/>
          <w:color w:val="000000" w:themeColor="text1"/>
          <w:sz w:val="24"/>
          <w:szCs w:val="24"/>
          <w:lang w:val="es-ES" w:eastAsia="es-ES"/>
        </w:rPr>
        <w:t xml:space="preserve">Del docente: </w:t>
      </w:r>
    </w:p>
    <w:p w14:paraId="315E95F9" w14:textId="77777777" w:rsidR="00EA78B6" w:rsidRPr="0064522B" w:rsidRDefault="00EA78B6" w:rsidP="0064522B">
      <w:pPr>
        <w:pStyle w:val="Prrafodelista"/>
        <w:numPr>
          <w:ilvl w:val="0"/>
          <w:numId w:val="9"/>
        </w:numPr>
        <w:spacing w:line="276" w:lineRule="auto"/>
        <w:ind w:left="567"/>
        <w:jc w:val="both"/>
        <w:rPr>
          <w:rFonts w:ascii="Times New Roman" w:eastAsia="Calibri" w:hAnsi="Times New Roman" w:cs="Times New Roman"/>
          <w:color w:val="000000" w:themeColor="text1"/>
          <w:sz w:val="24"/>
          <w:szCs w:val="24"/>
          <w:lang w:val="es-ES" w:eastAsia="es-ES"/>
        </w:rPr>
      </w:pPr>
      <w:r w:rsidRPr="0064522B">
        <w:rPr>
          <w:rFonts w:ascii="Times New Roman" w:eastAsia="Calibri" w:hAnsi="Times New Roman" w:cs="Times New Roman"/>
          <w:color w:val="000000" w:themeColor="text1"/>
          <w:sz w:val="24"/>
          <w:szCs w:val="24"/>
          <w:lang w:val="es-ES" w:eastAsia="es-ES"/>
        </w:rPr>
        <w:lastRenderedPageBreak/>
        <w:t>Mediante un aplicativo (</w:t>
      </w:r>
      <w:r w:rsidRPr="00A9367F">
        <w:rPr>
          <w:rFonts w:ascii="Times New Roman" w:eastAsia="Calibri" w:hAnsi="Times New Roman" w:cs="Times New Roman"/>
          <w:sz w:val="24"/>
          <w:szCs w:val="24"/>
          <w:lang w:val="es-ES" w:eastAsia="es-ES"/>
        </w:rPr>
        <w:t xml:space="preserve">Google Meet, Zoom u otro) expondrá los contenidos necesarios de apoyo de acuerdo a los temas </w:t>
      </w:r>
      <w:r w:rsidRPr="0064522B">
        <w:rPr>
          <w:rFonts w:ascii="Times New Roman" w:eastAsia="Calibri" w:hAnsi="Times New Roman" w:cs="Times New Roman"/>
          <w:color w:val="000000" w:themeColor="text1"/>
          <w:sz w:val="24"/>
          <w:szCs w:val="24"/>
          <w:lang w:val="es-ES" w:eastAsia="es-ES"/>
        </w:rPr>
        <w:t>contenidos en el sílabo, que serán insertados a la plataforma virtual (aula virtual)</w:t>
      </w:r>
    </w:p>
    <w:p w14:paraId="14AC4C33" w14:textId="77777777" w:rsidR="00EA78B6" w:rsidRPr="0064522B" w:rsidRDefault="00EA78B6" w:rsidP="0064522B">
      <w:pPr>
        <w:pStyle w:val="Prrafodelista"/>
        <w:numPr>
          <w:ilvl w:val="0"/>
          <w:numId w:val="9"/>
        </w:numPr>
        <w:spacing w:line="276" w:lineRule="auto"/>
        <w:ind w:left="567"/>
        <w:jc w:val="both"/>
        <w:rPr>
          <w:rFonts w:ascii="Times New Roman" w:eastAsia="Calibri" w:hAnsi="Times New Roman" w:cs="Times New Roman"/>
          <w:color w:val="000000" w:themeColor="text1"/>
          <w:sz w:val="24"/>
          <w:szCs w:val="24"/>
          <w:lang w:val="es-ES" w:eastAsia="es-ES"/>
        </w:rPr>
      </w:pPr>
      <w:r w:rsidRPr="0064522B">
        <w:rPr>
          <w:rFonts w:ascii="Times New Roman" w:eastAsia="Calibri" w:hAnsi="Times New Roman" w:cs="Times New Roman"/>
          <w:color w:val="000000" w:themeColor="text1"/>
          <w:sz w:val="24"/>
          <w:szCs w:val="24"/>
          <w:lang w:val="es-ES" w:eastAsia="es-ES"/>
        </w:rPr>
        <w:t>Diapositivas ppt como recurso didáctico para las exposiciones de los contenidos programados.</w:t>
      </w:r>
    </w:p>
    <w:p w14:paraId="30F3F2BB" w14:textId="77777777" w:rsidR="00EA78B6" w:rsidRPr="0064522B" w:rsidRDefault="00EA78B6" w:rsidP="0064522B">
      <w:pPr>
        <w:pStyle w:val="Prrafodelista"/>
        <w:numPr>
          <w:ilvl w:val="0"/>
          <w:numId w:val="9"/>
        </w:numPr>
        <w:spacing w:line="276" w:lineRule="auto"/>
        <w:ind w:left="567"/>
        <w:jc w:val="both"/>
        <w:rPr>
          <w:rFonts w:ascii="Times New Roman" w:eastAsia="Calibri" w:hAnsi="Times New Roman" w:cs="Times New Roman"/>
          <w:color w:val="000000" w:themeColor="text1"/>
          <w:sz w:val="24"/>
          <w:szCs w:val="24"/>
          <w:lang w:val="es-ES" w:eastAsia="es-ES"/>
        </w:rPr>
      </w:pPr>
      <w:r w:rsidRPr="0064522B">
        <w:rPr>
          <w:rFonts w:ascii="Times New Roman" w:eastAsia="Calibri" w:hAnsi="Times New Roman" w:cs="Times New Roman"/>
          <w:color w:val="000000" w:themeColor="text1"/>
          <w:sz w:val="24"/>
          <w:szCs w:val="24"/>
          <w:lang w:val="es-ES" w:eastAsia="es-ES"/>
        </w:rPr>
        <w:t>Videos referidos a temas puntuales</w:t>
      </w:r>
    </w:p>
    <w:p w14:paraId="19B3BE3C" w14:textId="77777777" w:rsidR="00EA78B6" w:rsidRPr="0064522B" w:rsidRDefault="00EA78B6" w:rsidP="0064522B">
      <w:pPr>
        <w:pStyle w:val="Prrafodelista"/>
        <w:numPr>
          <w:ilvl w:val="0"/>
          <w:numId w:val="9"/>
        </w:numPr>
        <w:spacing w:line="276" w:lineRule="auto"/>
        <w:ind w:left="567"/>
        <w:jc w:val="both"/>
        <w:rPr>
          <w:rFonts w:ascii="Times New Roman" w:eastAsia="Calibri" w:hAnsi="Times New Roman" w:cs="Times New Roman"/>
          <w:color w:val="000000" w:themeColor="text1"/>
          <w:sz w:val="24"/>
          <w:szCs w:val="24"/>
          <w:lang w:val="es-ES" w:eastAsia="es-ES"/>
        </w:rPr>
      </w:pPr>
      <w:r w:rsidRPr="0064522B">
        <w:rPr>
          <w:rFonts w:ascii="Times New Roman" w:eastAsia="Calibri" w:hAnsi="Times New Roman" w:cs="Times New Roman"/>
          <w:color w:val="000000" w:themeColor="text1"/>
          <w:sz w:val="24"/>
          <w:szCs w:val="24"/>
          <w:lang w:val="es-ES" w:eastAsia="es-ES"/>
        </w:rPr>
        <w:t>Documentación oficial del caso</w:t>
      </w:r>
    </w:p>
    <w:p w14:paraId="1F95D685" w14:textId="77777777" w:rsidR="00EA78B6" w:rsidRPr="0064522B" w:rsidRDefault="00EA78B6" w:rsidP="0064522B">
      <w:pPr>
        <w:pStyle w:val="Prrafodelista"/>
        <w:numPr>
          <w:ilvl w:val="0"/>
          <w:numId w:val="9"/>
        </w:numPr>
        <w:spacing w:line="276" w:lineRule="auto"/>
        <w:ind w:left="567"/>
        <w:jc w:val="both"/>
        <w:rPr>
          <w:rFonts w:ascii="Times New Roman" w:eastAsia="Calibri" w:hAnsi="Times New Roman" w:cs="Times New Roman"/>
          <w:color w:val="000000" w:themeColor="text1"/>
          <w:sz w:val="24"/>
          <w:szCs w:val="24"/>
          <w:lang w:val="es-ES" w:eastAsia="es-ES"/>
        </w:rPr>
      </w:pPr>
      <w:r w:rsidRPr="0064522B">
        <w:rPr>
          <w:rFonts w:ascii="Times New Roman" w:eastAsia="Calibri" w:hAnsi="Times New Roman" w:cs="Times New Roman"/>
          <w:color w:val="000000" w:themeColor="text1"/>
          <w:sz w:val="24"/>
          <w:szCs w:val="24"/>
          <w:lang w:val="es-ES" w:eastAsia="es-ES"/>
        </w:rPr>
        <w:t>Documentos pdf para lecturas de apoyo</w:t>
      </w:r>
    </w:p>
    <w:p w14:paraId="5253742C" w14:textId="77777777" w:rsidR="00EA78B6" w:rsidRPr="0064522B" w:rsidRDefault="00EA78B6" w:rsidP="0064522B">
      <w:pPr>
        <w:pStyle w:val="Prrafodelista"/>
        <w:numPr>
          <w:ilvl w:val="0"/>
          <w:numId w:val="9"/>
        </w:numPr>
        <w:spacing w:line="276" w:lineRule="auto"/>
        <w:ind w:left="567"/>
        <w:jc w:val="both"/>
        <w:rPr>
          <w:rFonts w:ascii="Times New Roman" w:eastAsia="Calibri" w:hAnsi="Times New Roman" w:cs="Times New Roman"/>
          <w:color w:val="000000" w:themeColor="text1"/>
          <w:sz w:val="24"/>
          <w:szCs w:val="24"/>
          <w:lang w:val="es-ES" w:eastAsia="es-ES"/>
        </w:rPr>
      </w:pPr>
      <w:r w:rsidRPr="0064522B">
        <w:rPr>
          <w:rFonts w:ascii="Times New Roman" w:eastAsia="Calibri" w:hAnsi="Times New Roman" w:cs="Times New Roman"/>
          <w:color w:val="000000" w:themeColor="text1"/>
          <w:sz w:val="24"/>
          <w:szCs w:val="24"/>
          <w:lang w:val="es-ES" w:eastAsia="es-ES"/>
        </w:rPr>
        <w:t>Buscadores académicos en Internet (repositorios, biblioteca, revistas indizadas)</w:t>
      </w:r>
    </w:p>
    <w:p w14:paraId="669C9D3D" w14:textId="77777777" w:rsidR="00EA78B6" w:rsidRPr="0064522B" w:rsidRDefault="00EA78B6" w:rsidP="00EA78B6">
      <w:pPr>
        <w:spacing w:after="0" w:line="240" w:lineRule="auto"/>
        <w:ind w:left="-709" w:firstLine="993"/>
        <w:jc w:val="both"/>
        <w:rPr>
          <w:rFonts w:ascii="Times New Roman" w:eastAsia="Calibri" w:hAnsi="Times New Roman" w:cs="Times New Roman"/>
          <w:b/>
          <w:color w:val="000000" w:themeColor="text1"/>
          <w:sz w:val="24"/>
          <w:szCs w:val="24"/>
          <w:lang w:val="es-ES" w:eastAsia="es-ES"/>
        </w:rPr>
      </w:pPr>
    </w:p>
    <w:p w14:paraId="21492486" w14:textId="2730C136" w:rsidR="00EA78B6" w:rsidRPr="0064522B" w:rsidRDefault="00EA78B6" w:rsidP="0064522B">
      <w:pPr>
        <w:pStyle w:val="Prrafodelista"/>
        <w:numPr>
          <w:ilvl w:val="1"/>
          <w:numId w:val="6"/>
        </w:numPr>
        <w:spacing w:after="0" w:line="240" w:lineRule="auto"/>
        <w:ind w:left="284" w:hanging="284"/>
        <w:jc w:val="both"/>
        <w:rPr>
          <w:rFonts w:ascii="Times New Roman" w:eastAsia="Calibri" w:hAnsi="Times New Roman" w:cs="Times New Roman"/>
          <w:b/>
          <w:color w:val="000000" w:themeColor="text1"/>
          <w:sz w:val="24"/>
          <w:szCs w:val="24"/>
          <w:lang w:val="es-ES" w:eastAsia="es-ES"/>
        </w:rPr>
      </w:pPr>
      <w:r w:rsidRPr="0064522B">
        <w:rPr>
          <w:rFonts w:ascii="Times New Roman" w:eastAsia="Calibri" w:hAnsi="Times New Roman" w:cs="Times New Roman"/>
          <w:b/>
          <w:color w:val="000000" w:themeColor="text1"/>
          <w:sz w:val="24"/>
          <w:szCs w:val="24"/>
          <w:lang w:val="es-ES" w:eastAsia="es-ES"/>
        </w:rPr>
        <w:t>De los estudiantes:</w:t>
      </w:r>
    </w:p>
    <w:p w14:paraId="0E0AE9B9" w14:textId="77777777" w:rsidR="00EA78B6" w:rsidRPr="006B7300" w:rsidRDefault="00EA78B6" w:rsidP="006B7300">
      <w:pPr>
        <w:pStyle w:val="Prrafodelista"/>
        <w:numPr>
          <w:ilvl w:val="0"/>
          <w:numId w:val="11"/>
        </w:numPr>
        <w:spacing w:line="276" w:lineRule="auto"/>
        <w:jc w:val="both"/>
        <w:rPr>
          <w:rFonts w:ascii="Times New Roman" w:eastAsia="Calibri" w:hAnsi="Times New Roman" w:cs="Times New Roman"/>
          <w:color w:val="000000" w:themeColor="text1"/>
          <w:sz w:val="24"/>
          <w:szCs w:val="24"/>
          <w:lang w:val="es-ES" w:eastAsia="es-ES"/>
        </w:rPr>
      </w:pPr>
      <w:r w:rsidRPr="006B7300">
        <w:rPr>
          <w:rFonts w:ascii="Times New Roman" w:eastAsia="Calibri" w:hAnsi="Times New Roman" w:cs="Times New Roman"/>
          <w:color w:val="000000" w:themeColor="text1"/>
          <w:sz w:val="24"/>
          <w:szCs w:val="24"/>
          <w:lang w:val="es-ES" w:eastAsia="es-ES"/>
        </w:rPr>
        <w:t>Acceso a Internet</w:t>
      </w:r>
    </w:p>
    <w:p w14:paraId="53B504CB" w14:textId="422EC62A" w:rsidR="00EA78B6" w:rsidRPr="006B7300" w:rsidRDefault="0064522B" w:rsidP="006B7300">
      <w:pPr>
        <w:pStyle w:val="Prrafodelista"/>
        <w:numPr>
          <w:ilvl w:val="0"/>
          <w:numId w:val="11"/>
        </w:numPr>
        <w:spacing w:line="276" w:lineRule="auto"/>
        <w:jc w:val="both"/>
        <w:rPr>
          <w:rFonts w:ascii="Times New Roman" w:eastAsia="Calibri" w:hAnsi="Times New Roman" w:cs="Times New Roman"/>
          <w:color w:val="000000" w:themeColor="text1"/>
          <w:sz w:val="24"/>
          <w:szCs w:val="24"/>
          <w:lang w:val="es-ES" w:eastAsia="es-ES"/>
        </w:rPr>
      </w:pPr>
      <w:r w:rsidRPr="006B7300">
        <w:rPr>
          <w:rFonts w:ascii="Times New Roman" w:eastAsia="Calibri" w:hAnsi="Times New Roman" w:cs="Times New Roman"/>
          <w:color w:val="000000" w:themeColor="text1"/>
          <w:sz w:val="24"/>
          <w:szCs w:val="24"/>
          <w:lang w:val="es-ES" w:eastAsia="es-ES"/>
        </w:rPr>
        <w:t>C</w:t>
      </w:r>
      <w:r w:rsidR="00EA78B6" w:rsidRPr="006B7300">
        <w:rPr>
          <w:rFonts w:ascii="Times New Roman" w:eastAsia="Calibri" w:hAnsi="Times New Roman" w:cs="Times New Roman"/>
          <w:color w:val="000000" w:themeColor="text1"/>
          <w:sz w:val="24"/>
          <w:szCs w:val="24"/>
          <w:lang w:val="es-ES" w:eastAsia="es-ES"/>
        </w:rPr>
        <w:t>omputadora personal</w:t>
      </w:r>
    </w:p>
    <w:p w14:paraId="6285CE7D" w14:textId="563962D3" w:rsidR="00EA78B6" w:rsidRPr="006B7300" w:rsidRDefault="00EA78B6" w:rsidP="006B7300">
      <w:pPr>
        <w:pStyle w:val="Prrafodelista"/>
        <w:numPr>
          <w:ilvl w:val="0"/>
          <w:numId w:val="11"/>
        </w:numPr>
        <w:spacing w:line="276" w:lineRule="auto"/>
        <w:jc w:val="both"/>
        <w:rPr>
          <w:rFonts w:ascii="Times New Roman" w:eastAsia="Calibri" w:hAnsi="Times New Roman" w:cs="Times New Roman"/>
          <w:color w:val="000000" w:themeColor="text1"/>
          <w:sz w:val="24"/>
          <w:szCs w:val="24"/>
          <w:lang w:val="es-ES" w:eastAsia="es-ES"/>
        </w:rPr>
      </w:pPr>
      <w:r w:rsidRPr="006B7300">
        <w:rPr>
          <w:rFonts w:ascii="Times New Roman" w:eastAsia="Calibri" w:hAnsi="Times New Roman" w:cs="Times New Roman"/>
          <w:color w:val="000000" w:themeColor="text1"/>
          <w:sz w:val="24"/>
          <w:szCs w:val="24"/>
          <w:lang w:val="es-ES" w:eastAsia="es-ES"/>
        </w:rPr>
        <w:t>Aplicativos disponible (Zoom, Skype, Classroom u otro).</w:t>
      </w:r>
    </w:p>
    <w:p w14:paraId="424F7D15" w14:textId="77777777" w:rsidR="00EA78B6" w:rsidRPr="006B7300" w:rsidRDefault="00EA78B6" w:rsidP="006B7300">
      <w:pPr>
        <w:pStyle w:val="Prrafodelista"/>
        <w:numPr>
          <w:ilvl w:val="0"/>
          <w:numId w:val="11"/>
        </w:numPr>
        <w:spacing w:line="276" w:lineRule="auto"/>
        <w:jc w:val="both"/>
        <w:rPr>
          <w:rFonts w:ascii="Times New Roman" w:eastAsia="Calibri" w:hAnsi="Times New Roman" w:cs="Times New Roman"/>
          <w:color w:val="000000" w:themeColor="text1"/>
          <w:sz w:val="24"/>
          <w:szCs w:val="24"/>
          <w:lang w:val="es-ES" w:eastAsia="es-ES"/>
        </w:rPr>
      </w:pPr>
      <w:r w:rsidRPr="006B7300">
        <w:rPr>
          <w:rFonts w:ascii="Times New Roman" w:eastAsia="Calibri" w:hAnsi="Times New Roman" w:cs="Times New Roman"/>
          <w:color w:val="000000" w:themeColor="text1"/>
          <w:sz w:val="24"/>
          <w:szCs w:val="24"/>
          <w:lang w:val="es-ES" w:eastAsia="es-ES"/>
        </w:rPr>
        <w:t>Chat</w:t>
      </w:r>
    </w:p>
    <w:p w14:paraId="7E7E6924" w14:textId="77777777" w:rsidR="00EA78B6" w:rsidRPr="006B7300" w:rsidRDefault="00EA78B6" w:rsidP="006B7300">
      <w:pPr>
        <w:pStyle w:val="Prrafodelista"/>
        <w:numPr>
          <w:ilvl w:val="0"/>
          <w:numId w:val="11"/>
        </w:numPr>
        <w:spacing w:line="276" w:lineRule="auto"/>
        <w:jc w:val="both"/>
        <w:rPr>
          <w:rFonts w:ascii="Times New Roman" w:eastAsia="Calibri" w:hAnsi="Times New Roman" w:cs="Times New Roman"/>
          <w:color w:val="000000" w:themeColor="text1"/>
          <w:sz w:val="24"/>
          <w:szCs w:val="24"/>
          <w:lang w:val="es-ES" w:eastAsia="es-ES"/>
        </w:rPr>
      </w:pPr>
      <w:r w:rsidRPr="006B7300">
        <w:rPr>
          <w:rFonts w:ascii="Times New Roman" w:eastAsia="Calibri" w:hAnsi="Times New Roman" w:cs="Times New Roman"/>
          <w:color w:val="000000" w:themeColor="text1"/>
          <w:sz w:val="24"/>
          <w:szCs w:val="24"/>
          <w:lang w:val="es-ES" w:eastAsia="es-ES"/>
        </w:rPr>
        <w:t>Foro</w:t>
      </w:r>
    </w:p>
    <w:p w14:paraId="5294741A" w14:textId="77777777" w:rsidR="00EA78B6" w:rsidRPr="006B7300" w:rsidRDefault="00EA78B6" w:rsidP="006B7300">
      <w:pPr>
        <w:pStyle w:val="Prrafodelista"/>
        <w:numPr>
          <w:ilvl w:val="0"/>
          <w:numId w:val="11"/>
        </w:numPr>
        <w:spacing w:line="276" w:lineRule="auto"/>
        <w:jc w:val="both"/>
        <w:rPr>
          <w:rFonts w:ascii="Times New Roman" w:eastAsia="Calibri" w:hAnsi="Times New Roman" w:cs="Times New Roman"/>
          <w:color w:val="000000" w:themeColor="text1"/>
          <w:sz w:val="24"/>
          <w:szCs w:val="24"/>
          <w:lang w:val="es-ES" w:eastAsia="es-ES"/>
        </w:rPr>
      </w:pPr>
      <w:r w:rsidRPr="006B7300">
        <w:rPr>
          <w:rFonts w:ascii="Times New Roman" w:eastAsia="Calibri" w:hAnsi="Times New Roman" w:cs="Times New Roman"/>
          <w:color w:val="000000" w:themeColor="text1"/>
          <w:sz w:val="24"/>
          <w:szCs w:val="24"/>
          <w:lang w:val="es-ES" w:eastAsia="es-ES"/>
        </w:rPr>
        <w:t>Lectura de textos de literatura especializada referida al trabajo de investigación.</w:t>
      </w:r>
    </w:p>
    <w:p w14:paraId="2436E42F" w14:textId="77777777" w:rsidR="00EA78B6" w:rsidRPr="006B7300" w:rsidRDefault="00EA78B6" w:rsidP="006B7300">
      <w:pPr>
        <w:pStyle w:val="Prrafodelista"/>
        <w:numPr>
          <w:ilvl w:val="0"/>
          <w:numId w:val="11"/>
        </w:numPr>
        <w:spacing w:line="276" w:lineRule="auto"/>
        <w:jc w:val="both"/>
        <w:rPr>
          <w:rFonts w:ascii="Times New Roman" w:eastAsia="Calibri" w:hAnsi="Times New Roman" w:cs="Times New Roman"/>
          <w:color w:val="000000" w:themeColor="text1"/>
          <w:sz w:val="24"/>
          <w:szCs w:val="24"/>
          <w:lang w:val="es-ES" w:eastAsia="es-ES"/>
        </w:rPr>
      </w:pPr>
      <w:r w:rsidRPr="006B7300">
        <w:rPr>
          <w:rFonts w:ascii="Times New Roman" w:eastAsia="Calibri" w:hAnsi="Times New Roman" w:cs="Times New Roman"/>
          <w:color w:val="000000" w:themeColor="text1"/>
          <w:sz w:val="24"/>
          <w:szCs w:val="24"/>
          <w:lang w:val="es-ES" w:eastAsia="es-ES"/>
        </w:rPr>
        <w:t>Guía de uso del entorno virtual</w:t>
      </w:r>
    </w:p>
    <w:p w14:paraId="68DCB7A3" w14:textId="77777777" w:rsidR="00EA78B6" w:rsidRPr="00A9367F" w:rsidRDefault="00EA78B6" w:rsidP="006B7300">
      <w:pPr>
        <w:pStyle w:val="Prrafodelista"/>
        <w:numPr>
          <w:ilvl w:val="0"/>
          <w:numId w:val="11"/>
        </w:numPr>
        <w:spacing w:line="276" w:lineRule="auto"/>
        <w:jc w:val="both"/>
        <w:rPr>
          <w:rFonts w:ascii="Times New Roman" w:eastAsia="Calibri" w:hAnsi="Times New Roman" w:cs="Times New Roman"/>
          <w:sz w:val="24"/>
          <w:szCs w:val="24"/>
          <w:lang w:val="es-ES" w:eastAsia="es-ES"/>
        </w:rPr>
      </w:pPr>
      <w:r w:rsidRPr="00A9367F">
        <w:rPr>
          <w:rFonts w:ascii="Times New Roman" w:eastAsia="Calibri" w:hAnsi="Times New Roman" w:cs="Times New Roman"/>
          <w:sz w:val="24"/>
          <w:szCs w:val="24"/>
          <w:lang w:val="es-ES" w:eastAsia="es-ES"/>
        </w:rPr>
        <w:t>Biblioteca virtual de la UNE</w:t>
      </w:r>
    </w:p>
    <w:p w14:paraId="767DDCE0" w14:textId="77777777" w:rsidR="00EA78B6" w:rsidRPr="00A9367F" w:rsidRDefault="00EA78B6" w:rsidP="006B7300">
      <w:pPr>
        <w:pStyle w:val="Prrafodelista"/>
        <w:numPr>
          <w:ilvl w:val="0"/>
          <w:numId w:val="11"/>
        </w:numPr>
        <w:spacing w:line="276" w:lineRule="auto"/>
        <w:jc w:val="both"/>
        <w:rPr>
          <w:rFonts w:ascii="Times New Roman" w:eastAsia="Calibri" w:hAnsi="Times New Roman" w:cs="Times New Roman"/>
          <w:sz w:val="24"/>
          <w:szCs w:val="24"/>
          <w:lang w:val="es-ES" w:eastAsia="es-ES"/>
        </w:rPr>
      </w:pPr>
      <w:r w:rsidRPr="00A9367F">
        <w:rPr>
          <w:rFonts w:ascii="Times New Roman" w:eastAsia="Calibri" w:hAnsi="Times New Roman" w:cs="Times New Roman"/>
          <w:sz w:val="24"/>
          <w:szCs w:val="24"/>
          <w:lang w:val="es-ES" w:eastAsia="es-ES"/>
        </w:rPr>
        <w:t>Buscadores como Scielo, Redalyc, Google académico, etc.</w:t>
      </w:r>
    </w:p>
    <w:p w14:paraId="558F7675" w14:textId="77777777" w:rsidR="00EA78B6" w:rsidRPr="00A9367F" w:rsidRDefault="00EA78B6" w:rsidP="006B7300">
      <w:pPr>
        <w:pStyle w:val="Prrafodelista"/>
        <w:numPr>
          <w:ilvl w:val="0"/>
          <w:numId w:val="11"/>
        </w:numPr>
        <w:spacing w:line="276" w:lineRule="auto"/>
        <w:jc w:val="both"/>
        <w:rPr>
          <w:rFonts w:ascii="Times New Roman" w:eastAsia="Calibri" w:hAnsi="Times New Roman" w:cs="Times New Roman"/>
          <w:sz w:val="24"/>
          <w:szCs w:val="24"/>
          <w:lang w:val="es-ES" w:eastAsia="es-ES"/>
        </w:rPr>
      </w:pPr>
      <w:r w:rsidRPr="00A9367F">
        <w:rPr>
          <w:rFonts w:ascii="Times New Roman" w:eastAsia="Calibri" w:hAnsi="Times New Roman" w:cs="Times New Roman"/>
          <w:sz w:val="24"/>
          <w:szCs w:val="24"/>
          <w:lang w:val="es-ES" w:eastAsia="es-ES"/>
        </w:rPr>
        <w:t>Repositorios de la UNMSM, PUCP y UNE para ubicar investigaciones nacionales</w:t>
      </w:r>
    </w:p>
    <w:p w14:paraId="7BC054B8" w14:textId="77777777" w:rsidR="00EA78B6" w:rsidRPr="006B7300" w:rsidRDefault="00EA78B6" w:rsidP="006B7300">
      <w:pPr>
        <w:pStyle w:val="Prrafodelista"/>
        <w:numPr>
          <w:ilvl w:val="0"/>
          <w:numId w:val="11"/>
        </w:numPr>
        <w:spacing w:line="276" w:lineRule="auto"/>
        <w:jc w:val="both"/>
        <w:rPr>
          <w:rFonts w:ascii="Times New Roman" w:eastAsia="Calibri" w:hAnsi="Times New Roman" w:cs="Times New Roman"/>
          <w:color w:val="000000" w:themeColor="text1"/>
          <w:sz w:val="24"/>
          <w:szCs w:val="24"/>
          <w:lang w:val="es-ES" w:eastAsia="es-ES"/>
        </w:rPr>
      </w:pPr>
      <w:r w:rsidRPr="00A9367F">
        <w:rPr>
          <w:rFonts w:ascii="Times New Roman" w:eastAsia="Calibri" w:hAnsi="Times New Roman" w:cs="Times New Roman"/>
          <w:sz w:val="24"/>
          <w:szCs w:val="24"/>
          <w:lang w:val="es-ES" w:eastAsia="es-ES"/>
        </w:rPr>
        <w:t>CONCYTEC</w:t>
      </w:r>
      <w:r w:rsidRPr="006B7300">
        <w:rPr>
          <w:rFonts w:ascii="Times New Roman" w:eastAsia="Calibri" w:hAnsi="Times New Roman" w:cs="Times New Roman"/>
          <w:color w:val="000000" w:themeColor="text1"/>
          <w:sz w:val="24"/>
          <w:szCs w:val="24"/>
          <w:lang w:val="es-ES" w:eastAsia="es-ES"/>
        </w:rPr>
        <w:t>: Información diversa.</w:t>
      </w:r>
    </w:p>
    <w:p w14:paraId="1C7F1E77" w14:textId="7E9EE948" w:rsidR="00EA78B6" w:rsidRPr="006B7300" w:rsidRDefault="00EA78B6" w:rsidP="00224784">
      <w:pPr>
        <w:pStyle w:val="Prrafodelista"/>
        <w:spacing w:line="276" w:lineRule="auto"/>
        <w:jc w:val="both"/>
        <w:rPr>
          <w:rFonts w:ascii="Times New Roman" w:eastAsia="Calibri" w:hAnsi="Times New Roman" w:cs="Times New Roman"/>
          <w:color w:val="000000" w:themeColor="text1"/>
          <w:sz w:val="24"/>
          <w:szCs w:val="24"/>
          <w:lang w:val="es-ES" w:eastAsia="es-ES"/>
        </w:rPr>
      </w:pPr>
    </w:p>
    <w:p w14:paraId="0C5497B5" w14:textId="1FB32305" w:rsidR="003348AF" w:rsidRPr="0064522B" w:rsidRDefault="003348AF" w:rsidP="003348AF">
      <w:pPr>
        <w:spacing w:after="0" w:line="240" w:lineRule="auto"/>
        <w:jc w:val="both"/>
        <w:rPr>
          <w:rFonts w:ascii="Times New Roman" w:eastAsia="Calibri" w:hAnsi="Times New Roman" w:cs="Times New Roman"/>
          <w:b/>
          <w:color w:val="000000" w:themeColor="text1"/>
          <w:sz w:val="24"/>
          <w:szCs w:val="24"/>
          <w:lang w:val="es-ES" w:eastAsia="es-ES"/>
        </w:rPr>
      </w:pPr>
      <w:r w:rsidRPr="0064522B">
        <w:rPr>
          <w:rFonts w:ascii="Times New Roman" w:eastAsia="Calibri" w:hAnsi="Times New Roman" w:cs="Times New Roman"/>
          <w:b/>
          <w:color w:val="000000" w:themeColor="text1"/>
          <w:sz w:val="24"/>
          <w:szCs w:val="24"/>
          <w:lang w:val="es-ES" w:eastAsia="es-ES"/>
        </w:rPr>
        <w:t xml:space="preserve">IX. SISTEMA DE EVALUACIÓN </w:t>
      </w:r>
    </w:p>
    <w:p w14:paraId="562442FE" w14:textId="77777777" w:rsidR="005068DB" w:rsidRPr="0064522B" w:rsidRDefault="005068DB" w:rsidP="003348AF">
      <w:pPr>
        <w:spacing w:after="0" w:line="240" w:lineRule="auto"/>
        <w:jc w:val="both"/>
        <w:rPr>
          <w:rFonts w:ascii="Times New Roman" w:eastAsia="Calibri" w:hAnsi="Times New Roman" w:cs="Times New Roman"/>
          <w:b/>
          <w:color w:val="000000" w:themeColor="text1"/>
          <w:sz w:val="24"/>
          <w:szCs w:val="24"/>
          <w:lang w:val="es-ES" w:eastAsia="es-ES"/>
        </w:rPr>
      </w:pPr>
    </w:p>
    <w:tbl>
      <w:tblPr>
        <w:tblStyle w:val="Tablaconcuadrcula"/>
        <w:tblW w:w="9484" w:type="dxa"/>
        <w:tblLayout w:type="fixed"/>
        <w:tblLook w:val="04A0" w:firstRow="1" w:lastRow="0" w:firstColumn="1" w:lastColumn="0" w:noHBand="0" w:noVBand="1"/>
      </w:tblPr>
      <w:tblGrid>
        <w:gridCol w:w="1365"/>
        <w:gridCol w:w="1828"/>
        <w:gridCol w:w="762"/>
        <w:gridCol w:w="1427"/>
        <w:gridCol w:w="1960"/>
        <w:gridCol w:w="2142"/>
      </w:tblGrid>
      <w:tr w:rsidR="00C60B1D" w:rsidRPr="005F42B3" w14:paraId="6E4EC09E" w14:textId="77777777" w:rsidTr="005F42B3">
        <w:trPr>
          <w:trHeight w:val="857"/>
        </w:trPr>
        <w:tc>
          <w:tcPr>
            <w:tcW w:w="1365" w:type="dxa"/>
            <w:shd w:val="clear" w:color="auto" w:fill="D0CECE" w:themeFill="background2" w:themeFillShade="E6"/>
          </w:tcPr>
          <w:p w14:paraId="7630E1E3" w14:textId="77777777" w:rsidR="00C60B1D" w:rsidRPr="005F42B3" w:rsidRDefault="00C60B1D" w:rsidP="007E6D19">
            <w:pPr>
              <w:rPr>
                <w:rFonts w:ascii="Times New Roman" w:hAnsi="Times New Roman" w:cs="Times New Roman"/>
                <w:sz w:val="20"/>
                <w:szCs w:val="20"/>
              </w:rPr>
            </w:pPr>
            <w:r w:rsidRPr="005F42B3">
              <w:rPr>
                <w:rFonts w:ascii="Times New Roman" w:hAnsi="Times New Roman" w:cs="Times New Roman"/>
                <w:sz w:val="20"/>
                <w:szCs w:val="20"/>
              </w:rPr>
              <w:t>UNIDAD</w:t>
            </w:r>
          </w:p>
        </w:tc>
        <w:tc>
          <w:tcPr>
            <w:tcW w:w="2590" w:type="dxa"/>
            <w:gridSpan w:val="2"/>
            <w:shd w:val="clear" w:color="auto" w:fill="D0CECE" w:themeFill="background2" w:themeFillShade="E6"/>
          </w:tcPr>
          <w:p w14:paraId="4C56B4A1" w14:textId="77777777" w:rsidR="00C60B1D" w:rsidRPr="005F42B3" w:rsidRDefault="00C60B1D" w:rsidP="007E6D19">
            <w:pPr>
              <w:rPr>
                <w:rFonts w:ascii="Times New Roman" w:hAnsi="Times New Roman" w:cs="Times New Roman"/>
                <w:color w:val="050505"/>
                <w:sz w:val="20"/>
                <w:szCs w:val="20"/>
                <w:shd w:val="clear" w:color="auto" w:fill="FFFFFF"/>
                <w:lang w:val="es-MX"/>
              </w:rPr>
            </w:pPr>
            <w:r w:rsidRPr="005F42B3">
              <w:rPr>
                <w:rFonts w:ascii="Times New Roman" w:hAnsi="Times New Roman" w:cs="Times New Roman"/>
                <w:sz w:val="20"/>
                <w:szCs w:val="20"/>
                <w:lang w:val="es-MX"/>
              </w:rPr>
              <w:t xml:space="preserve">EVALUACIÓN DEL APRENDIZAJE </w:t>
            </w:r>
            <w:bookmarkStart w:id="1" w:name="_Hlk53756283"/>
            <w:r w:rsidRPr="005F42B3">
              <w:rPr>
                <w:rFonts w:ascii="Times New Roman" w:hAnsi="Times New Roman" w:cs="Times New Roman"/>
                <w:sz w:val="20"/>
                <w:szCs w:val="20"/>
                <w:highlight w:val="lightGray"/>
                <w:lang w:val="es-MX"/>
              </w:rPr>
              <w:t>(</w:t>
            </w:r>
            <w:r w:rsidRPr="005857DC">
              <w:rPr>
                <w:rFonts w:ascii="Segoe UI Symbol" w:hAnsi="Segoe UI Symbol" w:cs="Segoe UI Symbol"/>
                <w:color w:val="FF0000"/>
                <w:sz w:val="20"/>
                <w:szCs w:val="20"/>
                <w:highlight w:val="lightGray"/>
                <w:shd w:val="clear" w:color="auto" w:fill="FFFFFF"/>
                <w:lang w:val="es-MX"/>
              </w:rPr>
              <w:t>✽✽</w:t>
            </w:r>
            <w:r w:rsidRPr="005F42B3">
              <w:rPr>
                <w:rFonts w:ascii="Times New Roman" w:hAnsi="Times New Roman" w:cs="Times New Roman"/>
                <w:color w:val="050505"/>
                <w:sz w:val="20"/>
                <w:szCs w:val="20"/>
                <w:highlight w:val="lightGray"/>
                <w:shd w:val="clear" w:color="auto" w:fill="FFFFFF"/>
                <w:lang w:val="es-MX"/>
              </w:rPr>
              <w:t>)</w:t>
            </w:r>
          </w:p>
          <w:bookmarkEnd w:id="1"/>
          <w:p w14:paraId="355C655F" w14:textId="77777777" w:rsidR="00C60B1D" w:rsidRPr="005F42B3" w:rsidRDefault="00C60B1D" w:rsidP="007E6D19">
            <w:pPr>
              <w:rPr>
                <w:rFonts w:ascii="Times New Roman" w:hAnsi="Times New Roman" w:cs="Times New Roman"/>
                <w:sz w:val="20"/>
                <w:szCs w:val="20"/>
                <w:lang w:val="es-MX"/>
              </w:rPr>
            </w:pPr>
            <w:r w:rsidRPr="005F42B3">
              <w:rPr>
                <w:rFonts w:ascii="Times New Roman" w:hAnsi="Times New Roman" w:cs="Times New Roman"/>
                <w:color w:val="050505"/>
                <w:sz w:val="20"/>
                <w:szCs w:val="20"/>
                <w:highlight w:val="lightGray"/>
                <w:shd w:val="clear" w:color="auto" w:fill="FFFFFF"/>
                <w:lang w:val="es-MX"/>
              </w:rPr>
              <w:t>¿Qué voy a evaluar?</w:t>
            </w:r>
          </w:p>
        </w:tc>
        <w:tc>
          <w:tcPr>
            <w:tcW w:w="1427" w:type="dxa"/>
            <w:shd w:val="clear" w:color="auto" w:fill="D0CECE" w:themeFill="background2" w:themeFillShade="E6"/>
          </w:tcPr>
          <w:p w14:paraId="34A9C208" w14:textId="77777777" w:rsidR="00C60B1D" w:rsidRPr="005F42B3" w:rsidRDefault="00C60B1D" w:rsidP="007E6D19">
            <w:pPr>
              <w:rPr>
                <w:rFonts w:ascii="Times New Roman" w:hAnsi="Times New Roman" w:cs="Times New Roman"/>
                <w:sz w:val="20"/>
                <w:szCs w:val="20"/>
                <w:lang w:val="es-MX"/>
              </w:rPr>
            </w:pPr>
            <w:r w:rsidRPr="005F42B3">
              <w:rPr>
                <w:rFonts w:ascii="Times New Roman" w:hAnsi="Times New Roman" w:cs="Times New Roman"/>
                <w:sz w:val="20"/>
                <w:szCs w:val="20"/>
                <w:lang w:val="es-MX"/>
              </w:rPr>
              <w:t>TÉCNICAS</w:t>
            </w:r>
          </w:p>
          <w:p w14:paraId="6F85828C" w14:textId="77777777" w:rsidR="00C60B1D" w:rsidRPr="005F42B3" w:rsidRDefault="00C60B1D" w:rsidP="007E6D19">
            <w:pPr>
              <w:rPr>
                <w:rFonts w:ascii="Times New Roman" w:hAnsi="Times New Roman" w:cs="Times New Roman"/>
                <w:sz w:val="20"/>
                <w:szCs w:val="20"/>
                <w:lang w:val="es-MX"/>
              </w:rPr>
            </w:pPr>
            <w:r w:rsidRPr="005F42B3">
              <w:rPr>
                <w:rFonts w:ascii="Times New Roman" w:hAnsi="Times New Roman" w:cs="Times New Roman"/>
                <w:sz w:val="20"/>
                <w:szCs w:val="20"/>
                <w:lang w:val="es-MX"/>
              </w:rPr>
              <w:t>¿Cómo voy a evaluar?</w:t>
            </w:r>
          </w:p>
        </w:tc>
        <w:tc>
          <w:tcPr>
            <w:tcW w:w="1960" w:type="dxa"/>
            <w:shd w:val="clear" w:color="auto" w:fill="D0CECE" w:themeFill="background2" w:themeFillShade="E6"/>
          </w:tcPr>
          <w:p w14:paraId="6FEE264C" w14:textId="77777777" w:rsidR="00C60B1D" w:rsidRPr="005F42B3" w:rsidRDefault="00C60B1D" w:rsidP="007E6D19">
            <w:pPr>
              <w:rPr>
                <w:rFonts w:ascii="Times New Roman" w:hAnsi="Times New Roman" w:cs="Times New Roman"/>
                <w:sz w:val="20"/>
                <w:szCs w:val="20"/>
                <w:lang w:val="es-MX"/>
              </w:rPr>
            </w:pPr>
            <w:r w:rsidRPr="005F42B3">
              <w:rPr>
                <w:rFonts w:ascii="Times New Roman" w:hAnsi="Times New Roman" w:cs="Times New Roman"/>
                <w:sz w:val="20"/>
                <w:szCs w:val="20"/>
                <w:lang w:val="es-MX"/>
              </w:rPr>
              <w:t>INSTRUMENTOS</w:t>
            </w:r>
          </w:p>
          <w:p w14:paraId="1E40321D" w14:textId="77777777" w:rsidR="00C60B1D" w:rsidRPr="005F42B3" w:rsidRDefault="00C60B1D" w:rsidP="007E6D19">
            <w:pPr>
              <w:rPr>
                <w:rFonts w:ascii="Times New Roman" w:hAnsi="Times New Roman" w:cs="Times New Roman"/>
                <w:sz w:val="20"/>
                <w:szCs w:val="20"/>
                <w:lang w:val="es-MX"/>
              </w:rPr>
            </w:pPr>
            <w:r w:rsidRPr="005F42B3">
              <w:rPr>
                <w:rFonts w:ascii="Times New Roman" w:hAnsi="Times New Roman" w:cs="Times New Roman"/>
                <w:sz w:val="20"/>
                <w:szCs w:val="20"/>
                <w:lang w:val="es-MX"/>
              </w:rPr>
              <w:t>¿Con qué vamos a evaluar?</w:t>
            </w:r>
          </w:p>
        </w:tc>
        <w:tc>
          <w:tcPr>
            <w:tcW w:w="2142" w:type="dxa"/>
            <w:shd w:val="clear" w:color="auto" w:fill="D0CECE" w:themeFill="background2" w:themeFillShade="E6"/>
          </w:tcPr>
          <w:p w14:paraId="1FCF49CB" w14:textId="4EAEC2E4" w:rsidR="00C60B1D" w:rsidRPr="005F42B3" w:rsidRDefault="00C60B1D" w:rsidP="005068DB">
            <w:pPr>
              <w:rPr>
                <w:rFonts w:ascii="Times New Roman" w:hAnsi="Times New Roman" w:cs="Times New Roman"/>
                <w:sz w:val="20"/>
                <w:szCs w:val="20"/>
                <w:lang w:val="es-MX"/>
              </w:rPr>
            </w:pPr>
            <w:r w:rsidRPr="005F42B3">
              <w:rPr>
                <w:rFonts w:ascii="Times New Roman" w:hAnsi="Times New Roman" w:cs="Times New Roman"/>
                <w:sz w:val="20"/>
                <w:szCs w:val="20"/>
                <w:lang w:val="es-MX"/>
              </w:rPr>
              <w:t xml:space="preserve">CALIFICATIVOS </w:t>
            </w:r>
          </w:p>
        </w:tc>
      </w:tr>
      <w:tr w:rsidR="00A9367F" w:rsidRPr="00A9367F" w14:paraId="62492A4F" w14:textId="77777777" w:rsidTr="005F42B3">
        <w:trPr>
          <w:trHeight w:val="274"/>
        </w:trPr>
        <w:tc>
          <w:tcPr>
            <w:tcW w:w="1365" w:type="dxa"/>
            <w:vMerge w:val="restart"/>
          </w:tcPr>
          <w:p w14:paraId="5E405F5D" w14:textId="77777777" w:rsidR="00C60B1D" w:rsidRPr="00A9367F" w:rsidRDefault="00C60B1D" w:rsidP="007E6D19">
            <w:pPr>
              <w:rPr>
                <w:rFonts w:ascii="Times New Roman" w:hAnsi="Times New Roman" w:cs="Times New Roman"/>
                <w:sz w:val="20"/>
                <w:szCs w:val="20"/>
                <w:lang w:val="es-MX"/>
              </w:rPr>
            </w:pPr>
          </w:p>
          <w:p w14:paraId="66975743" w14:textId="77777777" w:rsidR="00C60B1D" w:rsidRPr="00A9367F" w:rsidRDefault="00C60B1D" w:rsidP="007E6D19">
            <w:pPr>
              <w:rPr>
                <w:rFonts w:ascii="Times New Roman" w:hAnsi="Times New Roman" w:cs="Times New Roman"/>
                <w:sz w:val="20"/>
                <w:szCs w:val="20"/>
                <w:lang w:val="es-MX"/>
              </w:rPr>
            </w:pPr>
          </w:p>
          <w:p w14:paraId="56FB956E" w14:textId="77777777" w:rsidR="00C60B1D" w:rsidRPr="00A9367F" w:rsidRDefault="00C60B1D" w:rsidP="007E6D19">
            <w:pPr>
              <w:rPr>
                <w:rFonts w:ascii="Times New Roman" w:hAnsi="Times New Roman" w:cs="Times New Roman"/>
                <w:sz w:val="20"/>
                <w:szCs w:val="20"/>
                <w:lang w:val="es-MX"/>
              </w:rPr>
            </w:pPr>
          </w:p>
          <w:p w14:paraId="0CA092FA" w14:textId="77777777" w:rsidR="00C60B1D" w:rsidRPr="00A9367F" w:rsidRDefault="00C60B1D" w:rsidP="007E6D19">
            <w:pPr>
              <w:rPr>
                <w:rFonts w:ascii="Times New Roman" w:hAnsi="Times New Roman" w:cs="Times New Roman"/>
                <w:sz w:val="20"/>
                <w:szCs w:val="20"/>
                <w:lang w:val="es-MX"/>
              </w:rPr>
            </w:pPr>
          </w:p>
          <w:p w14:paraId="07333786" w14:textId="4046A81B" w:rsidR="00C60B1D" w:rsidRPr="00A9367F" w:rsidRDefault="00C60B1D" w:rsidP="007E6D19">
            <w:pPr>
              <w:rPr>
                <w:rFonts w:ascii="Times New Roman" w:hAnsi="Times New Roman" w:cs="Times New Roman"/>
                <w:sz w:val="20"/>
                <w:szCs w:val="20"/>
                <w:lang w:val="es-MX"/>
              </w:rPr>
            </w:pPr>
            <w:r w:rsidRPr="00A9367F">
              <w:rPr>
                <w:rFonts w:ascii="Times New Roman" w:hAnsi="Times New Roman" w:cs="Times New Roman"/>
                <w:sz w:val="20"/>
                <w:szCs w:val="20"/>
                <w:lang w:val="es-MX"/>
              </w:rPr>
              <w:t xml:space="preserve">   I</w:t>
            </w:r>
            <w:r w:rsidR="005068DB" w:rsidRPr="00A9367F">
              <w:rPr>
                <w:rFonts w:ascii="Times New Roman" w:hAnsi="Times New Roman" w:cs="Times New Roman"/>
                <w:sz w:val="20"/>
                <w:szCs w:val="20"/>
                <w:lang w:val="es-MX"/>
              </w:rPr>
              <w:t>, II y III</w:t>
            </w:r>
          </w:p>
        </w:tc>
        <w:tc>
          <w:tcPr>
            <w:tcW w:w="1828" w:type="dxa"/>
          </w:tcPr>
          <w:p w14:paraId="2B20C362" w14:textId="77777777" w:rsidR="005068DB" w:rsidRPr="00A9367F" w:rsidRDefault="00C60B1D" w:rsidP="007E6D19">
            <w:pPr>
              <w:rPr>
                <w:rFonts w:ascii="Times New Roman" w:hAnsi="Times New Roman" w:cs="Times New Roman"/>
                <w:sz w:val="20"/>
                <w:szCs w:val="20"/>
              </w:rPr>
            </w:pPr>
            <w:r w:rsidRPr="00A9367F">
              <w:rPr>
                <w:rFonts w:ascii="Times New Roman" w:hAnsi="Times New Roman" w:cs="Times New Roman"/>
                <w:sz w:val="20"/>
                <w:szCs w:val="20"/>
              </w:rPr>
              <w:t>Conocimientos</w:t>
            </w:r>
          </w:p>
          <w:p w14:paraId="52E5B3B8" w14:textId="109753D4" w:rsidR="00C60B1D" w:rsidRPr="00A9367F" w:rsidRDefault="005068DB" w:rsidP="007E6D19">
            <w:pPr>
              <w:rPr>
                <w:rFonts w:ascii="Times New Roman" w:hAnsi="Times New Roman" w:cs="Times New Roman"/>
                <w:sz w:val="20"/>
                <w:szCs w:val="20"/>
              </w:rPr>
            </w:pPr>
            <w:r w:rsidRPr="00A9367F">
              <w:rPr>
                <w:rFonts w:ascii="Times New Roman" w:hAnsi="Times New Roman" w:cs="Times New Roman"/>
                <w:sz w:val="20"/>
                <w:szCs w:val="20"/>
              </w:rPr>
              <w:t xml:space="preserve">Referentes teóricos y metodológicos </w:t>
            </w:r>
            <w:r w:rsidR="00C60B1D" w:rsidRPr="00A9367F">
              <w:rPr>
                <w:rFonts w:ascii="Times New Roman" w:hAnsi="Times New Roman" w:cs="Times New Roman"/>
                <w:sz w:val="20"/>
                <w:szCs w:val="20"/>
              </w:rPr>
              <w:t xml:space="preserve"> </w:t>
            </w:r>
          </w:p>
        </w:tc>
        <w:tc>
          <w:tcPr>
            <w:tcW w:w="762" w:type="dxa"/>
            <w:vAlign w:val="center"/>
          </w:tcPr>
          <w:p w14:paraId="512C81D8" w14:textId="77777777" w:rsidR="00C60B1D" w:rsidRPr="00A9367F" w:rsidRDefault="00C60B1D" w:rsidP="005F42B3">
            <w:pPr>
              <w:jc w:val="center"/>
              <w:rPr>
                <w:rFonts w:ascii="Times New Roman" w:hAnsi="Times New Roman" w:cs="Times New Roman"/>
                <w:sz w:val="20"/>
                <w:szCs w:val="20"/>
              </w:rPr>
            </w:pPr>
            <w:r w:rsidRPr="00A9367F">
              <w:rPr>
                <w:rFonts w:ascii="Times New Roman" w:hAnsi="Times New Roman" w:cs="Times New Roman"/>
                <w:sz w:val="20"/>
                <w:szCs w:val="20"/>
              </w:rPr>
              <w:t>25%</w:t>
            </w:r>
          </w:p>
        </w:tc>
        <w:tc>
          <w:tcPr>
            <w:tcW w:w="1427" w:type="dxa"/>
          </w:tcPr>
          <w:p w14:paraId="337E19CE" w14:textId="77777777" w:rsidR="00C60B1D" w:rsidRPr="00A9367F" w:rsidRDefault="00C60B1D" w:rsidP="007E6D19">
            <w:pPr>
              <w:rPr>
                <w:rFonts w:ascii="Times New Roman" w:hAnsi="Times New Roman" w:cs="Times New Roman"/>
                <w:sz w:val="20"/>
                <w:szCs w:val="20"/>
              </w:rPr>
            </w:pPr>
            <w:r w:rsidRPr="00A9367F">
              <w:rPr>
                <w:rFonts w:ascii="Times New Roman" w:hAnsi="Times New Roman" w:cs="Times New Roman"/>
                <w:sz w:val="20"/>
                <w:szCs w:val="20"/>
              </w:rPr>
              <w:t xml:space="preserve">Encuesta </w:t>
            </w:r>
          </w:p>
        </w:tc>
        <w:tc>
          <w:tcPr>
            <w:tcW w:w="1960" w:type="dxa"/>
          </w:tcPr>
          <w:p w14:paraId="07B0C19E" w14:textId="77777777" w:rsidR="00C60B1D" w:rsidRPr="00A9367F" w:rsidRDefault="00C60B1D" w:rsidP="007E6D19">
            <w:pPr>
              <w:rPr>
                <w:rFonts w:ascii="Times New Roman" w:hAnsi="Times New Roman" w:cs="Times New Roman"/>
                <w:sz w:val="20"/>
                <w:szCs w:val="20"/>
              </w:rPr>
            </w:pPr>
            <w:r w:rsidRPr="00A9367F">
              <w:rPr>
                <w:rFonts w:ascii="Times New Roman" w:hAnsi="Times New Roman" w:cs="Times New Roman"/>
                <w:sz w:val="20"/>
                <w:szCs w:val="20"/>
              </w:rPr>
              <w:t>Cuestionario</w:t>
            </w:r>
          </w:p>
        </w:tc>
        <w:tc>
          <w:tcPr>
            <w:tcW w:w="2142" w:type="dxa"/>
          </w:tcPr>
          <w:p w14:paraId="23006C58" w14:textId="77777777" w:rsidR="00C60B1D" w:rsidRPr="00A9367F" w:rsidRDefault="00C60B1D" w:rsidP="007E6D19">
            <w:pPr>
              <w:rPr>
                <w:rFonts w:ascii="Times New Roman" w:hAnsi="Times New Roman" w:cs="Times New Roman"/>
                <w:sz w:val="20"/>
                <w:szCs w:val="20"/>
              </w:rPr>
            </w:pPr>
          </w:p>
        </w:tc>
      </w:tr>
      <w:tr w:rsidR="00A9367F" w:rsidRPr="00A9367F" w14:paraId="7230E3B3" w14:textId="77777777" w:rsidTr="005F42B3">
        <w:trPr>
          <w:trHeight w:val="1128"/>
        </w:trPr>
        <w:tc>
          <w:tcPr>
            <w:tcW w:w="1365" w:type="dxa"/>
            <w:vMerge/>
          </w:tcPr>
          <w:p w14:paraId="2BE8F756" w14:textId="77777777" w:rsidR="00C60B1D" w:rsidRPr="00A9367F" w:rsidRDefault="00C60B1D" w:rsidP="007E6D19">
            <w:pPr>
              <w:rPr>
                <w:rFonts w:ascii="Times New Roman" w:hAnsi="Times New Roman" w:cs="Times New Roman"/>
                <w:sz w:val="20"/>
                <w:szCs w:val="20"/>
              </w:rPr>
            </w:pPr>
          </w:p>
        </w:tc>
        <w:tc>
          <w:tcPr>
            <w:tcW w:w="1828" w:type="dxa"/>
          </w:tcPr>
          <w:p w14:paraId="23656188" w14:textId="77777777" w:rsidR="00C60B1D" w:rsidRPr="00A9367F" w:rsidRDefault="00C60B1D" w:rsidP="007E6D19">
            <w:pPr>
              <w:rPr>
                <w:rFonts w:ascii="Times New Roman" w:hAnsi="Times New Roman" w:cs="Times New Roman"/>
                <w:sz w:val="20"/>
                <w:szCs w:val="20"/>
              </w:rPr>
            </w:pPr>
          </w:p>
          <w:p w14:paraId="035B563B" w14:textId="77777777" w:rsidR="00C60B1D" w:rsidRPr="00A9367F" w:rsidRDefault="00C60B1D" w:rsidP="007E6D19">
            <w:pPr>
              <w:rPr>
                <w:rFonts w:ascii="Times New Roman" w:hAnsi="Times New Roman" w:cs="Times New Roman"/>
                <w:sz w:val="20"/>
                <w:szCs w:val="20"/>
              </w:rPr>
            </w:pPr>
            <w:r w:rsidRPr="00A9367F">
              <w:rPr>
                <w:rFonts w:ascii="Times New Roman" w:hAnsi="Times New Roman" w:cs="Times New Roman"/>
                <w:sz w:val="20"/>
                <w:szCs w:val="20"/>
              </w:rPr>
              <w:t>Desempeños</w:t>
            </w:r>
          </w:p>
        </w:tc>
        <w:tc>
          <w:tcPr>
            <w:tcW w:w="762" w:type="dxa"/>
            <w:vAlign w:val="center"/>
          </w:tcPr>
          <w:p w14:paraId="137E90C7" w14:textId="77777777" w:rsidR="00C60B1D" w:rsidRPr="00A9367F" w:rsidRDefault="00C60B1D" w:rsidP="005F42B3">
            <w:pPr>
              <w:jc w:val="center"/>
              <w:rPr>
                <w:rFonts w:ascii="Times New Roman" w:hAnsi="Times New Roman" w:cs="Times New Roman"/>
                <w:sz w:val="20"/>
                <w:szCs w:val="20"/>
              </w:rPr>
            </w:pPr>
            <w:r w:rsidRPr="00A9367F">
              <w:rPr>
                <w:rFonts w:ascii="Times New Roman" w:hAnsi="Times New Roman" w:cs="Times New Roman"/>
                <w:sz w:val="20"/>
                <w:szCs w:val="20"/>
              </w:rPr>
              <w:t>35%</w:t>
            </w:r>
          </w:p>
        </w:tc>
        <w:tc>
          <w:tcPr>
            <w:tcW w:w="1427" w:type="dxa"/>
          </w:tcPr>
          <w:p w14:paraId="71ABE64D" w14:textId="5A2B28EC" w:rsidR="00C60B1D" w:rsidRPr="00A9367F" w:rsidRDefault="005068DB" w:rsidP="007E6D19">
            <w:pPr>
              <w:rPr>
                <w:rFonts w:ascii="Times New Roman" w:hAnsi="Times New Roman" w:cs="Times New Roman"/>
                <w:sz w:val="20"/>
                <w:szCs w:val="20"/>
              </w:rPr>
            </w:pPr>
            <w:r w:rsidRPr="00A9367F">
              <w:rPr>
                <w:rFonts w:ascii="Times New Roman" w:hAnsi="Times New Roman" w:cs="Times New Roman"/>
                <w:sz w:val="20"/>
                <w:szCs w:val="20"/>
              </w:rPr>
              <w:t>O</w:t>
            </w:r>
            <w:r w:rsidR="00C60B1D" w:rsidRPr="00A9367F">
              <w:rPr>
                <w:rFonts w:ascii="Times New Roman" w:hAnsi="Times New Roman" w:cs="Times New Roman"/>
                <w:sz w:val="20"/>
                <w:szCs w:val="20"/>
              </w:rPr>
              <w:t>bservación</w:t>
            </w:r>
          </w:p>
          <w:p w14:paraId="7984E19B" w14:textId="63757433" w:rsidR="005068DB" w:rsidRPr="00A9367F" w:rsidRDefault="005068DB" w:rsidP="005068DB">
            <w:pPr>
              <w:rPr>
                <w:rFonts w:ascii="Times New Roman" w:hAnsi="Times New Roman" w:cs="Times New Roman"/>
                <w:sz w:val="20"/>
                <w:szCs w:val="20"/>
              </w:rPr>
            </w:pPr>
          </w:p>
        </w:tc>
        <w:tc>
          <w:tcPr>
            <w:tcW w:w="1960" w:type="dxa"/>
          </w:tcPr>
          <w:p w14:paraId="79CFE3CD" w14:textId="77777777" w:rsidR="00C60B1D" w:rsidRPr="00A9367F" w:rsidRDefault="00C60B1D" w:rsidP="007E6D19">
            <w:pPr>
              <w:rPr>
                <w:rFonts w:ascii="Times New Roman" w:hAnsi="Times New Roman" w:cs="Times New Roman"/>
                <w:sz w:val="20"/>
                <w:szCs w:val="20"/>
                <w:lang w:val="es-MX"/>
              </w:rPr>
            </w:pPr>
            <w:r w:rsidRPr="00A9367F">
              <w:rPr>
                <w:rFonts w:ascii="Times New Roman" w:hAnsi="Times New Roman" w:cs="Times New Roman"/>
                <w:sz w:val="20"/>
                <w:szCs w:val="20"/>
                <w:lang w:val="es-MX"/>
              </w:rPr>
              <w:t>Rubrica de evaluación</w:t>
            </w:r>
          </w:p>
          <w:p w14:paraId="2BF7BAA5" w14:textId="77777777" w:rsidR="00C60B1D" w:rsidRPr="00A9367F" w:rsidRDefault="00C60B1D" w:rsidP="007E6D19">
            <w:pPr>
              <w:rPr>
                <w:rFonts w:ascii="Times New Roman" w:hAnsi="Times New Roman" w:cs="Times New Roman"/>
                <w:sz w:val="20"/>
                <w:szCs w:val="20"/>
                <w:lang w:val="es-MX"/>
              </w:rPr>
            </w:pPr>
            <w:r w:rsidRPr="00A9367F">
              <w:rPr>
                <w:rFonts w:ascii="Times New Roman" w:hAnsi="Times New Roman" w:cs="Times New Roman"/>
                <w:sz w:val="20"/>
                <w:szCs w:val="20"/>
                <w:lang w:val="es-MX"/>
              </w:rPr>
              <w:t>Ficha de observación</w:t>
            </w:r>
          </w:p>
          <w:p w14:paraId="37633046" w14:textId="59C017EB" w:rsidR="005068DB" w:rsidRPr="00A9367F" w:rsidRDefault="005068DB" w:rsidP="007E6D19">
            <w:pPr>
              <w:rPr>
                <w:rFonts w:ascii="Times New Roman" w:hAnsi="Times New Roman" w:cs="Times New Roman"/>
                <w:sz w:val="20"/>
                <w:szCs w:val="20"/>
                <w:lang w:val="es-MX"/>
              </w:rPr>
            </w:pPr>
            <w:r w:rsidRPr="00A9367F">
              <w:rPr>
                <w:rFonts w:ascii="Times New Roman" w:hAnsi="Times New Roman" w:cs="Times New Roman"/>
                <w:sz w:val="20"/>
                <w:szCs w:val="20"/>
              </w:rPr>
              <w:t>Lista de cotejo</w:t>
            </w:r>
          </w:p>
        </w:tc>
        <w:tc>
          <w:tcPr>
            <w:tcW w:w="2142" w:type="dxa"/>
          </w:tcPr>
          <w:p w14:paraId="733FD08F" w14:textId="77777777" w:rsidR="00C60B1D" w:rsidRPr="00A9367F" w:rsidRDefault="00C60B1D" w:rsidP="007E6D19">
            <w:pPr>
              <w:rPr>
                <w:rFonts w:ascii="Times New Roman" w:hAnsi="Times New Roman" w:cs="Times New Roman"/>
                <w:sz w:val="20"/>
                <w:szCs w:val="20"/>
                <w:lang w:val="es-MX"/>
              </w:rPr>
            </w:pPr>
          </w:p>
        </w:tc>
      </w:tr>
      <w:tr w:rsidR="00A9367F" w:rsidRPr="00A9367F" w14:paraId="01D81EEE" w14:textId="77777777" w:rsidTr="005F42B3">
        <w:trPr>
          <w:trHeight w:val="853"/>
        </w:trPr>
        <w:tc>
          <w:tcPr>
            <w:tcW w:w="1365" w:type="dxa"/>
            <w:vMerge/>
          </w:tcPr>
          <w:p w14:paraId="589C3DA4" w14:textId="77777777" w:rsidR="00C60B1D" w:rsidRPr="00A9367F" w:rsidRDefault="00C60B1D" w:rsidP="007E6D19">
            <w:pPr>
              <w:rPr>
                <w:rFonts w:ascii="Times New Roman" w:hAnsi="Times New Roman" w:cs="Times New Roman"/>
                <w:sz w:val="20"/>
                <w:szCs w:val="20"/>
                <w:lang w:val="es-MX"/>
              </w:rPr>
            </w:pPr>
          </w:p>
        </w:tc>
        <w:tc>
          <w:tcPr>
            <w:tcW w:w="1828" w:type="dxa"/>
          </w:tcPr>
          <w:p w14:paraId="7CF5A0E7" w14:textId="77777777" w:rsidR="00C60B1D" w:rsidRPr="00A9367F" w:rsidRDefault="00C60B1D" w:rsidP="007E6D19">
            <w:pPr>
              <w:rPr>
                <w:rFonts w:ascii="Times New Roman" w:hAnsi="Times New Roman" w:cs="Times New Roman"/>
                <w:sz w:val="20"/>
                <w:szCs w:val="20"/>
                <w:lang w:val="es-MX"/>
              </w:rPr>
            </w:pPr>
          </w:p>
          <w:p w14:paraId="762AC66F" w14:textId="77777777" w:rsidR="00C60B1D" w:rsidRPr="00A9367F" w:rsidRDefault="00C60B1D" w:rsidP="007E6D19">
            <w:pPr>
              <w:rPr>
                <w:rFonts w:ascii="Times New Roman" w:hAnsi="Times New Roman" w:cs="Times New Roman"/>
                <w:sz w:val="20"/>
                <w:szCs w:val="20"/>
                <w:lang w:val="es-MX"/>
              </w:rPr>
            </w:pPr>
            <w:r w:rsidRPr="00A9367F">
              <w:rPr>
                <w:rFonts w:ascii="Times New Roman" w:hAnsi="Times New Roman" w:cs="Times New Roman"/>
                <w:sz w:val="20"/>
                <w:szCs w:val="20"/>
                <w:lang w:val="es-MX"/>
              </w:rPr>
              <w:t xml:space="preserve">Productos </w:t>
            </w:r>
          </w:p>
        </w:tc>
        <w:tc>
          <w:tcPr>
            <w:tcW w:w="762" w:type="dxa"/>
            <w:vAlign w:val="center"/>
          </w:tcPr>
          <w:p w14:paraId="706F5FE4" w14:textId="77777777" w:rsidR="00C60B1D" w:rsidRPr="00A9367F" w:rsidRDefault="00C60B1D" w:rsidP="005F42B3">
            <w:pPr>
              <w:spacing w:line="360" w:lineRule="auto"/>
              <w:jc w:val="center"/>
              <w:rPr>
                <w:rFonts w:ascii="Times New Roman" w:hAnsi="Times New Roman" w:cs="Times New Roman"/>
                <w:sz w:val="20"/>
                <w:szCs w:val="20"/>
                <w:lang w:val="es-MX"/>
              </w:rPr>
            </w:pPr>
            <w:r w:rsidRPr="00A9367F">
              <w:rPr>
                <w:rFonts w:ascii="Times New Roman" w:hAnsi="Times New Roman" w:cs="Times New Roman"/>
                <w:sz w:val="20"/>
                <w:szCs w:val="20"/>
                <w:lang w:val="es-MX"/>
              </w:rPr>
              <w:t>40%</w:t>
            </w:r>
          </w:p>
        </w:tc>
        <w:tc>
          <w:tcPr>
            <w:tcW w:w="1427" w:type="dxa"/>
          </w:tcPr>
          <w:p w14:paraId="18008E53" w14:textId="77777777" w:rsidR="00C60B1D" w:rsidRPr="00A9367F" w:rsidRDefault="005068DB" w:rsidP="007E6D19">
            <w:pPr>
              <w:rPr>
                <w:rFonts w:ascii="Times New Roman" w:hAnsi="Times New Roman" w:cs="Times New Roman"/>
                <w:sz w:val="20"/>
                <w:szCs w:val="20"/>
              </w:rPr>
            </w:pPr>
            <w:r w:rsidRPr="00A9367F">
              <w:rPr>
                <w:rFonts w:ascii="Times New Roman" w:hAnsi="Times New Roman" w:cs="Times New Roman"/>
                <w:sz w:val="20"/>
                <w:szCs w:val="20"/>
              </w:rPr>
              <w:t>Análisis</w:t>
            </w:r>
            <w:r w:rsidR="00C60B1D" w:rsidRPr="00A9367F">
              <w:rPr>
                <w:rFonts w:ascii="Times New Roman" w:hAnsi="Times New Roman" w:cs="Times New Roman"/>
                <w:sz w:val="20"/>
                <w:szCs w:val="20"/>
              </w:rPr>
              <w:t xml:space="preserve"> documental</w:t>
            </w:r>
          </w:p>
          <w:p w14:paraId="7BBEA45D" w14:textId="2B4FBF95" w:rsidR="005068DB" w:rsidRPr="00A9367F" w:rsidRDefault="005068DB" w:rsidP="007E6D19">
            <w:pPr>
              <w:rPr>
                <w:rFonts w:ascii="Times New Roman" w:hAnsi="Times New Roman" w:cs="Times New Roman"/>
                <w:sz w:val="20"/>
                <w:szCs w:val="20"/>
              </w:rPr>
            </w:pPr>
            <w:r w:rsidRPr="00A9367F">
              <w:rPr>
                <w:rFonts w:ascii="Times New Roman" w:hAnsi="Times New Roman" w:cs="Times New Roman"/>
                <w:sz w:val="20"/>
                <w:szCs w:val="20"/>
              </w:rPr>
              <w:t xml:space="preserve">Trabajo monográfico </w:t>
            </w:r>
          </w:p>
        </w:tc>
        <w:tc>
          <w:tcPr>
            <w:tcW w:w="1960" w:type="dxa"/>
          </w:tcPr>
          <w:p w14:paraId="5BB46B69" w14:textId="77777777" w:rsidR="00C60B1D" w:rsidRPr="00A9367F" w:rsidRDefault="00C60B1D" w:rsidP="007E6D19">
            <w:pPr>
              <w:rPr>
                <w:rFonts w:ascii="Times New Roman" w:hAnsi="Times New Roman" w:cs="Times New Roman"/>
                <w:sz w:val="20"/>
                <w:szCs w:val="20"/>
                <w:lang w:val="es-MX"/>
              </w:rPr>
            </w:pPr>
            <w:r w:rsidRPr="00A9367F">
              <w:rPr>
                <w:rFonts w:ascii="Times New Roman" w:hAnsi="Times New Roman" w:cs="Times New Roman"/>
                <w:sz w:val="20"/>
                <w:szCs w:val="20"/>
                <w:lang w:val="es-MX"/>
              </w:rPr>
              <w:t>Lista de cotejo</w:t>
            </w:r>
          </w:p>
          <w:p w14:paraId="33897D14" w14:textId="77777777" w:rsidR="00C60B1D" w:rsidRPr="00A9367F" w:rsidRDefault="00C60B1D" w:rsidP="007E6D19">
            <w:pPr>
              <w:rPr>
                <w:rFonts w:ascii="Times New Roman" w:hAnsi="Times New Roman" w:cs="Times New Roman"/>
                <w:sz w:val="20"/>
                <w:szCs w:val="20"/>
                <w:lang w:val="es-MX"/>
              </w:rPr>
            </w:pPr>
            <w:r w:rsidRPr="00A9367F">
              <w:rPr>
                <w:rFonts w:ascii="Times New Roman" w:hAnsi="Times New Roman" w:cs="Times New Roman"/>
                <w:sz w:val="20"/>
                <w:szCs w:val="20"/>
                <w:lang w:val="es-MX"/>
              </w:rPr>
              <w:t xml:space="preserve">Fichas de análisis documentales </w:t>
            </w:r>
          </w:p>
        </w:tc>
        <w:tc>
          <w:tcPr>
            <w:tcW w:w="2142" w:type="dxa"/>
          </w:tcPr>
          <w:p w14:paraId="3C902B41" w14:textId="77777777" w:rsidR="00C60B1D" w:rsidRPr="00A9367F" w:rsidRDefault="00C60B1D" w:rsidP="007E6D19">
            <w:pPr>
              <w:rPr>
                <w:rFonts w:ascii="Times New Roman" w:hAnsi="Times New Roman" w:cs="Times New Roman"/>
                <w:sz w:val="20"/>
                <w:szCs w:val="20"/>
                <w:lang w:val="es-MX"/>
              </w:rPr>
            </w:pPr>
          </w:p>
        </w:tc>
      </w:tr>
    </w:tbl>
    <w:p w14:paraId="258B85F6" w14:textId="577889D0" w:rsidR="000560BF" w:rsidRPr="00A9367F" w:rsidRDefault="005F42B3" w:rsidP="005F42B3">
      <w:pPr>
        <w:spacing w:after="120" w:line="240" w:lineRule="auto"/>
        <w:ind w:left="142" w:hanging="141"/>
        <w:jc w:val="both"/>
        <w:rPr>
          <w:rFonts w:ascii="Times New Roman" w:eastAsia="Calibri" w:hAnsi="Times New Roman" w:cs="Times New Roman"/>
          <w:sz w:val="20"/>
          <w:szCs w:val="20"/>
          <w:lang w:val="es-ES" w:eastAsia="es-ES"/>
        </w:rPr>
      </w:pPr>
      <w:r w:rsidRPr="00A9367F">
        <w:rPr>
          <w:rFonts w:ascii="Times New Roman" w:eastAsia="Calibri" w:hAnsi="Times New Roman" w:cs="Times New Roman"/>
          <w:sz w:val="20"/>
          <w:szCs w:val="20"/>
          <w:lang w:val="es-ES" w:eastAsia="es-ES"/>
        </w:rPr>
        <w:t>(</w:t>
      </w:r>
      <w:r w:rsidRPr="00A9367F">
        <w:rPr>
          <w:rFonts w:ascii="Segoe UI Symbol" w:eastAsia="Calibri" w:hAnsi="Segoe UI Symbol" w:cs="Segoe UI Symbol"/>
          <w:sz w:val="20"/>
          <w:szCs w:val="20"/>
          <w:lang w:val="es-ES" w:eastAsia="es-ES"/>
        </w:rPr>
        <w:t>✽✽</w:t>
      </w:r>
      <w:r w:rsidRPr="00A9367F">
        <w:rPr>
          <w:rFonts w:ascii="Times New Roman" w:eastAsia="Calibri" w:hAnsi="Times New Roman" w:cs="Times New Roman"/>
          <w:sz w:val="20"/>
          <w:szCs w:val="20"/>
          <w:lang w:val="es-ES" w:eastAsia="es-ES"/>
        </w:rPr>
        <w:t>)</w:t>
      </w:r>
      <w:r w:rsidR="000560BF" w:rsidRPr="00A9367F">
        <w:rPr>
          <w:rFonts w:ascii="Times New Roman" w:eastAsia="Calibri" w:hAnsi="Times New Roman" w:cs="Times New Roman"/>
          <w:sz w:val="20"/>
          <w:szCs w:val="20"/>
          <w:lang w:val="es-ES" w:eastAsia="es-ES"/>
        </w:rPr>
        <w:t>Para tener derecho a la evaluación, el estudiante debe tener como mínimo el 70 % de asistencia en las clases virtuales.</w:t>
      </w:r>
    </w:p>
    <w:p w14:paraId="0A4CC71E" w14:textId="77777777" w:rsidR="00C60B1D" w:rsidRPr="00C60B1D" w:rsidRDefault="00C60B1D" w:rsidP="00C60B1D">
      <w:pPr>
        <w:spacing w:line="240" w:lineRule="auto"/>
        <w:contextualSpacing/>
        <w:rPr>
          <w:rFonts w:ascii="Times New Roman" w:hAnsi="Times New Roman" w:cs="Times New Roman"/>
          <w:sz w:val="20"/>
          <w:szCs w:val="20"/>
        </w:rPr>
      </w:pPr>
      <w:r w:rsidRPr="00C60B1D">
        <w:rPr>
          <w:rFonts w:ascii="Times New Roman" w:hAnsi="Times New Roman" w:cs="Times New Roman"/>
          <w:sz w:val="20"/>
          <w:szCs w:val="20"/>
        </w:rPr>
        <w:t>Para los promedios parciales de unidad didáctica se utilizan las siguientes formulas:</w:t>
      </w:r>
    </w:p>
    <w:p w14:paraId="3E7F8D69" w14:textId="77777777" w:rsidR="00C60B1D" w:rsidRPr="00C60B1D" w:rsidRDefault="00C60B1D" w:rsidP="00C60B1D">
      <w:pPr>
        <w:spacing w:line="240" w:lineRule="auto"/>
        <w:contextualSpacing/>
        <w:rPr>
          <w:rFonts w:ascii="Times New Roman" w:hAnsi="Times New Roman" w:cs="Times New Roman"/>
          <w:sz w:val="20"/>
          <w:szCs w:val="20"/>
        </w:rPr>
      </w:pPr>
      <w:r w:rsidRPr="00C60B1D">
        <w:rPr>
          <w:rFonts w:ascii="Times New Roman" w:hAnsi="Times New Roman" w:cs="Times New Roman"/>
          <w:sz w:val="20"/>
          <w:szCs w:val="20"/>
        </w:rPr>
        <w:t xml:space="preserve">Promedio parcial =EC (2,5) +ED (3,5) + EP (4) </w:t>
      </w:r>
    </w:p>
    <w:p w14:paraId="3E60C1DF" w14:textId="77777777" w:rsidR="00C60B1D" w:rsidRPr="00C60B1D" w:rsidRDefault="00C60B1D" w:rsidP="00C60B1D">
      <w:pPr>
        <w:spacing w:line="240" w:lineRule="auto"/>
        <w:contextualSpacing/>
        <w:rPr>
          <w:rFonts w:ascii="Times New Roman" w:hAnsi="Times New Roman" w:cs="Times New Roman"/>
          <w:sz w:val="20"/>
          <w:szCs w:val="20"/>
        </w:rPr>
      </w:pPr>
      <w:r w:rsidRPr="00C60B1D">
        <w:rPr>
          <w:rFonts w:ascii="Times New Roman" w:hAnsi="Times New Roman" w:cs="Times New Roman"/>
          <w:sz w:val="20"/>
          <w:szCs w:val="20"/>
        </w:rPr>
        <w:t>EC: Evidencia de conocimientos</w:t>
      </w:r>
    </w:p>
    <w:p w14:paraId="20FA61DA" w14:textId="77777777" w:rsidR="00C60B1D" w:rsidRPr="00C60B1D" w:rsidRDefault="00C60B1D" w:rsidP="00C60B1D">
      <w:pPr>
        <w:spacing w:line="240" w:lineRule="auto"/>
        <w:contextualSpacing/>
        <w:rPr>
          <w:rFonts w:ascii="Times New Roman" w:hAnsi="Times New Roman" w:cs="Times New Roman"/>
          <w:sz w:val="20"/>
          <w:szCs w:val="20"/>
        </w:rPr>
      </w:pPr>
      <w:r w:rsidRPr="00C60B1D">
        <w:rPr>
          <w:rFonts w:ascii="Times New Roman" w:hAnsi="Times New Roman" w:cs="Times New Roman"/>
          <w:sz w:val="20"/>
          <w:szCs w:val="20"/>
        </w:rPr>
        <w:t>ED: Evidencia de desempeño</w:t>
      </w:r>
    </w:p>
    <w:p w14:paraId="4088B9DE" w14:textId="77777777" w:rsidR="00C60B1D" w:rsidRPr="00C60B1D" w:rsidRDefault="00C60B1D" w:rsidP="00C60B1D">
      <w:pPr>
        <w:spacing w:line="240" w:lineRule="auto"/>
        <w:contextualSpacing/>
        <w:rPr>
          <w:rFonts w:ascii="Times New Roman" w:hAnsi="Times New Roman" w:cs="Times New Roman"/>
          <w:sz w:val="20"/>
          <w:szCs w:val="20"/>
        </w:rPr>
      </w:pPr>
      <w:r w:rsidRPr="00C60B1D">
        <w:rPr>
          <w:rFonts w:ascii="Times New Roman" w:hAnsi="Times New Roman" w:cs="Times New Roman"/>
          <w:sz w:val="20"/>
          <w:szCs w:val="20"/>
        </w:rPr>
        <w:t xml:space="preserve">EP: Evidencia de producto </w:t>
      </w:r>
    </w:p>
    <w:p w14:paraId="584F5309" w14:textId="77777777" w:rsidR="00C60B1D" w:rsidRPr="00C60B1D" w:rsidRDefault="00C60B1D" w:rsidP="00C60B1D">
      <w:pPr>
        <w:spacing w:line="240" w:lineRule="auto"/>
        <w:contextualSpacing/>
        <w:rPr>
          <w:rFonts w:ascii="Times New Roman" w:hAnsi="Times New Roman" w:cs="Times New Roman"/>
          <w:sz w:val="20"/>
          <w:szCs w:val="20"/>
        </w:rPr>
      </w:pPr>
    </w:p>
    <w:p w14:paraId="763174DB" w14:textId="77777777" w:rsidR="00C60B1D" w:rsidRPr="00C60B1D" w:rsidRDefault="00C60B1D" w:rsidP="00C60B1D">
      <w:pPr>
        <w:spacing w:line="240" w:lineRule="auto"/>
        <w:contextualSpacing/>
        <w:rPr>
          <w:rFonts w:ascii="Times New Roman" w:hAnsi="Times New Roman" w:cs="Times New Roman"/>
          <w:sz w:val="20"/>
          <w:szCs w:val="20"/>
        </w:rPr>
      </w:pPr>
      <w:r w:rsidRPr="00C60B1D">
        <w:rPr>
          <w:rFonts w:ascii="Times New Roman" w:hAnsi="Times New Roman" w:cs="Times New Roman"/>
          <w:sz w:val="20"/>
          <w:szCs w:val="20"/>
        </w:rPr>
        <w:lastRenderedPageBreak/>
        <w:t xml:space="preserve">El promedio final (PF) de logro de aprendizajes de competencias previstas del componente curricular, se obtiene   aplicando las siguientes formulas, según el promedio de números parciales </w:t>
      </w:r>
    </w:p>
    <w:p w14:paraId="625CE7AC" w14:textId="77777777" w:rsidR="00C60B1D" w:rsidRPr="00C60B1D" w:rsidRDefault="00C60B1D" w:rsidP="00C60B1D">
      <w:pPr>
        <w:spacing w:line="240" w:lineRule="auto"/>
        <w:contextualSpacing/>
        <w:rPr>
          <w:rFonts w:ascii="Times New Roman" w:hAnsi="Times New Roman" w:cs="Times New Roman"/>
          <w:sz w:val="20"/>
          <w:szCs w:val="20"/>
        </w:rPr>
      </w:pPr>
      <w:r w:rsidRPr="00C60B1D">
        <w:rPr>
          <w:rFonts w:ascii="Times New Roman" w:hAnsi="Times New Roman" w:cs="Times New Roman"/>
          <w:sz w:val="20"/>
          <w:szCs w:val="20"/>
        </w:rPr>
        <w:t xml:space="preserve">Para dos promedios parciales </w:t>
      </w:r>
    </w:p>
    <w:p w14:paraId="79EE386D" w14:textId="77777777" w:rsidR="005F42B3" w:rsidRDefault="005F42B3" w:rsidP="00C60B1D">
      <w:pPr>
        <w:spacing w:line="240" w:lineRule="auto"/>
        <w:contextualSpacing/>
        <w:rPr>
          <w:rFonts w:ascii="Times New Roman" w:hAnsi="Times New Roman" w:cs="Times New Roman"/>
          <w:sz w:val="20"/>
          <w:szCs w:val="20"/>
        </w:rPr>
      </w:pPr>
    </w:p>
    <w:p w14:paraId="2130A3E7" w14:textId="1D73FA26" w:rsidR="00C60B1D" w:rsidRPr="005F42B3" w:rsidRDefault="005F42B3" w:rsidP="00C60B1D">
      <w:pPr>
        <w:spacing w:line="240" w:lineRule="auto"/>
        <w:contextualSpacing/>
        <w:rPr>
          <w:rFonts w:ascii="Times New Roman" w:hAnsi="Times New Roman" w:cs="Times New Roman"/>
          <w:sz w:val="20"/>
          <w:szCs w:val="20"/>
        </w:rPr>
      </w:pPr>
      <m:oMathPara>
        <m:oMath>
          <m:r>
            <w:rPr>
              <w:rFonts w:ascii="Cambria Math" w:hAnsi="Cambria Math" w:cs="Cambria Math"/>
              <w:sz w:val="20"/>
              <w:szCs w:val="20"/>
            </w:rPr>
            <m:t>PF</m:t>
          </m:r>
          <m:r>
            <m:rPr>
              <m:sty m:val="p"/>
            </m:rPr>
            <w:rPr>
              <w:rFonts w:ascii="Cambria Math" w:hAnsi="Cambria Math" w:cs="Cambria Math"/>
              <w:sz w:val="20"/>
              <w:szCs w:val="20"/>
            </w:rPr>
            <m:t>=</m:t>
          </m:r>
          <m:f>
            <m:fPr>
              <m:ctrlPr>
                <w:rPr>
                  <w:rFonts w:ascii="Cambria Math" w:hAnsi="Cambria Math" w:cs="Times New Roman"/>
                  <w:sz w:val="20"/>
                  <w:szCs w:val="20"/>
                </w:rPr>
              </m:ctrlPr>
            </m:fPr>
            <m:num>
              <m:r>
                <w:rPr>
                  <w:rFonts w:ascii="Cambria Math" w:hAnsi="Cambria Math" w:cs="Times New Roman"/>
                  <w:sz w:val="20"/>
                  <w:szCs w:val="20"/>
                </w:rPr>
                <m:t>IPP+IIPP</m:t>
              </m:r>
            </m:num>
            <m:den>
              <m:r>
                <m:rPr>
                  <m:sty m:val="p"/>
                </m:rPr>
                <w:rPr>
                  <w:rFonts w:ascii="Cambria Math" w:hAnsi="Cambria Math" w:cs="Cambria Math"/>
                  <w:sz w:val="20"/>
                  <w:szCs w:val="20"/>
                </w:rPr>
                <m:t>2</m:t>
              </m:r>
            </m:den>
          </m:f>
        </m:oMath>
      </m:oMathPara>
    </w:p>
    <w:p w14:paraId="5C288EBA" w14:textId="1FF144E1" w:rsidR="00C60B1D" w:rsidRPr="00C60B1D" w:rsidRDefault="00C60B1D" w:rsidP="00C60B1D">
      <w:pPr>
        <w:spacing w:line="240" w:lineRule="auto"/>
        <w:contextualSpacing/>
        <w:rPr>
          <w:rFonts w:ascii="Times New Roman" w:hAnsi="Times New Roman" w:cs="Times New Roman"/>
          <w:sz w:val="20"/>
          <w:szCs w:val="20"/>
        </w:rPr>
      </w:pPr>
    </w:p>
    <w:p w14:paraId="1AF8637E" w14:textId="00FAB74D" w:rsidR="00C60B1D" w:rsidRPr="005F42B3" w:rsidRDefault="00C60B1D" w:rsidP="00C60B1D">
      <w:pPr>
        <w:spacing w:line="240" w:lineRule="auto"/>
        <w:contextualSpacing/>
        <w:rPr>
          <w:rFonts w:ascii="Times New Roman" w:eastAsiaTheme="minorEastAsia" w:hAnsi="Times New Roman" w:cs="Times New Roman"/>
          <w:sz w:val="20"/>
          <w:szCs w:val="20"/>
        </w:rPr>
      </w:pPr>
      <w:r w:rsidRPr="00C60B1D">
        <w:rPr>
          <w:rFonts w:ascii="Times New Roman" w:hAnsi="Times New Roman" w:cs="Times New Roman"/>
          <w:sz w:val="20"/>
          <w:szCs w:val="20"/>
        </w:rPr>
        <w:t>Para tres promedios parciales</w:t>
      </w:r>
    </w:p>
    <w:p w14:paraId="2D56B29B" w14:textId="720EAF89" w:rsidR="005F42B3" w:rsidRDefault="005F42B3" w:rsidP="00C60B1D">
      <w:pPr>
        <w:spacing w:line="240" w:lineRule="auto"/>
        <w:contextualSpacing/>
        <w:rPr>
          <w:rFonts w:ascii="Times New Roman" w:eastAsiaTheme="minorEastAsia" w:hAnsi="Times New Roman" w:cs="Times New Roman"/>
          <w:sz w:val="20"/>
          <w:szCs w:val="20"/>
        </w:rPr>
      </w:pPr>
    </w:p>
    <w:p w14:paraId="38710E33" w14:textId="7BF1CB97" w:rsidR="005F42B3" w:rsidRPr="005F42B3" w:rsidRDefault="005F42B3" w:rsidP="00C60B1D">
      <w:pPr>
        <w:spacing w:line="240" w:lineRule="auto"/>
        <w:contextualSpacing/>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PF</m:t>
          </m:r>
          <m:r>
            <m:rPr>
              <m:sty m:val="p"/>
            </m:rPr>
            <w:rPr>
              <w:rFonts w:ascii="Cambria Math" w:eastAsiaTheme="minorEastAsia" w:hAnsi="Cambria Math" w:cs="Cambria Math"/>
              <w:sz w:val="20"/>
              <w:szCs w:val="20"/>
            </w:rPr>
            <m:t>=</m:t>
          </m:r>
          <m:f>
            <m:fPr>
              <m:ctrlPr>
                <w:rPr>
                  <w:rFonts w:ascii="Cambria Math" w:eastAsiaTheme="minorEastAsia" w:hAnsi="Cambria Math" w:cs="Times New Roman"/>
                  <w:sz w:val="20"/>
                  <w:szCs w:val="20"/>
                </w:rPr>
              </m:ctrlPr>
            </m:fPr>
            <m:num>
              <m:r>
                <m:rPr>
                  <m:sty m:val="p"/>
                </m:rPr>
                <w:rPr>
                  <w:rFonts w:ascii="Cambria Math" w:eastAsiaTheme="minorEastAsia" w:hAnsi="Cambria Math" w:cs="Cambria Math"/>
                  <w:sz w:val="20"/>
                  <w:szCs w:val="20"/>
                </w:rPr>
                <m:t>IPP+IIPP+IIIPP</m:t>
              </m:r>
            </m:num>
            <m:den>
              <m:r>
                <m:rPr>
                  <m:sty m:val="p"/>
                </m:rPr>
                <w:rPr>
                  <w:rFonts w:ascii="Cambria Math" w:eastAsiaTheme="minorEastAsia" w:hAnsi="Cambria Math" w:cs="Cambria Math"/>
                  <w:sz w:val="20"/>
                  <w:szCs w:val="20"/>
                </w:rPr>
                <m:t>3</m:t>
              </m:r>
            </m:den>
          </m:f>
        </m:oMath>
      </m:oMathPara>
    </w:p>
    <w:p w14:paraId="7701D94F" w14:textId="77777777" w:rsidR="00C60B1D" w:rsidRPr="00C60B1D" w:rsidRDefault="00C60B1D" w:rsidP="00C60B1D">
      <w:pPr>
        <w:spacing w:line="240" w:lineRule="auto"/>
        <w:contextualSpacing/>
        <w:rPr>
          <w:rFonts w:ascii="Times New Roman" w:hAnsi="Times New Roman" w:cs="Times New Roman"/>
          <w:sz w:val="20"/>
          <w:szCs w:val="20"/>
        </w:rPr>
      </w:pPr>
    </w:p>
    <w:p w14:paraId="1CFAA024" w14:textId="77777777" w:rsidR="00C60B1D" w:rsidRPr="00C60B1D" w:rsidRDefault="00C60B1D" w:rsidP="00C60B1D">
      <w:pPr>
        <w:spacing w:line="240" w:lineRule="auto"/>
        <w:contextualSpacing/>
        <w:rPr>
          <w:rFonts w:ascii="Times New Roman" w:hAnsi="Times New Roman" w:cs="Times New Roman"/>
          <w:sz w:val="20"/>
          <w:szCs w:val="20"/>
        </w:rPr>
      </w:pPr>
      <w:r w:rsidRPr="00C60B1D">
        <w:rPr>
          <w:rFonts w:ascii="Times New Roman" w:hAnsi="Times New Roman" w:cs="Times New Roman"/>
          <w:sz w:val="20"/>
          <w:szCs w:val="20"/>
        </w:rPr>
        <w:t>Donde:</w:t>
      </w:r>
    </w:p>
    <w:p w14:paraId="55DE430B" w14:textId="77777777" w:rsidR="00C60B1D" w:rsidRPr="00C60B1D" w:rsidRDefault="00C60B1D" w:rsidP="00C60B1D">
      <w:pPr>
        <w:spacing w:line="240" w:lineRule="auto"/>
        <w:contextualSpacing/>
        <w:rPr>
          <w:rFonts w:ascii="Times New Roman" w:hAnsi="Times New Roman" w:cs="Times New Roman"/>
          <w:sz w:val="20"/>
          <w:szCs w:val="20"/>
        </w:rPr>
      </w:pPr>
      <w:r w:rsidRPr="00C60B1D">
        <w:rPr>
          <w:rFonts w:ascii="Times New Roman" w:hAnsi="Times New Roman" w:cs="Times New Roman"/>
          <w:sz w:val="20"/>
          <w:szCs w:val="20"/>
        </w:rPr>
        <w:t>FP= Promedio final</w:t>
      </w:r>
    </w:p>
    <w:p w14:paraId="4ABEDF27" w14:textId="77777777" w:rsidR="00C60B1D" w:rsidRPr="00C60B1D" w:rsidRDefault="00C60B1D" w:rsidP="00C60B1D">
      <w:pPr>
        <w:spacing w:line="240" w:lineRule="auto"/>
        <w:contextualSpacing/>
        <w:rPr>
          <w:rFonts w:ascii="Times New Roman" w:hAnsi="Times New Roman" w:cs="Times New Roman"/>
          <w:sz w:val="20"/>
          <w:szCs w:val="20"/>
        </w:rPr>
      </w:pPr>
      <w:r w:rsidRPr="00C60B1D">
        <w:rPr>
          <w:rFonts w:ascii="Times New Roman" w:hAnsi="Times New Roman" w:cs="Times New Roman"/>
          <w:sz w:val="20"/>
          <w:szCs w:val="20"/>
        </w:rPr>
        <w:t xml:space="preserve">IPP= Primer promedio parcial </w:t>
      </w:r>
    </w:p>
    <w:p w14:paraId="1783B310" w14:textId="77777777" w:rsidR="00C60B1D" w:rsidRPr="00C60B1D" w:rsidRDefault="00C60B1D" w:rsidP="00C60B1D">
      <w:pPr>
        <w:spacing w:line="240" w:lineRule="auto"/>
        <w:contextualSpacing/>
        <w:rPr>
          <w:rFonts w:ascii="Times New Roman" w:hAnsi="Times New Roman" w:cs="Times New Roman"/>
          <w:sz w:val="20"/>
          <w:szCs w:val="20"/>
        </w:rPr>
      </w:pPr>
      <w:r w:rsidRPr="00C60B1D">
        <w:rPr>
          <w:rFonts w:ascii="Times New Roman" w:hAnsi="Times New Roman" w:cs="Times New Roman"/>
          <w:sz w:val="20"/>
          <w:szCs w:val="20"/>
        </w:rPr>
        <w:t xml:space="preserve">IIPP= Segundo promedio parcial </w:t>
      </w:r>
    </w:p>
    <w:p w14:paraId="327922C3" w14:textId="77777777" w:rsidR="00C60B1D" w:rsidRPr="00C60B1D" w:rsidRDefault="00C60B1D" w:rsidP="00C60B1D">
      <w:pPr>
        <w:spacing w:line="240" w:lineRule="auto"/>
        <w:contextualSpacing/>
        <w:rPr>
          <w:rFonts w:ascii="Times New Roman" w:hAnsi="Times New Roman" w:cs="Times New Roman"/>
          <w:sz w:val="20"/>
          <w:szCs w:val="20"/>
        </w:rPr>
      </w:pPr>
      <w:r w:rsidRPr="00C60B1D">
        <w:rPr>
          <w:rFonts w:ascii="Times New Roman" w:hAnsi="Times New Roman" w:cs="Times New Roman"/>
          <w:sz w:val="20"/>
          <w:szCs w:val="20"/>
        </w:rPr>
        <w:t xml:space="preserve">IIIPP= Tercer promedio parcial </w:t>
      </w:r>
    </w:p>
    <w:p w14:paraId="0AF9104A" w14:textId="77777777" w:rsidR="00C60B1D" w:rsidRDefault="00C60B1D" w:rsidP="000560BF">
      <w:pPr>
        <w:spacing w:after="0" w:line="240" w:lineRule="auto"/>
        <w:ind w:left="-709" w:firstLine="284"/>
        <w:jc w:val="center"/>
        <w:rPr>
          <w:rFonts w:ascii="Times New Roman" w:eastAsia="Times New Roman" w:hAnsi="Times New Roman" w:cs="Times New Roman"/>
          <w:color w:val="44546A" w:themeColor="text2"/>
          <w:sz w:val="20"/>
          <w:szCs w:val="20"/>
          <w:lang w:val="es-ES" w:eastAsia="es-ES"/>
        </w:rPr>
      </w:pPr>
    </w:p>
    <w:p w14:paraId="0FF2A334" w14:textId="77777777" w:rsidR="00C60B1D" w:rsidRDefault="00C60B1D" w:rsidP="000560BF">
      <w:pPr>
        <w:spacing w:after="0" w:line="240" w:lineRule="auto"/>
        <w:ind w:left="-709" w:firstLine="284"/>
        <w:jc w:val="center"/>
        <w:rPr>
          <w:rFonts w:ascii="Times New Roman" w:eastAsia="Times New Roman" w:hAnsi="Times New Roman" w:cs="Times New Roman"/>
          <w:color w:val="44546A" w:themeColor="text2"/>
          <w:sz w:val="20"/>
          <w:szCs w:val="20"/>
          <w:lang w:val="es-ES" w:eastAsia="es-ES"/>
        </w:rPr>
      </w:pPr>
    </w:p>
    <w:p w14:paraId="3E20CA46" w14:textId="088AB037" w:rsidR="0045420B" w:rsidRDefault="000560BF" w:rsidP="005F42B3">
      <w:pPr>
        <w:spacing w:line="276" w:lineRule="auto"/>
        <w:ind w:left="567" w:hanging="567"/>
        <w:jc w:val="both"/>
        <w:rPr>
          <w:rFonts w:ascii="Times New Roman" w:eastAsia="Times New Roman" w:hAnsi="Times New Roman" w:cs="Times New Roman"/>
          <w:b/>
          <w:color w:val="000000" w:themeColor="text1"/>
          <w:sz w:val="20"/>
          <w:szCs w:val="20"/>
          <w:lang w:val="es-ES" w:eastAsia="es-ES"/>
        </w:rPr>
      </w:pPr>
      <w:r w:rsidRPr="005F42B3">
        <w:rPr>
          <w:rFonts w:ascii="Times New Roman" w:eastAsia="Times New Roman" w:hAnsi="Times New Roman" w:cs="Times New Roman"/>
          <w:b/>
          <w:color w:val="000000" w:themeColor="text1"/>
          <w:sz w:val="20"/>
          <w:szCs w:val="20"/>
          <w:lang w:val="es-ES" w:eastAsia="es-ES"/>
        </w:rPr>
        <w:tab/>
        <w:t xml:space="preserve">X. </w:t>
      </w:r>
      <w:r w:rsidR="006B7300">
        <w:rPr>
          <w:rFonts w:ascii="Times New Roman" w:eastAsia="Times New Roman" w:hAnsi="Times New Roman" w:cs="Times New Roman"/>
          <w:b/>
          <w:color w:val="000000" w:themeColor="text1"/>
          <w:sz w:val="20"/>
          <w:szCs w:val="20"/>
          <w:lang w:val="es-ES" w:eastAsia="es-ES"/>
        </w:rPr>
        <w:t>REFERENCIA</w:t>
      </w:r>
    </w:p>
    <w:p w14:paraId="46BC3F7A" w14:textId="77777777" w:rsidR="00CF512A" w:rsidRPr="00E354A7" w:rsidRDefault="00CF512A" w:rsidP="00E354A7">
      <w:pPr>
        <w:pStyle w:val="FR2"/>
        <w:spacing w:before="0" w:line="240" w:lineRule="atLeast"/>
        <w:ind w:left="567" w:hanging="567"/>
        <w:contextualSpacing/>
        <w:rPr>
          <w:rFonts w:ascii="Times New Roman" w:hAnsi="Times New Roman" w:cs="Times New Roman"/>
          <w:color w:val="000000"/>
          <w:sz w:val="20"/>
          <w:szCs w:val="20"/>
        </w:rPr>
      </w:pPr>
      <w:r w:rsidRPr="00E354A7">
        <w:rPr>
          <w:rFonts w:ascii="Times New Roman" w:hAnsi="Times New Roman" w:cs="Times New Roman"/>
          <w:color w:val="000000"/>
          <w:sz w:val="20"/>
          <w:szCs w:val="20"/>
        </w:rPr>
        <w:t>Ángeles, C.  (1967).</w:t>
      </w:r>
      <w:r w:rsidRPr="00E354A7">
        <w:rPr>
          <w:rFonts w:ascii="Times New Roman" w:hAnsi="Times New Roman" w:cs="Times New Roman"/>
          <w:b/>
          <w:bCs/>
          <w:color w:val="000000"/>
          <w:sz w:val="20"/>
          <w:szCs w:val="20"/>
        </w:rPr>
        <w:t xml:space="preserve"> </w:t>
      </w:r>
      <w:r w:rsidRPr="00E354A7">
        <w:rPr>
          <w:rFonts w:ascii="Times New Roman" w:hAnsi="Times New Roman" w:cs="Times New Roman"/>
          <w:b/>
          <w:bCs/>
          <w:i/>
          <w:color w:val="000000"/>
          <w:sz w:val="20"/>
          <w:szCs w:val="20"/>
        </w:rPr>
        <w:t>La  Investigación Monográfica</w:t>
      </w:r>
      <w:r w:rsidRPr="00E354A7">
        <w:rPr>
          <w:rFonts w:ascii="Times New Roman" w:hAnsi="Times New Roman" w:cs="Times New Roman"/>
          <w:b/>
          <w:bCs/>
          <w:color w:val="000000"/>
          <w:sz w:val="20"/>
          <w:szCs w:val="20"/>
        </w:rPr>
        <w:t>.</w:t>
      </w:r>
      <w:r w:rsidRPr="00E354A7">
        <w:rPr>
          <w:rFonts w:ascii="Times New Roman" w:hAnsi="Times New Roman" w:cs="Times New Roman"/>
          <w:color w:val="000000"/>
          <w:sz w:val="20"/>
          <w:szCs w:val="20"/>
        </w:rPr>
        <w:t xml:space="preserve"> (4ta Ed.), Lima: Talleres Gráficos P.L. Villanueva S.A. </w:t>
      </w:r>
    </w:p>
    <w:p w14:paraId="3EDC0C0E" w14:textId="77777777" w:rsidR="00CF512A" w:rsidRPr="00E354A7" w:rsidRDefault="00CF512A" w:rsidP="00E354A7">
      <w:pPr>
        <w:spacing w:line="240" w:lineRule="atLeast"/>
        <w:contextualSpacing/>
        <w:jc w:val="both"/>
        <w:rPr>
          <w:rFonts w:ascii="Times New Roman" w:hAnsi="Times New Roman" w:cs="Times New Roman"/>
          <w:sz w:val="20"/>
          <w:szCs w:val="20"/>
          <w:lang w:val="es-ES_tradnl"/>
        </w:rPr>
      </w:pPr>
      <w:r w:rsidRPr="00E354A7">
        <w:rPr>
          <w:rFonts w:ascii="Times New Roman" w:hAnsi="Times New Roman" w:cs="Times New Roman"/>
          <w:sz w:val="20"/>
          <w:szCs w:val="20"/>
          <w:lang w:val="es-ES_tradnl"/>
        </w:rPr>
        <w:t xml:space="preserve">Ángeles, C  (1985) </w:t>
      </w:r>
      <w:r w:rsidRPr="00E354A7">
        <w:rPr>
          <w:rFonts w:ascii="Times New Roman" w:hAnsi="Times New Roman" w:cs="Times New Roman"/>
          <w:i/>
          <w:sz w:val="20"/>
          <w:szCs w:val="20"/>
          <w:lang w:val="es-ES_tradnl"/>
        </w:rPr>
        <w:t>La Tesis Universitaria</w:t>
      </w:r>
      <w:r w:rsidRPr="00E354A7">
        <w:rPr>
          <w:rFonts w:ascii="Times New Roman" w:hAnsi="Times New Roman" w:cs="Times New Roman"/>
          <w:sz w:val="20"/>
          <w:szCs w:val="20"/>
          <w:lang w:val="es-ES_tradnl"/>
        </w:rPr>
        <w:t>. (7ma Ed.) Lima – Perú: Talleres Gráficos de P.L. Villanueva S.A.</w:t>
      </w:r>
    </w:p>
    <w:p w14:paraId="7BC43482" w14:textId="35F1BC09" w:rsidR="00255A96" w:rsidRPr="00E354A7" w:rsidRDefault="00255A96" w:rsidP="00E354A7">
      <w:pPr>
        <w:spacing w:line="240" w:lineRule="atLeast"/>
        <w:contextualSpacing/>
        <w:jc w:val="both"/>
        <w:rPr>
          <w:rFonts w:ascii="Times New Roman" w:hAnsi="Times New Roman" w:cs="Times New Roman"/>
          <w:sz w:val="20"/>
          <w:szCs w:val="20"/>
          <w:lang w:val="es-ES_tradnl"/>
        </w:rPr>
      </w:pPr>
      <w:r w:rsidRPr="00E354A7">
        <w:rPr>
          <w:rFonts w:ascii="Times New Roman" w:hAnsi="Times New Roman" w:cs="Times New Roman"/>
          <w:sz w:val="20"/>
          <w:szCs w:val="20"/>
        </w:rPr>
        <w:t>Arista, G. (1976). Aprendamos a Aprender. Lima: Gráfica Gavorr.</w:t>
      </w:r>
    </w:p>
    <w:p w14:paraId="0F2A2C7E" w14:textId="77777777" w:rsidR="00CF512A" w:rsidRPr="00E354A7" w:rsidRDefault="00CF512A" w:rsidP="00E354A7">
      <w:pPr>
        <w:pStyle w:val="FR2"/>
        <w:spacing w:before="0" w:line="240" w:lineRule="atLeast"/>
        <w:ind w:left="567" w:hanging="567"/>
        <w:contextualSpacing/>
        <w:rPr>
          <w:rFonts w:ascii="Times New Roman" w:hAnsi="Times New Roman" w:cs="Times New Roman"/>
          <w:color w:val="000000"/>
          <w:sz w:val="20"/>
          <w:szCs w:val="20"/>
        </w:rPr>
      </w:pPr>
      <w:r w:rsidRPr="00E354A7">
        <w:rPr>
          <w:rFonts w:ascii="Times New Roman" w:hAnsi="Times New Roman" w:cs="Times New Roman"/>
          <w:color w:val="000000"/>
          <w:sz w:val="20"/>
          <w:szCs w:val="20"/>
        </w:rPr>
        <w:t>Blay,  A. (1975).</w:t>
      </w:r>
      <w:r w:rsidRPr="00E354A7">
        <w:rPr>
          <w:rFonts w:ascii="Times New Roman" w:hAnsi="Times New Roman" w:cs="Times New Roman"/>
          <w:b/>
          <w:bCs/>
          <w:color w:val="000000"/>
          <w:sz w:val="20"/>
          <w:szCs w:val="20"/>
        </w:rPr>
        <w:t xml:space="preserve"> </w:t>
      </w:r>
      <w:r w:rsidRPr="00E354A7">
        <w:rPr>
          <w:rFonts w:ascii="Times New Roman" w:hAnsi="Times New Roman" w:cs="Times New Roman"/>
          <w:b/>
          <w:bCs/>
          <w:i/>
          <w:color w:val="000000"/>
          <w:sz w:val="20"/>
          <w:szCs w:val="20"/>
        </w:rPr>
        <w:t>Lectura  Rápida</w:t>
      </w:r>
      <w:r w:rsidRPr="00E354A7">
        <w:rPr>
          <w:rFonts w:ascii="Times New Roman" w:hAnsi="Times New Roman" w:cs="Times New Roman"/>
          <w:i/>
          <w:color w:val="000000"/>
          <w:sz w:val="20"/>
          <w:szCs w:val="20"/>
        </w:rPr>
        <w:t>.</w:t>
      </w:r>
      <w:r w:rsidRPr="00E354A7">
        <w:rPr>
          <w:rFonts w:ascii="Times New Roman" w:hAnsi="Times New Roman" w:cs="Times New Roman"/>
          <w:color w:val="000000"/>
          <w:sz w:val="20"/>
          <w:szCs w:val="20"/>
        </w:rPr>
        <w:t xml:space="preserve">  (5ta  Ed.), Barcelona: Iberia S.A. </w:t>
      </w:r>
    </w:p>
    <w:p w14:paraId="055A0983" w14:textId="77777777" w:rsidR="00CF512A" w:rsidRPr="00E354A7" w:rsidRDefault="00CF512A" w:rsidP="00E354A7">
      <w:pPr>
        <w:pStyle w:val="FR2"/>
        <w:spacing w:before="0" w:line="240" w:lineRule="atLeast"/>
        <w:ind w:left="567" w:hanging="567"/>
        <w:contextualSpacing/>
        <w:rPr>
          <w:rFonts w:ascii="Times New Roman" w:hAnsi="Times New Roman" w:cs="Times New Roman"/>
          <w:color w:val="000000"/>
          <w:sz w:val="20"/>
          <w:szCs w:val="20"/>
        </w:rPr>
      </w:pPr>
      <w:r w:rsidRPr="00E354A7">
        <w:rPr>
          <w:rFonts w:ascii="Times New Roman" w:hAnsi="Times New Roman" w:cs="Times New Roman"/>
          <w:color w:val="000000"/>
          <w:sz w:val="20"/>
          <w:szCs w:val="20"/>
        </w:rPr>
        <w:t>Cabrera, A. &amp; Cabrera Vega,  A. (1978).</w:t>
      </w:r>
      <w:r w:rsidRPr="00E354A7">
        <w:rPr>
          <w:rFonts w:ascii="Times New Roman" w:hAnsi="Times New Roman" w:cs="Times New Roman"/>
          <w:b/>
          <w:bCs/>
          <w:color w:val="000000"/>
          <w:sz w:val="20"/>
          <w:szCs w:val="20"/>
        </w:rPr>
        <w:t xml:space="preserve"> </w:t>
      </w:r>
      <w:r w:rsidRPr="00E354A7">
        <w:rPr>
          <w:rFonts w:ascii="Times New Roman" w:hAnsi="Times New Roman" w:cs="Times New Roman"/>
          <w:b/>
          <w:bCs/>
          <w:i/>
          <w:color w:val="000000"/>
          <w:sz w:val="20"/>
          <w:szCs w:val="20"/>
        </w:rPr>
        <w:t>Así se Estudia.</w:t>
      </w:r>
      <w:r w:rsidRPr="00E354A7">
        <w:rPr>
          <w:rFonts w:ascii="Times New Roman" w:hAnsi="Times New Roman" w:cs="Times New Roman"/>
          <w:color w:val="000000"/>
          <w:sz w:val="20"/>
          <w:szCs w:val="20"/>
        </w:rPr>
        <w:t xml:space="preserve"> Trujillo- Perú: Imprenta Cabrera.</w:t>
      </w:r>
    </w:p>
    <w:p w14:paraId="6A2B8DA0" w14:textId="06A2412F" w:rsidR="00CF512A" w:rsidRPr="00E354A7" w:rsidRDefault="00CF512A" w:rsidP="00E354A7">
      <w:pPr>
        <w:spacing w:line="240" w:lineRule="atLeast"/>
        <w:contextualSpacing/>
        <w:jc w:val="both"/>
        <w:rPr>
          <w:rFonts w:ascii="Times New Roman" w:hAnsi="Times New Roman" w:cs="Times New Roman"/>
          <w:sz w:val="20"/>
          <w:szCs w:val="20"/>
          <w:lang w:val="es-ES_tradnl"/>
        </w:rPr>
      </w:pPr>
      <w:r w:rsidRPr="00E354A7">
        <w:rPr>
          <w:rFonts w:ascii="Times New Roman" w:hAnsi="Times New Roman" w:cs="Times New Roman"/>
          <w:sz w:val="20"/>
          <w:szCs w:val="20"/>
          <w:lang w:val="es-ES_tradnl"/>
        </w:rPr>
        <w:t xml:space="preserve">Carrillo, Francisco. (1988) </w:t>
      </w:r>
      <w:r w:rsidRPr="00E354A7">
        <w:rPr>
          <w:rFonts w:ascii="Times New Roman" w:hAnsi="Times New Roman" w:cs="Times New Roman"/>
          <w:i/>
          <w:sz w:val="20"/>
          <w:szCs w:val="20"/>
          <w:lang w:val="es-ES_tradnl"/>
        </w:rPr>
        <w:t>Cómo Hacer una Tesis</w:t>
      </w:r>
      <w:r w:rsidRPr="00E354A7">
        <w:rPr>
          <w:rFonts w:ascii="Times New Roman" w:hAnsi="Times New Roman" w:cs="Times New Roman"/>
          <w:sz w:val="20"/>
          <w:szCs w:val="20"/>
          <w:lang w:val="es-ES_tradnl"/>
        </w:rPr>
        <w:t>. (9na Ed.) Lima – Perú: Horizonte S.A.</w:t>
      </w:r>
    </w:p>
    <w:p w14:paraId="23E52551" w14:textId="4B5F1D2E" w:rsidR="00CF512A" w:rsidRPr="00E354A7" w:rsidRDefault="00255A96" w:rsidP="00E354A7">
      <w:pPr>
        <w:pStyle w:val="FR2"/>
        <w:spacing w:before="0" w:line="240" w:lineRule="atLeast"/>
        <w:ind w:left="567" w:hanging="567"/>
        <w:contextualSpacing/>
        <w:rPr>
          <w:rFonts w:ascii="Times New Roman" w:hAnsi="Times New Roman" w:cs="Times New Roman"/>
          <w:sz w:val="20"/>
          <w:szCs w:val="20"/>
        </w:rPr>
      </w:pPr>
      <w:r w:rsidRPr="00E354A7">
        <w:rPr>
          <w:rFonts w:ascii="Times New Roman" w:hAnsi="Times New Roman" w:cs="Times New Roman"/>
          <w:sz w:val="20"/>
          <w:szCs w:val="20"/>
        </w:rPr>
        <w:t>Castillo, S. (2002). Enseñar a Estudiar: Procedimientos y técnicas de Estudio.</w:t>
      </w:r>
    </w:p>
    <w:p w14:paraId="1AEF3BDD" w14:textId="04982EF9" w:rsidR="00255A96" w:rsidRPr="00E354A7" w:rsidRDefault="00255A96" w:rsidP="00E354A7">
      <w:pPr>
        <w:pStyle w:val="FR2"/>
        <w:spacing w:before="0" w:line="240" w:lineRule="atLeast"/>
        <w:ind w:left="567" w:hanging="567"/>
        <w:contextualSpacing/>
        <w:rPr>
          <w:rFonts w:ascii="Times New Roman" w:hAnsi="Times New Roman" w:cs="Times New Roman"/>
          <w:color w:val="000000"/>
          <w:sz w:val="20"/>
          <w:szCs w:val="20"/>
        </w:rPr>
      </w:pPr>
      <w:r w:rsidRPr="00E354A7">
        <w:rPr>
          <w:rFonts w:ascii="Times New Roman" w:hAnsi="Times New Roman" w:cs="Times New Roman"/>
          <w:sz w:val="20"/>
          <w:szCs w:val="20"/>
        </w:rPr>
        <w:t>Cazares, L. (1990).Técnicas actuales de investigación documental. México D.F: Editorial Trillas.</w:t>
      </w:r>
    </w:p>
    <w:p w14:paraId="5D4EB3A3" w14:textId="6A273136" w:rsidR="00255A96" w:rsidRPr="00E354A7" w:rsidRDefault="00255A96" w:rsidP="00E354A7">
      <w:pPr>
        <w:pStyle w:val="FR2"/>
        <w:spacing w:before="0" w:line="240" w:lineRule="atLeast"/>
        <w:ind w:left="567" w:hanging="567"/>
        <w:contextualSpacing/>
        <w:rPr>
          <w:rFonts w:ascii="Times New Roman" w:hAnsi="Times New Roman" w:cs="Times New Roman"/>
          <w:color w:val="000000"/>
          <w:sz w:val="20"/>
          <w:szCs w:val="20"/>
        </w:rPr>
      </w:pPr>
      <w:r w:rsidRPr="00E354A7">
        <w:rPr>
          <w:rFonts w:ascii="Times New Roman" w:hAnsi="Times New Roman" w:cs="Times New Roman"/>
          <w:sz w:val="20"/>
          <w:szCs w:val="20"/>
        </w:rPr>
        <w:t>Ceballos, F. (2009). El Informe de investigación con estudio de casos. Bogotá: Editorial Javeñana.</w:t>
      </w:r>
    </w:p>
    <w:p w14:paraId="1DEB8446" w14:textId="77777777" w:rsidR="00CF512A" w:rsidRPr="00E354A7" w:rsidRDefault="00CF512A" w:rsidP="00E354A7">
      <w:pPr>
        <w:pStyle w:val="FR2"/>
        <w:spacing w:before="0" w:line="240" w:lineRule="atLeast"/>
        <w:ind w:left="567" w:hanging="567"/>
        <w:contextualSpacing/>
        <w:rPr>
          <w:rFonts w:ascii="Times New Roman" w:hAnsi="Times New Roman" w:cs="Times New Roman"/>
          <w:color w:val="000000"/>
          <w:sz w:val="20"/>
          <w:szCs w:val="20"/>
        </w:rPr>
      </w:pPr>
      <w:r w:rsidRPr="00E354A7">
        <w:rPr>
          <w:rFonts w:ascii="Times New Roman" w:hAnsi="Times New Roman" w:cs="Times New Roman"/>
          <w:color w:val="000000"/>
          <w:sz w:val="20"/>
          <w:szCs w:val="20"/>
        </w:rPr>
        <w:t>Congrains,  E. (1980).</w:t>
      </w:r>
      <w:r w:rsidRPr="00E354A7">
        <w:rPr>
          <w:rFonts w:ascii="Times New Roman" w:hAnsi="Times New Roman" w:cs="Times New Roman"/>
          <w:b/>
          <w:bCs/>
          <w:color w:val="000000"/>
          <w:sz w:val="20"/>
          <w:szCs w:val="20"/>
        </w:rPr>
        <w:t xml:space="preserve"> </w:t>
      </w:r>
      <w:r w:rsidRPr="00E354A7">
        <w:rPr>
          <w:rFonts w:ascii="Times New Roman" w:hAnsi="Times New Roman" w:cs="Times New Roman"/>
          <w:b/>
          <w:bCs/>
          <w:i/>
          <w:color w:val="000000"/>
          <w:sz w:val="20"/>
          <w:szCs w:val="20"/>
        </w:rPr>
        <w:t>Así  es como  se Estudia</w:t>
      </w:r>
      <w:r w:rsidRPr="00E354A7">
        <w:rPr>
          <w:rFonts w:ascii="Times New Roman" w:hAnsi="Times New Roman" w:cs="Times New Roman"/>
          <w:color w:val="000000"/>
          <w:sz w:val="20"/>
          <w:szCs w:val="20"/>
        </w:rPr>
        <w:t>. (6ta Ed.), Lima: Talleres de SEGLUSA.</w:t>
      </w:r>
    </w:p>
    <w:p w14:paraId="431CB046" w14:textId="77777777" w:rsidR="00CF512A" w:rsidRPr="00E354A7" w:rsidRDefault="00CF512A" w:rsidP="00E354A7">
      <w:pPr>
        <w:pStyle w:val="FR2"/>
        <w:spacing w:before="0" w:line="240" w:lineRule="atLeast"/>
        <w:ind w:left="567" w:hanging="567"/>
        <w:contextualSpacing/>
        <w:rPr>
          <w:rFonts w:ascii="Times New Roman" w:hAnsi="Times New Roman" w:cs="Times New Roman"/>
          <w:color w:val="000000"/>
          <w:sz w:val="20"/>
          <w:szCs w:val="20"/>
        </w:rPr>
      </w:pPr>
      <w:r w:rsidRPr="00E354A7">
        <w:rPr>
          <w:rFonts w:ascii="Times New Roman" w:hAnsi="Times New Roman" w:cs="Times New Roman"/>
          <w:color w:val="000000"/>
          <w:sz w:val="20"/>
          <w:szCs w:val="20"/>
        </w:rPr>
        <w:t>Cuadros, L.  &amp;  Robles, J.</w:t>
      </w:r>
      <w:r w:rsidRPr="00E354A7">
        <w:rPr>
          <w:rFonts w:ascii="Times New Roman" w:hAnsi="Times New Roman" w:cs="Times New Roman"/>
          <w:b/>
          <w:bCs/>
          <w:color w:val="000000"/>
          <w:sz w:val="20"/>
          <w:szCs w:val="20"/>
        </w:rPr>
        <w:t xml:space="preserve"> (</w:t>
      </w:r>
      <w:r w:rsidRPr="00E354A7">
        <w:rPr>
          <w:rFonts w:ascii="Times New Roman" w:hAnsi="Times New Roman" w:cs="Times New Roman"/>
          <w:color w:val="000000"/>
          <w:sz w:val="20"/>
          <w:szCs w:val="20"/>
        </w:rPr>
        <w:t>1993).</w:t>
      </w:r>
      <w:r w:rsidRPr="00E354A7">
        <w:rPr>
          <w:rFonts w:ascii="Times New Roman" w:hAnsi="Times New Roman" w:cs="Times New Roman"/>
          <w:b/>
          <w:bCs/>
          <w:color w:val="000000"/>
          <w:sz w:val="20"/>
          <w:szCs w:val="20"/>
        </w:rPr>
        <w:t xml:space="preserve"> </w:t>
      </w:r>
      <w:r w:rsidRPr="00E354A7">
        <w:rPr>
          <w:rFonts w:ascii="Times New Roman" w:hAnsi="Times New Roman" w:cs="Times New Roman"/>
          <w:b/>
          <w:bCs/>
          <w:i/>
          <w:color w:val="000000"/>
          <w:sz w:val="20"/>
          <w:szCs w:val="20"/>
        </w:rPr>
        <w:t>Metodología  del Trabajo Intelectual Universitario</w:t>
      </w:r>
      <w:r w:rsidRPr="00E354A7">
        <w:rPr>
          <w:rFonts w:ascii="Times New Roman" w:hAnsi="Times New Roman" w:cs="Times New Roman"/>
          <w:b/>
          <w:bCs/>
          <w:color w:val="000000"/>
          <w:sz w:val="20"/>
          <w:szCs w:val="20"/>
        </w:rPr>
        <w:t>.</w:t>
      </w:r>
      <w:r w:rsidRPr="00E354A7">
        <w:rPr>
          <w:rFonts w:ascii="Times New Roman" w:hAnsi="Times New Roman" w:cs="Times New Roman"/>
          <w:color w:val="000000"/>
          <w:sz w:val="20"/>
          <w:szCs w:val="20"/>
        </w:rPr>
        <w:t xml:space="preserve"> (1era Ed.), Lima:</w:t>
      </w:r>
      <w:r w:rsidRPr="00E354A7">
        <w:rPr>
          <w:rFonts w:ascii="Times New Roman" w:hAnsi="Times New Roman" w:cs="Times New Roman"/>
          <w:color w:val="000000"/>
          <w:sz w:val="20"/>
          <w:szCs w:val="20"/>
          <w:lang w:val="es-ES"/>
        </w:rPr>
        <w:t xml:space="preserve"> CEMED.</w:t>
      </w:r>
    </w:p>
    <w:p w14:paraId="3EA34A44" w14:textId="77777777" w:rsidR="00CF512A" w:rsidRPr="00E354A7" w:rsidRDefault="00CF512A" w:rsidP="00E354A7">
      <w:pPr>
        <w:pStyle w:val="FR2"/>
        <w:spacing w:before="0" w:line="240" w:lineRule="atLeast"/>
        <w:ind w:left="567" w:hanging="567"/>
        <w:contextualSpacing/>
        <w:rPr>
          <w:rFonts w:ascii="Times New Roman" w:hAnsi="Times New Roman" w:cs="Times New Roman"/>
          <w:color w:val="000000"/>
          <w:sz w:val="20"/>
          <w:szCs w:val="20"/>
        </w:rPr>
      </w:pPr>
      <w:r w:rsidRPr="00E354A7">
        <w:rPr>
          <w:rFonts w:ascii="Times New Roman" w:hAnsi="Times New Roman" w:cs="Times New Roman"/>
          <w:color w:val="000000"/>
          <w:sz w:val="20"/>
          <w:szCs w:val="20"/>
        </w:rPr>
        <w:t>Del Busto, J. (1994).</w:t>
      </w:r>
      <w:r w:rsidRPr="00E354A7">
        <w:rPr>
          <w:rFonts w:ascii="Times New Roman" w:hAnsi="Times New Roman" w:cs="Times New Roman"/>
          <w:b/>
          <w:bCs/>
          <w:color w:val="000000"/>
          <w:sz w:val="20"/>
          <w:szCs w:val="20"/>
        </w:rPr>
        <w:t xml:space="preserve"> </w:t>
      </w:r>
      <w:r w:rsidRPr="00E354A7">
        <w:rPr>
          <w:rFonts w:ascii="Times New Roman" w:hAnsi="Times New Roman" w:cs="Times New Roman"/>
          <w:b/>
          <w:bCs/>
          <w:i/>
          <w:color w:val="000000"/>
          <w:sz w:val="20"/>
          <w:szCs w:val="20"/>
        </w:rPr>
        <w:t>La Tesis Universitaria</w:t>
      </w:r>
      <w:r w:rsidRPr="00E354A7">
        <w:rPr>
          <w:rFonts w:ascii="Times New Roman" w:hAnsi="Times New Roman" w:cs="Times New Roman"/>
          <w:b/>
          <w:bCs/>
          <w:color w:val="000000"/>
          <w:sz w:val="20"/>
          <w:szCs w:val="20"/>
        </w:rPr>
        <w:t>.</w:t>
      </w:r>
      <w:r w:rsidRPr="00E354A7">
        <w:rPr>
          <w:rFonts w:ascii="Times New Roman" w:hAnsi="Times New Roman" w:cs="Times New Roman"/>
          <w:color w:val="000000"/>
          <w:sz w:val="20"/>
          <w:szCs w:val="20"/>
        </w:rPr>
        <w:t xml:space="preserve"> (5ta Ed.), Lima: Librería Studium.</w:t>
      </w:r>
    </w:p>
    <w:p w14:paraId="14DE33C7" w14:textId="77777777" w:rsidR="00CF512A" w:rsidRPr="00E354A7" w:rsidRDefault="00CF512A" w:rsidP="00E354A7">
      <w:pPr>
        <w:spacing w:line="240" w:lineRule="atLeast"/>
        <w:ind w:left="567" w:hanging="567"/>
        <w:contextualSpacing/>
        <w:jc w:val="both"/>
        <w:rPr>
          <w:rFonts w:ascii="Times New Roman" w:hAnsi="Times New Roman" w:cs="Times New Roman"/>
          <w:sz w:val="20"/>
          <w:szCs w:val="20"/>
          <w:lang w:val="es-ES_tradnl"/>
        </w:rPr>
      </w:pPr>
      <w:r w:rsidRPr="00E354A7">
        <w:rPr>
          <w:rFonts w:ascii="Times New Roman" w:hAnsi="Times New Roman" w:cs="Times New Roman"/>
          <w:sz w:val="20"/>
          <w:szCs w:val="20"/>
          <w:lang w:val="es-ES_tradnl"/>
        </w:rPr>
        <w:t xml:space="preserve">De La Torre, Ernesto y Navarro, Ramiro. (1992) </w:t>
      </w:r>
      <w:r w:rsidRPr="00E354A7">
        <w:rPr>
          <w:rFonts w:ascii="Times New Roman" w:hAnsi="Times New Roman" w:cs="Times New Roman"/>
          <w:i/>
          <w:sz w:val="20"/>
          <w:szCs w:val="20"/>
          <w:lang w:val="es-ES_tradnl"/>
        </w:rPr>
        <w:t>Metodología de la Investigación</w:t>
      </w:r>
      <w:r w:rsidRPr="00E354A7">
        <w:rPr>
          <w:rFonts w:ascii="Times New Roman" w:hAnsi="Times New Roman" w:cs="Times New Roman"/>
          <w:sz w:val="20"/>
          <w:szCs w:val="20"/>
          <w:lang w:val="es-ES_tradnl"/>
        </w:rPr>
        <w:t xml:space="preserve">. (2da Ed.) México: Mc. Graw-Hill. </w:t>
      </w:r>
    </w:p>
    <w:p w14:paraId="7C97C87E" w14:textId="2B4FE3FF" w:rsidR="00255A96" w:rsidRPr="00E354A7" w:rsidRDefault="00255A96" w:rsidP="00E354A7">
      <w:pPr>
        <w:spacing w:line="240" w:lineRule="atLeast"/>
        <w:contextualSpacing/>
        <w:jc w:val="both"/>
        <w:rPr>
          <w:rFonts w:ascii="Times New Roman" w:hAnsi="Times New Roman" w:cs="Times New Roman"/>
          <w:sz w:val="20"/>
          <w:szCs w:val="20"/>
          <w:lang w:val="es-ES_tradnl"/>
        </w:rPr>
      </w:pPr>
      <w:r w:rsidRPr="00E354A7">
        <w:rPr>
          <w:rFonts w:ascii="Times New Roman" w:hAnsi="Times New Roman" w:cs="Times New Roman"/>
          <w:sz w:val="20"/>
          <w:szCs w:val="20"/>
        </w:rPr>
        <w:t>De Zubiría, M. (1994). Tratado de Pedagogía conceptual: aprendizaje y pensamiento. Colombia: Fundación Alberto Merani. Fondo de publicaciones Bernardo Herrera Merino</w:t>
      </w:r>
    </w:p>
    <w:p w14:paraId="1964EE91" w14:textId="52362705" w:rsidR="00CF512A" w:rsidRPr="00E354A7" w:rsidRDefault="00255A96" w:rsidP="00E354A7">
      <w:pPr>
        <w:pStyle w:val="FR2"/>
        <w:spacing w:before="0" w:line="240" w:lineRule="atLeast"/>
        <w:ind w:left="567" w:hanging="567"/>
        <w:contextualSpacing/>
        <w:rPr>
          <w:rFonts w:ascii="Times New Roman" w:hAnsi="Times New Roman" w:cs="Times New Roman"/>
          <w:sz w:val="20"/>
          <w:szCs w:val="20"/>
        </w:rPr>
      </w:pPr>
      <w:r w:rsidRPr="00E354A7">
        <w:rPr>
          <w:rFonts w:ascii="Times New Roman" w:hAnsi="Times New Roman" w:cs="Times New Roman"/>
          <w:sz w:val="20"/>
          <w:szCs w:val="20"/>
        </w:rPr>
        <w:t>Fernández, R. (1997).Concepción. Aprender a Estudiar. Cómo resolver las dificultades en el estudio. Madrid: Ediciones Pirámide.</w:t>
      </w:r>
    </w:p>
    <w:p w14:paraId="0283D37F" w14:textId="75740C1C" w:rsidR="00255A96" w:rsidRPr="00E354A7" w:rsidRDefault="00255A96" w:rsidP="00E354A7">
      <w:pPr>
        <w:pStyle w:val="FR2"/>
        <w:spacing w:before="0" w:line="240" w:lineRule="atLeast"/>
        <w:ind w:left="567" w:hanging="567"/>
        <w:contextualSpacing/>
        <w:rPr>
          <w:rFonts w:ascii="Times New Roman" w:hAnsi="Times New Roman" w:cs="Times New Roman"/>
          <w:color w:val="000000"/>
          <w:sz w:val="20"/>
          <w:szCs w:val="20"/>
        </w:rPr>
      </w:pPr>
      <w:r w:rsidRPr="00E354A7">
        <w:rPr>
          <w:rFonts w:ascii="Times New Roman" w:hAnsi="Times New Roman" w:cs="Times New Roman"/>
          <w:sz w:val="20"/>
          <w:szCs w:val="20"/>
        </w:rPr>
        <w:t>Fink, D; Tate, J.y Rose, M.(1992).Técnicas de lectura rápida. Barcelona: Ediciones DEUSTO S.A.</w:t>
      </w:r>
    </w:p>
    <w:p w14:paraId="421F183E" w14:textId="42C8665B" w:rsidR="00255A96" w:rsidRPr="00E354A7" w:rsidRDefault="00255A96" w:rsidP="00E354A7">
      <w:pPr>
        <w:pStyle w:val="FR2"/>
        <w:spacing w:before="0" w:line="240" w:lineRule="atLeast"/>
        <w:ind w:left="567" w:hanging="567"/>
        <w:contextualSpacing/>
        <w:rPr>
          <w:rFonts w:ascii="Times New Roman" w:hAnsi="Times New Roman" w:cs="Times New Roman"/>
          <w:color w:val="000000"/>
          <w:sz w:val="20"/>
          <w:szCs w:val="20"/>
        </w:rPr>
      </w:pPr>
      <w:r w:rsidRPr="00E354A7">
        <w:rPr>
          <w:rFonts w:ascii="Times New Roman" w:hAnsi="Times New Roman" w:cs="Times New Roman"/>
          <w:sz w:val="20"/>
          <w:szCs w:val="20"/>
        </w:rPr>
        <w:t>Flores, J. (2011). El estudio de casos: una estrategia didáctica siempre vigente. Lima: Editorial de la Universidad Nacional Mayor de San Marcos.</w:t>
      </w:r>
    </w:p>
    <w:p w14:paraId="1CD71010" w14:textId="77777777" w:rsidR="00CF512A" w:rsidRPr="00E354A7" w:rsidRDefault="00CF512A" w:rsidP="00E354A7">
      <w:pPr>
        <w:pStyle w:val="FR2"/>
        <w:spacing w:before="0" w:line="240" w:lineRule="atLeast"/>
        <w:ind w:left="567" w:hanging="567"/>
        <w:contextualSpacing/>
        <w:rPr>
          <w:rFonts w:ascii="Times New Roman" w:hAnsi="Times New Roman" w:cs="Times New Roman"/>
          <w:color w:val="000000"/>
          <w:sz w:val="20"/>
          <w:szCs w:val="20"/>
        </w:rPr>
      </w:pPr>
      <w:r w:rsidRPr="00E354A7">
        <w:rPr>
          <w:rFonts w:ascii="Times New Roman" w:hAnsi="Times New Roman" w:cs="Times New Roman"/>
          <w:color w:val="000000"/>
          <w:sz w:val="20"/>
          <w:szCs w:val="20"/>
        </w:rPr>
        <w:t>Guerra, H.  &amp; Cluskey, Dermot Me. (1982).</w:t>
      </w:r>
      <w:r w:rsidRPr="00E354A7">
        <w:rPr>
          <w:rFonts w:ascii="Times New Roman" w:hAnsi="Times New Roman" w:cs="Times New Roman"/>
          <w:b/>
          <w:bCs/>
          <w:color w:val="000000"/>
          <w:sz w:val="20"/>
          <w:szCs w:val="20"/>
        </w:rPr>
        <w:t xml:space="preserve"> </w:t>
      </w:r>
      <w:r w:rsidRPr="00E354A7">
        <w:rPr>
          <w:rFonts w:ascii="Times New Roman" w:hAnsi="Times New Roman" w:cs="Times New Roman"/>
          <w:b/>
          <w:bCs/>
          <w:i/>
          <w:color w:val="000000"/>
          <w:sz w:val="20"/>
          <w:szCs w:val="20"/>
        </w:rPr>
        <w:t>Como Estudiar Hoy</w:t>
      </w:r>
      <w:r w:rsidRPr="00E354A7">
        <w:rPr>
          <w:rFonts w:ascii="Times New Roman" w:hAnsi="Times New Roman" w:cs="Times New Roman"/>
          <w:b/>
          <w:bCs/>
          <w:color w:val="000000"/>
          <w:sz w:val="20"/>
          <w:szCs w:val="20"/>
        </w:rPr>
        <w:t xml:space="preserve">. </w:t>
      </w:r>
      <w:r w:rsidRPr="00E354A7">
        <w:rPr>
          <w:rFonts w:ascii="Times New Roman" w:hAnsi="Times New Roman" w:cs="Times New Roman"/>
          <w:bCs/>
          <w:color w:val="000000"/>
          <w:sz w:val="20"/>
          <w:szCs w:val="20"/>
        </w:rPr>
        <w:t>(1era Ed.), México:</w:t>
      </w:r>
      <w:r w:rsidRPr="00E354A7">
        <w:rPr>
          <w:rFonts w:ascii="Times New Roman" w:hAnsi="Times New Roman" w:cs="Times New Roman"/>
          <w:b/>
          <w:bCs/>
          <w:color w:val="000000"/>
          <w:sz w:val="20"/>
          <w:szCs w:val="20"/>
        </w:rPr>
        <w:t xml:space="preserve"> T</w:t>
      </w:r>
      <w:r w:rsidRPr="00E354A7">
        <w:rPr>
          <w:rFonts w:ascii="Times New Roman" w:hAnsi="Times New Roman" w:cs="Times New Roman"/>
          <w:color w:val="000000"/>
          <w:sz w:val="20"/>
          <w:szCs w:val="20"/>
        </w:rPr>
        <w:t xml:space="preserve">rillas. </w:t>
      </w:r>
    </w:p>
    <w:p w14:paraId="08BC1025" w14:textId="77777777" w:rsidR="00CF512A" w:rsidRPr="00E354A7" w:rsidRDefault="00CF512A" w:rsidP="00E354A7">
      <w:pPr>
        <w:pStyle w:val="FR2"/>
        <w:spacing w:before="0" w:line="240" w:lineRule="atLeast"/>
        <w:ind w:left="567" w:hanging="567"/>
        <w:contextualSpacing/>
        <w:rPr>
          <w:rFonts w:ascii="Times New Roman" w:hAnsi="Times New Roman" w:cs="Times New Roman"/>
          <w:color w:val="000000"/>
          <w:sz w:val="20"/>
          <w:szCs w:val="20"/>
        </w:rPr>
      </w:pPr>
      <w:r w:rsidRPr="00E354A7">
        <w:rPr>
          <w:rFonts w:ascii="Times New Roman" w:hAnsi="Times New Roman" w:cs="Times New Roman"/>
          <w:color w:val="000000"/>
          <w:sz w:val="20"/>
          <w:szCs w:val="20"/>
        </w:rPr>
        <w:t xml:space="preserve">Guinery, M. (1979). </w:t>
      </w:r>
      <w:r w:rsidRPr="00E354A7">
        <w:rPr>
          <w:rFonts w:ascii="Times New Roman" w:hAnsi="Times New Roman" w:cs="Times New Roman"/>
          <w:b/>
          <w:i/>
          <w:color w:val="000000"/>
          <w:sz w:val="20"/>
          <w:szCs w:val="20"/>
        </w:rPr>
        <w:t>Aprender a Estudiar</w:t>
      </w:r>
      <w:r w:rsidRPr="00E354A7">
        <w:rPr>
          <w:rFonts w:ascii="Times New Roman" w:hAnsi="Times New Roman" w:cs="Times New Roman"/>
          <w:color w:val="000000"/>
          <w:sz w:val="20"/>
          <w:szCs w:val="20"/>
        </w:rPr>
        <w:t>. (1era Ed.) Barcelona: Fontanello S.A.</w:t>
      </w:r>
    </w:p>
    <w:p w14:paraId="4A46617E" w14:textId="304AD46F" w:rsidR="00CF512A" w:rsidRPr="00E354A7" w:rsidRDefault="00B017FE" w:rsidP="00E354A7">
      <w:pPr>
        <w:pStyle w:val="FR2"/>
        <w:spacing w:before="0" w:line="240" w:lineRule="atLeast"/>
        <w:ind w:left="567" w:hanging="567"/>
        <w:contextualSpacing/>
        <w:rPr>
          <w:rFonts w:ascii="Times New Roman" w:hAnsi="Times New Roman" w:cs="Times New Roman"/>
          <w:color w:val="000000"/>
          <w:sz w:val="20"/>
          <w:szCs w:val="20"/>
        </w:rPr>
      </w:pPr>
      <w:r w:rsidRPr="00E354A7">
        <w:rPr>
          <w:rFonts w:ascii="Times New Roman" w:hAnsi="Times New Roman" w:cs="Times New Roman"/>
          <w:sz w:val="20"/>
          <w:szCs w:val="20"/>
        </w:rPr>
        <w:t>Hernández, F. (1998). Métodos y Técnicas de Estudio en la Universidad.Bogotá: McGRAW - HILL</w:t>
      </w:r>
      <w:r w:rsidR="00CF512A" w:rsidRPr="00E354A7">
        <w:rPr>
          <w:rFonts w:ascii="Times New Roman" w:hAnsi="Times New Roman" w:cs="Times New Roman"/>
          <w:color w:val="000000"/>
          <w:sz w:val="20"/>
          <w:szCs w:val="20"/>
        </w:rPr>
        <w:t xml:space="preserve"> </w:t>
      </w:r>
    </w:p>
    <w:p w14:paraId="0178CC76" w14:textId="061AE9A6" w:rsidR="00527464" w:rsidRPr="00E354A7" w:rsidRDefault="00527464" w:rsidP="00E354A7">
      <w:pPr>
        <w:pStyle w:val="FR2"/>
        <w:spacing w:before="0" w:line="240" w:lineRule="atLeast"/>
        <w:ind w:left="567" w:hanging="567"/>
        <w:contextualSpacing/>
        <w:rPr>
          <w:rFonts w:ascii="Times New Roman" w:hAnsi="Times New Roman" w:cs="Times New Roman"/>
          <w:color w:val="000000"/>
          <w:sz w:val="20"/>
          <w:szCs w:val="20"/>
        </w:rPr>
      </w:pPr>
      <w:r w:rsidRPr="00E354A7">
        <w:rPr>
          <w:rFonts w:ascii="Times New Roman" w:hAnsi="Times New Roman" w:cs="Times New Roman"/>
          <w:sz w:val="20"/>
          <w:szCs w:val="20"/>
        </w:rPr>
        <w:t>Hernández, F. (1996).Cómo estudiar. México D.-F. : Trillas.</w:t>
      </w:r>
    </w:p>
    <w:p w14:paraId="50708AA3" w14:textId="77777777" w:rsidR="00CF512A" w:rsidRPr="00E354A7" w:rsidRDefault="00CF512A" w:rsidP="00E354A7">
      <w:pPr>
        <w:pStyle w:val="FR2"/>
        <w:spacing w:before="0" w:line="240" w:lineRule="atLeast"/>
        <w:ind w:left="567" w:hanging="567"/>
        <w:contextualSpacing/>
        <w:rPr>
          <w:rFonts w:ascii="Times New Roman" w:hAnsi="Times New Roman" w:cs="Times New Roman"/>
          <w:color w:val="000000"/>
          <w:sz w:val="20"/>
          <w:szCs w:val="20"/>
        </w:rPr>
      </w:pPr>
      <w:r w:rsidRPr="00E354A7">
        <w:rPr>
          <w:rFonts w:ascii="Times New Roman" w:hAnsi="Times New Roman" w:cs="Times New Roman"/>
          <w:color w:val="000000"/>
          <w:sz w:val="20"/>
          <w:szCs w:val="20"/>
        </w:rPr>
        <w:t xml:space="preserve">Herroz, G. (1989). </w:t>
      </w:r>
      <w:r w:rsidRPr="00E354A7">
        <w:rPr>
          <w:rFonts w:ascii="Times New Roman" w:hAnsi="Times New Roman" w:cs="Times New Roman"/>
          <w:b/>
          <w:i/>
          <w:color w:val="000000"/>
          <w:sz w:val="20"/>
          <w:szCs w:val="20"/>
        </w:rPr>
        <w:t xml:space="preserve">El arte de Aprender a Estudiar. </w:t>
      </w:r>
      <w:r w:rsidRPr="00E354A7">
        <w:rPr>
          <w:rFonts w:ascii="Times New Roman" w:hAnsi="Times New Roman" w:cs="Times New Roman"/>
          <w:color w:val="000000"/>
          <w:sz w:val="20"/>
          <w:szCs w:val="20"/>
        </w:rPr>
        <w:t>(2da Ed.)</w:t>
      </w:r>
      <w:r w:rsidRPr="00E354A7">
        <w:rPr>
          <w:rFonts w:ascii="Times New Roman" w:hAnsi="Times New Roman" w:cs="Times New Roman"/>
          <w:b/>
          <w:i/>
          <w:color w:val="000000"/>
          <w:sz w:val="20"/>
          <w:szCs w:val="20"/>
        </w:rPr>
        <w:t xml:space="preserve"> </w:t>
      </w:r>
      <w:r w:rsidRPr="00E354A7">
        <w:rPr>
          <w:rFonts w:ascii="Times New Roman" w:hAnsi="Times New Roman" w:cs="Times New Roman"/>
          <w:color w:val="000000"/>
          <w:sz w:val="20"/>
          <w:szCs w:val="20"/>
        </w:rPr>
        <w:t>México</w:t>
      </w:r>
      <w:r w:rsidRPr="00E354A7">
        <w:rPr>
          <w:rFonts w:ascii="Times New Roman" w:hAnsi="Times New Roman" w:cs="Times New Roman"/>
          <w:b/>
          <w:i/>
          <w:color w:val="000000"/>
          <w:sz w:val="20"/>
          <w:szCs w:val="20"/>
        </w:rPr>
        <w:t xml:space="preserve">: </w:t>
      </w:r>
      <w:r w:rsidRPr="00E354A7">
        <w:rPr>
          <w:rFonts w:ascii="Times New Roman" w:hAnsi="Times New Roman" w:cs="Times New Roman"/>
          <w:color w:val="000000"/>
          <w:sz w:val="20"/>
          <w:szCs w:val="20"/>
        </w:rPr>
        <w:t xml:space="preserve">Trillas S.A. </w:t>
      </w:r>
    </w:p>
    <w:p w14:paraId="262CF612" w14:textId="527557DD" w:rsidR="00810E3B" w:rsidRPr="00E354A7" w:rsidRDefault="00810E3B" w:rsidP="00E354A7">
      <w:pPr>
        <w:pStyle w:val="FR2"/>
        <w:spacing w:before="0" w:line="240" w:lineRule="atLeast"/>
        <w:ind w:left="567" w:hanging="567"/>
        <w:contextualSpacing/>
        <w:rPr>
          <w:rFonts w:ascii="Times New Roman" w:hAnsi="Times New Roman" w:cs="Times New Roman"/>
          <w:color w:val="000000"/>
          <w:sz w:val="20"/>
          <w:szCs w:val="20"/>
        </w:rPr>
      </w:pPr>
      <w:r w:rsidRPr="00E354A7">
        <w:rPr>
          <w:rFonts w:ascii="Times New Roman" w:hAnsi="Times New Roman" w:cs="Times New Roman"/>
          <w:sz w:val="20"/>
          <w:szCs w:val="20"/>
        </w:rPr>
        <w:t>Jiménez, J. y otros. (1994).Método práctico de técnicas de estudio. Madrid: Textos Visor.</w:t>
      </w:r>
    </w:p>
    <w:p w14:paraId="3616FC1A" w14:textId="77777777" w:rsidR="00CF512A" w:rsidRPr="00E354A7" w:rsidRDefault="00CF512A" w:rsidP="00E354A7">
      <w:pPr>
        <w:pStyle w:val="FR2"/>
        <w:spacing w:before="0" w:line="240" w:lineRule="atLeast"/>
        <w:ind w:left="567" w:hanging="567"/>
        <w:contextualSpacing/>
        <w:rPr>
          <w:rFonts w:ascii="Times New Roman" w:hAnsi="Times New Roman" w:cs="Times New Roman"/>
          <w:color w:val="000000"/>
          <w:sz w:val="20"/>
          <w:szCs w:val="20"/>
        </w:rPr>
      </w:pPr>
      <w:r w:rsidRPr="00E354A7">
        <w:rPr>
          <w:rFonts w:ascii="Times New Roman" w:hAnsi="Times New Roman" w:cs="Times New Roman"/>
          <w:color w:val="000000"/>
          <w:sz w:val="20"/>
          <w:szCs w:val="20"/>
        </w:rPr>
        <w:t>Lsunyberg,  F.</w:t>
      </w:r>
      <w:r w:rsidRPr="00E354A7">
        <w:rPr>
          <w:rFonts w:ascii="Times New Roman" w:hAnsi="Times New Roman" w:cs="Times New Roman"/>
          <w:b/>
          <w:bCs/>
          <w:color w:val="000000"/>
          <w:sz w:val="20"/>
          <w:szCs w:val="20"/>
        </w:rPr>
        <w:t xml:space="preserve">  El </w:t>
      </w:r>
      <w:r w:rsidRPr="00E354A7">
        <w:rPr>
          <w:rFonts w:ascii="Times New Roman" w:hAnsi="Times New Roman" w:cs="Times New Roman"/>
          <w:b/>
          <w:bCs/>
          <w:i/>
          <w:color w:val="000000"/>
          <w:sz w:val="20"/>
          <w:szCs w:val="20"/>
        </w:rPr>
        <w:t>Establecimiento  de  Hábitos  de  Estudio Eficiente</w:t>
      </w:r>
      <w:r w:rsidRPr="00E354A7">
        <w:rPr>
          <w:rFonts w:ascii="Times New Roman" w:hAnsi="Times New Roman" w:cs="Times New Roman"/>
          <w:b/>
          <w:bCs/>
          <w:color w:val="000000"/>
          <w:sz w:val="20"/>
          <w:szCs w:val="20"/>
        </w:rPr>
        <w:t>.</w:t>
      </w:r>
      <w:r w:rsidRPr="00E354A7">
        <w:rPr>
          <w:rFonts w:ascii="Times New Roman" w:hAnsi="Times New Roman" w:cs="Times New Roman"/>
          <w:color w:val="000000"/>
          <w:sz w:val="20"/>
          <w:szCs w:val="20"/>
        </w:rPr>
        <w:t xml:space="preserve"> (1974). Separata de la UNMSM., Lima.</w:t>
      </w:r>
    </w:p>
    <w:p w14:paraId="5EAAD7B1" w14:textId="77777777" w:rsidR="00CF512A" w:rsidRPr="00E354A7" w:rsidRDefault="00CF512A" w:rsidP="00E354A7">
      <w:pPr>
        <w:pStyle w:val="FR2"/>
        <w:spacing w:before="0" w:line="240" w:lineRule="atLeast"/>
        <w:ind w:left="567" w:hanging="567"/>
        <w:contextualSpacing/>
        <w:rPr>
          <w:rFonts w:ascii="Times New Roman" w:hAnsi="Times New Roman" w:cs="Times New Roman"/>
          <w:color w:val="000000"/>
          <w:sz w:val="20"/>
          <w:szCs w:val="20"/>
        </w:rPr>
      </w:pPr>
      <w:r w:rsidRPr="00E354A7">
        <w:rPr>
          <w:rFonts w:ascii="Times New Roman" w:hAnsi="Times New Roman" w:cs="Times New Roman"/>
          <w:color w:val="000000"/>
          <w:sz w:val="20"/>
          <w:szCs w:val="20"/>
        </w:rPr>
        <w:t>Maddox, H. (1973).</w:t>
      </w:r>
      <w:r w:rsidRPr="00E354A7">
        <w:rPr>
          <w:rFonts w:ascii="Times New Roman" w:hAnsi="Times New Roman" w:cs="Times New Roman"/>
          <w:b/>
          <w:bCs/>
          <w:color w:val="000000"/>
          <w:sz w:val="20"/>
          <w:szCs w:val="20"/>
        </w:rPr>
        <w:t xml:space="preserve"> C</w:t>
      </w:r>
      <w:r w:rsidRPr="00E354A7">
        <w:rPr>
          <w:rFonts w:ascii="Times New Roman" w:hAnsi="Times New Roman" w:cs="Times New Roman"/>
          <w:b/>
          <w:bCs/>
          <w:i/>
          <w:color w:val="000000"/>
          <w:sz w:val="20"/>
          <w:szCs w:val="20"/>
        </w:rPr>
        <w:t>omo  Estudiar</w:t>
      </w:r>
      <w:r w:rsidRPr="00E354A7">
        <w:rPr>
          <w:rFonts w:ascii="Times New Roman" w:hAnsi="Times New Roman" w:cs="Times New Roman"/>
          <w:b/>
          <w:bCs/>
          <w:color w:val="000000"/>
          <w:sz w:val="20"/>
          <w:szCs w:val="20"/>
        </w:rPr>
        <w:t>.</w:t>
      </w:r>
      <w:r w:rsidRPr="00E354A7">
        <w:rPr>
          <w:rFonts w:ascii="Times New Roman" w:hAnsi="Times New Roman" w:cs="Times New Roman"/>
          <w:color w:val="000000"/>
          <w:sz w:val="20"/>
          <w:szCs w:val="20"/>
        </w:rPr>
        <w:t xml:space="preserve"> (7ma  Ed.) México: Oikostau. </w:t>
      </w:r>
    </w:p>
    <w:p w14:paraId="326638BF" w14:textId="77777777" w:rsidR="00CF512A" w:rsidRPr="00E354A7" w:rsidRDefault="00CF512A" w:rsidP="00E354A7">
      <w:pPr>
        <w:pStyle w:val="FR2"/>
        <w:spacing w:before="0" w:line="240" w:lineRule="atLeast"/>
        <w:ind w:left="567" w:hanging="567"/>
        <w:contextualSpacing/>
        <w:rPr>
          <w:rFonts w:ascii="Times New Roman" w:hAnsi="Times New Roman" w:cs="Times New Roman"/>
          <w:color w:val="000000"/>
          <w:sz w:val="20"/>
          <w:szCs w:val="20"/>
        </w:rPr>
      </w:pPr>
      <w:r w:rsidRPr="00E354A7">
        <w:rPr>
          <w:rFonts w:ascii="Times New Roman" w:hAnsi="Times New Roman" w:cs="Times New Roman"/>
          <w:color w:val="000000"/>
          <w:sz w:val="20"/>
          <w:szCs w:val="20"/>
        </w:rPr>
        <w:t xml:space="preserve">Michel L., G. (1982). </w:t>
      </w:r>
      <w:r w:rsidRPr="00E354A7">
        <w:rPr>
          <w:rFonts w:ascii="Times New Roman" w:hAnsi="Times New Roman" w:cs="Times New Roman"/>
          <w:b/>
          <w:i/>
          <w:color w:val="000000"/>
          <w:sz w:val="20"/>
          <w:szCs w:val="20"/>
        </w:rPr>
        <w:t>Aprender a Aprender</w:t>
      </w:r>
      <w:r w:rsidRPr="00E354A7">
        <w:rPr>
          <w:rFonts w:ascii="Times New Roman" w:hAnsi="Times New Roman" w:cs="Times New Roman"/>
          <w:color w:val="000000"/>
          <w:sz w:val="20"/>
          <w:szCs w:val="20"/>
        </w:rPr>
        <w:t>. (8va ed.) México: Trillas S.A.</w:t>
      </w:r>
    </w:p>
    <w:p w14:paraId="7071C9DD" w14:textId="40E98AB6" w:rsidR="00CF512A" w:rsidRPr="00E354A7" w:rsidRDefault="00CF512A" w:rsidP="00E354A7">
      <w:pPr>
        <w:pStyle w:val="FR2"/>
        <w:spacing w:before="0" w:line="240" w:lineRule="atLeast"/>
        <w:ind w:left="567" w:hanging="567"/>
        <w:contextualSpacing/>
        <w:rPr>
          <w:rStyle w:val="CitaHTML"/>
          <w:rFonts w:ascii="Times New Roman" w:hAnsi="Times New Roman" w:cs="Times New Roman"/>
          <w:sz w:val="20"/>
          <w:szCs w:val="20"/>
        </w:rPr>
      </w:pPr>
      <w:r w:rsidRPr="00E354A7">
        <w:rPr>
          <w:rStyle w:val="CitaHTML"/>
          <w:rFonts w:ascii="Times New Roman" w:hAnsi="Times New Roman" w:cs="Times New Roman"/>
          <w:sz w:val="20"/>
          <w:szCs w:val="20"/>
        </w:rPr>
        <w:t xml:space="preserve">Morán, J.  &amp; Robles, J. (2009) </w:t>
      </w:r>
      <w:r w:rsidRPr="00E354A7">
        <w:rPr>
          <w:rStyle w:val="CitaHTML"/>
          <w:rFonts w:ascii="Times New Roman" w:hAnsi="Times New Roman" w:cs="Times New Roman"/>
          <w:b/>
          <w:i/>
          <w:sz w:val="20"/>
          <w:szCs w:val="20"/>
        </w:rPr>
        <w:t>Metodología del Trabajo Universitario</w:t>
      </w:r>
      <w:r w:rsidRPr="00E354A7">
        <w:rPr>
          <w:rStyle w:val="CitaHTML"/>
          <w:rFonts w:ascii="Times New Roman" w:hAnsi="Times New Roman" w:cs="Times New Roman"/>
          <w:sz w:val="20"/>
          <w:szCs w:val="20"/>
        </w:rPr>
        <w:t>, Chosica – Perú: CEMED</w:t>
      </w:r>
    </w:p>
    <w:p w14:paraId="5A7B2E19" w14:textId="53B010C0" w:rsidR="00810E3B" w:rsidRPr="00E354A7" w:rsidRDefault="00810E3B" w:rsidP="00E354A7">
      <w:pPr>
        <w:pStyle w:val="FR2"/>
        <w:spacing w:before="0" w:line="240" w:lineRule="atLeast"/>
        <w:ind w:left="567" w:hanging="567"/>
        <w:contextualSpacing/>
        <w:rPr>
          <w:rFonts w:ascii="Times New Roman" w:hAnsi="Times New Roman" w:cs="Times New Roman"/>
          <w:sz w:val="20"/>
          <w:szCs w:val="20"/>
        </w:rPr>
      </w:pPr>
      <w:r w:rsidRPr="00E354A7">
        <w:rPr>
          <w:rFonts w:ascii="Times New Roman" w:hAnsi="Times New Roman" w:cs="Times New Roman"/>
          <w:sz w:val="20"/>
          <w:szCs w:val="20"/>
        </w:rPr>
        <w:t>Noguerol, A. (1994).Técnicas de Aprendizaje y Estudio. Barcelona: Editorial Graó</w:t>
      </w:r>
    </w:p>
    <w:p w14:paraId="247F80F9" w14:textId="2C88A3F4" w:rsidR="00810E3B" w:rsidRPr="00E354A7" w:rsidRDefault="00810E3B" w:rsidP="00E354A7">
      <w:pPr>
        <w:pStyle w:val="FR2"/>
        <w:spacing w:before="0" w:line="240" w:lineRule="atLeast"/>
        <w:ind w:left="567" w:hanging="567"/>
        <w:contextualSpacing/>
        <w:rPr>
          <w:rFonts w:ascii="Times New Roman" w:hAnsi="Times New Roman" w:cs="Times New Roman"/>
          <w:sz w:val="20"/>
          <w:szCs w:val="20"/>
        </w:rPr>
      </w:pPr>
      <w:r w:rsidRPr="00E354A7">
        <w:rPr>
          <w:rFonts w:ascii="Times New Roman" w:hAnsi="Times New Roman" w:cs="Times New Roman"/>
          <w:sz w:val="20"/>
          <w:szCs w:val="20"/>
        </w:rPr>
        <w:t>Orlich C. y otros. (1994).Técnicas de Enseñanza. Barcelona: Paidós.</w:t>
      </w:r>
    </w:p>
    <w:p w14:paraId="11069B7D" w14:textId="77777777" w:rsidR="00810E3B" w:rsidRPr="00E354A7" w:rsidRDefault="00810E3B" w:rsidP="00E354A7">
      <w:pPr>
        <w:pStyle w:val="FR2"/>
        <w:spacing w:before="0" w:line="240" w:lineRule="atLeast"/>
        <w:ind w:left="567" w:hanging="567"/>
        <w:contextualSpacing/>
        <w:rPr>
          <w:rStyle w:val="CitaHTML"/>
          <w:rFonts w:ascii="Times New Roman" w:hAnsi="Times New Roman" w:cs="Times New Roman"/>
          <w:sz w:val="20"/>
          <w:szCs w:val="20"/>
        </w:rPr>
      </w:pPr>
    </w:p>
    <w:p w14:paraId="0A357C70" w14:textId="77777777" w:rsidR="00CF512A" w:rsidRPr="00E354A7" w:rsidRDefault="00CF512A" w:rsidP="00E354A7">
      <w:pPr>
        <w:spacing w:line="240" w:lineRule="atLeast"/>
        <w:contextualSpacing/>
        <w:jc w:val="both"/>
        <w:rPr>
          <w:rFonts w:ascii="Times New Roman" w:hAnsi="Times New Roman" w:cs="Times New Roman"/>
          <w:sz w:val="20"/>
          <w:szCs w:val="20"/>
          <w:lang w:val="es-ES_tradnl"/>
        </w:rPr>
      </w:pPr>
      <w:r w:rsidRPr="00E354A7">
        <w:rPr>
          <w:rFonts w:ascii="Times New Roman" w:hAnsi="Times New Roman" w:cs="Times New Roman"/>
          <w:sz w:val="20"/>
          <w:szCs w:val="20"/>
          <w:lang w:val="es-ES_tradnl"/>
        </w:rPr>
        <w:lastRenderedPageBreak/>
        <w:t xml:space="preserve">Pardinas, Felipe. (1976) </w:t>
      </w:r>
      <w:r w:rsidRPr="00E354A7">
        <w:rPr>
          <w:rFonts w:ascii="Times New Roman" w:hAnsi="Times New Roman" w:cs="Times New Roman"/>
          <w:i/>
          <w:sz w:val="20"/>
          <w:szCs w:val="20"/>
          <w:lang w:val="es-ES_tradnl"/>
        </w:rPr>
        <w:t>Metodología y Técnicas de la Investigación en las Ciencias Sociales</w:t>
      </w:r>
      <w:r w:rsidRPr="00E354A7">
        <w:rPr>
          <w:rFonts w:ascii="Times New Roman" w:hAnsi="Times New Roman" w:cs="Times New Roman"/>
          <w:sz w:val="20"/>
          <w:szCs w:val="20"/>
          <w:lang w:val="es-ES_tradnl"/>
        </w:rPr>
        <w:t>. (16ava Ed.) México: Siglo XXI S.A.</w:t>
      </w:r>
    </w:p>
    <w:p w14:paraId="6A0553DA" w14:textId="6561718A" w:rsidR="00810E3B" w:rsidRPr="00E354A7" w:rsidRDefault="00810E3B" w:rsidP="00E354A7">
      <w:pPr>
        <w:spacing w:line="240" w:lineRule="atLeast"/>
        <w:contextualSpacing/>
        <w:jc w:val="both"/>
        <w:rPr>
          <w:rFonts w:ascii="Times New Roman" w:hAnsi="Times New Roman" w:cs="Times New Roman"/>
          <w:sz w:val="20"/>
          <w:szCs w:val="20"/>
        </w:rPr>
      </w:pPr>
      <w:r w:rsidRPr="00E354A7">
        <w:rPr>
          <w:rFonts w:ascii="Times New Roman" w:hAnsi="Times New Roman" w:cs="Times New Roman"/>
          <w:sz w:val="20"/>
          <w:szCs w:val="20"/>
        </w:rPr>
        <w:t>Pedraza, N. (2009). El estudio de casos. Lima: Editorial Lumbreras</w:t>
      </w:r>
      <w:r w:rsidR="00E354A7" w:rsidRPr="00E354A7">
        <w:rPr>
          <w:rFonts w:ascii="Times New Roman" w:hAnsi="Times New Roman" w:cs="Times New Roman"/>
          <w:sz w:val="20"/>
          <w:szCs w:val="20"/>
        </w:rPr>
        <w:t>.</w:t>
      </w:r>
    </w:p>
    <w:p w14:paraId="4BF0866A" w14:textId="24749F25" w:rsidR="00E354A7" w:rsidRPr="00E354A7" w:rsidRDefault="00E354A7" w:rsidP="00E354A7">
      <w:pPr>
        <w:spacing w:line="240" w:lineRule="atLeast"/>
        <w:contextualSpacing/>
        <w:jc w:val="both"/>
        <w:rPr>
          <w:rFonts w:ascii="Times New Roman" w:hAnsi="Times New Roman" w:cs="Times New Roman"/>
          <w:sz w:val="20"/>
          <w:szCs w:val="20"/>
        </w:rPr>
      </w:pPr>
      <w:r w:rsidRPr="00E354A7">
        <w:rPr>
          <w:rFonts w:ascii="Times New Roman" w:hAnsi="Times New Roman" w:cs="Times New Roman"/>
          <w:sz w:val="20"/>
          <w:szCs w:val="20"/>
        </w:rPr>
        <w:t>Quesada, R. (1991).Elaborar resúmenes y cuadros sinópticos. México: Noriega editores.</w:t>
      </w:r>
    </w:p>
    <w:p w14:paraId="481D3B31" w14:textId="527C9173" w:rsidR="00E354A7" w:rsidRPr="00E354A7" w:rsidRDefault="00E354A7" w:rsidP="00E354A7">
      <w:pPr>
        <w:spacing w:line="240" w:lineRule="atLeast"/>
        <w:contextualSpacing/>
        <w:jc w:val="both"/>
        <w:rPr>
          <w:rFonts w:ascii="Times New Roman" w:hAnsi="Times New Roman" w:cs="Times New Roman"/>
          <w:sz w:val="20"/>
          <w:szCs w:val="20"/>
        </w:rPr>
      </w:pPr>
      <w:r w:rsidRPr="00E354A7">
        <w:rPr>
          <w:rFonts w:ascii="Times New Roman" w:hAnsi="Times New Roman" w:cs="Times New Roman"/>
          <w:sz w:val="20"/>
          <w:szCs w:val="20"/>
        </w:rPr>
        <w:t>Reyes, C. (2007). El estudio de casos en la formación de los profesores. Santiago: Editorial Patagonia.</w:t>
      </w:r>
    </w:p>
    <w:p w14:paraId="0FE4C70A" w14:textId="05EC949D" w:rsidR="00E354A7" w:rsidRPr="00E354A7" w:rsidRDefault="00E354A7" w:rsidP="00E354A7">
      <w:pPr>
        <w:spacing w:line="240" w:lineRule="atLeast"/>
        <w:contextualSpacing/>
        <w:jc w:val="both"/>
        <w:rPr>
          <w:rFonts w:ascii="Times New Roman" w:hAnsi="Times New Roman" w:cs="Times New Roman"/>
          <w:sz w:val="20"/>
          <w:szCs w:val="20"/>
          <w:lang w:val="es-ES_tradnl"/>
        </w:rPr>
      </w:pPr>
      <w:r w:rsidRPr="00E354A7">
        <w:rPr>
          <w:rFonts w:ascii="Times New Roman" w:hAnsi="Times New Roman" w:cs="Times New Roman"/>
          <w:sz w:val="20"/>
          <w:szCs w:val="20"/>
        </w:rPr>
        <w:t>Selmes, I. (1996).La mejora de las habilidades para el estudio. Barcelona: Paidós</w:t>
      </w:r>
    </w:p>
    <w:p w14:paraId="5C5C26AA" w14:textId="77777777" w:rsidR="00CF512A" w:rsidRPr="00E354A7" w:rsidRDefault="00CF512A" w:rsidP="00E354A7">
      <w:pPr>
        <w:spacing w:line="240" w:lineRule="atLeast"/>
        <w:contextualSpacing/>
        <w:jc w:val="both"/>
        <w:rPr>
          <w:rFonts w:ascii="Times New Roman" w:hAnsi="Times New Roman" w:cs="Times New Roman"/>
          <w:sz w:val="20"/>
          <w:szCs w:val="20"/>
          <w:lang w:val="es-ES_tradnl"/>
        </w:rPr>
      </w:pPr>
      <w:r w:rsidRPr="00E354A7">
        <w:rPr>
          <w:rFonts w:ascii="Times New Roman" w:hAnsi="Times New Roman" w:cs="Times New Roman"/>
          <w:sz w:val="20"/>
          <w:szCs w:val="20"/>
          <w:lang w:val="es-ES_tradnl"/>
        </w:rPr>
        <w:t xml:space="preserve">Tecla, Alfredo y Garza, Alberto. (1974). </w:t>
      </w:r>
      <w:r w:rsidRPr="00E354A7">
        <w:rPr>
          <w:rFonts w:ascii="Times New Roman" w:hAnsi="Times New Roman" w:cs="Times New Roman"/>
          <w:i/>
          <w:sz w:val="20"/>
          <w:szCs w:val="20"/>
          <w:lang w:val="es-ES_tradnl"/>
        </w:rPr>
        <w:t>Teoría, Métodos y Técnicas en la Investigación Social</w:t>
      </w:r>
      <w:r w:rsidRPr="00E354A7">
        <w:rPr>
          <w:rFonts w:ascii="Times New Roman" w:hAnsi="Times New Roman" w:cs="Times New Roman"/>
          <w:sz w:val="20"/>
          <w:szCs w:val="20"/>
          <w:lang w:val="es-ES_tradnl"/>
        </w:rPr>
        <w:t>. (2da Ed.) México: Cultura Popular S.A.</w:t>
      </w:r>
    </w:p>
    <w:p w14:paraId="600E1058" w14:textId="11B33EDB" w:rsidR="00E354A7" w:rsidRPr="00E354A7" w:rsidRDefault="00E354A7" w:rsidP="00E354A7">
      <w:pPr>
        <w:spacing w:line="240" w:lineRule="atLeast"/>
        <w:contextualSpacing/>
        <w:jc w:val="both"/>
        <w:rPr>
          <w:rFonts w:ascii="Times New Roman" w:hAnsi="Times New Roman" w:cs="Times New Roman"/>
          <w:sz w:val="20"/>
          <w:szCs w:val="20"/>
          <w:lang w:val="es-ES_tradnl"/>
        </w:rPr>
      </w:pPr>
      <w:r w:rsidRPr="00E354A7">
        <w:rPr>
          <w:rFonts w:ascii="Times New Roman" w:hAnsi="Times New Roman" w:cs="Times New Roman"/>
          <w:sz w:val="20"/>
          <w:szCs w:val="20"/>
        </w:rPr>
        <w:t>Torres, J. (1994). Aprender a pensar y pensar para aprender. 1. Fundamentos, 2. Materiales. Madrid: Ministerio de Educación y Ciencia. Narcea S.A. de ediciones.</w:t>
      </w:r>
    </w:p>
    <w:p w14:paraId="13AF03DF" w14:textId="77777777" w:rsidR="00CF512A" w:rsidRPr="00E354A7" w:rsidRDefault="00CF512A" w:rsidP="00E354A7">
      <w:pPr>
        <w:spacing w:line="240" w:lineRule="atLeast"/>
        <w:contextualSpacing/>
        <w:jc w:val="both"/>
        <w:rPr>
          <w:rFonts w:ascii="Times New Roman" w:hAnsi="Times New Roman" w:cs="Times New Roman"/>
          <w:sz w:val="20"/>
          <w:szCs w:val="20"/>
          <w:lang w:val="es-ES_tradnl"/>
        </w:rPr>
      </w:pPr>
      <w:r w:rsidRPr="00E354A7">
        <w:rPr>
          <w:rFonts w:ascii="Times New Roman" w:hAnsi="Times New Roman" w:cs="Times New Roman"/>
          <w:sz w:val="20"/>
          <w:szCs w:val="20"/>
          <w:lang w:val="es-ES_tradnl"/>
        </w:rPr>
        <w:t xml:space="preserve">Uriarte, Felipe. (1982) </w:t>
      </w:r>
      <w:r w:rsidRPr="00E354A7">
        <w:rPr>
          <w:rFonts w:ascii="Times New Roman" w:hAnsi="Times New Roman" w:cs="Times New Roman"/>
          <w:i/>
          <w:sz w:val="20"/>
          <w:szCs w:val="20"/>
          <w:lang w:val="es-ES_tradnl"/>
        </w:rPr>
        <w:t>Técnicas para Estudiar</w:t>
      </w:r>
      <w:r w:rsidRPr="00E354A7">
        <w:rPr>
          <w:rFonts w:ascii="Times New Roman" w:hAnsi="Times New Roman" w:cs="Times New Roman"/>
          <w:sz w:val="20"/>
          <w:szCs w:val="20"/>
          <w:lang w:val="es-ES_tradnl"/>
        </w:rPr>
        <w:t>. (3era Ed.) Lima – Perú: Imprenta de la Librería Studium,</w:t>
      </w:r>
    </w:p>
    <w:p w14:paraId="134458DA" w14:textId="77777777" w:rsidR="00CF512A" w:rsidRPr="00E354A7" w:rsidRDefault="00CF512A" w:rsidP="00E354A7">
      <w:pPr>
        <w:pStyle w:val="FR2"/>
        <w:spacing w:before="0" w:line="240" w:lineRule="atLeast"/>
        <w:ind w:left="567" w:hanging="567"/>
        <w:contextualSpacing/>
        <w:rPr>
          <w:rFonts w:ascii="Times New Roman" w:hAnsi="Times New Roman" w:cs="Times New Roman"/>
          <w:color w:val="000000"/>
          <w:sz w:val="20"/>
          <w:szCs w:val="20"/>
        </w:rPr>
      </w:pPr>
      <w:r w:rsidRPr="00E354A7">
        <w:rPr>
          <w:rFonts w:ascii="Times New Roman" w:hAnsi="Times New Roman" w:cs="Times New Roman"/>
          <w:color w:val="000000"/>
          <w:sz w:val="20"/>
          <w:szCs w:val="20"/>
        </w:rPr>
        <w:t>Universidad Nacional de Educación. (2016). Estatuto de la UNE.</w:t>
      </w:r>
    </w:p>
    <w:p w14:paraId="7644DE7D" w14:textId="77777777" w:rsidR="00CF512A" w:rsidRPr="00E354A7" w:rsidRDefault="00CF512A" w:rsidP="00E354A7">
      <w:pPr>
        <w:pStyle w:val="FR2"/>
        <w:spacing w:before="0" w:line="240" w:lineRule="atLeast"/>
        <w:ind w:left="567" w:hanging="567"/>
        <w:contextualSpacing/>
        <w:rPr>
          <w:rFonts w:ascii="Times New Roman" w:hAnsi="Times New Roman" w:cs="Times New Roman"/>
          <w:color w:val="000000"/>
          <w:sz w:val="20"/>
          <w:szCs w:val="20"/>
        </w:rPr>
      </w:pPr>
      <w:r w:rsidRPr="00E354A7">
        <w:rPr>
          <w:rFonts w:ascii="Times New Roman" w:hAnsi="Times New Roman" w:cs="Times New Roman"/>
          <w:color w:val="000000"/>
          <w:sz w:val="20"/>
          <w:szCs w:val="20"/>
        </w:rPr>
        <w:t>Universidad Nacional de Educación. (2016).  Reglamento general de la UNE.</w:t>
      </w:r>
    </w:p>
    <w:p w14:paraId="4B1847E9" w14:textId="77777777" w:rsidR="00CF512A" w:rsidRPr="00E354A7" w:rsidRDefault="00CF512A" w:rsidP="00E354A7">
      <w:pPr>
        <w:pStyle w:val="FR2"/>
        <w:spacing w:before="0" w:line="240" w:lineRule="atLeast"/>
        <w:ind w:left="567" w:hanging="567"/>
        <w:contextualSpacing/>
        <w:rPr>
          <w:rFonts w:ascii="Times New Roman" w:hAnsi="Times New Roman" w:cs="Times New Roman"/>
          <w:color w:val="000000"/>
          <w:sz w:val="20"/>
          <w:szCs w:val="20"/>
        </w:rPr>
      </w:pPr>
      <w:r w:rsidRPr="00E354A7">
        <w:rPr>
          <w:rFonts w:ascii="Times New Roman" w:hAnsi="Times New Roman" w:cs="Times New Roman"/>
          <w:color w:val="000000"/>
          <w:sz w:val="20"/>
          <w:szCs w:val="20"/>
        </w:rPr>
        <w:t>Uriarte, F.  (1982),</w:t>
      </w:r>
      <w:r w:rsidRPr="00E354A7">
        <w:rPr>
          <w:rFonts w:ascii="Times New Roman" w:hAnsi="Times New Roman" w:cs="Times New Roman"/>
          <w:b/>
          <w:bCs/>
          <w:color w:val="000000"/>
          <w:sz w:val="20"/>
          <w:szCs w:val="20"/>
        </w:rPr>
        <w:t xml:space="preserve"> Técnicas para Estudiar.</w:t>
      </w:r>
      <w:r w:rsidRPr="00E354A7">
        <w:rPr>
          <w:rFonts w:ascii="Times New Roman" w:hAnsi="Times New Roman" w:cs="Times New Roman"/>
          <w:color w:val="000000"/>
          <w:sz w:val="20"/>
          <w:szCs w:val="20"/>
        </w:rPr>
        <w:t xml:space="preserve"> (3era  Ed.) Lima: </w:t>
      </w:r>
      <w:r w:rsidRPr="00E354A7">
        <w:rPr>
          <w:rFonts w:ascii="Times New Roman" w:hAnsi="Times New Roman" w:cs="Times New Roman"/>
          <w:color w:val="000000"/>
          <w:sz w:val="20"/>
          <w:szCs w:val="20"/>
          <w:lang w:val="es-PE"/>
        </w:rPr>
        <w:t>Studium  S.A.</w:t>
      </w:r>
    </w:p>
    <w:p w14:paraId="70D539A5" w14:textId="77777777" w:rsidR="00CF512A" w:rsidRPr="00E354A7" w:rsidRDefault="00CF512A" w:rsidP="00E354A7">
      <w:pPr>
        <w:pStyle w:val="FR2"/>
        <w:spacing w:before="0" w:line="240" w:lineRule="atLeast"/>
        <w:ind w:left="567" w:hanging="567"/>
        <w:contextualSpacing/>
        <w:rPr>
          <w:rFonts w:ascii="Times New Roman" w:hAnsi="Times New Roman" w:cs="Times New Roman"/>
          <w:color w:val="000000"/>
          <w:sz w:val="20"/>
          <w:szCs w:val="20"/>
        </w:rPr>
      </w:pPr>
      <w:r w:rsidRPr="00E354A7">
        <w:rPr>
          <w:rFonts w:ascii="Times New Roman" w:hAnsi="Times New Roman" w:cs="Times New Roman"/>
          <w:color w:val="000000"/>
          <w:sz w:val="20"/>
          <w:szCs w:val="20"/>
        </w:rPr>
        <w:t>Zubizarreta, A. (1969).</w:t>
      </w:r>
      <w:r w:rsidRPr="00E354A7">
        <w:rPr>
          <w:rFonts w:ascii="Times New Roman" w:hAnsi="Times New Roman" w:cs="Times New Roman"/>
          <w:b/>
          <w:bCs/>
          <w:color w:val="000000"/>
          <w:sz w:val="20"/>
          <w:szCs w:val="20"/>
        </w:rPr>
        <w:t xml:space="preserve"> </w:t>
      </w:r>
      <w:r w:rsidRPr="00E354A7">
        <w:rPr>
          <w:rFonts w:ascii="Times New Roman" w:hAnsi="Times New Roman" w:cs="Times New Roman"/>
          <w:b/>
          <w:bCs/>
          <w:i/>
          <w:color w:val="000000"/>
          <w:sz w:val="20"/>
          <w:szCs w:val="20"/>
        </w:rPr>
        <w:t>Aventura  del Trabajo  Intelectual</w:t>
      </w:r>
      <w:r w:rsidRPr="00E354A7">
        <w:rPr>
          <w:rFonts w:ascii="Times New Roman" w:hAnsi="Times New Roman" w:cs="Times New Roman"/>
          <w:b/>
          <w:bCs/>
          <w:color w:val="000000"/>
          <w:sz w:val="20"/>
          <w:szCs w:val="20"/>
        </w:rPr>
        <w:t>.</w:t>
      </w:r>
      <w:r w:rsidRPr="00E354A7">
        <w:rPr>
          <w:rFonts w:ascii="Times New Roman" w:hAnsi="Times New Roman" w:cs="Times New Roman"/>
          <w:color w:val="000000"/>
          <w:sz w:val="20"/>
          <w:szCs w:val="20"/>
        </w:rPr>
        <w:t xml:space="preserve"> (2da Ed.) Bogota: Fondo Educativo Interamericano, S.A.</w:t>
      </w:r>
    </w:p>
    <w:p w14:paraId="17275B21" w14:textId="77777777" w:rsidR="00CF512A" w:rsidRPr="000252E9" w:rsidRDefault="00CF512A" w:rsidP="00E354A7">
      <w:pPr>
        <w:spacing w:after="0" w:line="240" w:lineRule="atLeast"/>
        <w:contextualSpacing/>
        <w:rPr>
          <w:rFonts w:ascii="Times New Roman" w:hAnsi="Times New Roman" w:cs="Times New Roman"/>
          <w:b/>
          <w:sz w:val="20"/>
          <w:szCs w:val="20"/>
          <w:lang w:val="en-US"/>
        </w:rPr>
      </w:pPr>
      <w:r w:rsidRPr="000252E9">
        <w:rPr>
          <w:rFonts w:ascii="Times New Roman" w:hAnsi="Times New Roman" w:cs="Times New Roman"/>
          <w:b/>
          <w:sz w:val="20"/>
          <w:szCs w:val="20"/>
          <w:lang w:val="en-US"/>
        </w:rPr>
        <w:t>Web sites.</w:t>
      </w:r>
    </w:p>
    <w:p w14:paraId="5BDFAE18" w14:textId="77777777" w:rsidR="00CF512A" w:rsidRPr="000252E9" w:rsidRDefault="00CF512A" w:rsidP="00E354A7">
      <w:pPr>
        <w:spacing w:after="0" w:line="240" w:lineRule="atLeast"/>
        <w:contextualSpacing/>
        <w:rPr>
          <w:rStyle w:val="CitaHTML"/>
          <w:rFonts w:ascii="Times New Roman" w:hAnsi="Times New Roman" w:cs="Times New Roman"/>
          <w:b/>
          <w:color w:val="auto"/>
          <w:sz w:val="20"/>
          <w:szCs w:val="20"/>
          <w:lang w:val="en-US"/>
        </w:rPr>
      </w:pPr>
      <w:r w:rsidRPr="000252E9">
        <w:rPr>
          <w:rStyle w:val="CitaHTML"/>
          <w:rFonts w:ascii="Times New Roman" w:hAnsi="Times New Roman" w:cs="Times New Roman"/>
          <w:color w:val="auto"/>
          <w:sz w:val="20"/>
          <w:szCs w:val="20"/>
          <w:lang w:val="en-US"/>
        </w:rPr>
        <w:t xml:space="preserve"> </w:t>
      </w:r>
    </w:p>
    <w:p w14:paraId="2F26B5E5" w14:textId="77777777" w:rsidR="00CF512A" w:rsidRPr="000252E9" w:rsidRDefault="00CF512A" w:rsidP="00E354A7">
      <w:pPr>
        <w:spacing w:after="0" w:line="240" w:lineRule="atLeast"/>
        <w:contextualSpacing/>
        <w:rPr>
          <w:rStyle w:val="CitaHTML"/>
          <w:rFonts w:ascii="Times New Roman" w:hAnsi="Times New Roman" w:cs="Times New Roman"/>
          <w:color w:val="auto"/>
          <w:sz w:val="20"/>
          <w:szCs w:val="20"/>
          <w:lang w:val="en-US"/>
        </w:rPr>
      </w:pPr>
      <w:r w:rsidRPr="000252E9">
        <w:rPr>
          <w:rStyle w:val="CitaHTML"/>
          <w:rFonts w:ascii="Times New Roman" w:hAnsi="Times New Roman" w:cs="Times New Roman"/>
          <w:color w:val="auto"/>
          <w:sz w:val="20"/>
          <w:szCs w:val="20"/>
          <w:lang w:val="en-US"/>
        </w:rPr>
        <w:t>www.monografias.com/trabajos13/tecnes/tecnes.shtml - 63k -</w:t>
      </w:r>
    </w:p>
    <w:p w14:paraId="7B1CF099" w14:textId="77777777" w:rsidR="00CF512A" w:rsidRPr="000252E9" w:rsidRDefault="00CF512A" w:rsidP="00E354A7">
      <w:pPr>
        <w:spacing w:after="0" w:line="240" w:lineRule="atLeast"/>
        <w:contextualSpacing/>
        <w:rPr>
          <w:rStyle w:val="CitaHTML"/>
          <w:rFonts w:ascii="Times New Roman" w:hAnsi="Times New Roman" w:cs="Times New Roman"/>
          <w:color w:val="auto"/>
          <w:sz w:val="20"/>
          <w:szCs w:val="20"/>
        </w:rPr>
      </w:pPr>
      <w:r w:rsidRPr="000252E9">
        <w:rPr>
          <w:rStyle w:val="CitaHTML"/>
          <w:rFonts w:ascii="Times New Roman" w:hAnsi="Times New Roman" w:cs="Times New Roman"/>
          <w:color w:val="auto"/>
          <w:sz w:val="20"/>
          <w:szCs w:val="20"/>
        </w:rPr>
        <w:t>como</w:t>
      </w:r>
      <w:r w:rsidRPr="000252E9">
        <w:rPr>
          <w:rStyle w:val="CitaHTML"/>
          <w:rFonts w:ascii="Times New Roman" w:hAnsi="Times New Roman" w:cs="Times New Roman"/>
          <w:b/>
          <w:bCs/>
          <w:color w:val="auto"/>
          <w:sz w:val="20"/>
          <w:szCs w:val="20"/>
        </w:rPr>
        <w:t>estudia</w:t>
      </w:r>
      <w:r w:rsidRPr="000252E9">
        <w:rPr>
          <w:rStyle w:val="CitaHTML"/>
          <w:rFonts w:ascii="Times New Roman" w:hAnsi="Times New Roman" w:cs="Times New Roman"/>
          <w:color w:val="auto"/>
          <w:sz w:val="20"/>
          <w:szCs w:val="20"/>
        </w:rPr>
        <w:t>r.iespana.es/ - 9k</w:t>
      </w:r>
    </w:p>
    <w:p w14:paraId="204718B1" w14:textId="77777777" w:rsidR="00CF512A" w:rsidRPr="000252E9" w:rsidRDefault="00CF512A" w:rsidP="00E354A7">
      <w:pPr>
        <w:spacing w:after="0" w:line="240" w:lineRule="atLeast"/>
        <w:contextualSpacing/>
        <w:rPr>
          <w:rStyle w:val="CitaHTML"/>
          <w:rFonts w:ascii="Times New Roman" w:hAnsi="Times New Roman" w:cs="Times New Roman"/>
          <w:color w:val="auto"/>
          <w:sz w:val="20"/>
          <w:szCs w:val="20"/>
        </w:rPr>
      </w:pPr>
      <w:r w:rsidRPr="000252E9">
        <w:rPr>
          <w:rStyle w:val="CitaHTML"/>
          <w:rFonts w:ascii="Times New Roman" w:hAnsi="Times New Roman" w:cs="Times New Roman"/>
          <w:color w:val="auto"/>
          <w:sz w:val="20"/>
          <w:szCs w:val="20"/>
        </w:rPr>
        <w:t>universitarios.universia.es/examenes/antes/</w:t>
      </w:r>
      <w:r w:rsidRPr="000252E9">
        <w:rPr>
          <w:rStyle w:val="CitaHTML"/>
          <w:rFonts w:ascii="Times New Roman" w:hAnsi="Times New Roman" w:cs="Times New Roman"/>
          <w:b/>
          <w:bCs/>
          <w:color w:val="auto"/>
          <w:sz w:val="20"/>
          <w:szCs w:val="20"/>
        </w:rPr>
        <w:t>tecnicas</w:t>
      </w:r>
      <w:r w:rsidRPr="000252E9">
        <w:rPr>
          <w:rStyle w:val="CitaHTML"/>
          <w:rFonts w:ascii="Times New Roman" w:hAnsi="Times New Roman" w:cs="Times New Roman"/>
          <w:color w:val="auto"/>
          <w:sz w:val="20"/>
          <w:szCs w:val="20"/>
        </w:rPr>
        <w:t>/index.htm - 34k –</w:t>
      </w:r>
    </w:p>
    <w:p w14:paraId="628B028F" w14:textId="77777777" w:rsidR="00CF512A" w:rsidRPr="000252E9" w:rsidRDefault="00384ED6" w:rsidP="00E354A7">
      <w:pPr>
        <w:spacing w:after="0" w:line="240" w:lineRule="atLeast"/>
        <w:contextualSpacing/>
        <w:rPr>
          <w:rStyle w:val="CitaHTML"/>
          <w:rFonts w:ascii="Times New Roman" w:hAnsi="Times New Roman" w:cs="Times New Roman"/>
          <w:color w:val="auto"/>
          <w:sz w:val="20"/>
          <w:szCs w:val="20"/>
        </w:rPr>
      </w:pPr>
      <w:hyperlink r:id="rId9" w:history="1">
        <w:r w:rsidR="00CF512A" w:rsidRPr="000252E9">
          <w:rPr>
            <w:rStyle w:val="Hipervnculo"/>
            <w:rFonts w:ascii="Times New Roman" w:hAnsi="Times New Roman" w:cs="Times New Roman"/>
            <w:color w:val="auto"/>
            <w:sz w:val="20"/>
            <w:szCs w:val="20"/>
          </w:rPr>
          <w:t>www.educahistoria.com/reportajes/tec_estudi/tec_estudi.htm</w:t>
        </w:r>
      </w:hyperlink>
    </w:p>
    <w:p w14:paraId="09EE1400" w14:textId="77777777" w:rsidR="00CF512A" w:rsidRPr="000252E9" w:rsidRDefault="00CF512A" w:rsidP="00E354A7">
      <w:pPr>
        <w:spacing w:after="0" w:line="240" w:lineRule="atLeast"/>
        <w:contextualSpacing/>
        <w:rPr>
          <w:rStyle w:val="CitaHTML"/>
          <w:rFonts w:ascii="Times New Roman" w:hAnsi="Times New Roman" w:cs="Times New Roman"/>
          <w:color w:val="auto"/>
          <w:sz w:val="20"/>
          <w:szCs w:val="20"/>
        </w:rPr>
      </w:pPr>
      <w:r w:rsidRPr="000252E9">
        <w:rPr>
          <w:rStyle w:val="CitaHTML"/>
          <w:rFonts w:ascii="Times New Roman" w:hAnsi="Times New Roman" w:cs="Times New Roman"/>
          <w:color w:val="auto"/>
          <w:sz w:val="20"/>
          <w:szCs w:val="20"/>
        </w:rPr>
        <w:t>es.wikipedia.org/wiki/</w:t>
      </w:r>
      <w:r w:rsidRPr="000252E9">
        <w:rPr>
          <w:rStyle w:val="CitaHTML"/>
          <w:rFonts w:ascii="Times New Roman" w:hAnsi="Times New Roman" w:cs="Times New Roman"/>
          <w:b/>
          <w:bCs/>
          <w:color w:val="auto"/>
          <w:sz w:val="20"/>
          <w:szCs w:val="20"/>
        </w:rPr>
        <w:t>Técnicas_de_estudio</w:t>
      </w:r>
      <w:r w:rsidRPr="000252E9">
        <w:rPr>
          <w:rStyle w:val="CitaHTML"/>
          <w:rFonts w:ascii="Times New Roman" w:hAnsi="Times New Roman" w:cs="Times New Roman"/>
          <w:color w:val="auto"/>
          <w:sz w:val="20"/>
          <w:szCs w:val="20"/>
        </w:rPr>
        <w:t xml:space="preserve"> - 27k</w:t>
      </w:r>
    </w:p>
    <w:p w14:paraId="0D81F4A2" w14:textId="77777777" w:rsidR="00CF512A" w:rsidRPr="000252E9" w:rsidRDefault="00CF512A" w:rsidP="00E354A7">
      <w:pPr>
        <w:spacing w:after="0" w:line="240" w:lineRule="atLeast"/>
        <w:contextualSpacing/>
        <w:rPr>
          <w:rStyle w:val="CitaHTML"/>
          <w:rFonts w:ascii="Times New Roman" w:hAnsi="Times New Roman" w:cs="Times New Roman"/>
          <w:color w:val="auto"/>
          <w:sz w:val="20"/>
          <w:szCs w:val="20"/>
          <w:lang w:val="en-US"/>
        </w:rPr>
      </w:pPr>
      <w:r w:rsidRPr="000252E9">
        <w:rPr>
          <w:rStyle w:val="CitaHTML"/>
          <w:rFonts w:ascii="Times New Roman" w:hAnsi="Times New Roman" w:cs="Times New Roman"/>
          <w:color w:val="auto"/>
          <w:sz w:val="20"/>
          <w:szCs w:val="20"/>
          <w:lang w:val="en-US"/>
        </w:rPr>
        <w:t>www.profes.net/varios/minisites/aprender/ - 2k</w:t>
      </w:r>
    </w:p>
    <w:p w14:paraId="4D9299E8" w14:textId="77777777" w:rsidR="00CF512A" w:rsidRPr="000252E9" w:rsidRDefault="00CF512A" w:rsidP="00E354A7">
      <w:pPr>
        <w:spacing w:after="0" w:line="240" w:lineRule="atLeast"/>
        <w:contextualSpacing/>
        <w:rPr>
          <w:rStyle w:val="CitaHTML"/>
          <w:rFonts w:ascii="Times New Roman" w:hAnsi="Times New Roman" w:cs="Times New Roman"/>
          <w:color w:val="auto"/>
          <w:sz w:val="20"/>
          <w:szCs w:val="20"/>
        </w:rPr>
      </w:pPr>
      <w:r w:rsidRPr="000252E9">
        <w:rPr>
          <w:rStyle w:val="CitaHTML"/>
          <w:rFonts w:ascii="Times New Roman" w:hAnsi="Times New Roman" w:cs="Times New Roman"/>
          <w:color w:val="auto"/>
          <w:sz w:val="20"/>
          <w:szCs w:val="20"/>
        </w:rPr>
        <w:t>metodopara</w:t>
      </w:r>
      <w:r w:rsidRPr="000252E9">
        <w:rPr>
          <w:rStyle w:val="CitaHTML"/>
          <w:rFonts w:ascii="Times New Roman" w:hAnsi="Times New Roman" w:cs="Times New Roman"/>
          <w:b/>
          <w:bCs/>
          <w:color w:val="auto"/>
          <w:sz w:val="20"/>
          <w:szCs w:val="20"/>
        </w:rPr>
        <w:t>estudia</w:t>
      </w:r>
      <w:r w:rsidRPr="000252E9">
        <w:rPr>
          <w:rStyle w:val="CitaHTML"/>
          <w:rFonts w:ascii="Times New Roman" w:hAnsi="Times New Roman" w:cs="Times New Roman"/>
          <w:color w:val="auto"/>
          <w:sz w:val="20"/>
          <w:szCs w:val="20"/>
        </w:rPr>
        <w:t>r.blogspot.com/2008/01/hbitos-de-</w:t>
      </w:r>
      <w:r w:rsidRPr="000252E9">
        <w:rPr>
          <w:rStyle w:val="CitaHTML"/>
          <w:rFonts w:ascii="Times New Roman" w:hAnsi="Times New Roman" w:cs="Times New Roman"/>
          <w:b/>
          <w:bCs/>
          <w:color w:val="auto"/>
          <w:sz w:val="20"/>
          <w:szCs w:val="20"/>
        </w:rPr>
        <w:t>estudio</w:t>
      </w:r>
      <w:r w:rsidRPr="000252E9">
        <w:rPr>
          <w:rStyle w:val="CitaHTML"/>
          <w:rFonts w:ascii="Times New Roman" w:hAnsi="Times New Roman" w:cs="Times New Roman"/>
          <w:color w:val="auto"/>
          <w:sz w:val="20"/>
          <w:szCs w:val="20"/>
        </w:rPr>
        <w:t>.</w:t>
      </w:r>
    </w:p>
    <w:p w14:paraId="0C2735D2" w14:textId="77777777" w:rsidR="00CF512A" w:rsidRPr="000252E9" w:rsidRDefault="00CF512A" w:rsidP="00E354A7">
      <w:pPr>
        <w:spacing w:after="0" w:line="240" w:lineRule="atLeast"/>
        <w:contextualSpacing/>
        <w:rPr>
          <w:rStyle w:val="CitaHTML"/>
          <w:rFonts w:ascii="Times New Roman" w:hAnsi="Times New Roman" w:cs="Times New Roman"/>
          <w:color w:val="auto"/>
          <w:sz w:val="20"/>
          <w:szCs w:val="20"/>
          <w:lang w:val="en-US"/>
        </w:rPr>
      </w:pPr>
      <w:r w:rsidRPr="000252E9">
        <w:rPr>
          <w:rStyle w:val="CitaHTML"/>
          <w:rFonts w:ascii="Times New Roman" w:hAnsi="Times New Roman" w:cs="Times New Roman"/>
          <w:color w:val="auto"/>
          <w:sz w:val="20"/>
          <w:szCs w:val="20"/>
          <w:lang w:val="en-US"/>
        </w:rPr>
        <w:t>www.monografias.com/trabajos/elabproyec/elabproyec.shtml - 59k -</w:t>
      </w:r>
    </w:p>
    <w:p w14:paraId="57487947" w14:textId="77777777" w:rsidR="00CF512A" w:rsidRPr="000252E9" w:rsidRDefault="00CF512A" w:rsidP="00E354A7">
      <w:pPr>
        <w:spacing w:after="0" w:line="240" w:lineRule="atLeast"/>
        <w:contextualSpacing/>
        <w:rPr>
          <w:rStyle w:val="CitaHTML"/>
          <w:rFonts w:ascii="Times New Roman" w:hAnsi="Times New Roman" w:cs="Times New Roman"/>
          <w:color w:val="auto"/>
          <w:sz w:val="20"/>
          <w:szCs w:val="20"/>
          <w:lang w:val="en-US"/>
        </w:rPr>
      </w:pPr>
      <w:r w:rsidRPr="000252E9">
        <w:rPr>
          <w:rStyle w:val="CitaHTML"/>
          <w:rFonts w:ascii="Times New Roman" w:hAnsi="Times New Roman" w:cs="Times New Roman"/>
          <w:color w:val="auto"/>
          <w:sz w:val="20"/>
          <w:szCs w:val="20"/>
          <w:lang w:val="en-US"/>
        </w:rPr>
        <w:t>www.geocities.com/gerardo3072/</w:t>
      </w:r>
      <w:r w:rsidRPr="000252E9">
        <w:rPr>
          <w:rStyle w:val="CitaHTML"/>
          <w:rFonts w:ascii="Times New Roman" w:hAnsi="Times New Roman" w:cs="Times New Roman"/>
          <w:b/>
          <w:bCs/>
          <w:color w:val="auto"/>
          <w:sz w:val="20"/>
          <w:szCs w:val="20"/>
          <w:lang w:val="en-US"/>
        </w:rPr>
        <w:t>proyecto</w:t>
      </w:r>
      <w:r w:rsidRPr="000252E9">
        <w:rPr>
          <w:rStyle w:val="CitaHTML"/>
          <w:rFonts w:ascii="Times New Roman" w:hAnsi="Times New Roman" w:cs="Times New Roman"/>
          <w:color w:val="auto"/>
          <w:sz w:val="20"/>
          <w:szCs w:val="20"/>
          <w:lang w:val="en-US"/>
        </w:rPr>
        <w:t>.htm - 8k -</w:t>
      </w:r>
    </w:p>
    <w:p w14:paraId="12617748" w14:textId="77777777" w:rsidR="00CF512A" w:rsidRPr="000252E9" w:rsidRDefault="00CF512A" w:rsidP="00E354A7">
      <w:pPr>
        <w:spacing w:after="0" w:line="240" w:lineRule="atLeast"/>
        <w:contextualSpacing/>
        <w:rPr>
          <w:rFonts w:ascii="Times New Roman" w:hAnsi="Times New Roman" w:cs="Times New Roman"/>
          <w:sz w:val="20"/>
          <w:szCs w:val="20"/>
          <w:lang w:val="en-US"/>
        </w:rPr>
      </w:pPr>
      <w:r w:rsidRPr="000252E9">
        <w:rPr>
          <w:rStyle w:val="CitaHTML"/>
          <w:rFonts w:ascii="Times New Roman" w:hAnsi="Times New Roman" w:cs="Times New Roman"/>
          <w:color w:val="auto"/>
          <w:sz w:val="20"/>
          <w:szCs w:val="20"/>
          <w:lang w:val="en-US"/>
        </w:rPr>
        <w:t>www.correodelmaestro.com/anteriores/2005/diciembre/incert115.htm - 36k -</w:t>
      </w:r>
    </w:p>
    <w:p w14:paraId="4029BA81" w14:textId="77777777" w:rsidR="00CF512A" w:rsidRPr="00E354A7" w:rsidRDefault="00CF512A" w:rsidP="00E354A7">
      <w:pPr>
        <w:spacing w:line="240" w:lineRule="atLeast"/>
        <w:contextualSpacing/>
        <w:rPr>
          <w:rFonts w:ascii="Times New Roman" w:hAnsi="Times New Roman" w:cs="Times New Roman"/>
          <w:b/>
          <w:sz w:val="20"/>
          <w:szCs w:val="20"/>
          <w:lang w:val="en-US"/>
        </w:rPr>
      </w:pPr>
    </w:p>
    <w:p w14:paraId="1BE4CD4B" w14:textId="77777777" w:rsidR="00CF512A" w:rsidRPr="00E354A7" w:rsidRDefault="00CF512A" w:rsidP="00E354A7">
      <w:pPr>
        <w:spacing w:line="240" w:lineRule="atLeast"/>
        <w:contextualSpacing/>
        <w:rPr>
          <w:rFonts w:ascii="Times New Roman" w:hAnsi="Times New Roman" w:cs="Times New Roman"/>
          <w:b/>
          <w:sz w:val="20"/>
          <w:szCs w:val="20"/>
          <w:lang w:val="en-US"/>
        </w:rPr>
      </w:pPr>
    </w:p>
    <w:p w14:paraId="32BC0A59" w14:textId="77777777" w:rsidR="0045420B" w:rsidRPr="00CF512A" w:rsidRDefault="0045420B" w:rsidP="000560BF">
      <w:pPr>
        <w:spacing w:after="0" w:line="240" w:lineRule="auto"/>
        <w:ind w:left="-709" w:hanging="284"/>
        <w:jc w:val="both"/>
        <w:rPr>
          <w:rFonts w:ascii="Times New Roman" w:eastAsia="Times New Roman" w:hAnsi="Times New Roman" w:cs="Times New Roman"/>
          <w:b/>
          <w:color w:val="44546A" w:themeColor="text2"/>
          <w:sz w:val="20"/>
          <w:szCs w:val="20"/>
          <w:lang w:val="en-US" w:eastAsia="es-ES"/>
        </w:rPr>
      </w:pPr>
    </w:p>
    <w:sectPr w:rsidR="0045420B" w:rsidRPr="00CF512A" w:rsidSect="007E6D19">
      <w:headerReference w:type="default" r:id="rId10"/>
      <w:pgSz w:w="11906" w:h="16838" w:code="9"/>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9099D6" w14:textId="77777777" w:rsidR="00384ED6" w:rsidRDefault="00384ED6" w:rsidP="0016005F">
      <w:pPr>
        <w:spacing w:after="0" w:line="240" w:lineRule="auto"/>
      </w:pPr>
      <w:r>
        <w:separator/>
      </w:r>
    </w:p>
  </w:endnote>
  <w:endnote w:type="continuationSeparator" w:id="0">
    <w:p w14:paraId="533F0613" w14:textId="77777777" w:rsidR="00384ED6" w:rsidRDefault="00384ED6" w:rsidP="00160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3F2D74" w14:textId="77777777" w:rsidR="00384ED6" w:rsidRDefault="00384ED6" w:rsidP="0016005F">
      <w:pPr>
        <w:spacing w:after="0" w:line="240" w:lineRule="auto"/>
      </w:pPr>
      <w:r>
        <w:separator/>
      </w:r>
    </w:p>
  </w:footnote>
  <w:footnote w:type="continuationSeparator" w:id="0">
    <w:p w14:paraId="787E0A72" w14:textId="77777777" w:rsidR="00384ED6" w:rsidRDefault="00384ED6" w:rsidP="001600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3574767"/>
      <w:docPartObj>
        <w:docPartGallery w:val="Page Numbers (Top of Page)"/>
        <w:docPartUnique/>
      </w:docPartObj>
    </w:sdtPr>
    <w:sdtEndPr/>
    <w:sdtContent>
      <w:p w14:paraId="4C6C706C" w14:textId="7D32A783" w:rsidR="0054590E" w:rsidRDefault="0054590E">
        <w:pPr>
          <w:pStyle w:val="Encabezado"/>
          <w:jc w:val="right"/>
        </w:pPr>
        <w:r>
          <w:fldChar w:fldCharType="begin"/>
        </w:r>
        <w:r>
          <w:instrText>PAGE   \* MERGEFORMAT</w:instrText>
        </w:r>
        <w:r>
          <w:fldChar w:fldCharType="separate"/>
        </w:r>
        <w:r w:rsidR="00701138" w:rsidRPr="00701138">
          <w:rPr>
            <w:noProof/>
            <w:lang w:val="es-ES"/>
          </w:rPr>
          <w:t>3</w:t>
        </w:r>
        <w:r>
          <w:fldChar w:fldCharType="end"/>
        </w:r>
      </w:p>
    </w:sdtContent>
  </w:sdt>
  <w:p w14:paraId="6E3D9A73" w14:textId="77777777" w:rsidR="0054590E" w:rsidRDefault="0054590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D44E7"/>
    <w:multiLevelType w:val="hybridMultilevel"/>
    <w:tmpl w:val="C4403C7E"/>
    <w:lvl w:ilvl="0" w:tplc="230AAB78">
      <w:start w:val="6"/>
      <w:numFmt w:val="upperRoman"/>
      <w:lvlText w:val="%1."/>
      <w:lvlJc w:val="left"/>
      <w:pPr>
        <w:ind w:left="1080" w:hanging="72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8222E2E"/>
    <w:multiLevelType w:val="hybridMultilevel"/>
    <w:tmpl w:val="39723628"/>
    <w:lvl w:ilvl="0" w:tplc="F652510C">
      <w:start w:val="1"/>
      <w:numFmt w:val="upperRoman"/>
      <w:lvlText w:val="%1."/>
      <w:lvlJc w:val="left"/>
      <w:pPr>
        <w:ind w:left="1984" w:hanging="566"/>
      </w:pPr>
      <w:rPr>
        <w:rFonts w:ascii="Times New Roman" w:eastAsia="Times New Roman" w:hAnsi="Times New Roman" w:cs="Times New Roman" w:hint="default"/>
        <w:b/>
        <w:bCs/>
        <w:spacing w:val="0"/>
        <w:w w:val="99"/>
        <w:sz w:val="20"/>
        <w:szCs w:val="20"/>
        <w:lang w:val="es-ES" w:eastAsia="en-US" w:bidi="ar-SA"/>
      </w:rPr>
    </w:lvl>
    <w:lvl w:ilvl="1" w:tplc="C9A69170">
      <w:numFmt w:val="bullet"/>
      <w:lvlText w:val=""/>
      <w:lvlJc w:val="left"/>
      <w:pPr>
        <w:ind w:left="2271" w:hanging="285"/>
      </w:pPr>
      <w:rPr>
        <w:rFonts w:ascii="Symbol" w:eastAsia="Symbol" w:hAnsi="Symbol" w:cs="Symbol" w:hint="default"/>
        <w:w w:val="100"/>
        <w:sz w:val="20"/>
        <w:szCs w:val="20"/>
        <w:lang w:val="es-ES" w:eastAsia="en-US" w:bidi="ar-SA"/>
      </w:rPr>
    </w:lvl>
    <w:lvl w:ilvl="2" w:tplc="FDB21CF0">
      <w:numFmt w:val="bullet"/>
      <w:lvlText w:val="•"/>
      <w:lvlJc w:val="left"/>
      <w:pPr>
        <w:ind w:left="3265" w:hanging="285"/>
      </w:pPr>
      <w:rPr>
        <w:rFonts w:hint="default"/>
        <w:lang w:val="es-ES" w:eastAsia="en-US" w:bidi="ar-SA"/>
      </w:rPr>
    </w:lvl>
    <w:lvl w:ilvl="3" w:tplc="68C820CC">
      <w:numFmt w:val="bullet"/>
      <w:lvlText w:val="•"/>
      <w:lvlJc w:val="left"/>
      <w:pPr>
        <w:ind w:left="4250" w:hanging="285"/>
      </w:pPr>
      <w:rPr>
        <w:rFonts w:hint="default"/>
        <w:lang w:val="es-ES" w:eastAsia="en-US" w:bidi="ar-SA"/>
      </w:rPr>
    </w:lvl>
    <w:lvl w:ilvl="4" w:tplc="8FFA00C6">
      <w:numFmt w:val="bullet"/>
      <w:lvlText w:val="•"/>
      <w:lvlJc w:val="left"/>
      <w:pPr>
        <w:ind w:left="5235" w:hanging="285"/>
      </w:pPr>
      <w:rPr>
        <w:rFonts w:hint="default"/>
        <w:lang w:val="es-ES" w:eastAsia="en-US" w:bidi="ar-SA"/>
      </w:rPr>
    </w:lvl>
    <w:lvl w:ilvl="5" w:tplc="FE4094EC">
      <w:numFmt w:val="bullet"/>
      <w:lvlText w:val="•"/>
      <w:lvlJc w:val="left"/>
      <w:pPr>
        <w:ind w:left="6220" w:hanging="285"/>
      </w:pPr>
      <w:rPr>
        <w:rFonts w:hint="default"/>
        <w:lang w:val="es-ES" w:eastAsia="en-US" w:bidi="ar-SA"/>
      </w:rPr>
    </w:lvl>
    <w:lvl w:ilvl="6" w:tplc="C3761B24">
      <w:numFmt w:val="bullet"/>
      <w:lvlText w:val="•"/>
      <w:lvlJc w:val="left"/>
      <w:pPr>
        <w:ind w:left="7205" w:hanging="285"/>
      </w:pPr>
      <w:rPr>
        <w:rFonts w:hint="default"/>
        <w:lang w:val="es-ES" w:eastAsia="en-US" w:bidi="ar-SA"/>
      </w:rPr>
    </w:lvl>
    <w:lvl w:ilvl="7" w:tplc="B004267E">
      <w:numFmt w:val="bullet"/>
      <w:lvlText w:val="•"/>
      <w:lvlJc w:val="left"/>
      <w:pPr>
        <w:ind w:left="8190" w:hanging="285"/>
      </w:pPr>
      <w:rPr>
        <w:rFonts w:hint="default"/>
        <w:lang w:val="es-ES" w:eastAsia="en-US" w:bidi="ar-SA"/>
      </w:rPr>
    </w:lvl>
    <w:lvl w:ilvl="8" w:tplc="3C2E39D2">
      <w:numFmt w:val="bullet"/>
      <w:lvlText w:val="•"/>
      <w:lvlJc w:val="left"/>
      <w:pPr>
        <w:ind w:left="9175" w:hanging="285"/>
      </w:pPr>
      <w:rPr>
        <w:rFonts w:hint="default"/>
        <w:lang w:val="es-ES" w:eastAsia="en-US" w:bidi="ar-SA"/>
      </w:rPr>
    </w:lvl>
  </w:abstractNum>
  <w:abstractNum w:abstractNumId="2" w15:restartNumberingAfterBreak="0">
    <w:nsid w:val="0B852954"/>
    <w:multiLevelType w:val="multilevel"/>
    <w:tmpl w:val="5F2A4DAA"/>
    <w:lvl w:ilvl="0">
      <w:start w:val="1"/>
      <w:numFmt w:val="decimal"/>
      <w:lvlText w:val="%1"/>
      <w:lvlJc w:val="left"/>
      <w:pPr>
        <w:ind w:left="2416" w:hanging="430"/>
      </w:pPr>
      <w:rPr>
        <w:rFonts w:hint="default"/>
        <w:lang w:val="es-ES" w:eastAsia="en-US" w:bidi="ar-SA"/>
      </w:rPr>
    </w:lvl>
    <w:lvl w:ilvl="1">
      <w:start w:val="1"/>
      <w:numFmt w:val="decimal"/>
      <w:lvlText w:val="%1.%2"/>
      <w:lvlJc w:val="left"/>
      <w:pPr>
        <w:ind w:left="2416" w:hanging="430"/>
      </w:pPr>
      <w:rPr>
        <w:rFonts w:ascii="Times New Roman" w:eastAsia="Times New Roman" w:hAnsi="Times New Roman" w:cs="Times New Roman" w:hint="default"/>
        <w:spacing w:val="-20"/>
        <w:w w:val="99"/>
        <w:sz w:val="20"/>
        <w:szCs w:val="20"/>
        <w:lang w:val="es-ES" w:eastAsia="en-US" w:bidi="ar-SA"/>
      </w:rPr>
    </w:lvl>
    <w:lvl w:ilvl="2">
      <w:numFmt w:val="bullet"/>
      <w:lvlText w:val="•"/>
      <w:lvlJc w:val="left"/>
      <w:pPr>
        <w:ind w:left="4165" w:hanging="430"/>
      </w:pPr>
      <w:rPr>
        <w:rFonts w:hint="default"/>
        <w:lang w:val="es-ES" w:eastAsia="en-US" w:bidi="ar-SA"/>
      </w:rPr>
    </w:lvl>
    <w:lvl w:ilvl="3">
      <w:numFmt w:val="bullet"/>
      <w:lvlText w:val="•"/>
      <w:lvlJc w:val="left"/>
      <w:pPr>
        <w:ind w:left="5037" w:hanging="430"/>
      </w:pPr>
      <w:rPr>
        <w:rFonts w:hint="default"/>
        <w:lang w:val="es-ES" w:eastAsia="en-US" w:bidi="ar-SA"/>
      </w:rPr>
    </w:lvl>
    <w:lvl w:ilvl="4">
      <w:numFmt w:val="bullet"/>
      <w:lvlText w:val="•"/>
      <w:lvlJc w:val="left"/>
      <w:pPr>
        <w:ind w:left="5910" w:hanging="430"/>
      </w:pPr>
      <w:rPr>
        <w:rFonts w:hint="default"/>
        <w:lang w:val="es-ES" w:eastAsia="en-US" w:bidi="ar-SA"/>
      </w:rPr>
    </w:lvl>
    <w:lvl w:ilvl="5">
      <w:numFmt w:val="bullet"/>
      <w:lvlText w:val="•"/>
      <w:lvlJc w:val="left"/>
      <w:pPr>
        <w:ind w:left="6782" w:hanging="430"/>
      </w:pPr>
      <w:rPr>
        <w:rFonts w:hint="default"/>
        <w:lang w:val="es-ES" w:eastAsia="en-US" w:bidi="ar-SA"/>
      </w:rPr>
    </w:lvl>
    <w:lvl w:ilvl="6">
      <w:numFmt w:val="bullet"/>
      <w:lvlText w:val="•"/>
      <w:lvlJc w:val="left"/>
      <w:pPr>
        <w:ind w:left="7655" w:hanging="430"/>
      </w:pPr>
      <w:rPr>
        <w:rFonts w:hint="default"/>
        <w:lang w:val="es-ES" w:eastAsia="en-US" w:bidi="ar-SA"/>
      </w:rPr>
    </w:lvl>
    <w:lvl w:ilvl="7">
      <w:numFmt w:val="bullet"/>
      <w:lvlText w:val="•"/>
      <w:lvlJc w:val="left"/>
      <w:pPr>
        <w:ind w:left="8527" w:hanging="430"/>
      </w:pPr>
      <w:rPr>
        <w:rFonts w:hint="default"/>
        <w:lang w:val="es-ES" w:eastAsia="en-US" w:bidi="ar-SA"/>
      </w:rPr>
    </w:lvl>
    <w:lvl w:ilvl="8">
      <w:numFmt w:val="bullet"/>
      <w:lvlText w:val="•"/>
      <w:lvlJc w:val="left"/>
      <w:pPr>
        <w:ind w:left="9400" w:hanging="430"/>
      </w:pPr>
      <w:rPr>
        <w:rFonts w:hint="default"/>
        <w:lang w:val="es-ES" w:eastAsia="en-US" w:bidi="ar-SA"/>
      </w:rPr>
    </w:lvl>
  </w:abstractNum>
  <w:abstractNum w:abstractNumId="3" w15:restartNumberingAfterBreak="0">
    <w:nsid w:val="25270E97"/>
    <w:multiLevelType w:val="hybridMultilevel"/>
    <w:tmpl w:val="AC409974"/>
    <w:lvl w:ilvl="0" w:tplc="3BC8BA46">
      <w:start w:val="1"/>
      <w:numFmt w:val="lowerLetter"/>
      <w:lvlText w:val="%1."/>
      <w:lvlJc w:val="left"/>
      <w:pPr>
        <w:tabs>
          <w:tab w:val="num" w:pos="927"/>
        </w:tabs>
        <w:ind w:left="927" w:hanging="360"/>
      </w:pPr>
      <w:rPr>
        <w:rFonts w:hint="default"/>
      </w:rPr>
    </w:lvl>
    <w:lvl w:ilvl="1" w:tplc="0C0A0019" w:tentative="1">
      <w:start w:val="1"/>
      <w:numFmt w:val="lowerLetter"/>
      <w:lvlText w:val="%2."/>
      <w:lvlJc w:val="left"/>
      <w:pPr>
        <w:tabs>
          <w:tab w:val="num" w:pos="1647"/>
        </w:tabs>
        <w:ind w:left="1647" w:hanging="360"/>
      </w:pPr>
    </w:lvl>
    <w:lvl w:ilvl="2" w:tplc="0C0A001B" w:tentative="1">
      <w:start w:val="1"/>
      <w:numFmt w:val="lowerRoman"/>
      <w:lvlText w:val="%3."/>
      <w:lvlJc w:val="right"/>
      <w:pPr>
        <w:tabs>
          <w:tab w:val="num" w:pos="2367"/>
        </w:tabs>
        <w:ind w:left="2367" w:hanging="180"/>
      </w:pPr>
    </w:lvl>
    <w:lvl w:ilvl="3" w:tplc="0C0A000F" w:tentative="1">
      <w:start w:val="1"/>
      <w:numFmt w:val="decimal"/>
      <w:lvlText w:val="%4."/>
      <w:lvlJc w:val="left"/>
      <w:pPr>
        <w:tabs>
          <w:tab w:val="num" w:pos="3087"/>
        </w:tabs>
        <w:ind w:left="3087" w:hanging="360"/>
      </w:pPr>
    </w:lvl>
    <w:lvl w:ilvl="4" w:tplc="0C0A0019" w:tentative="1">
      <w:start w:val="1"/>
      <w:numFmt w:val="lowerLetter"/>
      <w:lvlText w:val="%5."/>
      <w:lvlJc w:val="left"/>
      <w:pPr>
        <w:tabs>
          <w:tab w:val="num" w:pos="3807"/>
        </w:tabs>
        <w:ind w:left="3807" w:hanging="360"/>
      </w:pPr>
    </w:lvl>
    <w:lvl w:ilvl="5" w:tplc="0C0A001B" w:tentative="1">
      <w:start w:val="1"/>
      <w:numFmt w:val="lowerRoman"/>
      <w:lvlText w:val="%6."/>
      <w:lvlJc w:val="right"/>
      <w:pPr>
        <w:tabs>
          <w:tab w:val="num" w:pos="4527"/>
        </w:tabs>
        <w:ind w:left="4527" w:hanging="180"/>
      </w:pPr>
    </w:lvl>
    <w:lvl w:ilvl="6" w:tplc="0C0A000F" w:tentative="1">
      <w:start w:val="1"/>
      <w:numFmt w:val="decimal"/>
      <w:lvlText w:val="%7."/>
      <w:lvlJc w:val="left"/>
      <w:pPr>
        <w:tabs>
          <w:tab w:val="num" w:pos="5247"/>
        </w:tabs>
        <w:ind w:left="5247" w:hanging="360"/>
      </w:pPr>
    </w:lvl>
    <w:lvl w:ilvl="7" w:tplc="0C0A0019" w:tentative="1">
      <w:start w:val="1"/>
      <w:numFmt w:val="lowerLetter"/>
      <w:lvlText w:val="%8."/>
      <w:lvlJc w:val="left"/>
      <w:pPr>
        <w:tabs>
          <w:tab w:val="num" w:pos="5967"/>
        </w:tabs>
        <w:ind w:left="5967" w:hanging="360"/>
      </w:pPr>
    </w:lvl>
    <w:lvl w:ilvl="8" w:tplc="0C0A001B" w:tentative="1">
      <w:start w:val="1"/>
      <w:numFmt w:val="lowerRoman"/>
      <w:lvlText w:val="%9."/>
      <w:lvlJc w:val="right"/>
      <w:pPr>
        <w:tabs>
          <w:tab w:val="num" w:pos="6687"/>
        </w:tabs>
        <w:ind w:left="6687" w:hanging="180"/>
      </w:pPr>
    </w:lvl>
  </w:abstractNum>
  <w:abstractNum w:abstractNumId="4" w15:restartNumberingAfterBreak="0">
    <w:nsid w:val="36F629ED"/>
    <w:multiLevelType w:val="hybridMultilevel"/>
    <w:tmpl w:val="88D4D7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37BF5119"/>
    <w:multiLevelType w:val="hybridMultilevel"/>
    <w:tmpl w:val="E65E4270"/>
    <w:lvl w:ilvl="0" w:tplc="280A000B">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6" w15:restartNumberingAfterBreak="0">
    <w:nsid w:val="3A6860E7"/>
    <w:multiLevelType w:val="hybridMultilevel"/>
    <w:tmpl w:val="4858D5B6"/>
    <w:lvl w:ilvl="0" w:tplc="CD60532C">
      <w:start w:val="1"/>
      <w:numFmt w:val="upperLetter"/>
      <w:lvlText w:val="%1."/>
      <w:lvlJc w:val="left"/>
      <w:pPr>
        <w:ind w:left="360" w:hanging="360"/>
      </w:pPr>
      <w:rPr>
        <w:rFonts w:cs="Times New Roman" w:hint="default"/>
      </w:rPr>
    </w:lvl>
    <w:lvl w:ilvl="1" w:tplc="280A0019" w:tentative="1">
      <w:start w:val="1"/>
      <w:numFmt w:val="lowerLetter"/>
      <w:lvlText w:val="%2."/>
      <w:lvlJc w:val="left"/>
      <w:pPr>
        <w:ind w:left="1034" w:hanging="360"/>
      </w:pPr>
      <w:rPr>
        <w:rFonts w:cs="Times New Roman"/>
      </w:rPr>
    </w:lvl>
    <w:lvl w:ilvl="2" w:tplc="280A001B" w:tentative="1">
      <w:start w:val="1"/>
      <w:numFmt w:val="lowerRoman"/>
      <w:lvlText w:val="%3."/>
      <w:lvlJc w:val="right"/>
      <w:pPr>
        <w:ind w:left="1754" w:hanging="180"/>
      </w:pPr>
      <w:rPr>
        <w:rFonts w:cs="Times New Roman"/>
      </w:rPr>
    </w:lvl>
    <w:lvl w:ilvl="3" w:tplc="280A000F" w:tentative="1">
      <w:start w:val="1"/>
      <w:numFmt w:val="decimal"/>
      <w:lvlText w:val="%4."/>
      <w:lvlJc w:val="left"/>
      <w:pPr>
        <w:ind w:left="2474" w:hanging="360"/>
      </w:pPr>
      <w:rPr>
        <w:rFonts w:cs="Times New Roman"/>
      </w:rPr>
    </w:lvl>
    <w:lvl w:ilvl="4" w:tplc="280A0019" w:tentative="1">
      <w:start w:val="1"/>
      <w:numFmt w:val="lowerLetter"/>
      <w:lvlText w:val="%5."/>
      <w:lvlJc w:val="left"/>
      <w:pPr>
        <w:ind w:left="3194" w:hanging="360"/>
      </w:pPr>
      <w:rPr>
        <w:rFonts w:cs="Times New Roman"/>
      </w:rPr>
    </w:lvl>
    <w:lvl w:ilvl="5" w:tplc="280A001B" w:tentative="1">
      <w:start w:val="1"/>
      <w:numFmt w:val="lowerRoman"/>
      <w:lvlText w:val="%6."/>
      <w:lvlJc w:val="right"/>
      <w:pPr>
        <w:ind w:left="3914" w:hanging="180"/>
      </w:pPr>
      <w:rPr>
        <w:rFonts w:cs="Times New Roman"/>
      </w:rPr>
    </w:lvl>
    <w:lvl w:ilvl="6" w:tplc="280A000F" w:tentative="1">
      <w:start w:val="1"/>
      <w:numFmt w:val="decimal"/>
      <w:lvlText w:val="%7."/>
      <w:lvlJc w:val="left"/>
      <w:pPr>
        <w:ind w:left="4634" w:hanging="360"/>
      </w:pPr>
      <w:rPr>
        <w:rFonts w:cs="Times New Roman"/>
      </w:rPr>
    </w:lvl>
    <w:lvl w:ilvl="7" w:tplc="280A0019" w:tentative="1">
      <w:start w:val="1"/>
      <w:numFmt w:val="lowerLetter"/>
      <w:lvlText w:val="%8."/>
      <w:lvlJc w:val="left"/>
      <w:pPr>
        <w:ind w:left="5354" w:hanging="360"/>
      </w:pPr>
      <w:rPr>
        <w:rFonts w:cs="Times New Roman"/>
      </w:rPr>
    </w:lvl>
    <w:lvl w:ilvl="8" w:tplc="280A001B" w:tentative="1">
      <w:start w:val="1"/>
      <w:numFmt w:val="lowerRoman"/>
      <w:lvlText w:val="%9."/>
      <w:lvlJc w:val="right"/>
      <w:pPr>
        <w:ind w:left="6074" w:hanging="180"/>
      </w:pPr>
      <w:rPr>
        <w:rFonts w:cs="Times New Roman"/>
      </w:rPr>
    </w:lvl>
  </w:abstractNum>
  <w:abstractNum w:abstractNumId="7" w15:restartNumberingAfterBreak="0">
    <w:nsid w:val="43AB453B"/>
    <w:multiLevelType w:val="multilevel"/>
    <w:tmpl w:val="37E267A2"/>
    <w:lvl w:ilvl="0">
      <w:start w:val="2"/>
      <w:numFmt w:val="decimal"/>
      <w:lvlText w:val="%1"/>
      <w:lvlJc w:val="left"/>
      <w:pPr>
        <w:tabs>
          <w:tab w:val="num" w:pos="480"/>
        </w:tabs>
        <w:ind w:left="480" w:hanging="480"/>
      </w:pPr>
      <w:rPr>
        <w:rFonts w:hint="default"/>
      </w:rPr>
    </w:lvl>
    <w:lvl w:ilvl="1">
      <w:start w:val="7"/>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845229D"/>
    <w:multiLevelType w:val="hybridMultilevel"/>
    <w:tmpl w:val="39723628"/>
    <w:lvl w:ilvl="0" w:tplc="F652510C">
      <w:start w:val="1"/>
      <w:numFmt w:val="upperRoman"/>
      <w:lvlText w:val="%1."/>
      <w:lvlJc w:val="left"/>
      <w:pPr>
        <w:ind w:left="1984" w:hanging="566"/>
      </w:pPr>
      <w:rPr>
        <w:rFonts w:ascii="Times New Roman" w:eastAsia="Times New Roman" w:hAnsi="Times New Roman" w:cs="Times New Roman" w:hint="default"/>
        <w:b/>
        <w:bCs/>
        <w:spacing w:val="0"/>
        <w:w w:val="99"/>
        <w:sz w:val="20"/>
        <w:szCs w:val="20"/>
        <w:lang w:val="es-ES" w:eastAsia="en-US" w:bidi="ar-SA"/>
      </w:rPr>
    </w:lvl>
    <w:lvl w:ilvl="1" w:tplc="C9A69170">
      <w:numFmt w:val="bullet"/>
      <w:lvlText w:val=""/>
      <w:lvlJc w:val="left"/>
      <w:pPr>
        <w:ind w:left="2271" w:hanging="285"/>
      </w:pPr>
      <w:rPr>
        <w:rFonts w:ascii="Symbol" w:eastAsia="Symbol" w:hAnsi="Symbol" w:cs="Symbol" w:hint="default"/>
        <w:w w:val="100"/>
        <w:sz w:val="20"/>
        <w:szCs w:val="20"/>
        <w:lang w:val="es-ES" w:eastAsia="en-US" w:bidi="ar-SA"/>
      </w:rPr>
    </w:lvl>
    <w:lvl w:ilvl="2" w:tplc="FDB21CF0">
      <w:numFmt w:val="bullet"/>
      <w:lvlText w:val="•"/>
      <w:lvlJc w:val="left"/>
      <w:pPr>
        <w:ind w:left="3265" w:hanging="285"/>
      </w:pPr>
      <w:rPr>
        <w:rFonts w:hint="default"/>
        <w:lang w:val="es-ES" w:eastAsia="en-US" w:bidi="ar-SA"/>
      </w:rPr>
    </w:lvl>
    <w:lvl w:ilvl="3" w:tplc="68C820CC">
      <w:numFmt w:val="bullet"/>
      <w:lvlText w:val="•"/>
      <w:lvlJc w:val="left"/>
      <w:pPr>
        <w:ind w:left="4250" w:hanging="285"/>
      </w:pPr>
      <w:rPr>
        <w:rFonts w:hint="default"/>
        <w:lang w:val="es-ES" w:eastAsia="en-US" w:bidi="ar-SA"/>
      </w:rPr>
    </w:lvl>
    <w:lvl w:ilvl="4" w:tplc="8FFA00C6">
      <w:numFmt w:val="bullet"/>
      <w:lvlText w:val="•"/>
      <w:lvlJc w:val="left"/>
      <w:pPr>
        <w:ind w:left="5235" w:hanging="285"/>
      </w:pPr>
      <w:rPr>
        <w:rFonts w:hint="default"/>
        <w:lang w:val="es-ES" w:eastAsia="en-US" w:bidi="ar-SA"/>
      </w:rPr>
    </w:lvl>
    <w:lvl w:ilvl="5" w:tplc="FE4094EC">
      <w:numFmt w:val="bullet"/>
      <w:lvlText w:val="•"/>
      <w:lvlJc w:val="left"/>
      <w:pPr>
        <w:ind w:left="6220" w:hanging="285"/>
      </w:pPr>
      <w:rPr>
        <w:rFonts w:hint="default"/>
        <w:lang w:val="es-ES" w:eastAsia="en-US" w:bidi="ar-SA"/>
      </w:rPr>
    </w:lvl>
    <w:lvl w:ilvl="6" w:tplc="C3761B24">
      <w:numFmt w:val="bullet"/>
      <w:lvlText w:val="•"/>
      <w:lvlJc w:val="left"/>
      <w:pPr>
        <w:ind w:left="7205" w:hanging="285"/>
      </w:pPr>
      <w:rPr>
        <w:rFonts w:hint="default"/>
        <w:lang w:val="es-ES" w:eastAsia="en-US" w:bidi="ar-SA"/>
      </w:rPr>
    </w:lvl>
    <w:lvl w:ilvl="7" w:tplc="B004267E">
      <w:numFmt w:val="bullet"/>
      <w:lvlText w:val="•"/>
      <w:lvlJc w:val="left"/>
      <w:pPr>
        <w:ind w:left="8190" w:hanging="285"/>
      </w:pPr>
      <w:rPr>
        <w:rFonts w:hint="default"/>
        <w:lang w:val="es-ES" w:eastAsia="en-US" w:bidi="ar-SA"/>
      </w:rPr>
    </w:lvl>
    <w:lvl w:ilvl="8" w:tplc="3C2E39D2">
      <w:numFmt w:val="bullet"/>
      <w:lvlText w:val="•"/>
      <w:lvlJc w:val="left"/>
      <w:pPr>
        <w:ind w:left="9175" w:hanging="285"/>
      </w:pPr>
      <w:rPr>
        <w:rFonts w:hint="default"/>
        <w:lang w:val="es-ES" w:eastAsia="en-US" w:bidi="ar-SA"/>
      </w:rPr>
    </w:lvl>
  </w:abstractNum>
  <w:abstractNum w:abstractNumId="9" w15:restartNumberingAfterBreak="0">
    <w:nsid w:val="607120D9"/>
    <w:multiLevelType w:val="hybridMultilevel"/>
    <w:tmpl w:val="BC688526"/>
    <w:lvl w:ilvl="0" w:tplc="280A000B">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0" w15:restartNumberingAfterBreak="0">
    <w:nsid w:val="6E527C00"/>
    <w:multiLevelType w:val="hybridMultilevel"/>
    <w:tmpl w:val="5D608174"/>
    <w:lvl w:ilvl="0" w:tplc="6F44213C">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73CC2893"/>
    <w:multiLevelType w:val="hybridMultilevel"/>
    <w:tmpl w:val="9D7C1D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78227AAF"/>
    <w:multiLevelType w:val="hybridMultilevel"/>
    <w:tmpl w:val="B23C589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2"/>
  </w:num>
  <w:num w:numId="2">
    <w:abstractNumId w:val="2"/>
  </w:num>
  <w:num w:numId="3">
    <w:abstractNumId w:val="8"/>
  </w:num>
  <w:num w:numId="4">
    <w:abstractNumId w:val="1"/>
  </w:num>
  <w:num w:numId="5">
    <w:abstractNumId w:val="6"/>
  </w:num>
  <w:num w:numId="6">
    <w:abstractNumId w:val="0"/>
  </w:num>
  <w:num w:numId="7">
    <w:abstractNumId w:val="10"/>
  </w:num>
  <w:num w:numId="8">
    <w:abstractNumId w:val="4"/>
  </w:num>
  <w:num w:numId="9">
    <w:abstractNumId w:val="5"/>
  </w:num>
  <w:num w:numId="10">
    <w:abstractNumId w:val="9"/>
  </w:num>
  <w:num w:numId="11">
    <w:abstractNumId w:val="11"/>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34C"/>
    <w:rsid w:val="00000D9B"/>
    <w:rsid w:val="00002266"/>
    <w:rsid w:val="00011B09"/>
    <w:rsid w:val="00014F29"/>
    <w:rsid w:val="00020C60"/>
    <w:rsid w:val="000252E9"/>
    <w:rsid w:val="000400DF"/>
    <w:rsid w:val="00045E2C"/>
    <w:rsid w:val="000464EC"/>
    <w:rsid w:val="000510FC"/>
    <w:rsid w:val="000560BF"/>
    <w:rsid w:val="00060DD2"/>
    <w:rsid w:val="00074BA1"/>
    <w:rsid w:val="00077B66"/>
    <w:rsid w:val="00083876"/>
    <w:rsid w:val="00085A68"/>
    <w:rsid w:val="0008762A"/>
    <w:rsid w:val="000A358A"/>
    <w:rsid w:val="000A6980"/>
    <w:rsid w:val="000A7177"/>
    <w:rsid w:val="000B1019"/>
    <w:rsid w:val="000B7D0E"/>
    <w:rsid w:val="000C4031"/>
    <w:rsid w:val="000C4B74"/>
    <w:rsid w:val="000D1A4D"/>
    <w:rsid w:val="00111813"/>
    <w:rsid w:val="00124147"/>
    <w:rsid w:val="001276AE"/>
    <w:rsid w:val="00136EA1"/>
    <w:rsid w:val="001554FA"/>
    <w:rsid w:val="0016005F"/>
    <w:rsid w:val="001638F9"/>
    <w:rsid w:val="00167626"/>
    <w:rsid w:val="00177CF1"/>
    <w:rsid w:val="00196F76"/>
    <w:rsid w:val="001A1DC8"/>
    <w:rsid w:val="001E00CF"/>
    <w:rsid w:val="001E7F17"/>
    <w:rsid w:val="001F1539"/>
    <w:rsid w:val="001F4408"/>
    <w:rsid w:val="00224784"/>
    <w:rsid w:val="00225C02"/>
    <w:rsid w:val="00233881"/>
    <w:rsid w:val="0024673C"/>
    <w:rsid w:val="00246F67"/>
    <w:rsid w:val="00255A96"/>
    <w:rsid w:val="00274DB7"/>
    <w:rsid w:val="002812F3"/>
    <w:rsid w:val="00296EE2"/>
    <w:rsid w:val="002A4748"/>
    <w:rsid w:val="002A6770"/>
    <w:rsid w:val="002A716A"/>
    <w:rsid w:val="002A7E90"/>
    <w:rsid w:val="002B39A2"/>
    <w:rsid w:val="002B609F"/>
    <w:rsid w:val="002C5D45"/>
    <w:rsid w:val="002C6ACE"/>
    <w:rsid w:val="002F19A3"/>
    <w:rsid w:val="002F52CF"/>
    <w:rsid w:val="003348AF"/>
    <w:rsid w:val="00337E2D"/>
    <w:rsid w:val="00353E6A"/>
    <w:rsid w:val="00357483"/>
    <w:rsid w:val="00372F70"/>
    <w:rsid w:val="003807EB"/>
    <w:rsid w:val="00384B68"/>
    <w:rsid w:val="00384ED6"/>
    <w:rsid w:val="003A2C25"/>
    <w:rsid w:val="003A553B"/>
    <w:rsid w:val="003D770D"/>
    <w:rsid w:val="003E2008"/>
    <w:rsid w:val="003E4D0B"/>
    <w:rsid w:val="0040534E"/>
    <w:rsid w:val="004062EC"/>
    <w:rsid w:val="00407754"/>
    <w:rsid w:val="004246EA"/>
    <w:rsid w:val="004360FC"/>
    <w:rsid w:val="0045420B"/>
    <w:rsid w:val="00472AD7"/>
    <w:rsid w:val="004824E8"/>
    <w:rsid w:val="0049267B"/>
    <w:rsid w:val="00497AAE"/>
    <w:rsid w:val="004A11D5"/>
    <w:rsid w:val="004A6E01"/>
    <w:rsid w:val="004B1CAE"/>
    <w:rsid w:val="004B4A1A"/>
    <w:rsid w:val="004C00E2"/>
    <w:rsid w:val="004F5A60"/>
    <w:rsid w:val="00500C4D"/>
    <w:rsid w:val="005068DB"/>
    <w:rsid w:val="005234D3"/>
    <w:rsid w:val="00526579"/>
    <w:rsid w:val="00527464"/>
    <w:rsid w:val="005303B9"/>
    <w:rsid w:val="00540518"/>
    <w:rsid w:val="0054054A"/>
    <w:rsid w:val="00543F70"/>
    <w:rsid w:val="0054590E"/>
    <w:rsid w:val="00571614"/>
    <w:rsid w:val="00571E9F"/>
    <w:rsid w:val="00572874"/>
    <w:rsid w:val="0058134C"/>
    <w:rsid w:val="005857DC"/>
    <w:rsid w:val="005900B8"/>
    <w:rsid w:val="005A5890"/>
    <w:rsid w:val="005A76B1"/>
    <w:rsid w:val="005B1676"/>
    <w:rsid w:val="005B1EA2"/>
    <w:rsid w:val="005B3FD6"/>
    <w:rsid w:val="005C0D5F"/>
    <w:rsid w:val="005C64AD"/>
    <w:rsid w:val="005D733A"/>
    <w:rsid w:val="005E4D04"/>
    <w:rsid w:val="005F2843"/>
    <w:rsid w:val="005F42B3"/>
    <w:rsid w:val="006156DD"/>
    <w:rsid w:val="00631DEA"/>
    <w:rsid w:val="00636A00"/>
    <w:rsid w:val="00643F85"/>
    <w:rsid w:val="0064522B"/>
    <w:rsid w:val="00651B48"/>
    <w:rsid w:val="006576C9"/>
    <w:rsid w:val="00665DE2"/>
    <w:rsid w:val="00674D7A"/>
    <w:rsid w:val="00681519"/>
    <w:rsid w:val="0068530A"/>
    <w:rsid w:val="00696635"/>
    <w:rsid w:val="006A5428"/>
    <w:rsid w:val="006B1DDA"/>
    <w:rsid w:val="006B62D1"/>
    <w:rsid w:val="006B685F"/>
    <w:rsid w:val="006B7300"/>
    <w:rsid w:val="006C4ED6"/>
    <w:rsid w:val="006D29D4"/>
    <w:rsid w:val="006E2651"/>
    <w:rsid w:val="006E4860"/>
    <w:rsid w:val="006F1D35"/>
    <w:rsid w:val="006F326C"/>
    <w:rsid w:val="006F6BB7"/>
    <w:rsid w:val="00701138"/>
    <w:rsid w:val="007115CC"/>
    <w:rsid w:val="007131E8"/>
    <w:rsid w:val="00727827"/>
    <w:rsid w:val="0073454A"/>
    <w:rsid w:val="00751231"/>
    <w:rsid w:val="00755748"/>
    <w:rsid w:val="0076626F"/>
    <w:rsid w:val="00784028"/>
    <w:rsid w:val="007A0466"/>
    <w:rsid w:val="007B3BCA"/>
    <w:rsid w:val="007B4B9C"/>
    <w:rsid w:val="007C6E35"/>
    <w:rsid w:val="007E1D7F"/>
    <w:rsid w:val="007E6D19"/>
    <w:rsid w:val="00810E3B"/>
    <w:rsid w:val="0083343A"/>
    <w:rsid w:val="00837806"/>
    <w:rsid w:val="008430E9"/>
    <w:rsid w:val="0084380E"/>
    <w:rsid w:val="00865F10"/>
    <w:rsid w:val="0087502F"/>
    <w:rsid w:val="00877A68"/>
    <w:rsid w:val="00877C43"/>
    <w:rsid w:val="00887A74"/>
    <w:rsid w:val="008A474E"/>
    <w:rsid w:val="008C63A4"/>
    <w:rsid w:val="008D2487"/>
    <w:rsid w:val="00906CA6"/>
    <w:rsid w:val="00923644"/>
    <w:rsid w:val="009339A8"/>
    <w:rsid w:val="00964940"/>
    <w:rsid w:val="009671E6"/>
    <w:rsid w:val="00967BBB"/>
    <w:rsid w:val="0098030D"/>
    <w:rsid w:val="0098203D"/>
    <w:rsid w:val="00987341"/>
    <w:rsid w:val="009A19AA"/>
    <w:rsid w:val="009A6449"/>
    <w:rsid w:val="009B352D"/>
    <w:rsid w:val="009C49B8"/>
    <w:rsid w:val="009D56AC"/>
    <w:rsid w:val="009E0F7E"/>
    <w:rsid w:val="00A10D25"/>
    <w:rsid w:val="00A17D72"/>
    <w:rsid w:val="00A22BB7"/>
    <w:rsid w:val="00A57A2F"/>
    <w:rsid w:val="00A60B40"/>
    <w:rsid w:val="00A76B98"/>
    <w:rsid w:val="00A84156"/>
    <w:rsid w:val="00A864EC"/>
    <w:rsid w:val="00A9367F"/>
    <w:rsid w:val="00AC4194"/>
    <w:rsid w:val="00AC70A2"/>
    <w:rsid w:val="00AD116C"/>
    <w:rsid w:val="00AD5942"/>
    <w:rsid w:val="00AF3806"/>
    <w:rsid w:val="00B017FE"/>
    <w:rsid w:val="00B2391E"/>
    <w:rsid w:val="00B42948"/>
    <w:rsid w:val="00B60241"/>
    <w:rsid w:val="00B95EDF"/>
    <w:rsid w:val="00BA4D4D"/>
    <w:rsid w:val="00BA64A4"/>
    <w:rsid w:val="00BB5092"/>
    <w:rsid w:val="00BC56B5"/>
    <w:rsid w:val="00BF72D1"/>
    <w:rsid w:val="00C03266"/>
    <w:rsid w:val="00C0595F"/>
    <w:rsid w:val="00C27459"/>
    <w:rsid w:val="00C52966"/>
    <w:rsid w:val="00C60B1D"/>
    <w:rsid w:val="00C72C02"/>
    <w:rsid w:val="00C744B5"/>
    <w:rsid w:val="00C7540F"/>
    <w:rsid w:val="00C77593"/>
    <w:rsid w:val="00C84052"/>
    <w:rsid w:val="00C919A4"/>
    <w:rsid w:val="00CA4588"/>
    <w:rsid w:val="00CB065A"/>
    <w:rsid w:val="00CC2A77"/>
    <w:rsid w:val="00CE39BD"/>
    <w:rsid w:val="00CF512A"/>
    <w:rsid w:val="00D00CE5"/>
    <w:rsid w:val="00D2648B"/>
    <w:rsid w:val="00D30A8B"/>
    <w:rsid w:val="00D33C16"/>
    <w:rsid w:val="00D352F9"/>
    <w:rsid w:val="00D4122E"/>
    <w:rsid w:val="00D70BFE"/>
    <w:rsid w:val="00D85EE2"/>
    <w:rsid w:val="00D90F9B"/>
    <w:rsid w:val="00D95874"/>
    <w:rsid w:val="00D96698"/>
    <w:rsid w:val="00DB3D02"/>
    <w:rsid w:val="00DD306E"/>
    <w:rsid w:val="00DD42AB"/>
    <w:rsid w:val="00DE178A"/>
    <w:rsid w:val="00DE1A11"/>
    <w:rsid w:val="00DE6245"/>
    <w:rsid w:val="00DE6C59"/>
    <w:rsid w:val="00DF0F2D"/>
    <w:rsid w:val="00DF71BE"/>
    <w:rsid w:val="00E0339D"/>
    <w:rsid w:val="00E20C0F"/>
    <w:rsid w:val="00E354A7"/>
    <w:rsid w:val="00E54E65"/>
    <w:rsid w:val="00EA6D65"/>
    <w:rsid w:val="00EA78B6"/>
    <w:rsid w:val="00EB43EE"/>
    <w:rsid w:val="00EB7DF8"/>
    <w:rsid w:val="00ED7E26"/>
    <w:rsid w:val="00EE089D"/>
    <w:rsid w:val="00EE1E5E"/>
    <w:rsid w:val="00EE2724"/>
    <w:rsid w:val="00EE2C00"/>
    <w:rsid w:val="00EF3581"/>
    <w:rsid w:val="00EF702A"/>
    <w:rsid w:val="00EF7A63"/>
    <w:rsid w:val="00F25A67"/>
    <w:rsid w:val="00F4194E"/>
    <w:rsid w:val="00F437CF"/>
    <w:rsid w:val="00F53871"/>
    <w:rsid w:val="00F667FA"/>
    <w:rsid w:val="00F831D9"/>
    <w:rsid w:val="00F851D9"/>
    <w:rsid w:val="00F965D9"/>
    <w:rsid w:val="00FA0CDC"/>
    <w:rsid w:val="00FF1A4D"/>
    <w:rsid w:val="00FF487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D8A1331"/>
  <w15:chartTrackingRefBased/>
  <w15:docId w15:val="{C290AD88-E728-4D8B-A1C4-2FB4B6D96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1"/>
    <w:qFormat/>
    <w:rsid w:val="00DD42AB"/>
    <w:pPr>
      <w:widowControl w:val="0"/>
      <w:autoSpaceDE w:val="0"/>
      <w:autoSpaceDN w:val="0"/>
      <w:spacing w:after="0" w:line="240" w:lineRule="auto"/>
      <w:ind w:left="1986"/>
      <w:outlineLvl w:val="0"/>
    </w:pPr>
    <w:rPr>
      <w:rFonts w:ascii="Times New Roman" w:eastAsia="Times New Roman" w:hAnsi="Times New Roman" w:cs="Times New Roman"/>
      <w:b/>
      <w:bCs/>
      <w:sz w:val="20"/>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58134C"/>
    <w:pPr>
      <w:ind w:left="720"/>
      <w:contextualSpacing/>
    </w:pPr>
  </w:style>
  <w:style w:type="paragraph" w:styleId="Encabezado">
    <w:name w:val="header"/>
    <w:basedOn w:val="Normal"/>
    <w:link w:val="EncabezadoCar"/>
    <w:uiPriority w:val="99"/>
    <w:unhideWhenUsed/>
    <w:rsid w:val="0016005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6005F"/>
  </w:style>
  <w:style w:type="paragraph" w:styleId="Piedepgina">
    <w:name w:val="footer"/>
    <w:basedOn w:val="Normal"/>
    <w:link w:val="PiedepginaCar"/>
    <w:uiPriority w:val="99"/>
    <w:unhideWhenUsed/>
    <w:rsid w:val="0016005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6005F"/>
  </w:style>
  <w:style w:type="table" w:customStyle="1" w:styleId="TableNormal">
    <w:name w:val="Table Normal"/>
    <w:uiPriority w:val="2"/>
    <w:semiHidden/>
    <w:unhideWhenUsed/>
    <w:qFormat/>
    <w:rsid w:val="00ED7E2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D7E26"/>
    <w:pPr>
      <w:widowControl w:val="0"/>
      <w:autoSpaceDE w:val="0"/>
      <w:autoSpaceDN w:val="0"/>
      <w:spacing w:after="0" w:line="240" w:lineRule="auto"/>
    </w:pPr>
    <w:rPr>
      <w:rFonts w:ascii="Times New Roman" w:eastAsia="Times New Roman" w:hAnsi="Times New Roman" w:cs="Times New Roman"/>
      <w:lang w:val="es-ES"/>
    </w:rPr>
  </w:style>
  <w:style w:type="character" w:customStyle="1" w:styleId="Ttulo1Car">
    <w:name w:val="Título 1 Car"/>
    <w:basedOn w:val="Fuentedeprrafopredeter"/>
    <w:link w:val="Ttulo1"/>
    <w:uiPriority w:val="1"/>
    <w:rsid w:val="00DD42AB"/>
    <w:rPr>
      <w:rFonts w:ascii="Times New Roman" w:eastAsia="Times New Roman" w:hAnsi="Times New Roman" w:cs="Times New Roman"/>
      <w:b/>
      <w:bCs/>
      <w:sz w:val="20"/>
      <w:szCs w:val="20"/>
      <w:lang w:val="es-ES"/>
    </w:rPr>
  </w:style>
  <w:style w:type="paragraph" w:styleId="Textoindependiente">
    <w:name w:val="Body Text"/>
    <w:basedOn w:val="Normal"/>
    <w:link w:val="TextoindependienteCar"/>
    <w:uiPriority w:val="1"/>
    <w:qFormat/>
    <w:rsid w:val="00DD42AB"/>
    <w:pPr>
      <w:widowControl w:val="0"/>
      <w:autoSpaceDE w:val="0"/>
      <w:autoSpaceDN w:val="0"/>
      <w:spacing w:after="0" w:line="240" w:lineRule="auto"/>
    </w:pPr>
    <w:rPr>
      <w:rFonts w:ascii="Times New Roman" w:eastAsia="Times New Roman" w:hAnsi="Times New Roman" w:cs="Times New Roman"/>
      <w:sz w:val="20"/>
      <w:szCs w:val="20"/>
      <w:lang w:val="es-ES"/>
    </w:rPr>
  </w:style>
  <w:style w:type="character" w:customStyle="1" w:styleId="TextoindependienteCar">
    <w:name w:val="Texto independiente Car"/>
    <w:basedOn w:val="Fuentedeprrafopredeter"/>
    <w:link w:val="Textoindependiente"/>
    <w:uiPriority w:val="1"/>
    <w:rsid w:val="00DD42AB"/>
    <w:rPr>
      <w:rFonts w:ascii="Times New Roman" w:eastAsia="Times New Roman" w:hAnsi="Times New Roman" w:cs="Times New Roman"/>
      <w:sz w:val="20"/>
      <w:szCs w:val="20"/>
      <w:lang w:val="es-ES"/>
    </w:rPr>
  </w:style>
  <w:style w:type="character" w:customStyle="1" w:styleId="PrrafodelistaCar">
    <w:name w:val="Párrafo de lista Car"/>
    <w:link w:val="Prrafodelista"/>
    <w:uiPriority w:val="34"/>
    <w:locked/>
    <w:rsid w:val="00DD42AB"/>
  </w:style>
  <w:style w:type="table" w:styleId="Tablaconcuadrcula">
    <w:name w:val="Table Grid"/>
    <w:basedOn w:val="Tablanormal"/>
    <w:uiPriority w:val="39"/>
    <w:rsid w:val="00C032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nhideWhenUsed/>
    <w:rsid w:val="00B60241"/>
    <w:rPr>
      <w:color w:val="0000FF"/>
      <w:u w:val="single"/>
    </w:rPr>
  </w:style>
  <w:style w:type="paragraph" w:customStyle="1" w:styleId="yiv2287403416ydpef818201msonormal">
    <w:name w:val="yiv2287403416ydpef818201msonormal"/>
    <w:basedOn w:val="Normal"/>
    <w:rsid w:val="00136EA1"/>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Textodeglobo">
    <w:name w:val="Balloon Text"/>
    <w:basedOn w:val="Normal"/>
    <w:link w:val="TextodegloboCar"/>
    <w:uiPriority w:val="99"/>
    <w:semiHidden/>
    <w:unhideWhenUsed/>
    <w:rsid w:val="00C7759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77593"/>
    <w:rPr>
      <w:rFonts w:ascii="Segoe UI" w:hAnsi="Segoe UI" w:cs="Segoe UI"/>
      <w:sz w:val="18"/>
      <w:szCs w:val="18"/>
    </w:rPr>
  </w:style>
  <w:style w:type="character" w:styleId="Textodelmarcadordeposicin">
    <w:name w:val="Placeholder Text"/>
    <w:basedOn w:val="Fuentedeprrafopredeter"/>
    <w:uiPriority w:val="99"/>
    <w:semiHidden/>
    <w:rsid w:val="005F42B3"/>
    <w:rPr>
      <w:color w:val="808080"/>
    </w:rPr>
  </w:style>
  <w:style w:type="paragraph" w:customStyle="1" w:styleId="FR2">
    <w:name w:val="FR2"/>
    <w:rsid w:val="00CF512A"/>
    <w:pPr>
      <w:widowControl w:val="0"/>
      <w:autoSpaceDE w:val="0"/>
      <w:autoSpaceDN w:val="0"/>
      <w:adjustRightInd w:val="0"/>
      <w:spacing w:before="180" w:after="0" w:line="320" w:lineRule="auto"/>
      <w:ind w:firstLine="700"/>
      <w:jc w:val="both"/>
    </w:pPr>
    <w:rPr>
      <w:rFonts w:ascii="Courier New" w:eastAsia="Times New Roman" w:hAnsi="Courier New" w:cs="Courier New"/>
      <w:sz w:val="18"/>
      <w:szCs w:val="18"/>
      <w:lang w:val="es-ES_tradnl" w:eastAsia="es-ES"/>
    </w:rPr>
  </w:style>
  <w:style w:type="character" w:styleId="CitaHTML">
    <w:name w:val="HTML Cite"/>
    <w:rsid w:val="00CF512A"/>
    <w:rPr>
      <w:i w:val="0"/>
      <w:iCs w:val="0"/>
      <w:color w:val="008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757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educahistoria.com/reportajes/tec_estudi/tec_estudi.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3119</Words>
  <Characters>17160</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Astete</dc:creator>
  <cp:keywords/>
  <dc:description/>
  <cp:lastModifiedBy>Roberto </cp:lastModifiedBy>
  <cp:revision>2</cp:revision>
  <cp:lastPrinted>2020-10-09T18:21:00Z</cp:lastPrinted>
  <dcterms:created xsi:type="dcterms:W3CDTF">2020-10-20T15:12:00Z</dcterms:created>
  <dcterms:modified xsi:type="dcterms:W3CDTF">2020-10-20T15:12:00Z</dcterms:modified>
</cp:coreProperties>
</file>