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32"/>
          <w:szCs w:val="24"/>
          <w:lang w:val="es-MX" w:eastAsia="es-MX"/>
        </w:rPr>
      </w:pPr>
      <w:r w:rsidRPr="00672C6E">
        <w:rPr>
          <w:rFonts w:ascii="Cooper Black" w:eastAsia="Times New Roman" w:hAnsi="Cooper Black" w:cs="Times New Roman"/>
          <w:sz w:val="32"/>
          <w:szCs w:val="24"/>
          <w:lang w:val="es-MX" w:eastAsia="es-MX"/>
        </w:rPr>
        <w:t>UNIVERSIDAD NACIONAL DE EDUCACIÓN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32"/>
          <w:szCs w:val="24"/>
          <w:lang w:val="es-MX" w:eastAsia="es-MX"/>
        </w:rPr>
      </w:pPr>
      <w:r w:rsidRPr="00672C6E">
        <w:rPr>
          <w:rFonts w:ascii="Cooper Black" w:eastAsia="Times New Roman" w:hAnsi="Cooper Black" w:cs="Times New Roman"/>
          <w:sz w:val="32"/>
          <w:szCs w:val="24"/>
          <w:lang w:val="es-MX" w:eastAsia="es-MX"/>
        </w:rPr>
        <w:t>Enrique Guzmán y Valle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32"/>
          <w:szCs w:val="24"/>
          <w:lang w:val="es-MX" w:eastAsia="es-MX"/>
        </w:rPr>
      </w:pPr>
      <w:r w:rsidRPr="00672C6E">
        <w:rPr>
          <w:rFonts w:ascii="Cooper Black" w:eastAsia="Times New Roman" w:hAnsi="Cooper Black" w:cs="Times New Roman"/>
          <w:sz w:val="32"/>
          <w:szCs w:val="24"/>
          <w:lang w:val="es-MX" w:eastAsia="es-MX"/>
        </w:rPr>
        <w:t>Alma Máter del Magisterio Nacional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32"/>
          <w:szCs w:val="24"/>
          <w:lang w:val="es-MX" w:eastAsia="es-MX"/>
        </w:rPr>
      </w:pP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24"/>
          <w:szCs w:val="24"/>
          <w:lang w:val="es-MX" w:eastAsia="es-MX"/>
        </w:rPr>
      </w:pPr>
      <w:r w:rsidRPr="00672C6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71E35" wp14:editId="637ECB64">
            <wp:extent cx="1603588" cy="2181225"/>
            <wp:effectExtent l="0" t="0" r="0" b="0"/>
            <wp:docPr id="1" name="Imagen 1" descr="Portal de la UNE :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rtal de la UNE :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81" cy="21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24"/>
          <w:szCs w:val="24"/>
          <w:lang w:val="es-MX" w:eastAsia="es-MX"/>
        </w:rPr>
      </w:pP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24"/>
          <w:szCs w:val="24"/>
          <w:lang w:val="es-MX" w:eastAsia="es-MX"/>
        </w:rPr>
      </w:pP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24"/>
          <w:szCs w:val="24"/>
          <w:lang w:val="es-MX" w:eastAsia="es-MX"/>
        </w:rPr>
      </w:pP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28"/>
          <w:szCs w:val="24"/>
          <w:lang w:val="es-MX" w:eastAsia="es-MX"/>
        </w:rPr>
      </w:pPr>
      <w:r w:rsidRPr="00672C6E">
        <w:rPr>
          <w:rFonts w:ascii="Cooper Black" w:eastAsia="Times New Roman" w:hAnsi="Cooper Black" w:cs="Times New Roman"/>
          <w:sz w:val="28"/>
          <w:szCs w:val="24"/>
          <w:lang w:val="es-MX" w:eastAsia="es-MX"/>
        </w:rPr>
        <w:t>FACULTAD DE AGROPECUARIA Y NUTRICIÓN HUMANA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Cooper Black" w:eastAsia="Times New Roman" w:hAnsi="Cooper Black" w:cs="Times New Roman"/>
          <w:sz w:val="32"/>
          <w:szCs w:val="28"/>
          <w:lang w:val="es-MX" w:eastAsia="es-MX"/>
        </w:rPr>
      </w:pPr>
    </w:p>
    <w:p w:rsidR="00672C6E" w:rsidRPr="00672C6E" w:rsidRDefault="00672C6E" w:rsidP="00672C6E">
      <w:pPr>
        <w:spacing w:after="0" w:line="240" w:lineRule="auto"/>
        <w:ind w:left="360"/>
        <w:jc w:val="center"/>
        <w:rPr>
          <w:rFonts w:ascii="Cooper Black" w:eastAsia="Times New Roman" w:hAnsi="Cooper Black" w:cs="Times New Roman"/>
          <w:sz w:val="44"/>
          <w:szCs w:val="40"/>
          <w:lang w:val="es-MX" w:eastAsia="es-MX"/>
        </w:rPr>
      </w:pPr>
      <w:r w:rsidRPr="00672C6E">
        <w:rPr>
          <w:rFonts w:ascii="Cooper Black" w:eastAsia="Times New Roman" w:hAnsi="Cooper Black" w:cs="Times New Roman"/>
          <w:sz w:val="44"/>
          <w:szCs w:val="40"/>
          <w:lang w:val="es-MX" w:eastAsia="es-MX"/>
        </w:rPr>
        <w:t>Asignatura: Educación Alimentaria</w:t>
      </w:r>
    </w:p>
    <w:p w:rsidR="00672C6E" w:rsidRPr="00672C6E" w:rsidRDefault="00672C6E" w:rsidP="00672C6E">
      <w:pPr>
        <w:spacing w:after="0" w:line="240" w:lineRule="auto"/>
        <w:ind w:left="360"/>
        <w:jc w:val="center"/>
        <w:rPr>
          <w:rFonts w:ascii="Cooper Black" w:eastAsia="Times New Roman" w:hAnsi="Cooper Black" w:cs="Times New Roman"/>
          <w:sz w:val="44"/>
          <w:szCs w:val="40"/>
          <w:lang w:val="es-MX" w:eastAsia="es-MX"/>
        </w:rPr>
      </w:pPr>
    </w:p>
    <w:p w:rsidR="00672C6E" w:rsidRPr="00672C6E" w:rsidRDefault="00672C6E" w:rsidP="00672C6E">
      <w:pPr>
        <w:spacing w:after="0" w:line="240" w:lineRule="auto"/>
        <w:ind w:left="360"/>
        <w:jc w:val="center"/>
        <w:rPr>
          <w:rFonts w:ascii="Cooper Black" w:eastAsia="Times New Roman" w:hAnsi="Cooper Black" w:cs="Times New Roman"/>
          <w:sz w:val="40"/>
          <w:szCs w:val="40"/>
          <w:lang w:val="es-MX" w:eastAsia="es-MX"/>
        </w:rPr>
      </w:pPr>
    </w:p>
    <w:p w:rsidR="00672C6E" w:rsidRPr="00672C6E" w:rsidRDefault="00672C6E" w:rsidP="00672C6E">
      <w:pPr>
        <w:spacing w:after="0" w:line="240" w:lineRule="auto"/>
        <w:jc w:val="center"/>
        <w:rPr>
          <w:rFonts w:ascii="Berlin Sans FB Demi" w:eastAsia="Times New Roman" w:hAnsi="Berlin Sans FB Demi" w:cs="Times New Roman"/>
          <w:b/>
          <w:color w:val="1F497D" w:themeColor="text2"/>
          <w:sz w:val="72"/>
          <w:szCs w:val="72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72C6E">
        <w:rPr>
          <w:rFonts w:ascii="Berlin Sans FB Demi" w:eastAsia="Times New Roman" w:hAnsi="Berlin Sans FB Demi" w:cs="Times New Roman"/>
          <w:b/>
          <w:color w:val="1F497D" w:themeColor="text2"/>
          <w:sz w:val="72"/>
          <w:szCs w:val="72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Guía de Práctica 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Berlin Sans FB Demi" w:eastAsia="Times New Roman" w:hAnsi="Berlin Sans FB Demi" w:cs="Times New Roman"/>
          <w:b/>
          <w:color w:val="1F497D" w:themeColor="text2"/>
          <w:sz w:val="72"/>
          <w:szCs w:val="72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erlin Sans FB Demi" w:eastAsia="Times New Roman" w:hAnsi="Berlin Sans FB Demi" w:cs="Times New Roman"/>
          <w:b/>
          <w:color w:val="1F497D" w:themeColor="text2"/>
          <w:sz w:val="72"/>
          <w:szCs w:val="72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UNIDAD IV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Berlin Sans FB Demi" w:eastAsia="Times New Roman" w:hAnsi="Berlin Sans FB Demi" w:cs="Times New Roman"/>
          <w:b/>
          <w:color w:val="1F497D" w:themeColor="text2"/>
          <w:sz w:val="72"/>
          <w:szCs w:val="72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672C6E" w:rsidRPr="00672C6E" w:rsidRDefault="00672C6E" w:rsidP="00672C6E">
      <w:pPr>
        <w:spacing w:after="0" w:line="240" w:lineRule="auto"/>
        <w:jc w:val="center"/>
        <w:rPr>
          <w:rFonts w:ascii="Gill Sans Ultra Bold" w:eastAsia="Times New Roman" w:hAnsi="Gill Sans Ultra Bold" w:cs="Times New Roman"/>
          <w:b/>
          <w:color w:val="17365D" w:themeColor="text2" w:themeShade="BF"/>
          <w:sz w:val="56"/>
          <w:szCs w:val="56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72C6E">
        <w:rPr>
          <w:rFonts w:ascii="Gill Sans Ultra Bold" w:eastAsia="Times New Roman" w:hAnsi="Gill Sans Ultra Bold" w:cs="Times New Roman"/>
          <w:sz w:val="56"/>
          <w:szCs w:val="56"/>
          <w:lang w:val="es-MX" w:eastAsia="es-MX"/>
        </w:rPr>
        <w:t xml:space="preserve"> </w:t>
      </w:r>
      <w:r>
        <w:rPr>
          <w:rFonts w:ascii="Gill Sans Ultra Bold" w:eastAsia="Times New Roman" w:hAnsi="Gill Sans Ultra Bold" w:cs="Times New Roman"/>
          <w:b/>
          <w:color w:val="17365D" w:themeColor="text2" w:themeShade="BF"/>
          <w:sz w:val="56"/>
          <w:szCs w:val="56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Tema 13</w:t>
      </w:r>
      <w:r w:rsidRPr="00672C6E">
        <w:rPr>
          <w:rFonts w:ascii="Gill Sans Ultra Bold" w:eastAsia="Times New Roman" w:hAnsi="Gill Sans Ultra Bold" w:cs="Times New Roman"/>
          <w:b/>
          <w:color w:val="17365D" w:themeColor="text2" w:themeShade="BF"/>
          <w:sz w:val="56"/>
          <w:szCs w:val="56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Gill Sans Ultra Bold" w:eastAsia="Times New Roman" w:hAnsi="Gill Sans Ultra Bold" w:cs="Times New Roman"/>
          <w:color w:val="17365D" w:themeColor="text2" w:themeShade="BF"/>
          <w:sz w:val="56"/>
          <w:szCs w:val="56"/>
          <w:lang w:val="es-MX" w:eastAsia="es-MX"/>
        </w:rPr>
      </w:pPr>
      <w:r>
        <w:rPr>
          <w:rFonts w:ascii="Gill Sans Ultra Bold" w:eastAsia="Times New Roman" w:hAnsi="Gill Sans Ultra Bold" w:cs="Times New Roman"/>
          <w:b/>
          <w:color w:val="17365D" w:themeColor="text2" w:themeShade="BF"/>
          <w:sz w:val="56"/>
          <w:szCs w:val="56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“Enfermedades por exceso de alimentos</w:t>
      </w:r>
      <w:r w:rsidRPr="00672C6E">
        <w:rPr>
          <w:rFonts w:ascii="Gill Sans Ultra Bold" w:eastAsia="Times New Roman" w:hAnsi="Gill Sans Ultra Bold" w:cs="Times New Roman"/>
          <w:b/>
          <w:color w:val="17365D" w:themeColor="text2" w:themeShade="BF"/>
          <w:sz w:val="56"/>
          <w:szCs w:val="56"/>
          <w:lang w:val="es-MX" w:eastAsia="es-MX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”</w:t>
      </w:r>
    </w:p>
    <w:p w:rsidR="00672C6E" w:rsidRPr="00672C6E" w:rsidRDefault="00672C6E" w:rsidP="00672C6E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MX" w:eastAsia="es-MX"/>
        </w:rPr>
      </w:pPr>
      <w:r w:rsidRPr="00672C6E">
        <w:rPr>
          <w:rFonts w:ascii="Times New Roman" w:eastAsia="Times New Roman" w:hAnsi="Times New Roman" w:cs="Times New Roman"/>
          <w:lang w:val="es-MX" w:eastAsia="es-MX"/>
        </w:rPr>
        <w:br w:type="page"/>
      </w:r>
    </w:p>
    <w:p w:rsidR="00672C6E" w:rsidRPr="00672C6E" w:rsidRDefault="00672C6E" w:rsidP="00672C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s-MX" w:eastAsia="es-MX"/>
        </w:rPr>
      </w:pPr>
      <w:r w:rsidRPr="00672C6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s-MX" w:eastAsia="es-MX"/>
        </w:rPr>
        <w:lastRenderedPageBreak/>
        <w:t xml:space="preserve">Guía Práctica N°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s-MX" w:eastAsia="es-MX"/>
        </w:rPr>
        <w:t>13</w:t>
      </w:r>
    </w:p>
    <w:p w:rsidR="00672C6E" w:rsidRPr="00672C6E" w:rsidRDefault="00672C6E" w:rsidP="00672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672C6E" w:rsidRPr="00672C6E" w:rsidRDefault="00672C6E" w:rsidP="00672C6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s-MX" w:eastAsia="es-MX"/>
        </w:rPr>
      </w:pPr>
      <w:r w:rsidRPr="00672C6E">
        <w:rPr>
          <w:rFonts w:ascii="Times New Roman" w:eastAsia="Times New Roman" w:hAnsi="Times New Roman" w:cs="Times New Roman"/>
          <w:b/>
          <w:color w:val="00B050"/>
          <w:sz w:val="24"/>
          <w:szCs w:val="24"/>
          <w:lang w:val="es-MX" w:eastAsia="es-MX"/>
        </w:rPr>
        <w:t xml:space="preserve"> </w:t>
      </w: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t>DATOS INFORMATIVOS</w:t>
      </w:r>
    </w:p>
    <w:p w:rsidR="00672C6E" w:rsidRPr="00672C6E" w:rsidRDefault="00672C6E" w:rsidP="00672C6E">
      <w:pPr>
        <w:numPr>
          <w:ilvl w:val="1"/>
          <w:numId w:val="1"/>
        </w:numPr>
        <w:shd w:val="clear" w:color="auto" w:fill="FFFFFF" w:themeFill="background1"/>
        <w:spacing w:after="160" w:line="259" w:lineRule="auto"/>
        <w:ind w:left="1560" w:hanging="426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672C6E">
        <w:rPr>
          <w:rFonts w:ascii="Arial" w:hAnsi="Arial" w:cs="Arial"/>
          <w:b/>
          <w:color w:val="000000" w:themeColor="text1"/>
          <w:sz w:val="24"/>
          <w:szCs w:val="24"/>
        </w:rPr>
        <w:t>ASIGNATURA</w:t>
      </w:r>
      <w:r w:rsidRPr="00672C6E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: </w:t>
      </w:r>
      <w:r w:rsidRPr="00672C6E">
        <w:rPr>
          <w:rFonts w:ascii="Arial" w:hAnsi="Arial" w:cs="Arial"/>
          <w:bCs/>
          <w:color w:val="000000" w:themeColor="text1"/>
          <w:sz w:val="24"/>
          <w:szCs w:val="24"/>
        </w:rPr>
        <w:t>Educación alimentaria</w:t>
      </w:r>
    </w:p>
    <w:p w:rsidR="00672C6E" w:rsidRPr="00672C6E" w:rsidRDefault="00672C6E" w:rsidP="00672C6E">
      <w:pPr>
        <w:numPr>
          <w:ilvl w:val="1"/>
          <w:numId w:val="1"/>
        </w:numPr>
        <w:shd w:val="clear" w:color="auto" w:fill="FFFFFF" w:themeFill="background1"/>
        <w:spacing w:after="160" w:line="259" w:lineRule="auto"/>
        <w:ind w:left="1560" w:hanging="426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672C6E">
        <w:rPr>
          <w:rFonts w:ascii="Arial" w:hAnsi="Arial" w:cs="Arial"/>
          <w:b/>
          <w:color w:val="000000" w:themeColor="text1"/>
          <w:sz w:val="24"/>
          <w:szCs w:val="24"/>
        </w:rPr>
        <w:t>DURACIÓN</w:t>
      </w:r>
      <w:r w:rsidRPr="00672C6E">
        <w:rPr>
          <w:rFonts w:ascii="Arial" w:hAnsi="Arial" w:cs="Arial"/>
          <w:b/>
          <w:color w:val="000000" w:themeColor="text1"/>
          <w:sz w:val="24"/>
          <w:szCs w:val="24"/>
        </w:rPr>
        <w:tab/>
        <w:t>:</w:t>
      </w:r>
      <w:r w:rsidRPr="00672C6E">
        <w:rPr>
          <w:rFonts w:ascii="Arial" w:hAnsi="Arial" w:cs="Arial"/>
          <w:bCs/>
          <w:color w:val="000000" w:themeColor="text1"/>
          <w:sz w:val="24"/>
          <w:szCs w:val="24"/>
        </w:rPr>
        <w:t xml:space="preserve"> 3 horas </w:t>
      </w:r>
    </w:p>
    <w:p w:rsidR="00672C6E" w:rsidRPr="00672C6E" w:rsidRDefault="00672C6E" w:rsidP="00672C6E">
      <w:pPr>
        <w:numPr>
          <w:ilvl w:val="1"/>
          <w:numId w:val="1"/>
        </w:numPr>
        <w:shd w:val="clear" w:color="auto" w:fill="FFFFFF" w:themeFill="background1"/>
        <w:spacing w:after="160" w:line="259" w:lineRule="auto"/>
        <w:ind w:left="1560" w:hanging="426"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672C6E">
        <w:rPr>
          <w:rFonts w:ascii="Arial" w:hAnsi="Arial" w:cs="Arial"/>
          <w:b/>
          <w:color w:val="000000" w:themeColor="text1"/>
          <w:sz w:val="24"/>
          <w:szCs w:val="24"/>
        </w:rPr>
        <w:t>PROMOCIÓN</w:t>
      </w:r>
      <w:r w:rsidRPr="00672C6E">
        <w:rPr>
          <w:rFonts w:ascii="Arial" w:hAnsi="Arial" w:cs="Arial"/>
          <w:b/>
          <w:color w:val="000000" w:themeColor="text1"/>
          <w:sz w:val="24"/>
          <w:szCs w:val="24"/>
        </w:rPr>
        <w:tab/>
        <w:t>:</w:t>
      </w:r>
      <w:r w:rsidRPr="00672C6E">
        <w:rPr>
          <w:rFonts w:ascii="Arial" w:hAnsi="Arial" w:cs="Arial"/>
          <w:bCs/>
          <w:color w:val="000000" w:themeColor="text1"/>
          <w:sz w:val="24"/>
          <w:szCs w:val="24"/>
        </w:rPr>
        <w:t xml:space="preserve"> 2020</w:t>
      </w:r>
    </w:p>
    <w:p w:rsidR="00672C6E" w:rsidRPr="00672C6E" w:rsidRDefault="00672C6E" w:rsidP="00672C6E">
      <w:pPr>
        <w:spacing w:after="160" w:line="259" w:lineRule="auto"/>
        <w:ind w:left="1080"/>
        <w:contextualSpacing/>
        <w:rPr>
          <w:bCs/>
          <w:color w:val="000000" w:themeColor="text1"/>
        </w:rPr>
      </w:pP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t>PROBLEMATIZACIÓN</w:t>
      </w:r>
    </w:p>
    <w:p w:rsidR="00672C6E" w:rsidRPr="00672C6E" w:rsidRDefault="00672C6E" w:rsidP="00672C6E">
      <w:pPr>
        <w:shd w:val="clear" w:color="auto" w:fill="FFFFFF"/>
        <w:spacing w:after="160"/>
        <w:ind w:left="1080"/>
        <w:contextualSpacing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>El excesivo consumo de alimentos o un desequilibrio en las necesidades y la ingesta de energía y nutrientes en mucha cantidad además se mantiene esta situación por periodo prolongado, se producen diversas enfermedades.</w:t>
      </w:r>
    </w:p>
    <w:p w:rsidR="00672C6E" w:rsidRDefault="00672C6E" w:rsidP="00672C6E">
      <w:pPr>
        <w:shd w:val="clear" w:color="auto" w:fill="FFFFFF"/>
        <w:spacing w:after="160"/>
        <w:ind w:left="1080"/>
        <w:contextualSpacing/>
        <w:jc w:val="both"/>
        <w:rPr>
          <w:rFonts w:ascii="Arial" w:hAnsi="Arial" w:cs="Arial"/>
          <w:bCs/>
          <w:color w:val="000000" w:themeColor="text1"/>
          <w:shd w:val="clear" w:color="auto" w:fill="FFFFFF"/>
          <w:lang w:val="es-MX"/>
        </w:rPr>
      </w:pPr>
      <w:r>
        <w:rPr>
          <w:rFonts w:ascii="Arial" w:hAnsi="Arial" w:cs="Arial"/>
          <w:bCs/>
          <w:color w:val="000000" w:themeColor="text1"/>
          <w:shd w:val="clear" w:color="auto" w:fill="FFFFFF"/>
          <w:lang w:val="es-MX"/>
        </w:rPr>
        <w:t>Las enfermedades relacionadas con el excesivo consumo de alimentos</w:t>
      </w:r>
      <w:r w:rsidR="003B5A91">
        <w:rPr>
          <w:rFonts w:ascii="Arial" w:hAnsi="Arial" w:cs="Arial"/>
          <w:bCs/>
          <w:color w:val="000000" w:themeColor="text1"/>
          <w:shd w:val="clear" w:color="auto" w:fill="FFFFFF"/>
          <w:lang w:val="es-MX"/>
        </w:rPr>
        <w:t>, sobre todo de los macronutrientes en relación a los carbohidratos, azúcares y grasas; en las siguientes enfermedades como: La diabetes, enfermedades coronarias, hipercolesterolemia, hipertensión arterial, cáncer, caries, bocio, gota y obesidad.</w:t>
      </w:r>
    </w:p>
    <w:p w:rsidR="003B5A91" w:rsidRDefault="00672C6E" w:rsidP="00672C6E">
      <w:pPr>
        <w:shd w:val="clear" w:color="auto" w:fill="FFFFFF"/>
        <w:spacing w:after="160"/>
        <w:ind w:left="1080"/>
        <w:contextualSpacing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672C6E">
        <w:rPr>
          <w:rFonts w:ascii="Arial" w:hAnsi="Arial" w:cs="Arial"/>
          <w:bCs/>
          <w:color w:val="000000" w:themeColor="text1"/>
          <w:shd w:val="clear" w:color="auto" w:fill="FFFFFF"/>
        </w:rPr>
        <w:t>Es necesario promover dietas saludables</w:t>
      </w:r>
      <w:r w:rsidR="003B5A91">
        <w:rPr>
          <w:rFonts w:ascii="Arial" w:hAnsi="Arial" w:cs="Arial"/>
          <w:bCs/>
          <w:color w:val="000000" w:themeColor="text1"/>
          <w:shd w:val="clear" w:color="auto" w:fill="FFFFFF"/>
        </w:rPr>
        <w:t xml:space="preserve"> equilibradas, con bajo contenido de grasas saturadas que encuentran en las comidas chatarras, evitar el excesivo consumo de azúcar, con bajo de sal. </w:t>
      </w:r>
    </w:p>
    <w:p w:rsidR="00672C6E" w:rsidRPr="00672C6E" w:rsidRDefault="003B5A91" w:rsidP="00672C6E">
      <w:pPr>
        <w:shd w:val="clear" w:color="auto" w:fill="FFFFFF"/>
        <w:spacing w:after="160"/>
        <w:ind w:left="1080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>E</w:t>
      </w:r>
      <w:r w:rsidR="00672C6E" w:rsidRPr="00672C6E">
        <w:rPr>
          <w:rFonts w:ascii="Arial" w:hAnsi="Arial" w:cs="Arial"/>
          <w:bCs/>
          <w:color w:val="000000" w:themeColor="text1"/>
          <w:shd w:val="clear" w:color="auto" w:fill="FFFFFF"/>
        </w:rPr>
        <w:t>n nuestra población estudiantil</w:t>
      </w:r>
      <w:r>
        <w:rPr>
          <w:rFonts w:ascii="Arial" w:hAnsi="Arial" w:cs="Arial"/>
          <w:bCs/>
          <w:color w:val="000000" w:themeColor="text1"/>
          <w:shd w:val="clear" w:color="auto" w:fill="FFFFFF"/>
        </w:rPr>
        <w:t xml:space="preserve"> es importante que</w:t>
      </w:r>
      <w:r w:rsidR="00672C6E" w:rsidRPr="00672C6E">
        <w:rPr>
          <w:rFonts w:ascii="Arial" w:hAnsi="Arial" w:cs="Arial"/>
          <w:bCs/>
          <w:color w:val="000000" w:themeColor="text1"/>
          <w:shd w:val="clear" w:color="auto" w:fill="FFFFFF"/>
        </w:rPr>
        <w:t xml:space="preserve"> desarrollen buenos h</w:t>
      </w:r>
      <w:r>
        <w:rPr>
          <w:rFonts w:ascii="Arial" w:hAnsi="Arial" w:cs="Arial"/>
          <w:bCs/>
          <w:color w:val="000000" w:themeColor="text1"/>
          <w:shd w:val="clear" w:color="auto" w:fill="FFFFFF"/>
        </w:rPr>
        <w:t>ábitos alimentarios en consumo alimentos saludable</w:t>
      </w:r>
      <w:r>
        <w:rPr>
          <w:rFonts w:ascii="Arial" w:hAnsi="Arial" w:cs="Arial"/>
          <w:color w:val="000000" w:themeColor="text1"/>
        </w:rPr>
        <w:t>s y equilibrados y en no abusar en el consumo de comidas chatarras (grasas saturadas y trans), agua gaseosas (azúcar), embutidos.</w:t>
      </w:r>
    </w:p>
    <w:p w:rsidR="00672C6E" w:rsidRPr="00672C6E" w:rsidRDefault="00672C6E" w:rsidP="00672C6E">
      <w:pPr>
        <w:shd w:val="clear" w:color="auto" w:fill="FFFFFF" w:themeFill="background1"/>
        <w:spacing w:after="160" w:line="259" w:lineRule="auto"/>
        <w:ind w:left="1080"/>
        <w:contextualSpacing/>
        <w:jc w:val="both"/>
        <w:rPr>
          <w:rFonts w:ascii="Arial" w:hAnsi="Arial" w:cs="Arial"/>
          <w:color w:val="000000" w:themeColor="text1"/>
        </w:rPr>
      </w:pPr>
      <w:r w:rsidRPr="00672C6E">
        <w:rPr>
          <w:rFonts w:ascii="Arial" w:hAnsi="Arial" w:cs="Arial"/>
          <w:bCs/>
          <w:color w:val="000000" w:themeColor="text1"/>
          <w:shd w:val="clear" w:color="auto" w:fill="FFFFFF"/>
        </w:rPr>
        <w:t xml:space="preserve">Finalmente, es momento de consolidar y plasmar lo aprendido </w:t>
      </w:r>
      <w:r w:rsidR="00FC3C14">
        <w:rPr>
          <w:rFonts w:ascii="Arial" w:hAnsi="Arial" w:cs="Arial"/>
          <w:bCs/>
          <w:color w:val="000000" w:themeColor="text1"/>
          <w:shd w:val="clear" w:color="auto" w:fill="FFFFFF"/>
        </w:rPr>
        <w:t>elaborando un afiche</w:t>
      </w:r>
      <w:r w:rsidRPr="00672C6E">
        <w:rPr>
          <w:rFonts w:ascii="Arial" w:hAnsi="Arial" w:cs="Arial"/>
          <w:bCs/>
          <w:color w:val="000000" w:themeColor="text1"/>
          <w:shd w:val="clear" w:color="auto" w:fill="FFFFFF"/>
        </w:rPr>
        <w:t xml:space="preserve"> s</w:t>
      </w:r>
      <w:r w:rsidR="00FC3C14">
        <w:rPr>
          <w:rFonts w:ascii="Arial" w:hAnsi="Arial" w:cs="Arial"/>
          <w:bCs/>
          <w:color w:val="000000" w:themeColor="text1"/>
          <w:shd w:val="clear" w:color="auto" w:fill="FFFFFF"/>
        </w:rPr>
        <w:t>obre sobre la prevención de las enfermedades</w:t>
      </w:r>
      <w:r w:rsidRPr="00672C6E">
        <w:rPr>
          <w:rFonts w:ascii="Arial" w:hAnsi="Arial" w:cs="Arial"/>
          <w:bCs/>
          <w:color w:val="000000" w:themeColor="text1"/>
          <w:shd w:val="clear" w:color="auto" w:fill="FFFFFF"/>
        </w:rPr>
        <w:t xml:space="preserve">, </w:t>
      </w:r>
      <w:r w:rsidR="00FC3C14">
        <w:rPr>
          <w:rFonts w:ascii="Arial" w:hAnsi="Arial" w:cs="Arial"/>
          <w:bCs/>
          <w:color w:val="000000" w:themeColor="text1"/>
          <w:shd w:val="clear" w:color="auto" w:fill="FFFFFF"/>
        </w:rPr>
        <w:t>por el excesivo consumo en alimentos.</w:t>
      </w:r>
    </w:p>
    <w:p w:rsidR="00672C6E" w:rsidRPr="00672C6E" w:rsidRDefault="00672C6E" w:rsidP="00672C6E">
      <w:pPr>
        <w:shd w:val="clear" w:color="auto" w:fill="FFFFFF" w:themeFill="background1"/>
        <w:spacing w:after="160" w:line="259" w:lineRule="auto"/>
        <w:ind w:left="1080"/>
        <w:contextualSpacing/>
        <w:rPr>
          <w:rFonts w:ascii="Arial Black" w:hAnsi="Arial Black"/>
          <w:bCs/>
          <w:color w:val="000000" w:themeColor="text1"/>
        </w:rPr>
      </w:pP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t>COMPETENCIA ESPECIFICA</w:t>
      </w:r>
    </w:p>
    <w:p w:rsidR="00672C6E" w:rsidRPr="00672C6E" w:rsidRDefault="00FC3C14" w:rsidP="00672C6E">
      <w:pPr>
        <w:shd w:val="clear" w:color="auto" w:fill="FFFFFF" w:themeFill="background1"/>
        <w:spacing w:after="160" w:line="259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FC3C14">
        <w:rPr>
          <w:rFonts w:ascii="Arial" w:hAnsi="Arial" w:cs="Arial"/>
          <w:color w:val="000000" w:themeColor="text1"/>
          <w:lang w:val="es-ES"/>
        </w:rPr>
        <w:t>Identifica las causas y prevención de las enfermedades por una mala alimentación y reconoce la importancia de la seguridad alimentaria en relación a la mejora de la calidad de vida de las personas.</w:t>
      </w:r>
    </w:p>
    <w:p w:rsidR="00672C6E" w:rsidRPr="00672C6E" w:rsidRDefault="00672C6E" w:rsidP="00672C6E">
      <w:pPr>
        <w:shd w:val="clear" w:color="auto" w:fill="FFFFFF" w:themeFill="background1"/>
        <w:spacing w:after="160" w:line="259" w:lineRule="auto"/>
        <w:ind w:left="1080"/>
        <w:contextualSpacing/>
        <w:rPr>
          <w:rFonts w:ascii="Arial" w:hAnsi="Arial" w:cs="Arial"/>
          <w:color w:val="000000" w:themeColor="text1"/>
          <w:sz w:val="20"/>
        </w:rPr>
      </w:pP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t>VALORES</w:t>
      </w:r>
    </w:p>
    <w:p w:rsidR="00672C6E" w:rsidRPr="00672C6E" w:rsidRDefault="000901D2" w:rsidP="00672C6E">
      <w:pPr>
        <w:shd w:val="clear" w:color="auto" w:fill="FFFFFF" w:themeFill="background1"/>
        <w:spacing w:after="160" w:line="259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0901D2">
        <w:rPr>
          <w:rFonts w:ascii="Arial" w:hAnsi="Arial" w:cs="Arial"/>
          <w:color w:val="000000" w:themeColor="text1"/>
          <w:lang w:val="es-ES"/>
        </w:rPr>
        <w:t>Valora la importancia de cuidar su salud con relación a la buena alimentación.</w:t>
      </w:r>
    </w:p>
    <w:p w:rsidR="00672C6E" w:rsidRPr="00672C6E" w:rsidRDefault="00672C6E" w:rsidP="00672C6E">
      <w:pPr>
        <w:shd w:val="clear" w:color="auto" w:fill="FFFFFF" w:themeFill="background1"/>
        <w:spacing w:after="160" w:line="259" w:lineRule="auto"/>
        <w:ind w:left="1080"/>
        <w:contextualSpacing/>
        <w:rPr>
          <w:rFonts w:ascii="Arial Black" w:hAnsi="Arial Black"/>
          <w:bCs/>
          <w:color w:val="000000" w:themeColor="text1"/>
          <w:sz w:val="24"/>
          <w:szCs w:val="24"/>
        </w:rPr>
      </w:pP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t>PROPÓSITO</w:t>
      </w:r>
    </w:p>
    <w:p w:rsidR="00672C6E" w:rsidRPr="00672C6E" w:rsidRDefault="00672C6E" w:rsidP="00672C6E">
      <w:pPr>
        <w:shd w:val="clear" w:color="auto" w:fill="FFFFFF" w:themeFill="background1"/>
        <w:spacing w:after="160" w:line="259" w:lineRule="auto"/>
        <w:ind w:left="1080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 w:rsidRPr="00672C6E">
        <w:rPr>
          <w:rFonts w:ascii="Arial" w:hAnsi="Arial" w:cs="Arial"/>
          <w:color w:val="000000" w:themeColor="text1"/>
          <w:shd w:val="clear" w:color="auto" w:fill="FFFFFF"/>
        </w:rPr>
        <w:t xml:space="preserve">Identificar y reconocer a los </w:t>
      </w:r>
      <w:r w:rsidR="00CF3F87">
        <w:rPr>
          <w:rFonts w:ascii="Arial" w:hAnsi="Arial" w:cs="Arial"/>
          <w:color w:val="000000" w:themeColor="text1"/>
          <w:shd w:val="clear" w:color="auto" w:fill="FFFFFF"/>
        </w:rPr>
        <w:t xml:space="preserve"> alimentos que no te causen enfermedades por el alto consumo de las mismas </w:t>
      </w:r>
      <w:r w:rsidRPr="00672C6E">
        <w:rPr>
          <w:rFonts w:ascii="Arial" w:hAnsi="Arial" w:cs="Arial"/>
          <w:color w:val="000000" w:themeColor="text1"/>
          <w:shd w:val="clear" w:color="auto" w:fill="FFFFFF"/>
        </w:rPr>
        <w:t xml:space="preserve">y te permitirán  </w:t>
      </w:r>
      <w:r w:rsidR="00CF3F87">
        <w:rPr>
          <w:rFonts w:ascii="Arial" w:hAnsi="Arial" w:cs="Arial"/>
          <w:color w:val="000000" w:themeColor="text1"/>
          <w:shd w:val="clear" w:color="auto" w:fill="FFFFFF"/>
        </w:rPr>
        <w:t xml:space="preserve"> tener una buena saludad</w:t>
      </w:r>
      <w:r w:rsidRPr="00672C6E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672C6E" w:rsidRPr="00672C6E" w:rsidRDefault="00CF3F87" w:rsidP="00672C6E">
      <w:pPr>
        <w:shd w:val="clear" w:color="auto" w:fill="FFFFFF" w:themeFill="background1"/>
        <w:spacing w:after="160" w:line="259" w:lineRule="auto"/>
        <w:ind w:left="1080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Elabora un afiche,</w:t>
      </w:r>
      <w:r w:rsidR="00672C6E" w:rsidRPr="00672C6E">
        <w:rPr>
          <w:rFonts w:ascii="Arial" w:hAnsi="Arial" w:cs="Arial"/>
          <w:color w:val="000000" w:themeColor="text1"/>
          <w:lang w:val="es-ES"/>
        </w:rPr>
        <w:t xml:space="preserve"> </w:t>
      </w:r>
      <w:r w:rsidR="00672C6E" w:rsidRPr="00672C6E">
        <w:rPr>
          <w:rFonts w:ascii="Arial" w:hAnsi="Arial" w:cs="Arial"/>
          <w:color w:val="000000" w:themeColor="text1"/>
          <w:shd w:val="clear" w:color="auto" w:fill="FEFEFE"/>
        </w:rPr>
        <w:t>en donde</w:t>
      </w:r>
      <w:r>
        <w:rPr>
          <w:rFonts w:ascii="Arial" w:hAnsi="Arial" w:cs="Arial"/>
          <w:color w:val="000000" w:themeColor="text1"/>
          <w:shd w:val="clear" w:color="auto" w:fill="FEFEFE"/>
        </w:rPr>
        <w:t xml:space="preserve"> puedas identificar </w:t>
      </w:r>
      <w:proofErr w:type="gramStart"/>
      <w:r>
        <w:rPr>
          <w:rFonts w:ascii="Arial" w:hAnsi="Arial" w:cs="Arial"/>
          <w:color w:val="000000" w:themeColor="text1"/>
          <w:shd w:val="clear" w:color="auto" w:fill="FEFEFE"/>
        </w:rPr>
        <w:t>las prev</w:t>
      </w:r>
      <w:r w:rsidR="00781367">
        <w:rPr>
          <w:rFonts w:ascii="Arial" w:hAnsi="Arial" w:cs="Arial"/>
          <w:color w:val="000000" w:themeColor="text1"/>
          <w:shd w:val="clear" w:color="auto" w:fill="FEFEFE"/>
        </w:rPr>
        <w:t>ención</w:t>
      </w:r>
      <w:proofErr w:type="gramEnd"/>
      <w:r w:rsidR="00781367">
        <w:rPr>
          <w:rFonts w:ascii="Arial" w:hAnsi="Arial" w:cs="Arial"/>
          <w:color w:val="000000" w:themeColor="text1"/>
          <w:shd w:val="clear" w:color="auto" w:fill="FEFEFE"/>
        </w:rPr>
        <w:t xml:space="preserve"> de las enfermedades por el alto consumo de alimentos</w:t>
      </w:r>
      <w:r w:rsidR="00672C6E" w:rsidRPr="00672C6E">
        <w:rPr>
          <w:rFonts w:ascii="Arial" w:hAnsi="Arial" w:cs="Arial"/>
          <w:color w:val="000000" w:themeColor="text1"/>
          <w:shd w:val="clear" w:color="auto" w:fill="FEFEFE"/>
        </w:rPr>
        <w:t>.</w:t>
      </w:r>
    </w:p>
    <w:p w:rsidR="00672C6E" w:rsidRPr="00672C6E" w:rsidRDefault="00672C6E" w:rsidP="00672C6E">
      <w:pPr>
        <w:shd w:val="clear" w:color="auto" w:fill="FFFFFF" w:themeFill="background1"/>
        <w:spacing w:after="160" w:line="259" w:lineRule="auto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672C6E">
        <w:rPr>
          <w:color w:val="000000" w:themeColor="text1"/>
        </w:rPr>
        <w:t xml:space="preserve"> </w:t>
      </w: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t>INFORMACIÓN PRELIMINAR</w:t>
      </w:r>
    </w:p>
    <w:p w:rsidR="00672C6E" w:rsidRPr="00672C6E" w:rsidRDefault="00F97BEC" w:rsidP="00672C6E">
      <w:pPr>
        <w:shd w:val="clear" w:color="auto" w:fill="FFFFFF" w:themeFill="background1"/>
        <w:spacing w:after="160" w:line="259" w:lineRule="auto"/>
        <w:ind w:left="1080"/>
        <w:contextualSpacing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Un afiche</w:t>
      </w:r>
      <w:r w:rsidR="00672C6E" w:rsidRPr="00672C6E">
        <w:rPr>
          <w:rFonts w:ascii="Arial" w:hAnsi="Arial" w:cs="Arial"/>
          <w:color w:val="000000" w:themeColor="text1"/>
          <w:shd w:val="clear" w:color="auto" w:fill="FFFFFF"/>
        </w:rPr>
        <w:t xml:space="preserve"> es la combinación de información y de gráficos; en ella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se escribe en textos, así como </w:t>
      </w:r>
      <w:r w:rsidR="00672C6E" w:rsidRPr="00672C6E">
        <w:rPr>
          <w:rFonts w:ascii="Arial" w:hAnsi="Arial" w:cs="Arial"/>
          <w:color w:val="000000" w:themeColor="text1"/>
          <w:shd w:val="clear" w:color="auto" w:fill="FFFFFF"/>
        </w:rPr>
        <w:t>el uso de imágenes, mapas, diagramas, elem</w:t>
      </w:r>
      <w:r>
        <w:rPr>
          <w:rFonts w:ascii="Arial" w:hAnsi="Arial" w:cs="Arial"/>
          <w:color w:val="000000" w:themeColor="text1"/>
          <w:shd w:val="clear" w:color="auto" w:fill="FFFFFF"/>
        </w:rPr>
        <w:t>entos visuales y explicativos que apoyan la información correcta.</w:t>
      </w:r>
    </w:p>
    <w:p w:rsidR="00672C6E" w:rsidRPr="00672C6E" w:rsidRDefault="00672C6E" w:rsidP="00672C6E">
      <w:pPr>
        <w:shd w:val="clear" w:color="auto" w:fill="FFFFFF" w:themeFill="background1"/>
        <w:spacing w:after="160" w:line="259" w:lineRule="auto"/>
        <w:ind w:left="1080"/>
        <w:contextualSpacing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672C6E">
        <w:rPr>
          <w:rFonts w:ascii="Arial" w:eastAsia="Times New Roman" w:hAnsi="Arial" w:cs="Arial"/>
          <w:color w:val="000000" w:themeColor="text1"/>
          <w:shd w:val="clear" w:color="auto" w:fill="FFFFFF"/>
          <w:lang w:val="es-MX" w:eastAsia="es-MX"/>
        </w:rPr>
        <w:t xml:space="preserve">El objetivo es resumir o explicar </w:t>
      </w:r>
      <w:r w:rsidR="00F97BEC">
        <w:rPr>
          <w:rFonts w:ascii="Arial" w:eastAsia="Times New Roman" w:hAnsi="Arial" w:cs="Arial"/>
          <w:color w:val="000000" w:themeColor="text1"/>
          <w:shd w:val="clear" w:color="auto" w:fill="FFFFFF"/>
          <w:lang w:val="es-MX" w:eastAsia="es-MX"/>
        </w:rPr>
        <w:t xml:space="preserve">con apoyo gráficos el tema sobre la prevención de las enfermedades por el excesivo consumo de alimentos; de tal forma el lector este convencido </w:t>
      </w:r>
      <w:r w:rsidR="003D0CF8">
        <w:rPr>
          <w:rFonts w:ascii="Arial" w:eastAsia="Times New Roman" w:hAnsi="Arial" w:cs="Arial"/>
          <w:color w:val="000000" w:themeColor="text1"/>
          <w:shd w:val="clear" w:color="auto" w:fill="FFFFFF"/>
          <w:lang w:val="es-MX" w:eastAsia="es-MX"/>
        </w:rPr>
        <w:t>de lo realizado en los afiches sobre el tema.</w:t>
      </w:r>
    </w:p>
    <w:p w:rsidR="00672C6E" w:rsidRPr="00672C6E" w:rsidRDefault="00672C6E" w:rsidP="00672C6E">
      <w:pPr>
        <w:shd w:val="clear" w:color="auto" w:fill="FFFFFF" w:themeFill="background1"/>
        <w:spacing w:after="0" w:line="240" w:lineRule="auto"/>
        <w:rPr>
          <w:rFonts w:ascii="Arial Black" w:eastAsia="Times New Roman" w:hAnsi="Arial Black" w:cs="Times New Roman"/>
          <w:bCs/>
          <w:color w:val="000000" w:themeColor="text1"/>
          <w:sz w:val="24"/>
          <w:szCs w:val="24"/>
          <w:lang w:val="es-MX" w:eastAsia="es-MX"/>
        </w:rPr>
      </w:pP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lastRenderedPageBreak/>
        <w:t>RECURSOS:</w:t>
      </w:r>
    </w:p>
    <w:p w:rsidR="00672C6E" w:rsidRPr="00672C6E" w:rsidRDefault="00672C6E" w:rsidP="00672C6E">
      <w:pPr>
        <w:numPr>
          <w:ilvl w:val="1"/>
          <w:numId w:val="1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rPr>
          <w:rFonts w:ascii="Arial" w:hAnsi="Arial" w:cs="Arial"/>
          <w:bCs/>
          <w:color w:val="000000" w:themeColor="text1"/>
          <w:szCs w:val="24"/>
        </w:rPr>
      </w:pPr>
      <w:r w:rsidRPr="00672C6E">
        <w:rPr>
          <w:rFonts w:ascii="Arial" w:hAnsi="Arial" w:cs="Arial"/>
          <w:bCs/>
          <w:color w:val="000000" w:themeColor="text1"/>
          <w:szCs w:val="24"/>
        </w:rPr>
        <w:t xml:space="preserve">Word, Power </w:t>
      </w:r>
      <w:proofErr w:type="spellStart"/>
      <w:r w:rsidRPr="00672C6E">
        <w:rPr>
          <w:rFonts w:ascii="Arial" w:hAnsi="Arial" w:cs="Arial"/>
          <w:bCs/>
          <w:color w:val="000000" w:themeColor="text1"/>
          <w:szCs w:val="24"/>
        </w:rPr>
        <w:t>point</w:t>
      </w:r>
      <w:proofErr w:type="spellEnd"/>
      <w:r w:rsidR="003D0CF8">
        <w:rPr>
          <w:rFonts w:ascii="Arial" w:hAnsi="Arial" w:cs="Arial"/>
          <w:bCs/>
          <w:color w:val="000000" w:themeColor="text1"/>
          <w:szCs w:val="24"/>
        </w:rPr>
        <w:t>. Enfermedades por exceso de alimentos</w:t>
      </w:r>
      <w:r w:rsidRPr="00672C6E">
        <w:rPr>
          <w:rFonts w:ascii="Arial" w:hAnsi="Arial" w:cs="Arial"/>
          <w:bCs/>
          <w:color w:val="000000" w:themeColor="text1"/>
          <w:szCs w:val="24"/>
        </w:rPr>
        <w:t>.</w:t>
      </w:r>
    </w:p>
    <w:p w:rsidR="00672C6E" w:rsidRPr="00672C6E" w:rsidRDefault="00672C6E" w:rsidP="00672C6E">
      <w:pPr>
        <w:numPr>
          <w:ilvl w:val="1"/>
          <w:numId w:val="1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rPr>
          <w:rFonts w:ascii="Arial" w:hAnsi="Arial" w:cs="Arial"/>
          <w:bCs/>
          <w:color w:val="000000" w:themeColor="text1"/>
          <w:szCs w:val="24"/>
        </w:rPr>
      </w:pPr>
      <w:r w:rsidRPr="00672C6E">
        <w:rPr>
          <w:rFonts w:ascii="Arial" w:hAnsi="Arial" w:cs="Arial"/>
          <w:bCs/>
          <w:color w:val="000000" w:themeColor="text1"/>
          <w:szCs w:val="24"/>
        </w:rPr>
        <w:t>Aplic</w:t>
      </w:r>
      <w:r w:rsidR="003D0CF8">
        <w:rPr>
          <w:rFonts w:ascii="Arial" w:hAnsi="Arial" w:cs="Arial"/>
          <w:bCs/>
          <w:color w:val="000000" w:themeColor="text1"/>
          <w:szCs w:val="24"/>
        </w:rPr>
        <w:t>ativo para elaborar afiches (Ortiz</w:t>
      </w:r>
      <w:r w:rsidRPr="00672C6E">
        <w:rPr>
          <w:rFonts w:ascii="Arial" w:hAnsi="Arial" w:cs="Arial"/>
          <w:bCs/>
          <w:color w:val="000000" w:themeColor="text1"/>
          <w:szCs w:val="24"/>
        </w:rPr>
        <w:t>, etc.)</w:t>
      </w:r>
    </w:p>
    <w:p w:rsidR="00672C6E" w:rsidRPr="00672C6E" w:rsidRDefault="00672C6E" w:rsidP="00672C6E">
      <w:pPr>
        <w:numPr>
          <w:ilvl w:val="1"/>
          <w:numId w:val="1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rPr>
          <w:rFonts w:ascii="Arial" w:hAnsi="Arial" w:cs="Arial"/>
          <w:bCs/>
          <w:color w:val="000000" w:themeColor="text1"/>
          <w:szCs w:val="24"/>
        </w:rPr>
      </w:pPr>
      <w:r w:rsidRPr="00672C6E">
        <w:rPr>
          <w:rFonts w:ascii="Arial" w:hAnsi="Arial" w:cs="Arial"/>
          <w:bCs/>
          <w:color w:val="000000" w:themeColor="text1"/>
          <w:szCs w:val="24"/>
        </w:rPr>
        <w:t>Computadora, laptop, celular.</w:t>
      </w:r>
    </w:p>
    <w:p w:rsidR="00672C6E" w:rsidRPr="00672C6E" w:rsidRDefault="00672C6E" w:rsidP="00672C6E">
      <w:pPr>
        <w:numPr>
          <w:ilvl w:val="1"/>
          <w:numId w:val="1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rPr>
          <w:rFonts w:ascii="Arial" w:hAnsi="Arial" w:cs="Arial"/>
          <w:bCs/>
          <w:color w:val="000000" w:themeColor="text1"/>
          <w:szCs w:val="24"/>
        </w:rPr>
      </w:pPr>
      <w:r w:rsidRPr="00672C6E">
        <w:rPr>
          <w:rFonts w:ascii="Arial" w:hAnsi="Arial" w:cs="Arial"/>
          <w:bCs/>
          <w:color w:val="000000" w:themeColor="text1"/>
          <w:szCs w:val="24"/>
        </w:rPr>
        <w:t>Plataforma Moodle de la UNE</w:t>
      </w:r>
    </w:p>
    <w:p w:rsidR="00672C6E" w:rsidRPr="00672C6E" w:rsidRDefault="00672C6E" w:rsidP="00672C6E">
      <w:pPr>
        <w:shd w:val="clear" w:color="auto" w:fill="FFFFFF" w:themeFill="background1"/>
        <w:tabs>
          <w:tab w:val="left" w:pos="1560"/>
        </w:tabs>
        <w:spacing w:after="160" w:line="259" w:lineRule="auto"/>
        <w:ind w:left="1440"/>
        <w:contextualSpacing/>
        <w:rPr>
          <w:rFonts w:cstheme="minorHAnsi"/>
          <w:bCs/>
          <w:color w:val="000000" w:themeColor="text1"/>
          <w:sz w:val="24"/>
          <w:szCs w:val="24"/>
        </w:rPr>
      </w:pP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</w:rPr>
        <w:t>DESARROLLO DE LA ACTIVIDAD:</w:t>
      </w:r>
    </w:p>
    <w:p w:rsidR="00232D61" w:rsidRDefault="00672C6E" w:rsidP="00672C6E">
      <w:pPr>
        <w:shd w:val="clear" w:color="auto" w:fill="FFFFFF" w:themeFill="background1"/>
        <w:tabs>
          <w:tab w:val="left" w:pos="156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 w:themeColor="text1"/>
          <w:szCs w:val="24"/>
          <w:lang w:val="es-MX" w:eastAsia="es-MX"/>
        </w:rPr>
      </w:pPr>
      <w:r w:rsidRPr="00672C6E">
        <w:rPr>
          <w:rFonts w:ascii="Arial" w:eastAsia="Times New Roman" w:hAnsi="Arial" w:cs="Arial"/>
          <w:color w:val="000000" w:themeColor="text1"/>
          <w:szCs w:val="24"/>
          <w:lang w:val="es-MX" w:eastAsia="es-MX"/>
        </w:rPr>
        <w:t>Formar grupos de trabajo de 4 integrantes o más de acuerdo a la cantidad de estudiantes de manera virtual.</w:t>
      </w:r>
      <w:r w:rsidR="00232D61">
        <w:rPr>
          <w:rFonts w:ascii="Arial" w:eastAsia="Times New Roman" w:hAnsi="Arial" w:cs="Arial"/>
          <w:color w:val="000000" w:themeColor="text1"/>
          <w:szCs w:val="24"/>
          <w:lang w:val="es-MX" w:eastAsia="es-MX"/>
        </w:rPr>
        <w:t xml:space="preserve"> </w:t>
      </w:r>
    </w:p>
    <w:p w:rsidR="00672C6E" w:rsidRDefault="00232D61" w:rsidP="00672C6E">
      <w:pPr>
        <w:shd w:val="clear" w:color="auto" w:fill="FFFFFF" w:themeFill="background1"/>
        <w:tabs>
          <w:tab w:val="left" w:pos="156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 w:themeColor="text1"/>
          <w:szCs w:val="24"/>
          <w:lang w:val="es-MX" w:eastAsia="es-MX"/>
        </w:rPr>
      </w:pPr>
      <w:r>
        <w:rPr>
          <w:rFonts w:ascii="Arial" w:eastAsia="Times New Roman" w:hAnsi="Arial" w:cs="Arial"/>
          <w:color w:val="000000" w:themeColor="text1"/>
          <w:szCs w:val="24"/>
          <w:lang w:val="es-MX" w:eastAsia="es-MX"/>
        </w:rPr>
        <w:t>Elaborar un afiche relacionado al tema de enfermedades por exceso de alimentos.</w:t>
      </w:r>
    </w:p>
    <w:p w:rsidR="008B0498" w:rsidRPr="00672C6E" w:rsidRDefault="008B0498" w:rsidP="00672C6E">
      <w:pPr>
        <w:shd w:val="clear" w:color="auto" w:fill="FFFFFF" w:themeFill="background1"/>
        <w:tabs>
          <w:tab w:val="left" w:pos="156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 w:themeColor="text1"/>
          <w:szCs w:val="24"/>
          <w:lang w:val="es-MX" w:eastAsia="es-MX"/>
        </w:rPr>
      </w:pPr>
      <w:r>
        <w:rPr>
          <w:rFonts w:ascii="Arial" w:eastAsia="Times New Roman" w:hAnsi="Arial" w:cs="Arial"/>
          <w:color w:val="000000" w:themeColor="text1"/>
          <w:szCs w:val="24"/>
          <w:lang w:val="es-MX" w:eastAsia="es-MX"/>
        </w:rPr>
        <w:t>Tema: “Prevención en la enfermedades por exceso de alimentos” (Elija una de las enfermedades, de preferencia de mayor prevalencia en el Perú</w:t>
      </w:r>
      <w:r w:rsidR="005F261A">
        <w:rPr>
          <w:rFonts w:ascii="Arial" w:eastAsia="Times New Roman" w:hAnsi="Arial" w:cs="Arial"/>
          <w:color w:val="000000" w:themeColor="text1"/>
          <w:szCs w:val="24"/>
          <w:lang w:val="es-MX" w:eastAsia="es-MX"/>
        </w:rPr>
        <w:t xml:space="preserve"> o interés social</w:t>
      </w:r>
      <w:r>
        <w:rPr>
          <w:rFonts w:ascii="Arial" w:eastAsia="Times New Roman" w:hAnsi="Arial" w:cs="Arial"/>
          <w:color w:val="000000" w:themeColor="text1"/>
          <w:szCs w:val="24"/>
          <w:lang w:val="es-MX" w:eastAsia="es-MX"/>
        </w:rPr>
        <w:t>)</w:t>
      </w:r>
    </w:p>
    <w:p w:rsidR="00672C6E" w:rsidRPr="00672C6E" w:rsidRDefault="00672C6E" w:rsidP="00672C6E">
      <w:pPr>
        <w:shd w:val="clear" w:color="auto" w:fill="FFFFFF" w:themeFill="background1"/>
        <w:tabs>
          <w:tab w:val="left" w:pos="1560"/>
        </w:tabs>
        <w:spacing w:after="0" w:line="240" w:lineRule="auto"/>
        <w:ind w:left="108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:rsidR="00672C6E" w:rsidRPr="00672C6E" w:rsidRDefault="00672C6E" w:rsidP="00672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672C6E">
        <w:rPr>
          <w:rFonts w:ascii="Arial" w:eastAsia="Times New Roman" w:hAnsi="Arial" w:cs="Arial"/>
          <w:b/>
          <w:bCs/>
          <w:color w:val="000000" w:themeColor="text1"/>
          <w:lang w:val="es-MX" w:eastAsia="es-MX"/>
        </w:rPr>
        <w:t xml:space="preserve">                 Los</w:t>
      </w:r>
      <w:r w:rsidR="005A72F7">
        <w:rPr>
          <w:rFonts w:ascii="Arial" w:eastAsia="Times New Roman" w:hAnsi="Arial" w:cs="Arial"/>
          <w:b/>
          <w:bCs/>
          <w:color w:val="000000" w:themeColor="text1"/>
          <w:lang w:val="es-MX" w:eastAsia="es-MX"/>
        </w:rPr>
        <w:t xml:space="preserve"> pasos para crear un afiche</w:t>
      </w:r>
      <w:r w:rsidRPr="00672C6E">
        <w:rPr>
          <w:rFonts w:ascii="Arial" w:eastAsia="Times New Roman" w:hAnsi="Arial" w:cs="Arial"/>
          <w:b/>
          <w:bCs/>
          <w:color w:val="000000" w:themeColor="text1"/>
          <w:lang w:val="es-MX" w:eastAsia="es-MX"/>
        </w:rPr>
        <w:t>:</w:t>
      </w:r>
    </w:p>
    <w:p w:rsidR="00672C6E" w:rsidRPr="00672C6E" w:rsidRDefault="00672C6E" w:rsidP="00672C6E">
      <w:pPr>
        <w:shd w:val="clear" w:color="auto" w:fill="FFFFFF" w:themeFill="background1"/>
        <w:tabs>
          <w:tab w:val="left" w:pos="1560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MX"/>
        </w:rPr>
      </w:pPr>
    </w:p>
    <w:p w:rsidR="00672C6E" w:rsidRPr="008B0498" w:rsidRDefault="005F261A" w:rsidP="00672C6E">
      <w:pPr>
        <w:numPr>
          <w:ilvl w:val="1"/>
          <w:numId w:val="2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Título del afiche: (De acuerdo al grupo)</w:t>
      </w:r>
    </w:p>
    <w:p w:rsidR="00672C6E" w:rsidRPr="008B0498" w:rsidRDefault="00672C6E" w:rsidP="00672C6E">
      <w:pPr>
        <w:numPr>
          <w:ilvl w:val="1"/>
          <w:numId w:val="2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jc w:val="both"/>
        <w:rPr>
          <w:rFonts w:ascii="Arial" w:hAnsi="Arial" w:cs="Arial"/>
          <w:color w:val="000000" w:themeColor="text1"/>
        </w:rPr>
      </w:pPr>
      <w:r w:rsidRPr="008B0498">
        <w:rPr>
          <w:rFonts w:ascii="Arial" w:hAnsi="Arial" w:cs="Arial"/>
          <w:color w:val="000000" w:themeColor="text1"/>
        </w:rPr>
        <w:t>Identifica las fuentes d</w:t>
      </w:r>
      <w:r w:rsidR="003D0CF8" w:rsidRPr="008B0498">
        <w:rPr>
          <w:rFonts w:ascii="Arial" w:hAnsi="Arial" w:cs="Arial"/>
          <w:color w:val="000000" w:themeColor="text1"/>
        </w:rPr>
        <w:t>el tema</w:t>
      </w:r>
      <w:r w:rsidRPr="008B0498">
        <w:rPr>
          <w:rFonts w:ascii="Arial" w:hAnsi="Arial" w:cs="Arial"/>
          <w:color w:val="000000" w:themeColor="text1"/>
        </w:rPr>
        <w:t>.</w:t>
      </w:r>
    </w:p>
    <w:p w:rsidR="00511C49" w:rsidRPr="008B0498" w:rsidRDefault="00AC76AC" w:rsidP="00511C49">
      <w:pPr>
        <w:numPr>
          <w:ilvl w:val="1"/>
          <w:numId w:val="2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Define el tamaño del afiche así como</w:t>
      </w:r>
      <w:r w:rsidR="00511C49" w:rsidRPr="008B0498">
        <w:rPr>
          <w:rFonts w:ascii="Arial" w:hAnsi="Arial" w:cs="Arial"/>
          <w:color w:val="000000" w:themeColor="text1"/>
        </w:rPr>
        <w:t xml:space="preserve"> las ideas</w:t>
      </w:r>
      <w:r>
        <w:rPr>
          <w:rFonts w:ascii="Arial" w:hAnsi="Arial" w:cs="Arial"/>
          <w:color w:val="000000" w:themeColor="text1"/>
        </w:rPr>
        <w:t>.</w:t>
      </w:r>
    </w:p>
    <w:p w:rsidR="00672C6E" w:rsidRPr="008B0498" w:rsidRDefault="00511C49" w:rsidP="00672C6E">
      <w:pPr>
        <w:numPr>
          <w:ilvl w:val="1"/>
          <w:numId w:val="2"/>
        </w:numPr>
        <w:shd w:val="clear" w:color="auto" w:fill="FFFFFF" w:themeFill="background1"/>
        <w:tabs>
          <w:tab w:val="left" w:pos="1560"/>
        </w:tabs>
        <w:spacing w:after="160" w:line="259" w:lineRule="auto"/>
        <w:contextualSpacing/>
        <w:jc w:val="both"/>
        <w:rPr>
          <w:rFonts w:ascii="Arial" w:hAnsi="Arial" w:cs="Arial"/>
          <w:color w:val="000000" w:themeColor="text1"/>
        </w:rPr>
      </w:pPr>
      <w:r w:rsidRPr="008B0498">
        <w:rPr>
          <w:rFonts w:ascii="Arial" w:hAnsi="Arial" w:cs="Arial"/>
          <w:color w:val="000000" w:themeColor="text1"/>
        </w:rPr>
        <w:t>El afiche de</w:t>
      </w:r>
      <w:r w:rsidR="00AC76AC">
        <w:rPr>
          <w:rFonts w:ascii="Arial" w:hAnsi="Arial" w:cs="Arial"/>
          <w:color w:val="000000" w:themeColor="text1"/>
        </w:rPr>
        <w:t xml:space="preserve"> contener lo siguiente</w:t>
      </w:r>
      <w:r w:rsidRPr="008B0498">
        <w:rPr>
          <w:rFonts w:ascii="Arial" w:hAnsi="Arial" w:cs="Arial"/>
          <w:color w:val="000000" w:themeColor="text1"/>
        </w:rPr>
        <w:t>:</w:t>
      </w:r>
    </w:p>
    <w:p w:rsidR="00511C49" w:rsidRPr="008B0498" w:rsidRDefault="00AC76AC" w:rsidP="00511C49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1560"/>
        </w:tabs>
        <w:spacing w:after="160" w:line="259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El tema</w:t>
      </w:r>
      <w:r>
        <w:rPr>
          <w:rFonts w:ascii="Arial" w:hAnsi="Arial" w:cs="Arial"/>
          <w:color w:val="000000" w:themeColor="text1"/>
        </w:rPr>
        <w:t>: debe ser claro, conciso, llamativo.</w:t>
      </w:r>
    </w:p>
    <w:p w:rsidR="00511C49" w:rsidRPr="00AC76AC" w:rsidRDefault="00AC76AC" w:rsidP="00AC76AC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1560"/>
        </w:tabs>
        <w:spacing w:after="160" w:line="259" w:lineRule="auto"/>
        <w:jc w:val="both"/>
        <w:rPr>
          <w:rFonts w:ascii="Arial" w:hAnsi="Arial" w:cs="Arial"/>
          <w:color w:val="000000" w:themeColor="text1"/>
        </w:rPr>
      </w:pPr>
      <w:r w:rsidRPr="008F33B5">
        <w:rPr>
          <w:rFonts w:ascii="Arial" w:hAnsi="Arial" w:cs="Arial"/>
          <w:b/>
          <w:color w:val="000000" w:themeColor="text1"/>
        </w:rPr>
        <w:t>El Slogan</w:t>
      </w:r>
      <w:r w:rsidR="00023765">
        <w:rPr>
          <w:rFonts w:ascii="Arial" w:hAnsi="Arial" w:cs="Arial"/>
          <w:color w:val="000000" w:themeColor="text1"/>
        </w:rPr>
        <w:t xml:space="preserve"> (texto o frases</w:t>
      </w:r>
      <w:r w:rsidR="008F33B5">
        <w:rPr>
          <w:rFonts w:ascii="Arial" w:hAnsi="Arial" w:cs="Arial"/>
          <w:color w:val="000000" w:themeColor="text1"/>
        </w:rPr>
        <w:t>)</w:t>
      </w:r>
      <w:r w:rsidR="00244265">
        <w:rPr>
          <w:rFonts w:ascii="Arial" w:hAnsi="Arial" w:cs="Arial"/>
          <w:color w:val="000000" w:themeColor="text1"/>
        </w:rPr>
        <w:t>: Redacte</w:t>
      </w:r>
      <w:r w:rsidR="008F33B5">
        <w:rPr>
          <w:rFonts w:ascii="Arial" w:hAnsi="Arial" w:cs="Arial"/>
          <w:color w:val="000000" w:themeColor="text1"/>
        </w:rPr>
        <w:t xml:space="preserve"> con información que llame la atención.</w:t>
      </w:r>
    </w:p>
    <w:p w:rsidR="00511C49" w:rsidRPr="008B0498" w:rsidRDefault="008F33B5" w:rsidP="00511C49">
      <w:pPr>
        <w:pStyle w:val="Prrafodelista"/>
        <w:numPr>
          <w:ilvl w:val="0"/>
          <w:numId w:val="4"/>
        </w:numPr>
        <w:shd w:val="clear" w:color="auto" w:fill="FFFFFF" w:themeFill="background1"/>
        <w:tabs>
          <w:tab w:val="left" w:pos="1560"/>
        </w:tabs>
        <w:spacing w:after="160" w:line="259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Recursos gráficos:</w:t>
      </w:r>
      <w:r>
        <w:rPr>
          <w:rFonts w:ascii="Arial" w:hAnsi="Arial" w:cs="Arial"/>
          <w:color w:val="000000" w:themeColor="text1"/>
        </w:rPr>
        <w:t xml:space="preserve"> Utilice gráficos que sean armónico y llamativo</w:t>
      </w:r>
      <w:r w:rsidR="00511C49" w:rsidRPr="008B0498">
        <w:rPr>
          <w:rFonts w:ascii="Arial" w:hAnsi="Arial" w:cs="Arial"/>
          <w:color w:val="000000" w:themeColor="text1"/>
        </w:rPr>
        <w:t>.</w:t>
      </w:r>
    </w:p>
    <w:p w:rsidR="00672C6E" w:rsidRPr="008B0498" w:rsidRDefault="008F33B5" w:rsidP="00672C6E">
      <w:pPr>
        <w:numPr>
          <w:ilvl w:val="1"/>
          <w:numId w:val="2"/>
        </w:numPr>
        <w:shd w:val="clear" w:color="auto" w:fill="FFFFFF"/>
        <w:tabs>
          <w:tab w:val="left" w:pos="1560"/>
        </w:tabs>
        <w:spacing w:after="60" w:line="259" w:lineRule="auto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Una vez que </w:t>
      </w:r>
      <w:r w:rsidR="00244265">
        <w:rPr>
          <w:rFonts w:ascii="Arial" w:hAnsi="Arial" w:cs="Arial"/>
          <w:color w:val="000000" w:themeColor="text1"/>
        </w:rPr>
        <w:t>elaboraste</w:t>
      </w:r>
      <w:r>
        <w:rPr>
          <w:rFonts w:ascii="Arial" w:hAnsi="Arial" w:cs="Arial"/>
          <w:color w:val="000000" w:themeColor="text1"/>
        </w:rPr>
        <w:t xml:space="preserve"> verifica sobre el objetivo propuesto, que la ortografía este correcta</w:t>
      </w:r>
      <w:r w:rsidR="00244265">
        <w:rPr>
          <w:rFonts w:ascii="Arial" w:hAnsi="Arial" w:cs="Arial"/>
          <w:color w:val="000000" w:themeColor="text1"/>
        </w:rPr>
        <w:t xml:space="preserve"> y exponga</w:t>
      </w:r>
      <w:r w:rsidR="005C4F15" w:rsidRPr="008B0498">
        <w:rPr>
          <w:rFonts w:ascii="Arial" w:hAnsi="Arial" w:cs="Arial"/>
          <w:color w:val="000000" w:themeColor="text1"/>
        </w:rPr>
        <w:t>.</w:t>
      </w:r>
      <w:r w:rsidR="00672C6E" w:rsidRPr="008B0498">
        <w:rPr>
          <w:rFonts w:ascii="Arial" w:hAnsi="Arial" w:cs="Arial"/>
          <w:color w:val="000000" w:themeColor="text1"/>
        </w:rPr>
        <w:t xml:space="preserve">               </w:t>
      </w:r>
    </w:p>
    <w:p w:rsidR="00672C6E" w:rsidRPr="008B0498" w:rsidRDefault="00672C6E" w:rsidP="00672C6E">
      <w:pPr>
        <w:numPr>
          <w:ilvl w:val="1"/>
          <w:numId w:val="2"/>
        </w:numPr>
        <w:shd w:val="clear" w:color="auto" w:fill="FFFFFF"/>
        <w:spacing w:after="60" w:line="259" w:lineRule="auto"/>
        <w:contextualSpacing/>
        <w:jc w:val="both"/>
        <w:rPr>
          <w:rFonts w:ascii="Arial" w:hAnsi="Arial" w:cs="Arial"/>
          <w:color w:val="000000" w:themeColor="text1"/>
        </w:rPr>
      </w:pPr>
      <w:r w:rsidRPr="008B0498">
        <w:rPr>
          <w:rFonts w:ascii="Arial" w:hAnsi="Arial" w:cs="Arial"/>
          <w:color w:val="000000" w:themeColor="text1"/>
        </w:rPr>
        <w:t xml:space="preserve">Subir a la </w:t>
      </w:r>
      <w:r w:rsidR="00511C49" w:rsidRPr="008B0498">
        <w:rPr>
          <w:rFonts w:ascii="Arial" w:hAnsi="Arial" w:cs="Arial"/>
          <w:color w:val="000000" w:themeColor="text1"/>
        </w:rPr>
        <w:t>plataforma virtual el afiche</w:t>
      </w:r>
      <w:r w:rsidRPr="008B0498">
        <w:rPr>
          <w:rFonts w:ascii="Arial" w:hAnsi="Arial" w:cs="Arial"/>
          <w:color w:val="000000" w:themeColor="text1"/>
        </w:rPr>
        <w:t xml:space="preserve"> en pdf.</w:t>
      </w:r>
    </w:p>
    <w:p w:rsidR="00232D61" w:rsidRPr="00232D61" w:rsidRDefault="00232D61" w:rsidP="00232D61">
      <w:pPr>
        <w:shd w:val="clear" w:color="auto" w:fill="FFFFFF"/>
        <w:spacing w:after="60" w:line="259" w:lineRule="auto"/>
        <w:ind w:left="1080"/>
        <w:contextualSpacing/>
        <w:jc w:val="both"/>
        <w:rPr>
          <w:rFonts w:ascii="Arial" w:hAnsi="Arial" w:cs="Arial"/>
          <w:color w:val="000000" w:themeColor="text1"/>
        </w:rPr>
      </w:pPr>
    </w:p>
    <w:p w:rsidR="00232D61" w:rsidRPr="00672C6E" w:rsidRDefault="00232D61" w:rsidP="00232D61">
      <w:pPr>
        <w:shd w:val="clear" w:color="auto" w:fill="FFFFFF"/>
        <w:spacing w:after="60" w:line="259" w:lineRule="auto"/>
        <w:ind w:left="1080"/>
        <w:contextualSpacing/>
        <w:jc w:val="both"/>
        <w:rPr>
          <w:rFonts w:ascii="Arial" w:hAnsi="Arial" w:cs="Arial"/>
          <w:color w:val="000000" w:themeColor="text1"/>
        </w:rPr>
      </w:pPr>
    </w:p>
    <w:p w:rsidR="00672C6E" w:rsidRPr="00511C49" w:rsidRDefault="00672C6E" w:rsidP="00672C6E">
      <w:pPr>
        <w:shd w:val="clear" w:color="auto" w:fill="FFFFFF" w:themeFill="background1"/>
        <w:tabs>
          <w:tab w:val="left" w:pos="1560"/>
          <w:tab w:val="left" w:pos="3686"/>
        </w:tabs>
        <w:spacing w:after="160" w:line="259" w:lineRule="auto"/>
        <w:ind w:left="1440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72C6E" w:rsidRPr="00672C6E" w:rsidRDefault="00672C6E" w:rsidP="00672C6E">
      <w:pPr>
        <w:shd w:val="clear" w:color="auto" w:fill="FFFFFF" w:themeFill="background1"/>
        <w:spacing w:after="0" w:line="240" w:lineRule="auto"/>
        <w:rPr>
          <w:rFonts w:ascii="Arial Black" w:eastAsia="Times New Roman" w:hAnsi="Arial Black" w:cs="Times New Roman"/>
          <w:bCs/>
          <w:color w:val="000000" w:themeColor="text1"/>
          <w:sz w:val="24"/>
          <w:szCs w:val="24"/>
          <w:lang w:val="es-MX" w:eastAsia="es-MX"/>
        </w:rPr>
      </w:pPr>
    </w:p>
    <w:p w:rsidR="00672C6E" w:rsidRPr="00672C6E" w:rsidRDefault="00672C6E" w:rsidP="00672C6E">
      <w:pPr>
        <w:numPr>
          <w:ilvl w:val="0"/>
          <w:numId w:val="1"/>
        </w:numPr>
        <w:shd w:val="clear" w:color="auto" w:fill="FFFFFF" w:themeFill="background1"/>
        <w:spacing w:after="160" w:line="259" w:lineRule="auto"/>
        <w:contextualSpacing/>
        <w:rPr>
          <w:rFonts w:ascii="Arial Black" w:hAnsi="Arial Black"/>
          <w:bCs/>
          <w:color w:val="000000" w:themeColor="text1"/>
        </w:rPr>
      </w:pPr>
      <w:r w:rsidRPr="00672C6E">
        <w:rPr>
          <w:rFonts w:ascii="Arial Black" w:hAnsi="Arial Black"/>
          <w:bCs/>
          <w:color w:val="000000" w:themeColor="text1"/>
          <w:lang w:val="es-MX"/>
        </w:rPr>
        <w:t>REF</w:t>
      </w:r>
      <w:r w:rsidRPr="00672C6E">
        <w:rPr>
          <w:rFonts w:ascii="Arial Black" w:hAnsi="Arial Black"/>
          <w:bCs/>
          <w:color w:val="000000" w:themeColor="text1"/>
        </w:rPr>
        <w:t>ERENCIAS:</w:t>
      </w:r>
    </w:p>
    <w:p w:rsidR="00672C6E" w:rsidRPr="00672C6E" w:rsidRDefault="00672C6E" w:rsidP="00672C6E">
      <w:pPr>
        <w:spacing w:after="0" w:line="216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Cs w:val="24"/>
          <w:lang w:val="es-MX"/>
        </w:rPr>
      </w:pPr>
    </w:p>
    <w:p w:rsidR="00672C6E" w:rsidRPr="00672C6E" w:rsidRDefault="00672C6E" w:rsidP="005C4F15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Cs w:val="24"/>
          <w:lang w:val="en-US" w:eastAsia="es-MX"/>
        </w:rPr>
      </w:pP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 xml:space="preserve">FAO (2017). </w:t>
      </w:r>
      <w:r w:rsidRPr="00672C6E">
        <w:rPr>
          <w:rFonts w:ascii="Arial" w:eastAsia="Times New Roman" w:hAnsi="Arial" w:cs="Arial"/>
          <w:bCs/>
          <w:i/>
          <w:iCs/>
          <w:color w:val="000000" w:themeColor="text1"/>
          <w:szCs w:val="24"/>
          <w:lang w:val="es-ES" w:eastAsia="es-MX"/>
        </w:rPr>
        <w:t xml:space="preserve">El estado de la seguridad alimentaria y la nutrición en el mundo. </w:t>
      </w: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>Recuperado de</w:t>
      </w:r>
      <w:r w:rsidR="005C4F15" w:rsidRPr="005C4F15">
        <w:rPr>
          <w:rFonts w:ascii="Arial" w:eastAsia="Times New Roman" w:hAnsi="Arial" w:cs="Arial"/>
          <w:bCs/>
          <w:color w:val="0000FF" w:themeColor="hyperlink"/>
          <w:szCs w:val="24"/>
          <w:u w:val="single"/>
          <w:lang w:val="es-ES" w:eastAsia="es-MX"/>
        </w:rPr>
        <w:t>http://www.fao.org/3/w0073s/w0073s0r.htm</w:t>
      </w: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>.</w:t>
      </w:r>
    </w:p>
    <w:p w:rsidR="00672C6E" w:rsidRPr="00672C6E" w:rsidRDefault="00672C6E" w:rsidP="00672C6E">
      <w:pPr>
        <w:numPr>
          <w:ilvl w:val="0"/>
          <w:numId w:val="3"/>
        </w:numPr>
        <w:shd w:val="clear" w:color="auto" w:fill="FFFFFF" w:themeFill="background1"/>
        <w:tabs>
          <w:tab w:val="num" w:pos="851"/>
        </w:tabs>
        <w:spacing w:after="0" w:line="240" w:lineRule="auto"/>
        <w:ind w:left="1418" w:hanging="425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 xml:space="preserve">FAO (2020). </w:t>
      </w:r>
      <w:r w:rsidRPr="00672C6E">
        <w:rPr>
          <w:rFonts w:ascii="Arial" w:eastAsia="Times New Roman" w:hAnsi="Arial" w:cs="Arial"/>
          <w:bCs/>
          <w:i/>
          <w:iCs/>
          <w:color w:val="000000" w:themeColor="text1"/>
          <w:szCs w:val="24"/>
          <w:lang w:val="es-ES" w:eastAsia="es-MX"/>
        </w:rPr>
        <w:t>Educación alimentaria y nutricional</w:t>
      </w: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 xml:space="preserve">. Recuperado de: </w:t>
      </w:r>
      <w:hyperlink r:id="rId9" w:history="1">
        <w:r w:rsidRPr="00672C6E">
          <w:rPr>
            <w:rFonts w:ascii="Arial" w:eastAsia="Times New Roman" w:hAnsi="Arial" w:cs="Arial"/>
            <w:bCs/>
            <w:color w:val="0000FF" w:themeColor="hyperlink"/>
            <w:szCs w:val="24"/>
            <w:u w:val="single"/>
            <w:lang w:val="es-ES" w:eastAsia="es-MX"/>
          </w:rPr>
          <w:t>http://www.fao.org/</w:t>
        </w:r>
      </w:hyperlink>
      <w:hyperlink r:id="rId10" w:history="1">
        <w:r w:rsidRPr="00672C6E">
          <w:rPr>
            <w:rFonts w:ascii="Arial" w:eastAsia="Times New Roman" w:hAnsi="Arial" w:cs="Arial"/>
            <w:bCs/>
            <w:color w:val="0000FF" w:themeColor="hyperlink"/>
            <w:szCs w:val="24"/>
            <w:u w:val="single"/>
            <w:lang w:val="es-ES" w:eastAsia="es-MX"/>
          </w:rPr>
          <w:t>nutrition</w:t>
        </w:r>
      </w:hyperlink>
      <w:hyperlink r:id="rId11" w:history="1">
        <w:r w:rsidRPr="00672C6E">
          <w:rPr>
            <w:rFonts w:ascii="Arial" w:eastAsia="Times New Roman" w:hAnsi="Arial" w:cs="Arial"/>
            <w:bCs/>
            <w:color w:val="0000FF" w:themeColor="hyperlink"/>
            <w:szCs w:val="24"/>
            <w:u w:val="single"/>
            <w:lang w:val="es-ES" w:eastAsia="es-MX"/>
          </w:rPr>
          <w:t>/educación-nutricional/es/</w:t>
        </w:r>
      </w:hyperlink>
    </w:p>
    <w:p w:rsidR="00672C6E" w:rsidRPr="00EC0684" w:rsidRDefault="00672C6E" w:rsidP="00672C6E">
      <w:pPr>
        <w:numPr>
          <w:ilvl w:val="0"/>
          <w:numId w:val="3"/>
        </w:numPr>
        <w:shd w:val="clear" w:color="auto" w:fill="FFFFFF" w:themeFill="background1"/>
        <w:tabs>
          <w:tab w:val="num" w:pos="851"/>
        </w:tabs>
        <w:spacing w:after="0" w:line="240" w:lineRule="auto"/>
        <w:ind w:left="1418" w:hanging="425"/>
        <w:jc w:val="both"/>
        <w:rPr>
          <w:rFonts w:ascii="Arial" w:eastAsia="Times New Roman" w:hAnsi="Arial" w:cs="Arial"/>
          <w:bCs/>
          <w:color w:val="000000" w:themeColor="text1"/>
          <w:szCs w:val="24"/>
          <w:lang w:val="en-US" w:eastAsia="es-MX"/>
        </w:rPr>
      </w:pP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 xml:space="preserve">Gil A. (2017). </w:t>
      </w:r>
      <w:r w:rsidRPr="00672C6E">
        <w:rPr>
          <w:rFonts w:ascii="Arial" w:eastAsia="Times New Roman" w:hAnsi="Arial" w:cs="Arial"/>
          <w:bCs/>
          <w:i/>
          <w:iCs/>
          <w:color w:val="000000" w:themeColor="text1"/>
          <w:szCs w:val="24"/>
          <w:lang w:val="es-ES" w:eastAsia="es-MX"/>
        </w:rPr>
        <w:t>Tratado de nutrición. Nutrición humana en el estado de salud.</w:t>
      </w: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 xml:space="preserve"> (3ra ed.). Editorial Médica Panamericana.</w:t>
      </w:r>
    </w:p>
    <w:p w:rsidR="00EC0684" w:rsidRPr="00672C6E" w:rsidRDefault="00EC0684" w:rsidP="00672C6E">
      <w:pPr>
        <w:numPr>
          <w:ilvl w:val="0"/>
          <w:numId w:val="3"/>
        </w:numPr>
        <w:shd w:val="clear" w:color="auto" w:fill="FFFFFF" w:themeFill="background1"/>
        <w:tabs>
          <w:tab w:val="num" w:pos="851"/>
        </w:tabs>
        <w:spacing w:after="0" w:line="240" w:lineRule="auto"/>
        <w:ind w:left="1418" w:hanging="425"/>
        <w:jc w:val="both"/>
        <w:rPr>
          <w:rFonts w:ascii="Arial" w:eastAsia="Times New Roman" w:hAnsi="Arial" w:cs="Arial"/>
          <w:bCs/>
          <w:color w:val="000000" w:themeColor="text1"/>
          <w:szCs w:val="24"/>
          <w:lang w:eastAsia="es-MX"/>
        </w:rPr>
      </w:pPr>
      <w:r w:rsidRPr="00EC0684">
        <w:rPr>
          <w:rFonts w:ascii="Arial" w:eastAsia="Times New Roman" w:hAnsi="Arial" w:cs="Arial"/>
          <w:bCs/>
          <w:color w:val="000000" w:themeColor="text1"/>
          <w:szCs w:val="24"/>
          <w:lang w:eastAsia="es-MX"/>
        </w:rPr>
        <w:t>Hurtado</w:t>
      </w:r>
      <w:r>
        <w:rPr>
          <w:rFonts w:ascii="Arial" w:eastAsia="Times New Roman" w:hAnsi="Arial" w:cs="Arial"/>
          <w:bCs/>
          <w:color w:val="000000" w:themeColor="text1"/>
          <w:szCs w:val="24"/>
          <w:lang w:eastAsia="es-MX"/>
        </w:rPr>
        <w:t>, C. Quinteros C. (2016) Malnutrición por exceso y déficit en niños</w:t>
      </w:r>
      <w:r w:rsidRPr="00EC0684">
        <w:rPr>
          <w:rFonts w:ascii="Arial" w:eastAsia="Times New Roman" w:hAnsi="Arial" w:cs="Arial"/>
          <w:bCs/>
          <w:color w:val="000000" w:themeColor="text1"/>
          <w:szCs w:val="24"/>
          <w:lang w:eastAsia="es-MX"/>
        </w:rPr>
        <w:t xml:space="preserve"> Recuperado:</w:t>
      </w:r>
      <w:r>
        <w:rPr>
          <w:rFonts w:ascii="Arial" w:eastAsia="Times New Roman" w:hAnsi="Arial" w:cs="Arial"/>
          <w:bCs/>
          <w:color w:val="000000" w:themeColor="text1"/>
          <w:szCs w:val="24"/>
          <w:lang w:eastAsia="es-MX"/>
        </w:rPr>
        <w:t xml:space="preserve"> </w:t>
      </w:r>
      <w:hyperlink r:id="rId12" w:history="1">
        <w:r w:rsidRPr="00D90F58">
          <w:rPr>
            <w:rStyle w:val="Hipervnculo"/>
            <w:rFonts w:ascii="Arial" w:eastAsia="Times New Roman" w:hAnsi="Arial" w:cs="Arial"/>
            <w:bCs/>
            <w:szCs w:val="24"/>
            <w:lang w:eastAsia="es-MX"/>
          </w:rPr>
          <w:t>http://www.scielo.org.co/pdf/rfnsp/v35n1/0120-386X-rfnsp-35-01-00058.pdf</w:t>
        </w:r>
      </w:hyperlink>
      <w:r>
        <w:rPr>
          <w:rFonts w:ascii="Arial" w:eastAsia="Times New Roman" w:hAnsi="Arial" w:cs="Arial"/>
          <w:bCs/>
          <w:color w:val="000000" w:themeColor="text1"/>
          <w:szCs w:val="24"/>
          <w:u w:val="single"/>
          <w:lang w:eastAsia="es-MX"/>
        </w:rPr>
        <w:t xml:space="preserve"> </w:t>
      </w:r>
      <w:r w:rsidRPr="00EC0684">
        <w:rPr>
          <w:rFonts w:ascii="Arial" w:eastAsia="Times New Roman" w:hAnsi="Arial" w:cs="Arial"/>
          <w:bCs/>
          <w:color w:val="000000" w:themeColor="text1"/>
          <w:szCs w:val="24"/>
          <w:u w:val="single"/>
          <w:lang w:eastAsia="es-MX"/>
        </w:rPr>
        <w:t xml:space="preserve">   </w:t>
      </w:r>
    </w:p>
    <w:p w:rsidR="00672C6E" w:rsidRPr="007B04D8" w:rsidRDefault="00672C6E" w:rsidP="00672C6E">
      <w:pPr>
        <w:numPr>
          <w:ilvl w:val="0"/>
          <w:numId w:val="3"/>
        </w:numPr>
        <w:shd w:val="clear" w:color="auto" w:fill="FFFFFF" w:themeFill="background1"/>
        <w:tabs>
          <w:tab w:val="num" w:pos="851"/>
        </w:tabs>
        <w:spacing w:after="0" w:line="240" w:lineRule="auto"/>
        <w:ind w:left="1418" w:hanging="425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  <w:proofErr w:type="spellStart"/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>Khrichef</w:t>
      </w:r>
      <w:proofErr w:type="spellEnd"/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 xml:space="preserve"> Y. (2013). </w:t>
      </w:r>
      <w:r w:rsidRPr="00672C6E">
        <w:rPr>
          <w:rFonts w:ascii="Arial" w:eastAsia="Times New Roman" w:hAnsi="Arial" w:cs="Arial"/>
          <w:bCs/>
          <w:i/>
          <w:iCs/>
          <w:color w:val="000000" w:themeColor="text1"/>
          <w:szCs w:val="24"/>
          <w:lang w:val="es-ES" w:eastAsia="es-MX"/>
        </w:rPr>
        <w:t xml:space="preserve">Los macronutrientes (nutrición básica). </w:t>
      </w:r>
      <w:r w:rsidRPr="00672C6E"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  <w:t xml:space="preserve">[video]. </w:t>
      </w:r>
      <w:hyperlink r:id="rId13" w:history="1">
        <w:r w:rsidR="007B04D8" w:rsidRPr="00D90F58">
          <w:rPr>
            <w:rStyle w:val="Hipervnculo"/>
            <w:rFonts w:ascii="Arial" w:eastAsia="Times New Roman" w:hAnsi="Arial" w:cs="Arial"/>
            <w:bCs/>
            <w:szCs w:val="24"/>
            <w:lang w:val="es-ES" w:eastAsia="es-MX"/>
          </w:rPr>
          <w:t>https://www.youtube.com/watch?v=aFGSQXdH81k</w:t>
        </w:r>
      </w:hyperlink>
      <w:r w:rsidR="007B04D8">
        <w:rPr>
          <w:rFonts w:ascii="Arial" w:eastAsia="Times New Roman" w:hAnsi="Arial" w:cs="Arial"/>
          <w:bCs/>
          <w:color w:val="0000FF" w:themeColor="hyperlink"/>
          <w:szCs w:val="24"/>
          <w:u w:val="single"/>
          <w:lang w:val="es-ES" w:eastAsia="es-MX"/>
        </w:rPr>
        <w:t xml:space="preserve">  </w:t>
      </w:r>
    </w:p>
    <w:p w:rsidR="007B04D8" w:rsidRPr="007B04D8" w:rsidRDefault="007B04D8" w:rsidP="007B04D8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Cs/>
          <w:szCs w:val="24"/>
          <w:lang w:val="es-ES" w:eastAsia="es-MX"/>
        </w:rPr>
      </w:pPr>
      <w:r w:rsidRPr="007B04D8">
        <w:rPr>
          <w:rFonts w:ascii="Arial" w:eastAsia="Times New Roman" w:hAnsi="Arial" w:cs="Arial"/>
          <w:bCs/>
          <w:szCs w:val="24"/>
          <w:lang w:val="es-ES" w:eastAsia="es-MX"/>
        </w:rPr>
        <w:t>MINSA</w:t>
      </w:r>
      <w:r>
        <w:rPr>
          <w:rFonts w:ascii="Arial" w:eastAsia="Times New Roman" w:hAnsi="Arial" w:cs="Arial"/>
          <w:bCs/>
          <w:szCs w:val="24"/>
          <w:lang w:val="es-ES" w:eastAsia="es-MX"/>
        </w:rPr>
        <w:t xml:space="preserve">. (2014) Módulo Educativo para la Promoción de la Alimentación y Nutrición Saludable, dirigido al personal de Salud. Recuperado: </w:t>
      </w:r>
      <w:hyperlink r:id="rId14" w:history="1">
        <w:r w:rsidRPr="00D90F58">
          <w:rPr>
            <w:rStyle w:val="Hipervnculo"/>
            <w:rFonts w:ascii="Arial" w:eastAsia="Times New Roman" w:hAnsi="Arial" w:cs="Arial"/>
            <w:bCs/>
            <w:szCs w:val="24"/>
            <w:lang w:val="es-ES" w:eastAsia="es-MX"/>
          </w:rPr>
          <w:t>http://bvs.minsa.gob.pe/local/MINSA/3007.pdf</w:t>
        </w:r>
      </w:hyperlink>
      <w:r>
        <w:rPr>
          <w:rFonts w:ascii="Arial" w:eastAsia="Times New Roman" w:hAnsi="Arial" w:cs="Arial"/>
          <w:bCs/>
          <w:szCs w:val="24"/>
          <w:lang w:val="es-ES" w:eastAsia="es-MX"/>
        </w:rPr>
        <w:t xml:space="preserve"> </w:t>
      </w:r>
    </w:p>
    <w:p w:rsidR="00EC0684" w:rsidRPr="00EC0684" w:rsidRDefault="00EC0684" w:rsidP="007B04D8">
      <w:pPr>
        <w:shd w:val="clear" w:color="auto" w:fill="FFFFFF" w:themeFill="background1"/>
        <w:spacing w:after="0" w:line="240" w:lineRule="auto"/>
        <w:ind w:left="1353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</w:p>
    <w:p w:rsidR="001B5A2F" w:rsidRDefault="001B5A2F" w:rsidP="003D1C1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</w:p>
    <w:p w:rsidR="001B5A2F" w:rsidRDefault="001B5A2F" w:rsidP="00025BD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</w:p>
    <w:p w:rsidR="00C3525F" w:rsidRDefault="00C3525F" w:rsidP="00025BD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</w:p>
    <w:p w:rsidR="00C3525F" w:rsidRDefault="00C3525F" w:rsidP="00025BDF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</w:p>
    <w:p w:rsidR="001B5A2F" w:rsidRPr="00672C6E" w:rsidRDefault="001B5A2F" w:rsidP="00EC0684">
      <w:pPr>
        <w:shd w:val="clear" w:color="auto" w:fill="FFFFFF" w:themeFill="background1"/>
        <w:spacing w:after="0" w:line="240" w:lineRule="auto"/>
        <w:ind w:left="993"/>
        <w:jc w:val="both"/>
        <w:rPr>
          <w:rFonts w:ascii="Arial" w:eastAsia="Times New Roman" w:hAnsi="Arial" w:cs="Arial"/>
          <w:bCs/>
          <w:color w:val="000000" w:themeColor="text1"/>
          <w:szCs w:val="24"/>
          <w:lang w:val="es-ES" w:eastAsia="es-MX"/>
        </w:rPr>
      </w:pPr>
    </w:p>
    <w:p w:rsidR="00765456" w:rsidRDefault="00765456" w:rsidP="001B5A2F">
      <w:pPr>
        <w:jc w:val="center"/>
        <w:rPr>
          <w:rFonts w:ascii="Arial" w:eastAsia="Times New Roman" w:hAnsi="Arial" w:cs="Arial"/>
          <w:b/>
          <w:bCs/>
          <w:sz w:val="28"/>
          <w:szCs w:val="28"/>
          <w:lang w:val="es-MX" w:eastAsia="es-PE"/>
        </w:rPr>
      </w:pPr>
      <w:bookmarkStart w:id="0" w:name="_GoBack"/>
      <w:bookmarkEnd w:id="0"/>
    </w:p>
    <w:sectPr w:rsidR="00765456" w:rsidSect="002E185B">
      <w:headerReference w:type="default" r:id="rId15"/>
      <w:pgSz w:w="11907" w:h="16839" w:code="9"/>
      <w:pgMar w:top="1276" w:right="1275" w:bottom="1134" w:left="85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6A8" w:rsidRDefault="006826A8">
      <w:pPr>
        <w:spacing w:after="0" w:line="240" w:lineRule="auto"/>
      </w:pPr>
      <w:r>
        <w:separator/>
      </w:r>
    </w:p>
  </w:endnote>
  <w:endnote w:type="continuationSeparator" w:id="0">
    <w:p w:rsidR="006826A8" w:rsidRDefault="0068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6A8" w:rsidRDefault="006826A8">
      <w:pPr>
        <w:spacing w:after="0" w:line="240" w:lineRule="auto"/>
      </w:pPr>
      <w:r>
        <w:separator/>
      </w:r>
    </w:p>
  </w:footnote>
  <w:footnote w:type="continuationSeparator" w:id="0">
    <w:p w:rsidR="006826A8" w:rsidRDefault="00682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0947426"/>
      <w:docPartObj>
        <w:docPartGallery w:val="Page Numbers (Top of Page)"/>
        <w:docPartUnique/>
      </w:docPartObj>
    </w:sdtPr>
    <w:sdtEndPr/>
    <w:sdtContent>
      <w:p w:rsidR="002E185B" w:rsidRDefault="002E185B" w:rsidP="002E185B">
        <w:pPr>
          <w:pStyle w:val="Encabezado"/>
          <w:jc w:val="right"/>
        </w:pPr>
        <w: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E0C"/>
    <w:multiLevelType w:val="hybridMultilevel"/>
    <w:tmpl w:val="E5C20862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D97A8E"/>
    <w:multiLevelType w:val="multilevel"/>
    <w:tmpl w:val="C3AC4C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23390A9A"/>
    <w:multiLevelType w:val="hybridMultilevel"/>
    <w:tmpl w:val="E09E8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13FE"/>
    <w:multiLevelType w:val="hybridMultilevel"/>
    <w:tmpl w:val="C8726298"/>
    <w:lvl w:ilvl="0" w:tplc="B00E9A4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572870"/>
    <w:multiLevelType w:val="hybridMultilevel"/>
    <w:tmpl w:val="0B96CD58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2D741252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583C5134" w:tentative="1">
      <w:start w:val="1"/>
      <w:numFmt w:val="bullet"/>
      <w:lvlText w:val="o"/>
      <w:lvlJc w:val="left"/>
      <w:pPr>
        <w:tabs>
          <w:tab w:val="num" w:pos="2793"/>
        </w:tabs>
        <w:ind w:left="2793" w:hanging="360"/>
      </w:pPr>
      <w:rPr>
        <w:rFonts w:ascii="Courier New" w:hAnsi="Courier New" w:hint="default"/>
      </w:rPr>
    </w:lvl>
    <w:lvl w:ilvl="3" w:tplc="9D5EAEF6" w:tentative="1">
      <w:start w:val="1"/>
      <w:numFmt w:val="bullet"/>
      <w:lvlText w:val="o"/>
      <w:lvlJc w:val="left"/>
      <w:pPr>
        <w:tabs>
          <w:tab w:val="num" w:pos="3513"/>
        </w:tabs>
        <w:ind w:left="3513" w:hanging="360"/>
      </w:pPr>
      <w:rPr>
        <w:rFonts w:ascii="Courier New" w:hAnsi="Courier New" w:hint="default"/>
      </w:rPr>
    </w:lvl>
    <w:lvl w:ilvl="4" w:tplc="98CC5E1E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F74CB590" w:tentative="1">
      <w:start w:val="1"/>
      <w:numFmt w:val="bullet"/>
      <w:lvlText w:val="o"/>
      <w:lvlJc w:val="left"/>
      <w:pPr>
        <w:tabs>
          <w:tab w:val="num" w:pos="4953"/>
        </w:tabs>
        <w:ind w:left="4953" w:hanging="360"/>
      </w:pPr>
      <w:rPr>
        <w:rFonts w:ascii="Courier New" w:hAnsi="Courier New" w:hint="default"/>
      </w:rPr>
    </w:lvl>
    <w:lvl w:ilvl="6" w:tplc="EB9C7EB8" w:tentative="1">
      <w:start w:val="1"/>
      <w:numFmt w:val="bullet"/>
      <w:lvlText w:val="o"/>
      <w:lvlJc w:val="left"/>
      <w:pPr>
        <w:tabs>
          <w:tab w:val="num" w:pos="5673"/>
        </w:tabs>
        <w:ind w:left="5673" w:hanging="360"/>
      </w:pPr>
      <w:rPr>
        <w:rFonts w:ascii="Courier New" w:hAnsi="Courier New" w:hint="default"/>
      </w:rPr>
    </w:lvl>
    <w:lvl w:ilvl="7" w:tplc="F6A4BC06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E6144682" w:tentative="1">
      <w:start w:val="1"/>
      <w:numFmt w:val="bullet"/>
      <w:lvlText w:val="o"/>
      <w:lvlJc w:val="left"/>
      <w:pPr>
        <w:tabs>
          <w:tab w:val="num" w:pos="7113"/>
        </w:tabs>
        <w:ind w:left="7113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6E"/>
    <w:rsid w:val="00023765"/>
    <w:rsid w:val="00025BDF"/>
    <w:rsid w:val="00042B19"/>
    <w:rsid w:val="00076571"/>
    <w:rsid w:val="000901D2"/>
    <w:rsid w:val="00131C30"/>
    <w:rsid w:val="001B5A2F"/>
    <w:rsid w:val="001E536B"/>
    <w:rsid w:val="00232D61"/>
    <w:rsid w:val="00244265"/>
    <w:rsid w:val="002E0F16"/>
    <w:rsid w:val="002E185B"/>
    <w:rsid w:val="002F6E82"/>
    <w:rsid w:val="0037653F"/>
    <w:rsid w:val="003B5A91"/>
    <w:rsid w:val="003D0CF8"/>
    <w:rsid w:val="003D1C15"/>
    <w:rsid w:val="004A333A"/>
    <w:rsid w:val="005034A1"/>
    <w:rsid w:val="00511C49"/>
    <w:rsid w:val="00547F73"/>
    <w:rsid w:val="005A72F7"/>
    <w:rsid w:val="005C1155"/>
    <w:rsid w:val="005C4F15"/>
    <w:rsid w:val="005F261A"/>
    <w:rsid w:val="00672C6E"/>
    <w:rsid w:val="006826A8"/>
    <w:rsid w:val="006C0ECE"/>
    <w:rsid w:val="00765456"/>
    <w:rsid w:val="00781367"/>
    <w:rsid w:val="007B04D8"/>
    <w:rsid w:val="00845442"/>
    <w:rsid w:val="00881112"/>
    <w:rsid w:val="008B0498"/>
    <w:rsid w:val="008F33B5"/>
    <w:rsid w:val="00952FF1"/>
    <w:rsid w:val="00AC76AC"/>
    <w:rsid w:val="00B4167F"/>
    <w:rsid w:val="00C3525F"/>
    <w:rsid w:val="00CB0805"/>
    <w:rsid w:val="00CF3F87"/>
    <w:rsid w:val="00DA1CE8"/>
    <w:rsid w:val="00EC0684"/>
    <w:rsid w:val="00EF5898"/>
    <w:rsid w:val="00F80AB3"/>
    <w:rsid w:val="00F97BEC"/>
    <w:rsid w:val="00FC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51A6"/>
  <w15:docId w15:val="{55290011-1AFA-4981-A7CF-CA74B6A0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2C6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2C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C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C068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B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youtube.com/watch?v=aFGSQXdH81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ielo.org.co/pdf/rfnsp/v35n1/0120-386X-rfnsp-35-01-00058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o.org/nutrition/educaci&#243;n-nutricional/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fao.org/nutrition/educaci&#243;n-nutricional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o.org/nutrition/educaci&#243;n-nutricional/es/" TargetMode="External"/><Relationship Id="rId14" Type="http://schemas.openxmlformats.org/officeDocument/2006/relationships/hyperlink" Target="http://bvs.minsa.gob.pe/local/MINSA/300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7AAD-A56D-43B9-B044-BE967183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CRISTAL</cp:lastModifiedBy>
  <cp:revision>2</cp:revision>
  <dcterms:created xsi:type="dcterms:W3CDTF">2021-07-12T16:44:00Z</dcterms:created>
  <dcterms:modified xsi:type="dcterms:W3CDTF">2021-07-12T16:44:00Z</dcterms:modified>
</cp:coreProperties>
</file>