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77B6" w14:textId="77777777" w:rsidR="00EF4053" w:rsidRPr="00581560" w:rsidRDefault="00307CED" w:rsidP="000954AB">
      <w:pPr>
        <w:pStyle w:val="Textoindependiente"/>
        <w:tabs>
          <w:tab w:val="left" w:pos="709"/>
          <w:tab w:val="left" w:pos="9781"/>
        </w:tabs>
        <w:spacing w:line="360" w:lineRule="auto"/>
        <w:ind w:left="567" w:right="727"/>
        <w:jc w:val="center"/>
        <w:rPr>
          <w:sz w:val="22"/>
          <w:szCs w:val="22"/>
        </w:rPr>
      </w:pPr>
      <w:r w:rsidRPr="00581560">
        <w:rPr>
          <w:noProof/>
          <w:sz w:val="22"/>
          <w:szCs w:val="22"/>
          <w:lang w:val="es-PE" w:eastAsia="es-PE"/>
        </w:rPr>
        <mc:AlternateContent>
          <mc:Choice Requires="wps">
            <w:drawing>
              <wp:anchor distT="0" distB="0" distL="114300" distR="114300" simplePos="0" relativeHeight="15729664" behindDoc="0" locked="0" layoutInCell="1" allowOverlap="1" wp14:anchorId="7EE844C5" wp14:editId="2FA33DF7">
                <wp:simplePos x="0" y="0"/>
                <wp:positionH relativeFrom="page">
                  <wp:posOffset>6431915</wp:posOffset>
                </wp:positionH>
                <wp:positionV relativeFrom="page">
                  <wp:posOffset>460375</wp:posOffset>
                </wp:positionV>
                <wp:extent cx="398780" cy="346710"/>
                <wp:effectExtent l="0" t="0" r="0" b="0"/>
                <wp:wrapNone/>
                <wp:docPr id="2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780" cy="346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BD61848" id="Rectangle 18" o:spid="_x0000_s1026" style="position:absolute;margin-left:506.45pt;margin-top:36.25pt;width:31.4pt;height:27.3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" stroked="f">
                <w10:wrap anchorx="page" anchory="page"/>
              </v:rect>
            </w:pict>
          </mc:Fallback>
        </mc:AlternateContent>
      </w:r>
    </w:p>
    <w:p w14:paraId="777B315E" w14:textId="77777777" w:rsidR="00EF4053" w:rsidRPr="00581560" w:rsidRDefault="00EF4053" w:rsidP="00540C3F">
      <w:pPr>
        <w:pStyle w:val="Textoindependiente"/>
        <w:tabs>
          <w:tab w:val="left" w:pos="709"/>
          <w:tab w:val="left" w:pos="9781"/>
        </w:tabs>
        <w:spacing w:line="360" w:lineRule="auto"/>
        <w:ind w:left="567" w:right="727"/>
        <w:jc w:val="center"/>
        <w:rPr>
          <w:sz w:val="22"/>
          <w:szCs w:val="22"/>
        </w:rPr>
      </w:pPr>
    </w:p>
    <w:p w14:paraId="4C21E274" w14:textId="77777777" w:rsidR="00EF4053" w:rsidRPr="00581560" w:rsidRDefault="00307CED" w:rsidP="00540C3F">
      <w:pPr>
        <w:pStyle w:val="Ttulo"/>
        <w:tabs>
          <w:tab w:val="left" w:pos="709"/>
          <w:tab w:val="left" w:pos="9781"/>
        </w:tabs>
        <w:spacing w:line="360" w:lineRule="auto"/>
        <w:ind w:left="567" w:right="727"/>
        <w:rPr>
          <w:sz w:val="22"/>
          <w:szCs w:val="22"/>
        </w:rPr>
      </w:pPr>
      <w:r w:rsidRPr="00581560">
        <w:rPr>
          <w:noProof/>
          <w:sz w:val="22"/>
          <w:szCs w:val="22"/>
          <w:lang w:val="es-PE" w:eastAsia="es-PE"/>
        </w:rPr>
        <mc:AlternateContent>
          <mc:Choice Requires="wps">
            <w:drawing>
              <wp:anchor distT="0" distB="0" distL="114300" distR="114300" simplePos="0" relativeHeight="486252032" behindDoc="1" locked="0" layoutInCell="1" allowOverlap="1" wp14:anchorId="248D0513" wp14:editId="5108634C">
                <wp:simplePos x="0" y="0"/>
                <wp:positionH relativeFrom="page">
                  <wp:posOffset>6442710</wp:posOffset>
                </wp:positionH>
                <wp:positionV relativeFrom="paragraph">
                  <wp:posOffset>-295275</wp:posOffset>
                </wp:positionV>
                <wp:extent cx="42545" cy="168910"/>
                <wp:effectExtent l="0" t="0" r="0" b="0"/>
                <wp:wrapNone/>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FFFA6" w14:textId="77777777" w:rsidR="004A49F6" w:rsidRDefault="004A49F6">
                            <w:pPr>
                              <w:pStyle w:val="Textoindependiente"/>
                              <w:spacing w:line="266" w:lineRule="exact"/>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248D0513" id="_x0000_t202" coordsize="21600,21600" o:spt="202" path="m,l,21600r21600,l21600,xe">
                <v:stroke joinstyle="miter"/>
                <v:path gradientshapeok="t" o:connecttype="rect"/>
              </v:shapetype>
              <v:shape id="Text Box 17" o:spid="_x0000_s1026" type="#_x0000_t202" style="position:absolute;left:0;text-align:left;margin-left:507.3pt;margin-top:-23.25pt;width:3.35pt;height:13.3pt;z-index:-1706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" filled="f" stroked="f">
                <v:textbox inset="0,0,0,0">
                  <w:txbxContent>
                    <w:p w14:paraId="54DFFFA6" w14:textId="77777777" w:rsidR="004A49F6" w:rsidRDefault="004A49F6">
                      <w:pPr>
                        <w:pStyle w:val="Textoindependiente"/>
                        <w:spacing w:line="266" w:lineRule="exact"/>
                      </w:pPr>
                      <w:r>
                        <w:t>i</w:t>
                      </w:r>
                    </w:p>
                  </w:txbxContent>
                </v:textbox>
                <w10:wrap anchorx="page"/>
              </v:shape>
            </w:pict>
          </mc:Fallback>
        </mc:AlternateContent>
      </w:r>
      <w:r w:rsidR="008758CC" w:rsidRPr="00581560">
        <w:rPr>
          <w:sz w:val="22"/>
          <w:szCs w:val="22"/>
        </w:rPr>
        <w:t>UNIVERSIDAD NACIONAL DE EDUCACIÓN</w:t>
      </w:r>
    </w:p>
    <w:p w14:paraId="4AF946FE" w14:textId="77777777" w:rsidR="00EF4053" w:rsidRPr="00581560" w:rsidRDefault="008758CC" w:rsidP="00540C3F">
      <w:pPr>
        <w:tabs>
          <w:tab w:val="left" w:pos="709"/>
          <w:tab w:val="left" w:pos="9781"/>
        </w:tabs>
        <w:spacing w:before="277" w:line="360" w:lineRule="auto"/>
        <w:ind w:left="567" w:right="727"/>
        <w:jc w:val="center"/>
        <w:rPr>
          <w:b/>
          <w:i/>
        </w:rPr>
      </w:pPr>
      <w:r w:rsidRPr="00581560">
        <w:rPr>
          <w:b/>
          <w:i/>
        </w:rPr>
        <w:t>Enrique Guzmán y</w:t>
      </w:r>
      <w:r w:rsidRPr="00581560">
        <w:rPr>
          <w:b/>
          <w:i/>
          <w:spacing w:val="-8"/>
        </w:rPr>
        <w:t xml:space="preserve"> </w:t>
      </w:r>
      <w:r w:rsidRPr="00581560">
        <w:rPr>
          <w:b/>
          <w:i/>
        </w:rPr>
        <w:t>Valle</w:t>
      </w:r>
    </w:p>
    <w:p w14:paraId="582569B8" w14:textId="77777777" w:rsidR="00EF4053" w:rsidRPr="00581560" w:rsidRDefault="008758CC" w:rsidP="00540C3F">
      <w:pPr>
        <w:tabs>
          <w:tab w:val="left" w:pos="709"/>
          <w:tab w:val="left" w:pos="9781"/>
        </w:tabs>
        <w:spacing w:line="360" w:lineRule="auto"/>
        <w:ind w:left="567" w:right="727"/>
        <w:jc w:val="center"/>
      </w:pPr>
      <w:r w:rsidRPr="00581560">
        <w:t>Alma Máter del Magisterio</w:t>
      </w:r>
      <w:r w:rsidRPr="00581560">
        <w:rPr>
          <w:spacing w:val="-18"/>
        </w:rPr>
        <w:t xml:space="preserve"> </w:t>
      </w:r>
      <w:r w:rsidRPr="00581560">
        <w:t>Nacional</w:t>
      </w:r>
    </w:p>
    <w:p w14:paraId="2E55A3D1" w14:textId="77777777" w:rsidR="00EF4053" w:rsidRPr="00581560" w:rsidRDefault="00EF4053" w:rsidP="00540C3F">
      <w:pPr>
        <w:pStyle w:val="Textoindependiente"/>
        <w:tabs>
          <w:tab w:val="left" w:pos="709"/>
          <w:tab w:val="left" w:pos="9781"/>
        </w:tabs>
        <w:spacing w:line="360" w:lineRule="auto"/>
        <w:ind w:left="567" w:right="727"/>
        <w:jc w:val="center"/>
        <w:rPr>
          <w:sz w:val="22"/>
          <w:szCs w:val="22"/>
        </w:rPr>
      </w:pPr>
    </w:p>
    <w:p w14:paraId="267A58F3" w14:textId="77777777" w:rsidR="00EF4053" w:rsidRPr="00581560" w:rsidRDefault="00EF4053" w:rsidP="00540C3F">
      <w:pPr>
        <w:pStyle w:val="Textoindependiente"/>
        <w:tabs>
          <w:tab w:val="left" w:pos="709"/>
          <w:tab w:val="left" w:pos="9781"/>
        </w:tabs>
        <w:spacing w:line="360" w:lineRule="auto"/>
        <w:ind w:left="567" w:right="727"/>
        <w:jc w:val="center"/>
        <w:rPr>
          <w:sz w:val="22"/>
          <w:szCs w:val="22"/>
        </w:rPr>
      </w:pPr>
    </w:p>
    <w:p w14:paraId="3EB33BD1" w14:textId="77777777" w:rsidR="00EF4053" w:rsidRPr="00581560" w:rsidRDefault="008758CC" w:rsidP="00540C3F">
      <w:pPr>
        <w:tabs>
          <w:tab w:val="left" w:pos="709"/>
          <w:tab w:val="left" w:pos="9781"/>
        </w:tabs>
        <w:spacing w:before="202" w:line="360" w:lineRule="auto"/>
        <w:ind w:left="567" w:right="727"/>
        <w:jc w:val="center"/>
        <w:rPr>
          <w:b/>
        </w:rPr>
      </w:pPr>
      <w:r w:rsidRPr="00581560">
        <w:rPr>
          <w:b/>
        </w:rPr>
        <w:t>FACULTAD DE PEDAGOGÍA Y CULTURA FÍSICA</w:t>
      </w:r>
    </w:p>
    <w:p w14:paraId="7D0A9D16" w14:textId="77777777" w:rsidR="00EF4053" w:rsidRPr="00581560" w:rsidRDefault="00EF4053" w:rsidP="00540C3F">
      <w:pPr>
        <w:pStyle w:val="Textoindependiente"/>
        <w:tabs>
          <w:tab w:val="left" w:pos="709"/>
          <w:tab w:val="left" w:pos="9781"/>
        </w:tabs>
        <w:spacing w:before="9" w:line="360" w:lineRule="auto"/>
        <w:ind w:left="567" w:right="727"/>
        <w:jc w:val="center"/>
        <w:rPr>
          <w:b/>
          <w:sz w:val="22"/>
          <w:szCs w:val="22"/>
        </w:rPr>
      </w:pPr>
    </w:p>
    <w:p w14:paraId="1B393EDE" w14:textId="77777777" w:rsidR="00EF4053" w:rsidRPr="00581560" w:rsidRDefault="008758CC" w:rsidP="00540C3F">
      <w:pPr>
        <w:pStyle w:val="Textoindependiente"/>
        <w:tabs>
          <w:tab w:val="left" w:pos="709"/>
          <w:tab w:val="left" w:pos="9781"/>
        </w:tabs>
        <w:spacing w:before="10" w:line="360" w:lineRule="auto"/>
        <w:ind w:left="567" w:right="727"/>
        <w:jc w:val="center"/>
        <w:rPr>
          <w:b/>
          <w:sz w:val="22"/>
          <w:szCs w:val="22"/>
        </w:rPr>
      </w:pPr>
      <w:r w:rsidRPr="00581560">
        <w:rPr>
          <w:noProof/>
          <w:sz w:val="22"/>
          <w:szCs w:val="22"/>
          <w:lang w:val="es-PE" w:eastAsia="es-PE"/>
        </w:rPr>
        <w:drawing>
          <wp:anchor distT="0" distB="0" distL="0" distR="0" simplePos="0" relativeHeight="251659264" behindDoc="0" locked="0" layoutInCell="1" allowOverlap="1" wp14:anchorId="49D639B1" wp14:editId="3A702866">
            <wp:simplePos x="0" y="0"/>
            <wp:positionH relativeFrom="page">
              <wp:posOffset>3368040</wp:posOffset>
            </wp:positionH>
            <wp:positionV relativeFrom="paragraph">
              <wp:posOffset>248285</wp:posOffset>
            </wp:positionV>
            <wp:extent cx="579120" cy="701040"/>
            <wp:effectExtent l="0" t="0" r="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9120" cy="701040"/>
                    </a:xfrm>
                    <a:prstGeom prst="rect">
                      <a:avLst/>
                    </a:prstGeom>
                  </pic:spPr>
                </pic:pic>
              </a:graphicData>
            </a:graphic>
            <wp14:sizeRelH relativeFrom="margin">
              <wp14:pctWidth>0</wp14:pctWidth>
            </wp14:sizeRelH>
            <wp14:sizeRelV relativeFrom="margin">
              <wp14:pctHeight>0</wp14:pctHeight>
            </wp14:sizeRelV>
          </wp:anchor>
        </w:drawing>
      </w:r>
    </w:p>
    <w:p w14:paraId="7E2D9772" w14:textId="77777777" w:rsidR="008758CC" w:rsidRPr="00581560" w:rsidRDefault="008758CC" w:rsidP="00540C3F">
      <w:pPr>
        <w:tabs>
          <w:tab w:val="left" w:pos="709"/>
          <w:tab w:val="left" w:pos="9781"/>
        </w:tabs>
        <w:spacing w:line="360" w:lineRule="auto"/>
        <w:ind w:left="567" w:right="727"/>
        <w:jc w:val="center"/>
        <w:rPr>
          <w:b/>
          <w:bCs/>
        </w:rPr>
      </w:pPr>
    </w:p>
    <w:p w14:paraId="3617F796" w14:textId="77777777" w:rsidR="00EF4053" w:rsidRPr="00581560" w:rsidRDefault="00EF4053" w:rsidP="00540C3F">
      <w:pPr>
        <w:pStyle w:val="Textoindependiente"/>
        <w:tabs>
          <w:tab w:val="left" w:pos="709"/>
          <w:tab w:val="left" w:pos="9781"/>
        </w:tabs>
        <w:spacing w:before="8" w:line="360" w:lineRule="auto"/>
        <w:ind w:left="567" w:right="727"/>
        <w:jc w:val="center"/>
        <w:rPr>
          <w:b/>
          <w:sz w:val="22"/>
          <w:szCs w:val="22"/>
        </w:rPr>
      </w:pPr>
    </w:p>
    <w:p w14:paraId="5082030B" w14:textId="77777777" w:rsidR="0083472C" w:rsidRDefault="00A11489" w:rsidP="00540C3F">
      <w:pPr>
        <w:pStyle w:val="Textoindependiente"/>
        <w:tabs>
          <w:tab w:val="left" w:pos="709"/>
          <w:tab w:val="left" w:pos="9781"/>
        </w:tabs>
        <w:spacing w:line="360" w:lineRule="auto"/>
        <w:ind w:left="567" w:right="727"/>
        <w:jc w:val="center"/>
        <w:rPr>
          <w:b/>
          <w:sz w:val="22"/>
          <w:szCs w:val="22"/>
        </w:rPr>
      </w:pPr>
      <w:r>
        <w:rPr>
          <w:b/>
          <w:sz w:val="22"/>
          <w:szCs w:val="22"/>
        </w:rPr>
        <w:t xml:space="preserve">ASIGNATURA: </w:t>
      </w:r>
      <w:r w:rsidR="0083472C" w:rsidRPr="00581560">
        <w:rPr>
          <w:b/>
          <w:sz w:val="22"/>
          <w:szCs w:val="22"/>
        </w:rPr>
        <w:t xml:space="preserve">PLANIFICACIÓN </w:t>
      </w:r>
      <w:r w:rsidR="00F160B9">
        <w:rPr>
          <w:b/>
          <w:sz w:val="22"/>
          <w:szCs w:val="22"/>
        </w:rPr>
        <w:t xml:space="preserve">Y PROGRAMACIÓN </w:t>
      </w:r>
      <w:r w:rsidR="0083472C" w:rsidRPr="00581560">
        <w:rPr>
          <w:b/>
          <w:sz w:val="22"/>
          <w:szCs w:val="22"/>
        </w:rPr>
        <w:t>CURRICULAR</w:t>
      </w:r>
    </w:p>
    <w:p w14:paraId="26BB96C3" w14:textId="77777777" w:rsidR="00A11489" w:rsidRDefault="00A11489" w:rsidP="00540C3F">
      <w:pPr>
        <w:pStyle w:val="Textoindependiente"/>
        <w:tabs>
          <w:tab w:val="left" w:pos="709"/>
          <w:tab w:val="left" w:pos="9781"/>
        </w:tabs>
        <w:spacing w:line="360" w:lineRule="auto"/>
        <w:ind w:left="567" w:right="727"/>
        <w:jc w:val="center"/>
        <w:rPr>
          <w:b/>
          <w:sz w:val="22"/>
          <w:szCs w:val="22"/>
        </w:rPr>
      </w:pPr>
    </w:p>
    <w:p w14:paraId="0593818C" w14:textId="77777777" w:rsidR="00A11489" w:rsidRDefault="00A11489" w:rsidP="00540C3F">
      <w:pPr>
        <w:pStyle w:val="Textoindependiente"/>
        <w:tabs>
          <w:tab w:val="left" w:pos="709"/>
          <w:tab w:val="left" w:pos="9781"/>
        </w:tabs>
        <w:spacing w:line="360" w:lineRule="auto"/>
        <w:ind w:left="567" w:right="727"/>
        <w:jc w:val="center"/>
        <w:rPr>
          <w:b/>
          <w:sz w:val="22"/>
          <w:szCs w:val="22"/>
        </w:rPr>
      </w:pPr>
    </w:p>
    <w:p w14:paraId="06DD8F03" w14:textId="77777777" w:rsidR="00A11489" w:rsidRDefault="00A11489" w:rsidP="00540C3F">
      <w:pPr>
        <w:pStyle w:val="Ttulo1"/>
        <w:tabs>
          <w:tab w:val="left" w:pos="709"/>
          <w:tab w:val="left" w:pos="9781"/>
        </w:tabs>
        <w:spacing w:before="90" w:line="360" w:lineRule="auto"/>
        <w:ind w:left="567" w:right="727" w:firstLine="0"/>
        <w:jc w:val="center"/>
      </w:pPr>
      <w:r>
        <w:rPr>
          <w:b w:val="0"/>
          <w:sz w:val="22"/>
          <w:szCs w:val="22"/>
        </w:rPr>
        <w:t xml:space="preserve">TEMA: </w:t>
      </w:r>
      <w:r w:rsidRPr="008E10E7">
        <w:t>BASES TEÓRICAS Y EVOLUCIÓN DEL CURRÍCULO</w:t>
      </w:r>
    </w:p>
    <w:p w14:paraId="7CC40D93" w14:textId="77777777" w:rsidR="00A11489" w:rsidRPr="00581560" w:rsidRDefault="00A11489" w:rsidP="000954AB">
      <w:pPr>
        <w:pStyle w:val="Textoindependiente"/>
        <w:tabs>
          <w:tab w:val="left" w:pos="709"/>
          <w:tab w:val="left" w:pos="9781"/>
        </w:tabs>
        <w:spacing w:line="360" w:lineRule="auto"/>
        <w:ind w:left="567" w:right="727"/>
        <w:jc w:val="center"/>
        <w:rPr>
          <w:sz w:val="22"/>
          <w:szCs w:val="22"/>
        </w:rPr>
      </w:pPr>
    </w:p>
    <w:p w14:paraId="0849B60B" w14:textId="77777777" w:rsidR="0083472C" w:rsidRPr="00581560" w:rsidRDefault="0083472C" w:rsidP="000954AB">
      <w:pPr>
        <w:pStyle w:val="Textoindependiente"/>
        <w:tabs>
          <w:tab w:val="left" w:pos="709"/>
          <w:tab w:val="left" w:pos="9781"/>
        </w:tabs>
        <w:spacing w:line="360" w:lineRule="auto"/>
        <w:ind w:left="567" w:right="727"/>
        <w:jc w:val="center"/>
        <w:rPr>
          <w:sz w:val="22"/>
          <w:szCs w:val="22"/>
        </w:rPr>
      </w:pPr>
    </w:p>
    <w:p w14:paraId="0ED97E5E" w14:textId="77777777" w:rsidR="00162FD3" w:rsidRDefault="00162FD3" w:rsidP="00F160B9">
      <w:pPr>
        <w:pStyle w:val="Textoindependiente"/>
        <w:tabs>
          <w:tab w:val="left" w:pos="709"/>
          <w:tab w:val="left" w:pos="9781"/>
        </w:tabs>
        <w:spacing w:before="206" w:line="360" w:lineRule="auto"/>
        <w:ind w:left="567" w:right="727"/>
        <w:rPr>
          <w:b/>
          <w:sz w:val="22"/>
          <w:szCs w:val="22"/>
        </w:rPr>
      </w:pPr>
    </w:p>
    <w:p w14:paraId="48D1A2BB" w14:textId="77777777" w:rsidR="00F160B9" w:rsidRPr="00162FD3" w:rsidRDefault="00F160B9" w:rsidP="00A11489">
      <w:pPr>
        <w:pStyle w:val="Textoindependiente"/>
        <w:tabs>
          <w:tab w:val="left" w:pos="709"/>
          <w:tab w:val="left" w:pos="9781"/>
        </w:tabs>
        <w:spacing w:before="206" w:line="360" w:lineRule="auto"/>
        <w:ind w:right="727"/>
        <w:rPr>
          <w:b/>
          <w:sz w:val="22"/>
          <w:szCs w:val="22"/>
        </w:rPr>
        <w:sectPr w:rsidR="00F160B9" w:rsidRPr="00162FD3">
          <w:type w:val="continuous"/>
          <w:pgSz w:w="11910" w:h="16840"/>
          <w:pgMar w:top="700" w:right="1580" w:bottom="280" w:left="1680" w:header="720" w:footer="720" w:gutter="0"/>
          <w:cols w:space="720"/>
        </w:sectPr>
      </w:pPr>
    </w:p>
    <w:p w14:paraId="2D5CBDD2" w14:textId="77777777" w:rsidR="00F22890" w:rsidRPr="00581560" w:rsidRDefault="00F22890" w:rsidP="00162FD3">
      <w:pPr>
        <w:tabs>
          <w:tab w:val="left" w:pos="709"/>
          <w:tab w:val="left" w:pos="6645"/>
          <w:tab w:val="left" w:pos="9781"/>
        </w:tabs>
        <w:spacing w:line="360" w:lineRule="auto"/>
        <w:ind w:right="727"/>
      </w:pPr>
      <w:bookmarkStart w:id="0" w:name="HOJAS_DE_FIRMA_DEL_JURADO"/>
      <w:bookmarkStart w:id="1" w:name="_bookmark0"/>
      <w:bookmarkStart w:id="2" w:name="INTRODUCCIÓN"/>
      <w:bookmarkStart w:id="3" w:name="_bookmark1"/>
      <w:bookmarkEnd w:id="0"/>
      <w:bookmarkEnd w:id="1"/>
      <w:bookmarkEnd w:id="2"/>
      <w:bookmarkEnd w:id="3"/>
    </w:p>
    <w:p w14:paraId="59EAEB9E" w14:textId="77777777" w:rsidR="00EF4053" w:rsidRPr="00A11489" w:rsidRDefault="00EF4053" w:rsidP="000954AB">
      <w:pPr>
        <w:pStyle w:val="Textoindependiente"/>
        <w:tabs>
          <w:tab w:val="left" w:pos="709"/>
          <w:tab w:val="left" w:pos="9781"/>
        </w:tabs>
        <w:spacing w:before="5" w:line="360" w:lineRule="auto"/>
        <w:ind w:left="567" w:right="727"/>
        <w:rPr>
          <w:b/>
        </w:rPr>
      </w:pPr>
    </w:p>
    <w:p w14:paraId="245DED6F" w14:textId="77777777" w:rsidR="00A11489" w:rsidRDefault="00A11489" w:rsidP="00A11489">
      <w:pPr>
        <w:pStyle w:val="Ttulo1"/>
        <w:tabs>
          <w:tab w:val="left" w:pos="709"/>
          <w:tab w:val="left" w:pos="9781"/>
        </w:tabs>
        <w:spacing w:before="90" w:line="360" w:lineRule="auto"/>
        <w:ind w:left="567" w:right="727" w:firstLine="0"/>
        <w:jc w:val="center"/>
      </w:pPr>
      <w:bookmarkStart w:id="4" w:name="CAPÍTULO_I"/>
      <w:bookmarkStart w:id="5" w:name="_bookmark6"/>
      <w:bookmarkEnd w:id="4"/>
      <w:bookmarkEnd w:id="5"/>
      <w:r w:rsidRPr="00A11489">
        <w:rPr>
          <w:sz w:val="22"/>
          <w:szCs w:val="22"/>
        </w:rPr>
        <w:t>TEMA</w:t>
      </w:r>
      <w:r>
        <w:rPr>
          <w:b w:val="0"/>
          <w:sz w:val="22"/>
          <w:szCs w:val="22"/>
        </w:rPr>
        <w:t xml:space="preserve">: </w:t>
      </w:r>
      <w:r w:rsidRPr="008E10E7">
        <w:t xml:space="preserve">BASES TEÓRICAS Y EVOLUCIÓN DEL CURRÍCULO </w:t>
      </w:r>
    </w:p>
    <w:p w14:paraId="426A776B" w14:textId="77777777" w:rsidR="00A11489" w:rsidRDefault="00A11489" w:rsidP="00A11489">
      <w:pPr>
        <w:pStyle w:val="Ttulo1"/>
        <w:tabs>
          <w:tab w:val="left" w:pos="709"/>
          <w:tab w:val="left" w:pos="9781"/>
        </w:tabs>
        <w:spacing w:before="90" w:line="360" w:lineRule="auto"/>
        <w:ind w:left="567" w:right="727" w:firstLine="0"/>
        <w:jc w:val="center"/>
      </w:pPr>
    </w:p>
    <w:p w14:paraId="09741147" w14:textId="77777777" w:rsidR="00A11489" w:rsidRPr="008E10E7" w:rsidRDefault="00A11489" w:rsidP="00A11489">
      <w:pPr>
        <w:pStyle w:val="Ttulo1"/>
        <w:tabs>
          <w:tab w:val="left" w:pos="709"/>
          <w:tab w:val="left" w:pos="9781"/>
        </w:tabs>
        <w:spacing w:before="90" w:line="360" w:lineRule="auto"/>
        <w:ind w:left="567" w:right="727" w:firstLine="0"/>
        <w:jc w:val="center"/>
      </w:pPr>
    </w:p>
    <w:p w14:paraId="44C77642" w14:textId="77777777" w:rsidR="00C538F9" w:rsidRPr="00581560" w:rsidRDefault="00C538F9" w:rsidP="000954AB">
      <w:pPr>
        <w:pStyle w:val="Prrafodelista"/>
        <w:widowControl/>
        <w:tabs>
          <w:tab w:val="left" w:pos="709"/>
          <w:tab w:val="left" w:pos="9781"/>
        </w:tabs>
        <w:adjustRightInd w:val="0"/>
        <w:spacing w:line="360" w:lineRule="auto"/>
        <w:ind w:left="567" w:right="727" w:firstLine="0"/>
        <w:rPr>
          <w:b/>
        </w:rPr>
      </w:pPr>
      <w:bookmarkStart w:id="6" w:name="1.1.1_Evolución_del_concepto_de_educació"/>
      <w:bookmarkStart w:id="7" w:name="_bookmark9"/>
      <w:bookmarkEnd w:id="6"/>
      <w:bookmarkEnd w:id="7"/>
    </w:p>
    <w:p w14:paraId="331094EC" w14:textId="77777777" w:rsidR="00964A57" w:rsidRPr="0026631F" w:rsidRDefault="000954AB" w:rsidP="0047664D">
      <w:pPr>
        <w:pStyle w:val="Prrafodelista"/>
        <w:widowControl/>
        <w:numPr>
          <w:ilvl w:val="1"/>
          <w:numId w:val="4"/>
        </w:numPr>
        <w:tabs>
          <w:tab w:val="left" w:pos="709"/>
          <w:tab w:val="left" w:pos="9781"/>
        </w:tabs>
        <w:adjustRightInd w:val="0"/>
        <w:spacing w:line="360" w:lineRule="auto"/>
        <w:ind w:right="727"/>
        <w:rPr>
          <w:b/>
        </w:rPr>
      </w:pPr>
      <w:r>
        <w:rPr>
          <w:b/>
        </w:rPr>
        <w:t>E</w:t>
      </w:r>
      <w:r w:rsidR="004F55ED" w:rsidRPr="00581560">
        <w:rPr>
          <w:b/>
        </w:rPr>
        <w:t xml:space="preserve">L </w:t>
      </w:r>
      <w:r w:rsidR="004F55ED" w:rsidRPr="00581560">
        <w:rPr>
          <w:b/>
          <w:bCs/>
          <w:shd w:val="clear" w:color="auto" w:fill="FFFFFF"/>
        </w:rPr>
        <w:t>CURRÍCULO</w:t>
      </w:r>
    </w:p>
    <w:p w14:paraId="1E2DFE7F" w14:textId="77777777" w:rsidR="0026631F" w:rsidRPr="00581560" w:rsidRDefault="0026631F" w:rsidP="0026631F">
      <w:pPr>
        <w:pStyle w:val="Prrafodelista"/>
        <w:widowControl/>
        <w:tabs>
          <w:tab w:val="left" w:pos="709"/>
          <w:tab w:val="left" w:pos="9781"/>
        </w:tabs>
        <w:adjustRightInd w:val="0"/>
        <w:spacing w:line="360" w:lineRule="auto"/>
        <w:ind w:left="927" w:right="727" w:firstLine="709"/>
        <w:rPr>
          <w:b/>
        </w:rPr>
      </w:pPr>
    </w:p>
    <w:p w14:paraId="65892307" w14:textId="77777777" w:rsidR="00BE20CF" w:rsidRPr="00581560" w:rsidRDefault="00191142" w:rsidP="0026631F">
      <w:pPr>
        <w:pStyle w:val="Prrafodelista"/>
        <w:widowControl/>
        <w:tabs>
          <w:tab w:val="left" w:pos="709"/>
          <w:tab w:val="left" w:pos="9781"/>
        </w:tabs>
        <w:adjustRightInd w:val="0"/>
        <w:spacing w:line="360" w:lineRule="auto"/>
        <w:ind w:left="567" w:right="727" w:firstLine="709"/>
      </w:pPr>
      <w:r w:rsidRPr="00581560">
        <w:t>Etimológicamente la palabra currículum proviene del término de origen latino “</w:t>
      </w:r>
      <w:proofErr w:type="spellStart"/>
      <w:r w:rsidRPr="00581560">
        <w:t>currere</w:t>
      </w:r>
      <w:proofErr w:type="spellEnd"/>
      <w:r w:rsidRPr="00581560">
        <w:t>” que en español significa “carrera, caminata, jornada” o “recorrer un camino”; es decir el direccionamiento del camino con la finalidad de lograr una meta. Según el sufijo “</w:t>
      </w:r>
      <w:proofErr w:type="spellStart"/>
      <w:r w:rsidRPr="00581560">
        <w:t>ulum</w:t>
      </w:r>
      <w:proofErr w:type="spellEnd"/>
      <w:r w:rsidRPr="00581560">
        <w:t>”, corresponde al diminutivo de “curris” (correr o carrera); y de “</w:t>
      </w:r>
      <w:proofErr w:type="spellStart"/>
      <w:r w:rsidRPr="00581560">
        <w:t>cursus</w:t>
      </w:r>
      <w:proofErr w:type="spellEnd"/>
      <w:r w:rsidRPr="00581560">
        <w:t>”, (curso o cursillo). Desde el diminutivo curris, se lo puede relacionar con el camino por donde se corre en una dirección y hacia una meta.</w:t>
      </w:r>
      <w:r w:rsidR="006F347B" w:rsidRPr="00581560">
        <w:t xml:space="preserve"> </w:t>
      </w:r>
    </w:p>
    <w:p w14:paraId="5911BC07" w14:textId="77777777" w:rsidR="00C15B02" w:rsidRPr="00581560" w:rsidRDefault="00C15B02" w:rsidP="0026631F">
      <w:pPr>
        <w:pStyle w:val="Prrafodelista"/>
        <w:widowControl/>
        <w:tabs>
          <w:tab w:val="left" w:pos="709"/>
          <w:tab w:val="left" w:pos="9781"/>
        </w:tabs>
        <w:adjustRightInd w:val="0"/>
        <w:spacing w:line="360" w:lineRule="auto"/>
        <w:ind w:left="567" w:right="727" w:firstLine="709"/>
      </w:pPr>
    </w:p>
    <w:p w14:paraId="18673562" w14:textId="77777777" w:rsidR="00C15B02" w:rsidRPr="00581560" w:rsidRDefault="00C15B02" w:rsidP="0026631F">
      <w:pPr>
        <w:pStyle w:val="Prrafodelista"/>
        <w:widowControl/>
        <w:tabs>
          <w:tab w:val="left" w:pos="709"/>
          <w:tab w:val="left" w:pos="9781"/>
        </w:tabs>
        <w:adjustRightInd w:val="0"/>
        <w:spacing w:line="360" w:lineRule="auto"/>
        <w:ind w:left="567" w:right="727" w:firstLine="709"/>
        <w:rPr>
          <w:lang w:val="es-PE"/>
        </w:rPr>
      </w:pPr>
    </w:p>
    <w:p w14:paraId="4A77A61A" w14:textId="77777777" w:rsidR="00BE20CF" w:rsidRPr="00581560" w:rsidRDefault="00191142" w:rsidP="0026631F">
      <w:pPr>
        <w:pStyle w:val="Prrafodelista"/>
        <w:widowControl/>
        <w:tabs>
          <w:tab w:val="left" w:pos="709"/>
          <w:tab w:val="left" w:pos="9781"/>
        </w:tabs>
        <w:adjustRightInd w:val="0"/>
        <w:spacing w:line="360" w:lineRule="auto"/>
        <w:ind w:left="567" w:right="727" w:firstLine="709"/>
      </w:pPr>
      <w:r w:rsidRPr="00581560">
        <w:t>Desde el diminutivo “</w:t>
      </w:r>
      <w:proofErr w:type="spellStart"/>
      <w:r w:rsidRPr="00581560">
        <w:t>cursus</w:t>
      </w:r>
      <w:proofErr w:type="spellEnd"/>
      <w:r w:rsidRPr="00581560">
        <w:t xml:space="preserve">” el </w:t>
      </w:r>
      <w:proofErr w:type="spellStart"/>
      <w:r w:rsidRPr="00581560">
        <w:t>curriculum</w:t>
      </w:r>
      <w:proofErr w:type="spellEnd"/>
      <w:r w:rsidRPr="00581560">
        <w:t xml:space="preserve"> se lo puede asociar con “</w:t>
      </w:r>
      <w:proofErr w:type="spellStart"/>
      <w:r w:rsidRPr="00581560">
        <w:t>cursus</w:t>
      </w:r>
      <w:proofErr w:type="spellEnd"/>
      <w:r w:rsidRPr="00581560">
        <w:t xml:space="preserve"> </w:t>
      </w:r>
      <w:proofErr w:type="spellStart"/>
      <w:r w:rsidRPr="00581560">
        <w:t>honorum</w:t>
      </w:r>
      <w:proofErr w:type="spellEnd"/>
      <w:r w:rsidRPr="00581560">
        <w:t>”, que correspondía a las continuas responsabilidades, honores y premios que tenía un ciudadano de la antigua Roma; por lo que en esta misma línea puede ser asociado con la definición de “currículum vitae”, lo que actualmente es la hoja de vida que constituye la presentación de una persona, en la que se da cuenta de su formación académica y profesional.</w:t>
      </w:r>
      <w:r w:rsidR="0029112F">
        <w:t xml:space="preserve"> (</w:t>
      </w:r>
      <w:proofErr w:type="spellStart"/>
      <w:r w:rsidR="0029112F">
        <w:t>Bunk</w:t>
      </w:r>
      <w:proofErr w:type="spellEnd"/>
      <w:r w:rsidR="0029112F">
        <w:t>, 1994)</w:t>
      </w:r>
    </w:p>
    <w:p w14:paraId="6B2C0171" w14:textId="77777777" w:rsidR="00C15B02" w:rsidRPr="006F74D8" w:rsidRDefault="00C15B02" w:rsidP="0026631F">
      <w:pPr>
        <w:pStyle w:val="Prrafodelista"/>
        <w:widowControl/>
        <w:tabs>
          <w:tab w:val="left" w:pos="709"/>
          <w:tab w:val="left" w:pos="9781"/>
        </w:tabs>
        <w:adjustRightInd w:val="0"/>
        <w:spacing w:line="360" w:lineRule="auto"/>
        <w:ind w:left="567" w:right="727" w:firstLine="709"/>
        <w:rPr>
          <w:lang w:val="es-PE"/>
        </w:rPr>
      </w:pPr>
    </w:p>
    <w:p w14:paraId="12404FA1" w14:textId="77777777" w:rsidR="00BE20CF" w:rsidRPr="0026631F" w:rsidRDefault="0026631F" w:rsidP="0026631F">
      <w:pPr>
        <w:widowControl/>
        <w:tabs>
          <w:tab w:val="left" w:pos="709"/>
          <w:tab w:val="left" w:pos="9781"/>
        </w:tabs>
        <w:adjustRightInd w:val="0"/>
        <w:spacing w:line="360" w:lineRule="auto"/>
        <w:ind w:right="727"/>
        <w:rPr>
          <w:b/>
          <w:lang w:val="es-PE"/>
        </w:rPr>
      </w:pPr>
      <w:r>
        <w:rPr>
          <w:b/>
          <w:lang w:val="es-PE"/>
        </w:rPr>
        <w:t xml:space="preserve">          </w:t>
      </w:r>
      <w:r w:rsidR="00086CBE" w:rsidRPr="0026631F">
        <w:rPr>
          <w:b/>
          <w:lang w:val="es-PE"/>
        </w:rPr>
        <w:t xml:space="preserve">Durante el esclavismo </w:t>
      </w:r>
    </w:p>
    <w:p w14:paraId="483B8577" w14:textId="77777777" w:rsidR="0026631F" w:rsidRPr="00581560" w:rsidRDefault="0026631F" w:rsidP="0026631F">
      <w:pPr>
        <w:pStyle w:val="Prrafodelista"/>
        <w:widowControl/>
        <w:tabs>
          <w:tab w:val="left" w:pos="709"/>
          <w:tab w:val="left" w:pos="9781"/>
        </w:tabs>
        <w:adjustRightInd w:val="0"/>
        <w:spacing w:line="360" w:lineRule="auto"/>
        <w:ind w:left="567" w:right="727" w:firstLine="709"/>
        <w:rPr>
          <w:b/>
          <w:lang w:val="es-PE"/>
        </w:rPr>
      </w:pPr>
    </w:p>
    <w:p w14:paraId="2E7C05FD" w14:textId="77777777" w:rsidR="00AD306A" w:rsidRPr="00581560" w:rsidRDefault="00B46805" w:rsidP="0026631F">
      <w:pPr>
        <w:pStyle w:val="Prrafodelista"/>
        <w:widowControl/>
        <w:tabs>
          <w:tab w:val="left" w:pos="709"/>
          <w:tab w:val="left" w:pos="9781"/>
        </w:tabs>
        <w:adjustRightInd w:val="0"/>
        <w:spacing w:line="360" w:lineRule="auto"/>
        <w:ind w:left="567" w:right="727" w:firstLine="709"/>
        <w:rPr>
          <w:b/>
        </w:rPr>
      </w:pPr>
      <w:r w:rsidRPr="00581560">
        <w:rPr>
          <w:lang w:val="es-PE"/>
        </w:rPr>
        <w:t>L</w:t>
      </w:r>
      <w:r w:rsidR="00BE20CF" w:rsidRPr="00581560">
        <w:t xml:space="preserve">os primeros modelos de currículo formal </w:t>
      </w:r>
      <w:r w:rsidRPr="00581560">
        <w:t xml:space="preserve">se dieron </w:t>
      </w:r>
      <w:r w:rsidR="00086CBE" w:rsidRPr="00581560">
        <w:t xml:space="preserve">en </w:t>
      </w:r>
      <w:r w:rsidRPr="00581560">
        <w:t xml:space="preserve">las </w:t>
      </w:r>
      <w:r w:rsidR="00BE20CF" w:rsidRPr="00581560">
        <w:t>cultur</w:t>
      </w:r>
      <w:r w:rsidR="00086CBE" w:rsidRPr="00581560">
        <w:t>as egipcias, en</w:t>
      </w:r>
      <w:r w:rsidR="00BE20CF" w:rsidRPr="00581560">
        <w:t xml:space="preserve"> la escritura, el arte y la literatura, en la cultura romana en la que se organiza</w:t>
      </w:r>
      <w:r w:rsidR="00BA16FA" w:rsidRPr="00581560">
        <w:t xml:space="preserve">ron los niveles de formación </w:t>
      </w:r>
      <w:r w:rsidR="005F087E" w:rsidRPr="00581560">
        <w:t xml:space="preserve">elemental, medio y superior, </w:t>
      </w:r>
      <w:r w:rsidR="00BE20CF" w:rsidRPr="00581560">
        <w:t>en la cultura griega, encontramos vestigios curriculares en los aportes de sistemas pedagógicos que constituirían los referentes estructurales del conocimiento de esa época, que se expresan en los legados de sus grandes pensadores, en sus propuestas filosóficas con trascendencia educativa como son Homero (La Odisea y la Ilíada), Sócrates (la mayéutica), Pitágoras (educació</w:t>
      </w:r>
      <w:r w:rsidR="00A66954" w:rsidRPr="00581560">
        <w:t xml:space="preserve">n de la consciencia), en esta época esclavista </w:t>
      </w:r>
      <w:r w:rsidR="00692769" w:rsidRPr="00581560">
        <w:t>griega y romana existía un conjunto de reglas y normas que prescribía el concepto de “hombre educado”, es decir, de cómo debe ser o debe desempeñarse el joven aristócrata</w:t>
      </w:r>
      <w:r w:rsidR="005F087E" w:rsidRPr="00581560">
        <w:t>.</w:t>
      </w:r>
      <w:r w:rsidRPr="00581560">
        <w:t xml:space="preserve"> </w:t>
      </w:r>
      <w:r w:rsidR="0029112F" w:rsidRPr="0029112F">
        <w:t xml:space="preserve">(Apple &amp; </w:t>
      </w:r>
      <w:proofErr w:type="spellStart"/>
      <w:r w:rsidR="0029112F" w:rsidRPr="0029112F">
        <w:t>Beane</w:t>
      </w:r>
      <w:proofErr w:type="spellEnd"/>
      <w:r w:rsidR="0029112F" w:rsidRPr="0029112F">
        <w:t>, 2000</w:t>
      </w:r>
      <w:r w:rsidR="0029112F">
        <w:t>)</w:t>
      </w:r>
    </w:p>
    <w:p w14:paraId="66FE99FE" w14:textId="77777777" w:rsidR="00A66954" w:rsidRPr="00581560" w:rsidRDefault="00A66954" w:rsidP="0026631F">
      <w:pPr>
        <w:widowControl/>
        <w:tabs>
          <w:tab w:val="left" w:pos="709"/>
          <w:tab w:val="left" w:pos="9781"/>
        </w:tabs>
        <w:adjustRightInd w:val="0"/>
        <w:spacing w:line="360" w:lineRule="auto"/>
        <w:ind w:left="567" w:right="727" w:firstLine="709"/>
        <w:jc w:val="both"/>
      </w:pPr>
    </w:p>
    <w:p w14:paraId="5066925E" w14:textId="77777777" w:rsidR="00692769" w:rsidRPr="00581560" w:rsidRDefault="00A66954" w:rsidP="0026631F">
      <w:pPr>
        <w:widowControl/>
        <w:tabs>
          <w:tab w:val="left" w:pos="709"/>
          <w:tab w:val="left" w:pos="9781"/>
        </w:tabs>
        <w:adjustRightInd w:val="0"/>
        <w:spacing w:line="360" w:lineRule="auto"/>
        <w:ind w:left="567" w:right="727" w:firstLine="709"/>
        <w:jc w:val="both"/>
      </w:pPr>
      <w:r w:rsidRPr="00581560">
        <w:t xml:space="preserve">En la época </w:t>
      </w:r>
      <w:r w:rsidR="00692769" w:rsidRPr="00581560">
        <w:t xml:space="preserve">feudal, en los </w:t>
      </w:r>
      <w:r w:rsidR="00086CBE" w:rsidRPr="00581560">
        <w:t>siglos XI y XII, durante el origen de las primeras universidades</w:t>
      </w:r>
      <w:r w:rsidR="00692769" w:rsidRPr="00581560">
        <w:t xml:space="preserve"> de Bolonia y de París, que son las primeras en Europa, el trívium y el </w:t>
      </w:r>
      <w:proofErr w:type="spellStart"/>
      <w:r w:rsidR="00692769" w:rsidRPr="00581560">
        <w:t>cuadrivium</w:t>
      </w:r>
      <w:proofErr w:type="spellEnd"/>
      <w:r w:rsidR="00692769" w:rsidRPr="00581560">
        <w:t xml:space="preserve"> alcanzan su </w:t>
      </w:r>
      <w:r w:rsidR="00692769" w:rsidRPr="00581560">
        <w:lastRenderedPageBreak/>
        <w:t xml:space="preserve">esplendor. El currículo es entendido entonces como la relación de “materias” o “asignaturas” destinadas a ser “aprendidas” por los estudiantes. En este sentido, el </w:t>
      </w:r>
      <w:r w:rsidR="00086CBE" w:rsidRPr="00581560">
        <w:t>currículo</w:t>
      </w:r>
      <w:r w:rsidR="00692769" w:rsidRPr="00581560">
        <w:t xml:space="preserve"> se hace más o menos sinónimo de lo que ahora se denomina plan de estudios, y es considerado como el camino intelectual o el conjunto de estudios que un estudiante debe recorrer a fin de lograr el dominio en las “artes liberales” que les permitan a las nuevas generaciones –de</w:t>
      </w:r>
      <w:r w:rsidR="006E2673" w:rsidRPr="00581560">
        <w:t xml:space="preserve"> aristócratas como hemos dicho </w:t>
      </w:r>
      <w:r w:rsidR="00692769" w:rsidRPr="00581560">
        <w:t>desempeñarse en los salones, en la diplomacia, en la administración de sus bienes o simplemente en el ocio, o usarlo como signo de distinción. Las universidades, y el currículo, entrañan un profundo carácter de clase, el do</w:t>
      </w:r>
      <w:r w:rsidR="006E2673" w:rsidRPr="00581560">
        <w:t xml:space="preserve">minio de las “artes liberales” </w:t>
      </w:r>
      <w:r w:rsidR="00692769" w:rsidRPr="00581560">
        <w:t>llamadas así porque a ellas solo po</w:t>
      </w:r>
      <w:r w:rsidR="006E2673" w:rsidRPr="00581560">
        <w:t>dían acceder los hombres libres permite</w:t>
      </w:r>
      <w:r w:rsidR="00692769" w:rsidRPr="00581560">
        <w:t xml:space="preserve"> a los estudiantes no solo hacer ostentación de su condición de nobles y diferenciarse de la plebe, sino también despreciar el trabajo manual embrutecedor, propio del esclavo. La educación superior y toda educación institucionalizada, en general, apareció desde sus más remotos orígenes como diferencia de clase y como profundizadora de la división entre trabajo manual y </w:t>
      </w:r>
      <w:r w:rsidR="0029112F">
        <w:t>trabajo intelectual (Mendo ,2006</w:t>
      </w:r>
      <w:r w:rsidR="00692769" w:rsidRPr="00581560">
        <w:t>).</w:t>
      </w:r>
    </w:p>
    <w:p w14:paraId="0A0A0BF9" w14:textId="77777777" w:rsidR="00A66954" w:rsidRPr="00581560" w:rsidRDefault="00A66954" w:rsidP="0026631F">
      <w:pPr>
        <w:widowControl/>
        <w:tabs>
          <w:tab w:val="left" w:pos="709"/>
          <w:tab w:val="left" w:pos="9781"/>
        </w:tabs>
        <w:adjustRightInd w:val="0"/>
        <w:spacing w:line="360" w:lineRule="auto"/>
        <w:ind w:left="567" w:right="727" w:firstLine="709"/>
        <w:jc w:val="both"/>
      </w:pPr>
    </w:p>
    <w:p w14:paraId="3E7A118B" w14:textId="77777777" w:rsidR="00A66954" w:rsidRPr="00581560" w:rsidRDefault="00A66954" w:rsidP="0026631F">
      <w:pPr>
        <w:widowControl/>
        <w:tabs>
          <w:tab w:val="left" w:pos="709"/>
          <w:tab w:val="left" w:pos="9781"/>
        </w:tabs>
        <w:adjustRightInd w:val="0"/>
        <w:spacing w:line="360" w:lineRule="auto"/>
        <w:ind w:left="567" w:right="727" w:firstLine="709"/>
        <w:jc w:val="both"/>
      </w:pPr>
      <w:r w:rsidRPr="00581560">
        <w:t xml:space="preserve">Walter Peñaloza (2000) afirma: La primera formalización de un </w:t>
      </w:r>
      <w:r w:rsidR="00A65A05" w:rsidRPr="00581560">
        <w:t>currículo</w:t>
      </w:r>
      <w:r w:rsidRPr="00581560">
        <w:t xml:space="preserve"> tuvo lugar durante el Imperio romano. Fue Varrón en el siglo I d.C. quien escribió sobre el </w:t>
      </w:r>
      <w:r w:rsidR="007D6A8A" w:rsidRPr="00581560">
        <w:t>trívium</w:t>
      </w:r>
      <w:r w:rsidRPr="00581560">
        <w:t xml:space="preserve"> y el </w:t>
      </w:r>
      <w:proofErr w:type="spellStart"/>
      <w:r w:rsidRPr="00581560">
        <w:t>cuadrivium</w:t>
      </w:r>
      <w:proofErr w:type="spellEnd"/>
      <w:r w:rsidRPr="00581560">
        <w:t xml:space="preserve">. El primero comprendía la gramática, la lógica y la retórica; y el segundo, la aritmética, la música, la geometría y la astronomía. Probablemente fue nada más que una clasificación de las ciencias (que no hacía sino actualizar las enseñanzas de los griegos), pero pronto se convirtió en el currículo de lo que debía dominarse para ser un hombre culto. Con ese significado tuvo extensa duración, pues penetró en la cultura occidental a través de los siglos de la Edad Media. Logró, pues, una vigencia de más de 1500 años (p. 62). Se estipulaba que el </w:t>
      </w:r>
      <w:r w:rsidR="00A65A05" w:rsidRPr="00581560">
        <w:t>trívium</w:t>
      </w:r>
      <w:r w:rsidRPr="00581560">
        <w:t xml:space="preserve"> y el </w:t>
      </w:r>
      <w:proofErr w:type="spellStart"/>
      <w:r w:rsidRPr="00581560">
        <w:t>cuadrivium</w:t>
      </w:r>
      <w:proofErr w:type="spellEnd"/>
      <w:r w:rsidRPr="00581560">
        <w:t xml:space="preserve"> eran la compilación y sistematización de “las artes” que definen el saber, el </w:t>
      </w:r>
      <w:r w:rsidR="00A65A05" w:rsidRPr="00581560">
        <w:t>trívium</w:t>
      </w:r>
      <w:r w:rsidRPr="00581560">
        <w:t xml:space="preserve"> abarcaba aproximadamente lo que ahora se puede denominar el campo de las letras o humanidades, mientras que el </w:t>
      </w:r>
      <w:proofErr w:type="spellStart"/>
      <w:r w:rsidRPr="00581560">
        <w:t>cuadrivium</w:t>
      </w:r>
      <w:proofErr w:type="spellEnd"/>
      <w:r w:rsidRPr="00581560">
        <w:t xml:space="preserve"> a todas las ciencias físicas incluso la música.</w:t>
      </w:r>
    </w:p>
    <w:p w14:paraId="6BFFE346" w14:textId="77777777" w:rsidR="006E2673" w:rsidRPr="00581560" w:rsidRDefault="006E2673" w:rsidP="0026631F">
      <w:pPr>
        <w:tabs>
          <w:tab w:val="left" w:pos="709"/>
          <w:tab w:val="left" w:pos="9781"/>
        </w:tabs>
        <w:spacing w:line="360" w:lineRule="auto"/>
        <w:ind w:left="567" w:right="727" w:firstLine="709"/>
        <w:jc w:val="both"/>
        <w:rPr>
          <w:b/>
        </w:rPr>
      </w:pPr>
    </w:p>
    <w:p w14:paraId="52BEF634" w14:textId="77777777" w:rsidR="00652405" w:rsidRPr="00581560" w:rsidRDefault="00652405" w:rsidP="0026631F">
      <w:pPr>
        <w:tabs>
          <w:tab w:val="left" w:pos="709"/>
          <w:tab w:val="left" w:pos="9781"/>
        </w:tabs>
        <w:spacing w:line="360" w:lineRule="auto"/>
        <w:ind w:left="567" w:right="727" w:firstLine="709"/>
        <w:jc w:val="both"/>
      </w:pPr>
      <w:r w:rsidRPr="00581560">
        <w:t xml:space="preserve">Con la entrada de la época moderna, aparecen diversas concepciones de currículo, todas ellas vinculadas a las diferentes fases del proceso de desarrollo del capitalismo en Europa. Esto se refleja, por supuesto, en los países recién liberados del dominio colonial, en donde la teoría y práctica de los currículos en los claustros universitarios, de fuerte olor colonial y religioso, no hacían más que repetir lo que se hacía en Europa como faz o aspecto de los procesos de explotación dominación neocolonial de nuestros países. </w:t>
      </w:r>
      <w:r w:rsidR="008F182F">
        <w:t>(Mendo, 2009</w:t>
      </w:r>
      <w:r w:rsidR="00602795" w:rsidRPr="00581560">
        <w:t>)</w:t>
      </w:r>
      <w:r w:rsidR="007D6A8A" w:rsidRPr="00581560">
        <w:t>.</w:t>
      </w:r>
    </w:p>
    <w:p w14:paraId="02F819D0" w14:textId="77777777" w:rsidR="00652405" w:rsidRPr="00581560" w:rsidRDefault="00652405" w:rsidP="0026631F">
      <w:pPr>
        <w:widowControl/>
        <w:tabs>
          <w:tab w:val="left" w:pos="709"/>
          <w:tab w:val="left" w:pos="9781"/>
        </w:tabs>
        <w:adjustRightInd w:val="0"/>
        <w:spacing w:line="360" w:lineRule="auto"/>
        <w:ind w:left="567" w:right="727" w:firstLine="709"/>
        <w:jc w:val="both"/>
        <w:rPr>
          <w:rFonts w:eastAsiaTheme="minorHAnsi"/>
        </w:rPr>
      </w:pPr>
    </w:p>
    <w:p w14:paraId="0302E9C7" w14:textId="77777777" w:rsidR="008F182F" w:rsidRDefault="00EA1956" w:rsidP="0026631F">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t xml:space="preserve">En la época moderna </w:t>
      </w:r>
      <w:r w:rsidR="003768EC" w:rsidRPr="00581560">
        <w:rPr>
          <w:sz w:val="22"/>
          <w:szCs w:val="22"/>
        </w:rPr>
        <w:t xml:space="preserve">el término </w:t>
      </w:r>
      <w:r w:rsidR="00A65A05" w:rsidRPr="00581560">
        <w:rPr>
          <w:sz w:val="22"/>
          <w:szCs w:val="22"/>
        </w:rPr>
        <w:t>currículo</w:t>
      </w:r>
      <w:r w:rsidR="00914886" w:rsidRPr="00581560">
        <w:rPr>
          <w:sz w:val="22"/>
          <w:szCs w:val="22"/>
        </w:rPr>
        <w:t xml:space="preserve"> (en latín), se remonta al</w:t>
      </w:r>
      <w:r w:rsidR="003768EC" w:rsidRPr="00581560">
        <w:rPr>
          <w:sz w:val="22"/>
          <w:szCs w:val="22"/>
        </w:rPr>
        <w:t xml:space="preserve"> año 1633 en la Universidad de </w:t>
      </w:r>
      <w:proofErr w:type="spellStart"/>
      <w:proofErr w:type="gramStart"/>
      <w:r w:rsidR="003768EC" w:rsidRPr="00581560">
        <w:rPr>
          <w:sz w:val="22"/>
          <w:szCs w:val="22"/>
        </w:rPr>
        <w:t>Glasgo</w:t>
      </w:r>
      <w:proofErr w:type="spellEnd"/>
      <w:proofErr w:type="gramEnd"/>
      <w:r w:rsidR="008F182F">
        <w:rPr>
          <w:noProof/>
          <w:sz w:val="22"/>
          <w:szCs w:val="22"/>
          <w:lang w:val="es-PE"/>
        </w:rPr>
        <w:t xml:space="preserve"> </w:t>
      </w:r>
      <w:r w:rsidR="003768EC" w:rsidRPr="00581560">
        <w:rPr>
          <w:sz w:val="22"/>
          <w:szCs w:val="22"/>
        </w:rPr>
        <w:t xml:space="preserve">pero no es sino hasta 1918, que el norteamericano Franklin </w:t>
      </w:r>
      <w:proofErr w:type="spellStart"/>
      <w:r w:rsidR="003768EC" w:rsidRPr="00581560">
        <w:rPr>
          <w:sz w:val="22"/>
          <w:szCs w:val="22"/>
        </w:rPr>
        <w:t>Bobbit</w:t>
      </w:r>
      <w:proofErr w:type="spellEnd"/>
      <w:r w:rsidR="003768EC" w:rsidRPr="00581560">
        <w:rPr>
          <w:sz w:val="22"/>
          <w:szCs w:val="22"/>
        </w:rPr>
        <w:t xml:space="preserve"> en los Estados Unidos precisa en su libro </w:t>
      </w:r>
      <w:proofErr w:type="spellStart"/>
      <w:r w:rsidR="003768EC" w:rsidRPr="00581560">
        <w:rPr>
          <w:sz w:val="22"/>
          <w:szCs w:val="22"/>
        </w:rPr>
        <w:t>The</w:t>
      </w:r>
      <w:proofErr w:type="spellEnd"/>
      <w:r w:rsidR="003768EC" w:rsidRPr="00581560">
        <w:rPr>
          <w:sz w:val="22"/>
          <w:szCs w:val="22"/>
        </w:rPr>
        <w:t xml:space="preserve"> </w:t>
      </w:r>
      <w:proofErr w:type="spellStart"/>
      <w:r w:rsidR="003768EC" w:rsidRPr="00581560">
        <w:rPr>
          <w:sz w:val="22"/>
          <w:szCs w:val="22"/>
        </w:rPr>
        <w:t>curriculum</w:t>
      </w:r>
      <w:proofErr w:type="spellEnd"/>
      <w:r w:rsidR="003768EC" w:rsidRPr="00581560">
        <w:rPr>
          <w:sz w:val="22"/>
          <w:szCs w:val="22"/>
        </w:rPr>
        <w:t xml:space="preserve">, considera el currículum como un mapa que abarca la visión de la totalidad de lo que se debe enseñar y al mismo tiempo, como un instrumento </w:t>
      </w:r>
      <w:r w:rsidR="003768EC" w:rsidRPr="00581560">
        <w:rPr>
          <w:sz w:val="22"/>
          <w:szCs w:val="22"/>
        </w:rPr>
        <w:lastRenderedPageBreak/>
        <w:t>que posibilita el análisis de los elementos de la acción práctica. En consecuencia, el currículo debe tomar en cuenta las experiencias de los educandos, es deci</w:t>
      </w:r>
      <w:r w:rsidRPr="00581560">
        <w:rPr>
          <w:sz w:val="22"/>
          <w:szCs w:val="22"/>
        </w:rPr>
        <w:t xml:space="preserve">r, los procesos de aprendizaje, </w:t>
      </w:r>
      <w:r w:rsidR="003768EC" w:rsidRPr="00581560">
        <w:rPr>
          <w:sz w:val="22"/>
          <w:szCs w:val="22"/>
        </w:rPr>
        <w:t>con lo cual la noción de currículo comienza a variar hacia uno centrado en el aprendizaje, es decir, en criterios psicológicos. Comienza entonces a hablarse del binomio “enseñanza</w:t>
      </w:r>
      <w:r w:rsidR="00A1543D" w:rsidRPr="00581560">
        <w:rPr>
          <w:sz w:val="22"/>
          <w:szCs w:val="22"/>
        </w:rPr>
        <w:t xml:space="preserve"> - </w:t>
      </w:r>
      <w:r w:rsidR="003768EC" w:rsidRPr="00581560">
        <w:rPr>
          <w:sz w:val="22"/>
          <w:szCs w:val="22"/>
        </w:rPr>
        <w:t xml:space="preserve">aprendizaje”, uniendo sin distinguir a veces estos dos procesos que, en principio, son </w:t>
      </w:r>
      <w:r w:rsidR="008F182F" w:rsidRPr="00581560">
        <w:rPr>
          <w:sz w:val="22"/>
          <w:szCs w:val="22"/>
        </w:rPr>
        <w:t>diferentes.</w:t>
      </w:r>
      <w:r w:rsidR="008F182F">
        <w:rPr>
          <w:sz w:val="22"/>
          <w:szCs w:val="22"/>
        </w:rPr>
        <w:t xml:space="preserve"> (</w:t>
      </w:r>
      <w:proofErr w:type="spellStart"/>
      <w:r w:rsidR="008F182F">
        <w:rPr>
          <w:sz w:val="22"/>
          <w:szCs w:val="22"/>
        </w:rPr>
        <w:t>Laren</w:t>
      </w:r>
      <w:proofErr w:type="spellEnd"/>
      <w:r w:rsidR="008F182F">
        <w:rPr>
          <w:sz w:val="22"/>
          <w:szCs w:val="22"/>
        </w:rPr>
        <w:t xml:space="preserve">, 1999; Rodríguez, 1997; </w:t>
      </w:r>
      <w:proofErr w:type="spellStart"/>
      <w:r w:rsidR="008F182F">
        <w:rPr>
          <w:sz w:val="22"/>
          <w:szCs w:val="22"/>
        </w:rPr>
        <w:t>Perrennoud</w:t>
      </w:r>
      <w:proofErr w:type="spellEnd"/>
      <w:r w:rsidR="008F182F">
        <w:rPr>
          <w:sz w:val="22"/>
          <w:szCs w:val="22"/>
        </w:rPr>
        <w:t>, 1999)</w:t>
      </w:r>
    </w:p>
    <w:p w14:paraId="21CF2707" w14:textId="77777777" w:rsidR="008F182F" w:rsidRPr="00581560" w:rsidRDefault="008F182F" w:rsidP="0026631F">
      <w:pPr>
        <w:pStyle w:val="Textoindependiente"/>
        <w:tabs>
          <w:tab w:val="left" w:pos="709"/>
          <w:tab w:val="left" w:pos="9781"/>
        </w:tabs>
        <w:spacing w:before="7" w:line="360" w:lineRule="auto"/>
        <w:ind w:left="567" w:right="727" w:firstLine="709"/>
        <w:jc w:val="both"/>
        <w:rPr>
          <w:sz w:val="22"/>
          <w:szCs w:val="22"/>
        </w:rPr>
      </w:pPr>
    </w:p>
    <w:p w14:paraId="2318F6B4" w14:textId="77777777" w:rsidR="004D3648" w:rsidRPr="00581560" w:rsidRDefault="00EA1956" w:rsidP="0026631F">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t xml:space="preserve">En este contexto se </w:t>
      </w:r>
      <w:r w:rsidR="00512D0E" w:rsidRPr="00581560">
        <w:rPr>
          <w:sz w:val="22"/>
          <w:szCs w:val="22"/>
        </w:rPr>
        <w:t>en</w:t>
      </w:r>
      <w:r w:rsidR="003768EC" w:rsidRPr="00581560">
        <w:rPr>
          <w:sz w:val="22"/>
          <w:szCs w:val="22"/>
        </w:rPr>
        <w:t xml:space="preserve">fatiza </w:t>
      </w:r>
      <w:r w:rsidR="00512D0E" w:rsidRPr="00581560">
        <w:rPr>
          <w:sz w:val="22"/>
          <w:szCs w:val="22"/>
        </w:rPr>
        <w:t xml:space="preserve">el aspecto de las experiencias </w:t>
      </w:r>
      <w:r w:rsidR="003768EC" w:rsidRPr="00581560">
        <w:rPr>
          <w:sz w:val="22"/>
          <w:szCs w:val="22"/>
        </w:rPr>
        <w:t xml:space="preserve">de aprendizaje </w:t>
      </w:r>
      <w:r w:rsidR="00512D0E" w:rsidRPr="00581560">
        <w:rPr>
          <w:sz w:val="22"/>
          <w:szCs w:val="22"/>
        </w:rPr>
        <w:t xml:space="preserve">que implica el currículo en </w:t>
      </w:r>
      <w:r w:rsidR="003768EC" w:rsidRPr="00581560">
        <w:rPr>
          <w:sz w:val="22"/>
          <w:szCs w:val="22"/>
        </w:rPr>
        <w:t xml:space="preserve">el desarrollo del capitalismo industrial especialmente en los Estados Unidos, que conforma lo que denomina “pedagogía industrial”, encierra en su seno las dos tendencias fundamentales dentro de las cuales va </w:t>
      </w:r>
      <w:r w:rsidRPr="00581560">
        <w:rPr>
          <w:sz w:val="22"/>
          <w:szCs w:val="22"/>
        </w:rPr>
        <w:t>a oscilar</w:t>
      </w:r>
      <w:r w:rsidR="003768EC" w:rsidRPr="00581560">
        <w:rPr>
          <w:sz w:val="22"/>
          <w:szCs w:val="22"/>
        </w:rPr>
        <w:t xml:space="preserve"> la denominada teoría curricular:</w:t>
      </w:r>
    </w:p>
    <w:p w14:paraId="0FBD2E50" w14:textId="77777777" w:rsidR="00A1543D" w:rsidRPr="00581560" w:rsidRDefault="00512D0E" w:rsidP="0026631F">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t>a) P</w:t>
      </w:r>
      <w:r w:rsidR="003768EC" w:rsidRPr="00581560">
        <w:rPr>
          <w:sz w:val="22"/>
          <w:szCs w:val="22"/>
        </w:rPr>
        <w:t>or un lado, la visión de conjunto, sist</w:t>
      </w:r>
      <w:r w:rsidR="00A1543D" w:rsidRPr="00581560">
        <w:rPr>
          <w:sz w:val="22"/>
          <w:szCs w:val="22"/>
        </w:rPr>
        <w:t>émica (y no visión de sistemas</w:t>
      </w:r>
      <w:r w:rsidR="003768EC" w:rsidRPr="00581560">
        <w:rPr>
          <w:sz w:val="22"/>
          <w:szCs w:val="22"/>
        </w:rPr>
        <w:t>), que va a dar lugar a la planificación curricular, al diseño curricular, al análisis de sistemas y a la gestión curricular; y,</w:t>
      </w:r>
    </w:p>
    <w:p w14:paraId="67A65B26" w14:textId="77777777" w:rsidR="00B27C9D" w:rsidRPr="00581560" w:rsidRDefault="00512D0E" w:rsidP="0026631F">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t>b) P</w:t>
      </w:r>
      <w:r w:rsidR="003768EC" w:rsidRPr="00581560">
        <w:rPr>
          <w:sz w:val="22"/>
          <w:szCs w:val="22"/>
        </w:rPr>
        <w:t>or otro lado, la visión “micro” correspondiente al papel de los sujetos de la educación en los procesos de aprendizaje, lo cual se manifiesta en la noción de currículo como “experiencias de aprendizaje”. Como podemos ver, la primera tendencia expresa la preocupación por el control desde fuera, mientras que la segunda por el control desde dentro del propio sujeto que aprende, esto es, control internalizado.</w:t>
      </w:r>
      <w:r w:rsidR="004A5282" w:rsidRPr="004A5282">
        <w:t xml:space="preserve"> </w:t>
      </w:r>
      <w:r w:rsidR="004A5282">
        <w:t>(</w:t>
      </w:r>
      <w:proofErr w:type="spellStart"/>
      <w:r w:rsidR="004A5282" w:rsidRPr="004A5282">
        <w:rPr>
          <w:sz w:val="22"/>
          <w:szCs w:val="22"/>
        </w:rPr>
        <w:t>Iafrancesco</w:t>
      </w:r>
      <w:proofErr w:type="spellEnd"/>
      <w:r w:rsidR="004A5282" w:rsidRPr="004A5282">
        <w:rPr>
          <w:sz w:val="22"/>
          <w:szCs w:val="22"/>
        </w:rPr>
        <w:t>, 2003</w:t>
      </w:r>
      <w:r w:rsidR="004A5282">
        <w:rPr>
          <w:sz w:val="22"/>
          <w:szCs w:val="22"/>
        </w:rPr>
        <w:t>).</w:t>
      </w:r>
    </w:p>
    <w:p w14:paraId="7403A176" w14:textId="77777777" w:rsidR="003156DF" w:rsidRPr="00581560" w:rsidRDefault="003156DF" w:rsidP="0026631F">
      <w:pPr>
        <w:pStyle w:val="Textoindependiente"/>
        <w:tabs>
          <w:tab w:val="left" w:pos="709"/>
          <w:tab w:val="left" w:pos="9781"/>
        </w:tabs>
        <w:spacing w:before="7" w:line="360" w:lineRule="auto"/>
        <w:ind w:left="567" w:right="727" w:firstLine="709"/>
        <w:jc w:val="both"/>
        <w:rPr>
          <w:sz w:val="22"/>
          <w:szCs w:val="22"/>
        </w:rPr>
      </w:pPr>
    </w:p>
    <w:p w14:paraId="4A5611D8" w14:textId="77777777" w:rsidR="00B27C9D" w:rsidRPr="00581560" w:rsidRDefault="003768EC" w:rsidP="0026631F">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t>Las necesidades de formación de la fuerza de trabajo que exige la producción en serie, es decir, el desarrollo del capitalismo industrial en</w:t>
      </w:r>
      <w:r w:rsidR="003156DF" w:rsidRPr="00581560">
        <w:rPr>
          <w:sz w:val="22"/>
          <w:szCs w:val="22"/>
        </w:rPr>
        <w:t xml:space="preserve"> su etapa taylorista y fordista, </w:t>
      </w:r>
      <w:r w:rsidRPr="00581560">
        <w:rPr>
          <w:sz w:val="22"/>
          <w:szCs w:val="22"/>
        </w:rPr>
        <w:t>visualiza el currículo universitario a partir de una visión global del proceso de enseñanza, que los norteamericanos denominan a esto último “procesos de instrucción”.</w:t>
      </w:r>
      <w:r w:rsidR="004A5282">
        <w:rPr>
          <w:sz w:val="22"/>
          <w:szCs w:val="22"/>
        </w:rPr>
        <w:t xml:space="preserve"> (Díaz</w:t>
      </w:r>
      <w:r w:rsidR="003156DF" w:rsidRPr="00581560">
        <w:rPr>
          <w:sz w:val="22"/>
          <w:szCs w:val="22"/>
        </w:rPr>
        <w:t>, 2008</w:t>
      </w:r>
      <w:r w:rsidR="004A5282">
        <w:rPr>
          <w:sz w:val="22"/>
          <w:szCs w:val="22"/>
        </w:rPr>
        <w:t>, Díaz, 2005</w:t>
      </w:r>
      <w:r w:rsidR="003156DF" w:rsidRPr="00581560">
        <w:rPr>
          <w:sz w:val="22"/>
          <w:szCs w:val="22"/>
        </w:rPr>
        <w:t>)</w:t>
      </w:r>
      <w:r w:rsidR="004A5282">
        <w:rPr>
          <w:sz w:val="22"/>
          <w:szCs w:val="22"/>
        </w:rPr>
        <w:t>.</w:t>
      </w:r>
    </w:p>
    <w:p w14:paraId="62F76D8C" w14:textId="77777777" w:rsidR="00B27C9D" w:rsidRPr="00581560" w:rsidRDefault="00B27C9D" w:rsidP="0026631F">
      <w:pPr>
        <w:pStyle w:val="Textoindependiente"/>
        <w:tabs>
          <w:tab w:val="left" w:pos="709"/>
          <w:tab w:val="left" w:pos="9781"/>
        </w:tabs>
        <w:spacing w:before="7" w:line="360" w:lineRule="auto"/>
        <w:ind w:left="567" w:right="727" w:firstLine="709"/>
        <w:jc w:val="both"/>
        <w:rPr>
          <w:sz w:val="22"/>
          <w:szCs w:val="22"/>
        </w:rPr>
      </w:pPr>
    </w:p>
    <w:p w14:paraId="49328B25" w14:textId="77777777" w:rsidR="005C5CE8" w:rsidRPr="00581560" w:rsidRDefault="003768EC" w:rsidP="0026631F">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t>Esta visión global sistémico de la que la teoría y el “análisis de sistemas”, que comienza por los años cincuenta en adelante, en los Estados Unidos, así como el enfoque cibernético por esos mismos año</w:t>
      </w:r>
      <w:r w:rsidR="003156DF" w:rsidRPr="00581560">
        <w:rPr>
          <w:sz w:val="22"/>
          <w:szCs w:val="22"/>
        </w:rPr>
        <w:t xml:space="preserve">s, van a provocar un currículo relacionado </w:t>
      </w:r>
      <w:r w:rsidRPr="00581560">
        <w:rPr>
          <w:sz w:val="22"/>
          <w:szCs w:val="22"/>
        </w:rPr>
        <w:t>con los p</w:t>
      </w:r>
      <w:r w:rsidR="003156DF" w:rsidRPr="00581560">
        <w:rPr>
          <w:sz w:val="22"/>
          <w:szCs w:val="22"/>
        </w:rPr>
        <w:t xml:space="preserve">rocesos de producción en serie. </w:t>
      </w:r>
      <w:r w:rsidR="004A5282">
        <w:rPr>
          <w:sz w:val="22"/>
          <w:szCs w:val="22"/>
        </w:rPr>
        <w:t xml:space="preserve">Como nos dice </w:t>
      </w:r>
      <w:proofErr w:type="spellStart"/>
      <w:r w:rsidR="004A5282">
        <w:rPr>
          <w:sz w:val="22"/>
          <w:szCs w:val="22"/>
        </w:rPr>
        <w:t>Concari</w:t>
      </w:r>
      <w:proofErr w:type="spellEnd"/>
      <w:r w:rsidR="004A5282">
        <w:rPr>
          <w:sz w:val="22"/>
          <w:szCs w:val="22"/>
        </w:rPr>
        <w:t xml:space="preserve"> (2001) </w:t>
      </w:r>
      <w:r w:rsidRPr="00581560">
        <w:rPr>
          <w:sz w:val="22"/>
          <w:szCs w:val="22"/>
        </w:rPr>
        <w:t>El motor que mueve todo esto es el énfasis compulsivo en la fijación de objetivos y su cumplimiento motivado por la ansiedad de los capitalistas por elevar la productividad y contrarrestar la tendencia a la disminución de la tasa de ganancia, lo que se traduce a nivel filosófico y sociológico, en el énfasis en la noción de eficiencia, la divisa y la diosa mayor del sistema capitalista</w:t>
      </w:r>
      <w:r w:rsidR="002B4C69" w:rsidRPr="00581560">
        <w:rPr>
          <w:sz w:val="22"/>
          <w:szCs w:val="22"/>
        </w:rPr>
        <w:t xml:space="preserve">. </w:t>
      </w:r>
    </w:p>
    <w:p w14:paraId="3310EAE0" w14:textId="77777777" w:rsidR="002B4C69" w:rsidRPr="00581560" w:rsidRDefault="002B4C69" w:rsidP="0026631F">
      <w:pPr>
        <w:pStyle w:val="Textoindependiente"/>
        <w:tabs>
          <w:tab w:val="left" w:pos="709"/>
          <w:tab w:val="left" w:pos="9781"/>
        </w:tabs>
        <w:spacing w:before="7" w:line="360" w:lineRule="auto"/>
        <w:ind w:left="567" w:right="727" w:firstLine="709"/>
        <w:jc w:val="both"/>
        <w:rPr>
          <w:sz w:val="22"/>
          <w:szCs w:val="22"/>
        </w:rPr>
      </w:pPr>
    </w:p>
    <w:p w14:paraId="2B0F6473" w14:textId="77777777" w:rsidR="00BA2099" w:rsidRDefault="003768EC" w:rsidP="0026631F">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t xml:space="preserve">Ralph Tyler, en 1949 en los Estados Unidos, e Hilda Taba, en 1962 en el mismo país, son la expresión a nivel curricular de esas tendencias en la economía norteamericana. Ambos marcan </w:t>
      </w:r>
      <w:r w:rsidR="002B4C69" w:rsidRPr="00581560">
        <w:rPr>
          <w:sz w:val="22"/>
          <w:szCs w:val="22"/>
        </w:rPr>
        <w:t xml:space="preserve">el </w:t>
      </w:r>
      <w:r w:rsidRPr="00581560">
        <w:rPr>
          <w:sz w:val="22"/>
          <w:szCs w:val="22"/>
        </w:rPr>
        <w:t xml:space="preserve">tratamiento del currículo como un proceso sistemático (o sistémico, para los partidarios del </w:t>
      </w:r>
      <w:proofErr w:type="spellStart"/>
      <w:r w:rsidRPr="00581560">
        <w:rPr>
          <w:sz w:val="22"/>
          <w:szCs w:val="22"/>
        </w:rPr>
        <w:t>sistemismo</w:t>
      </w:r>
      <w:proofErr w:type="spellEnd"/>
      <w:r w:rsidRPr="00581560">
        <w:rPr>
          <w:sz w:val="22"/>
          <w:szCs w:val="22"/>
        </w:rPr>
        <w:t xml:space="preserve"> funcionalista y cibernético) e institucionalizado. Ellos establecen los fundamentos del </w:t>
      </w:r>
      <w:r w:rsidRPr="00581560">
        <w:rPr>
          <w:sz w:val="22"/>
          <w:szCs w:val="22"/>
        </w:rPr>
        <w:lastRenderedPageBreak/>
        <w:t xml:space="preserve">currículo desde el punto de vista de la racionalidad instrumental (Habermas), aquella racionalidad que considera que toda acción válida es la que se basa en la adecuación de medios </w:t>
      </w:r>
      <w:r w:rsidR="004A5282" w:rsidRPr="00581560">
        <w:rPr>
          <w:sz w:val="22"/>
          <w:szCs w:val="22"/>
        </w:rPr>
        <w:t>afines</w:t>
      </w:r>
      <w:r w:rsidR="00A1543D" w:rsidRPr="00581560">
        <w:rPr>
          <w:sz w:val="22"/>
          <w:szCs w:val="22"/>
        </w:rPr>
        <w:t xml:space="preserve"> previamente establecidos</w:t>
      </w:r>
      <w:r w:rsidRPr="00581560">
        <w:rPr>
          <w:sz w:val="22"/>
          <w:szCs w:val="22"/>
        </w:rPr>
        <w:t xml:space="preserve"> y que se halla ya presente en la noción de </w:t>
      </w:r>
      <w:proofErr w:type="spellStart"/>
      <w:r w:rsidRPr="00581560">
        <w:rPr>
          <w:sz w:val="22"/>
          <w:szCs w:val="22"/>
        </w:rPr>
        <w:t>techné</w:t>
      </w:r>
      <w:proofErr w:type="spellEnd"/>
      <w:r w:rsidRPr="00581560">
        <w:rPr>
          <w:sz w:val="22"/>
          <w:szCs w:val="22"/>
        </w:rPr>
        <w:t xml:space="preserve"> de Aristóteles, lo que implica hacer exclusión de cualquier otra consideración (afectiva, social, ideológica, individual o personal). Es la racionalidad exclusivamente técnica (la </w:t>
      </w:r>
      <w:proofErr w:type="spellStart"/>
      <w:r w:rsidRPr="00581560">
        <w:rPr>
          <w:sz w:val="22"/>
          <w:szCs w:val="22"/>
        </w:rPr>
        <w:t>techné</w:t>
      </w:r>
      <w:proofErr w:type="spellEnd"/>
      <w:r w:rsidRPr="00581560">
        <w:rPr>
          <w:sz w:val="22"/>
          <w:szCs w:val="22"/>
        </w:rPr>
        <w:t xml:space="preserve"> aristotélica), madre de todos los tecnicismos, la que postula que es necesario primero establecer cuidadosamente los objetivos como punto inicial de la elaboración curricular, para luego, a partir de allí, proceder por etapas lógicamente consistentes organizando las experiencias de los educandos hasta alcanzar los objetivos</w:t>
      </w:r>
      <w:r w:rsidR="005C5CE8" w:rsidRPr="00581560">
        <w:rPr>
          <w:b/>
          <w:sz w:val="22"/>
          <w:szCs w:val="22"/>
          <w:lang w:val="es-PE"/>
        </w:rPr>
        <w:t xml:space="preserve"> </w:t>
      </w:r>
      <w:r w:rsidRPr="00581560">
        <w:rPr>
          <w:sz w:val="22"/>
          <w:szCs w:val="22"/>
        </w:rPr>
        <w:t xml:space="preserve">propuestos. </w:t>
      </w:r>
      <w:r w:rsidR="00BA2099">
        <w:rPr>
          <w:sz w:val="22"/>
          <w:szCs w:val="22"/>
        </w:rPr>
        <w:t>(</w:t>
      </w:r>
      <w:proofErr w:type="spellStart"/>
      <w:r w:rsidR="00BA2099" w:rsidRPr="00BA2099">
        <w:rPr>
          <w:sz w:val="22"/>
          <w:szCs w:val="22"/>
        </w:rPr>
        <w:t>Estebaranz</w:t>
      </w:r>
      <w:proofErr w:type="spellEnd"/>
      <w:r w:rsidR="00BA2099" w:rsidRPr="00BA2099">
        <w:rPr>
          <w:sz w:val="22"/>
          <w:szCs w:val="22"/>
        </w:rPr>
        <w:t>, 1999</w:t>
      </w:r>
      <w:r w:rsidR="00BA2099">
        <w:rPr>
          <w:sz w:val="22"/>
          <w:szCs w:val="22"/>
        </w:rPr>
        <w:t>; Díaz, 2004, Ducci, 1994).</w:t>
      </w:r>
    </w:p>
    <w:p w14:paraId="088D57CA" w14:textId="77777777" w:rsidR="00BA2099" w:rsidRDefault="00BA2099" w:rsidP="0026631F">
      <w:pPr>
        <w:pStyle w:val="Textoindependiente"/>
        <w:tabs>
          <w:tab w:val="left" w:pos="709"/>
          <w:tab w:val="left" w:pos="9781"/>
        </w:tabs>
        <w:spacing w:before="7" w:line="360" w:lineRule="auto"/>
        <w:ind w:left="567" w:right="727" w:firstLine="709"/>
        <w:jc w:val="both"/>
        <w:rPr>
          <w:sz w:val="22"/>
          <w:szCs w:val="22"/>
        </w:rPr>
      </w:pPr>
    </w:p>
    <w:p w14:paraId="316D82DA" w14:textId="77777777" w:rsidR="005C5CE8" w:rsidRPr="00581560" w:rsidRDefault="003768EC" w:rsidP="0026631F">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t xml:space="preserve">Como se puede observar, esta noción de currículo que se inaugura en la época moderna implica, por un lado, poner en alto la intencionalidad con base en la formulación de objetivos sin estimar alguna otra consideración, objetivos que permiten elaborar el currículo y desarrollar sus procesos, y, por otro, la organización y sistematización de las experiencias de aprendizaje vividas por el estudiante a fin de lograr dichos objetivos. Para esta corriente, el profesor es un técnico que aplica teorías o estrategias en el aula. Podemos aquí observar dos cosas: en primer lugar, que entre estos dos sistemas uno excluye lógicamente al </w:t>
      </w:r>
      <w:r w:rsidR="000328D5" w:rsidRPr="00581560">
        <w:rPr>
          <w:sz w:val="22"/>
          <w:szCs w:val="22"/>
        </w:rPr>
        <w:t>otro,</w:t>
      </w:r>
      <w:r w:rsidRPr="00581560">
        <w:rPr>
          <w:sz w:val="22"/>
          <w:szCs w:val="22"/>
        </w:rPr>
        <w:t xml:space="preserve"> y, en segundo lugar, el planteamiento de Tyler y Taba entraña un alto grado de autoritarismo e imposición, expresión de la “violencia congénita” del capitalismo.</w:t>
      </w:r>
      <w:r w:rsidR="008833A0" w:rsidRPr="00581560">
        <w:rPr>
          <w:sz w:val="22"/>
          <w:szCs w:val="22"/>
        </w:rPr>
        <w:t xml:space="preserve"> (</w:t>
      </w:r>
      <w:r w:rsidR="00BA2099" w:rsidRPr="00BA2099">
        <w:rPr>
          <w:sz w:val="22"/>
          <w:szCs w:val="22"/>
        </w:rPr>
        <w:t>Habermas, 1985</w:t>
      </w:r>
      <w:r w:rsidR="00BA2099">
        <w:rPr>
          <w:sz w:val="22"/>
          <w:szCs w:val="22"/>
        </w:rPr>
        <w:t xml:space="preserve">; </w:t>
      </w:r>
      <w:r w:rsidR="00BA2099" w:rsidRPr="00BA2099">
        <w:rPr>
          <w:sz w:val="22"/>
          <w:szCs w:val="22"/>
        </w:rPr>
        <w:t>Habermas, 1987</w:t>
      </w:r>
      <w:r w:rsidR="00BA2099">
        <w:rPr>
          <w:sz w:val="22"/>
          <w:szCs w:val="22"/>
        </w:rPr>
        <w:t>)</w:t>
      </w:r>
    </w:p>
    <w:p w14:paraId="5141ADF3" w14:textId="77777777" w:rsidR="00803BF7" w:rsidRPr="00581560" w:rsidRDefault="00803BF7" w:rsidP="0026631F">
      <w:pPr>
        <w:pStyle w:val="Textoindependiente"/>
        <w:tabs>
          <w:tab w:val="left" w:pos="709"/>
          <w:tab w:val="left" w:pos="9781"/>
        </w:tabs>
        <w:spacing w:before="7" w:line="360" w:lineRule="auto"/>
        <w:ind w:left="567" w:right="727" w:firstLine="709"/>
        <w:jc w:val="both"/>
        <w:rPr>
          <w:sz w:val="22"/>
          <w:szCs w:val="22"/>
        </w:rPr>
      </w:pPr>
    </w:p>
    <w:p w14:paraId="5FBB2B6D" w14:textId="77777777" w:rsidR="005C5CE8" w:rsidRPr="00581560" w:rsidRDefault="003768EC" w:rsidP="00FE6DB7">
      <w:pPr>
        <w:pStyle w:val="Textoindependiente"/>
        <w:tabs>
          <w:tab w:val="left" w:pos="709"/>
          <w:tab w:val="left" w:pos="9781"/>
        </w:tabs>
        <w:spacing w:before="7" w:line="360" w:lineRule="auto"/>
        <w:ind w:left="567" w:right="727"/>
        <w:jc w:val="both"/>
        <w:rPr>
          <w:sz w:val="22"/>
          <w:szCs w:val="22"/>
        </w:rPr>
      </w:pPr>
      <w:r w:rsidRPr="00581560">
        <w:rPr>
          <w:sz w:val="22"/>
          <w:szCs w:val="22"/>
        </w:rPr>
        <w:t>Tyler sostiene que los docentes deberán interrogarse sobre:</w:t>
      </w:r>
    </w:p>
    <w:p w14:paraId="2A7DE0DF" w14:textId="77777777" w:rsidR="005C5CE8" w:rsidRPr="00581560" w:rsidRDefault="003768EC" w:rsidP="00FE6DB7">
      <w:pPr>
        <w:pStyle w:val="Textoindependiente"/>
        <w:tabs>
          <w:tab w:val="left" w:pos="709"/>
          <w:tab w:val="left" w:pos="9781"/>
        </w:tabs>
        <w:spacing w:before="7" w:line="360" w:lineRule="auto"/>
        <w:ind w:left="567" w:right="727"/>
        <w:jc w:val="both"/>
        <w:rPr>
          <w:sz w:val="22"/>
          <w:szCs w:val="22"/>
        </w:rPr>
      </w:pPr>
      <w:r w:rsidRPr="00581560">
        <w:rPr>
          <w:sz w:val="22"/>
          <w:szCs w:val="22"/>
        </w:rPr>
        <w:t>Los fines de la escuela.</w:t>
      </w:r>
    </w:p>
    <w:p w14:paraId="3A28908C" w14:textId="77777777" w:rsidR="005C5CE8" w:rsidRPr="00581560" w:rsidRDefault="003768EC" w:rsidP="00FE6DB7">
      <w:pPr>
        <w:pStyle w:val="Textoindependiente"/>
        <w:tabs>
          <w:tab w:val="left" w:pos="709"/>
          <w:tab w:val="left" w:pos="9781"/>
        </w:tabs>
        <w:spacing w:before="7" w:line="360" w:lineRule="auto"/>
        <w:ind w:left="567" w:right="727"/>
        <w:jc w:val="both"/>
        <w:rPr>
          <w:sz w:val="22"/>
          <w:szCs w:val="22"/>
        </w:rPr>
      </w:pPr>
      <w:r w:rsidRPr="00581560">
        <w:rPr>
          <w:sz w:val="22"/>
          <w:szCs w:val="22"/>
        </w:rPr>
        <w:t>Las experiencias educativas.</w:t>
      </w:r>
    </w:p>
    <w:p w14:paraId="413E13EA" w14:textId="77777777" w:rsidR="00B66FDF" w:rsidRPr="00581560" w:rsidRDefault="003768EC" w:rsidP="00FE6DB7">
      <w:pPr>
        <w:pStyle w:val="Textoindependiente"/>
        <w:tabs>
          <w:tab w:val="left" w:pos="709"/>
          <w:tab w:val="left" w:pos="9781"/>
        </w:tabs>
        <w:spacing w:before="7" w:line="360" w:lineRule="auto"/>
        <w:ind w:left="567" w:right="727"/>
        <w:jc w:val="both"/>
        <w:rPr>
          <w:sz w:val="22"/>
          <w:szCs w:val="22"/>
        </w:rPr>
      </w:pPr>
      <w:r w:rsidRPr="00581560">
        <w:rPr>
          <w:sz w:val="22"/>
          <w:szCs w:val="22"/>
        </w:rPr>
        <w:t>La forma de comprobar el logro de los objetivos propuestos. Con todos estos elementos quien planifica debe responder al menos cuatro preguntas básicas:</w:t>
      </w:r>
    </w:p>
    <w:p w14:paraId="058ED5AC" w14:textId="77777777" w:rsidR="005C5CE8" w:rsidRPr="00581560" w:rsidRDefault="003768EC" w:rsidP="00FE6DB7">
      <w:pPr>
        <w:pStyle w:val="Textoindependiente"/>
        <w:tabs>
          <w:tab w:val="left" w:pos="709"/>
          <w:tab w:val="left" w:pos="9781"/>
        </w:tabs>
        <w:spacing w:before="7" w:line="360" w:lineRule="auto"/>
        <w:ind w:left="567" w:right="727"/>
        <w:jc w:val="both"/>
        <w:rPr>
          <w:sz w:val="22"/>
          <w:szCs w:val="22"/>
        </w:rPr>
      </w:pPr>
      <w:r w:rsidRPr="00581560">
        <w:rPr>
          <w:sz w:val="22"/>
          <w:szCs w:val="22"/>
        </w:rPr>
        <w:t>¿qué aprendizajes se quiere que los alumnos logren? (objetivos).</w:t>
      </w:r>
    </w:p>
    <w:p w14:paraId="53A7DCE8" w14:textId="77777777" w:rsidR="005C5CE8" w:rsidRPr="00581560" w:rsidRDefault="003768EC" w:rsidP="00FE6DB7">
      <w:pPr>
        <w:pStyle w:val="Textoindependiente"/>
        <w:tabs>
          <w:tab w:val="left" w:pos="709"/>
          <w:tab w:val="left" w:pos="9781"/>
        </w:tabs>
        <w:spacing w:before="7" w:line="360" w:lineRule="auto"/>
        <w:ind w:left="567" w:right="727"/>
        <w:jc w:val="both"/>
        <w:rPr>
          <w:sz w:val="22"/>
          <w:szCs w:val="22"/>
        </w:rPr>
      </w:pPr>
      <w:r w:rsidRPr="00581560">
        <w:rPr>
          <w:sz w:val="22"/>
          <w:szCs w:val="22"/>
        </w:rPr>
        <w:t>¿Mediante qué situaciones de aprendizaje podrá lograrse dicho</w:t>
      </w:r>
      <w:r w:rsidR="005C5CE8" w:rsidRPr="00581560">
        <w:rPr>
          <w:sz w:val="22"/>
          <w:szCs w:val="22"/>
        </w:rPr>
        <w:t xml:space="preserve">s aprendizajes? (actividades). </w:t>
      </w:r>
      <w:r w:rsidRPr="00581560">
        <w:rPr>
          <w:sz w:val="22"/>
          <w:szCs w:val="22"/>
        </w:rPr>
        <w:t xml:space="preserve"> ¿qué recursos se utilizará para ello? (recursos didácticos).</w:t>
      </w:r>
    </w:p>
    <w:p w14:paraId="69D29DAD" w14:textId="77777777" w:rsidR="008833A0" w:rsidRPr="00581560" w:rsidRDefault="003768EC" w:rsidP="00FE6DB7">
      <w:pPr>
        <w:pStyle w:val="Textoindependiente"/>
        <w:tabs>
          <w:tab w:val="left" w:pos="709"/>
          <w:tab w:val="left" w:pos="9781"/>
        </w:tabs>
        <w:spacing w:before="7" w:line="360" w:lineRule="auto"/>
        <w:ind w:left="567" w:right="727"/>
        <w:jc w:val="both"/>
        <w:rPr>
          <w:sz w:val="22"/>
          <w:szCs w:val="22"/>
        </w:rPr>
      </w:pPr>
      <w:r w:rsidRPr="00581560">
        <w:rPr>
          <w:sz w:val="22"/>
          <w:szCs w:val="22"/>
        </w:rPr>
        <w:t>¿Cómo evaluar si efectivamente los alumnos han aprendido dichos objetivos? (evaluación)</w:t>
      </w:r>
    </w:p>
    <w:p w14:paraId="4FF7D72E" w14:textId="77777777" w:rsidR="005C5CE8" w:rsidRPr="00581560" w:rsidRDefault="00BA2099" w:rsidP="00FE6DB7">
      <w:pPr>
        <w:pStyle w:val="Textoindependiente"/>
        <w:tabs>
          <w:tab w:val="left" w:pos="709"/>
          <w:tab w:val="left" w:pos="9781"/>
        </w:tabs>
        <w:spacing w:before="7" w:line="360" w:lineRule="auto"/>
        <w:ind w:left="567" w:right="727"/>
        <w:jc w:val="both"/>
        <w:rPr>
          <w:sz w:val="22"/>
          <w:szCs w:val="22"/>
        </w:rPr>
      </w:pPr>
      <w:r>
        <w:rPr>
          <w:sz w:val="22"/>
          <w:szCs w:val="22"/>
        </w:rPr>
        <w:t xml:space="preserve"> (Díaz, </w:t>
      </w:r>
      <w:r w:rsidR="003768EC" w:rsidRPr="00581560">
        <w:rPr>
          <w:sz w:val="22"/>
          <w:szCs w:val="22"/>
        </w:rPr>
        <w:t>2004). Por su parte, Taba perfecciona el punto de vista de Tyler agregando el diagnóstico de las necesidades:</w:t>
      </w:r>
    </w:p>
    <w:p w14:paraId="7206D7AD" w14:textId="77777777" w:rsidR="005C5CE8" w:rsidRPr="00581560" w:rsidRDefault="003768EC" w:rsidP="00FE6DB7">
      <w:pPr>
        <w:pStyle w:val="Textoindependiente"/>
        <w:tabs>
          <w:tab w:val="left" w:pos="709"/>
          <w:tab w:val="left" w:pos="9781"/>
        </w:tabs>
        <w:spacing w:before="7" w:line="360" w:lineRule="auto"/>
        <w:ind w:left="567" w:right="727"/>
        <w:jc w:val="both"/>
        <w:rPr>
          <w:sz w:val="22"/>
          <w:szCs w:val="22"/>
        </w:rPr>
      </w:pPr>
      <w:r w:rsidRPr="00581560">
        <w:rPr>
          <w:sz w:val="22"/>
          <w:szCs w:val="22"/>
        </w:rPr>
        <w:t>Diagnóstico de necesidades.</w:t>
      </w:r>
    </w:p>
    <w:p w14:paraId="0B8CEB22" w14:textId="77777777" w:rsidR="005C5CE8" w:rsidRPr="00581560" w:rsidRDefault="003768EC" w:rsidP="00FE6DB7">
      <w:pPr>
        <w:pStyle w:val="Textoindependiente"/>
        <w:tabs>
          <w:tab w:val="left" w:pos="709"/>
          <w:tab w:val="left" w:pos="9781"/>
        </w:tabs>
        <w:spacing w:before="7" w:line="360" w:lineRule="auto"/>
        <w:ind w:left="567" w:right="727"/>
        <w:jc w:val="both"/>
        <w:rPr>
          <w:sz w:val="22"/>
          <w:szCs w:val="22"/>
        </w:rPr>
      </w:pPr>
      <w:r w:rsidRPr="00581560">
        <w:rPr>
          <w:sz w:val="22"/>
          <w:szCs w:val="22"/>
        </w:rPr>
        <w:t>Formulación de objetivos.</w:t>
      </w:r>
    </w:p>
    <w:p w14:paraId="38251E64" w14:textId="77777777" w:rsidR="005C5CE8" w:rsidRPr="00581560" w:rsidRDefault="003768EC" w:rsidP="00FE6DB7">
      <w:pPr>
        <w:pStyle w:val="Textoindependiente"/>
        <w:tabs>
          <w:tab w:val="left" w:pos="709"/>
          <w:tab w:val="left" w:pos="9781"/>
        </w:tabs>
        <w:spacing w:before="7" w:line="360" w:lineRule="auto"/>
        <w:ind w:left="567" w:right="727"/>
        <w:jc w:val="both"/>
        <w:rPr>
          <w:sz w:val="22"/>
          <w:szCs w:val="22"/>
        </w:rPr>
      </w:pPr>
      <w:r w:rsidRPr="00581560">
        <w:rPr>
          <w:sz w:val="22"/>
          <w:szCs w:val="22"/>
        </w:rPr>
        <w:t>Selección y organización de contenidos.</w:t>
      </w:r>
    </w:p>
    <w:p w14:paraId="030BAE29" w14:textId="77777777" w:rsidR="005C5CE8" w:rsidRPr="00581560" w:rsidRDefault="003768EC" w:rsidP="00FE6DB7">
      <w:pPr>
        <w:pStyle w:val="Textoindependiente"/>
        <w:tabs>
          <w:tab w:val="left" w:pos="709"/>
          <w:tab w:val="left" w:pos="9781"/>
        </w:tabs>
        <w:spacing w:before="7" w:line="360" w:lineRule="auto"/>
        <w:ind w:left="567" w:right="727"/>
        <w:jc w:val="both"/>
        <w:rPr>
          <w:sz w:val="22"/>
          <w:szCs w:val="22"/>
        </w:rPr>
      </w:pPr>
      <w:r w:rsidRPr="00581560">
        <w:rPr>
          <w:sz w:val="22"/>
          <w:szCs w:val="22"/>
        </w:rPr>
        <w:t>Selección y organización de activ</w:t>
      </w:r>
      <w:r w:rsidR="005C5CE8" w:rsidRPr="00581560">
        <w:rPr>
          <w:sz w:val="22"/>
          <w:szCs w:val="22"/>
        </w:rPr>
        <w:t>idades de aprendizaje.</w:t>
      </w:r>
    </w:p>
    <w:p w14:paraId="72250779" w14:textId="77777777" w:rsidR="005C5CE8" w:rsidRPr="00581560" w:rsidRDefault="00FE6DB7" w:rsidP="00FE6DB7">
      <w:pPr>
        <w:pStyle w:val="Textoindependiente"/>
        <w:tabs>
          <w:tab w:val="left" w:pos="709"/>
          <w:tab w:val="left" w:pos="9781"/>
        </w:tabs>
        <w:spacing w:before="7" w:line="360" w:lineRule="auto"/>
        <w:ind w:right="727"/>
        <w:jc w:val="both"/>
        <w:rPr>
          <w:sz w:val="22"/>
          <w:szCs w:val="22"/>
        </w:rPr>
      </w:pPr>
      <w:r>
        <w:rPr>
          <w:sz w:val="22"/>
          <w:szCs w:val="22"/>
        </w:rPr>
        <w:t xml:space="preserve">          </w:t>
      </w:r>
      <w:r w:rsidR="003768EC" w:rsidRPr="00581560">
        <w:rPr>
          <w:sz w:val="22"/>
          <w:szCs w:val="22"/>
        </w:rPr>
        <w:t>Determinación de lo que</w:t>
      </w:r>
      <w:r w:rsidR="00BA2099">
        <w:rPr>
          <w:sz w:val="22"/>
          <w:szCs w:val="22"/>
        </w:rPr>
        <w:t xml:space="preserve"> se va a evaluar (Díaz, </w:t>
      </w:r>
      <w:r w:rsidR="003768EC" w:rsidRPr="00581560">
        <w:rPr>
          <w:sz w:val="22"/>
          <w:szCs w:val="22"/>
        </w:rPr>
        <w:t>2004).</w:t>
      </w:r>
    </w:p>
    <w:p w14:paraId="119CB016" w14:textId="77777777" w:rsidR="00035B4C" w:rsidRPr="00581560" w:rsidRDefault="00035B4C" w:rsidP="0026631F">
      <w:pPr>
        <w:pStyle w:val="Textoindependiente"/>
        <w:tabs>
          <w:tab w:val="left" w:pos="709"/>
          <w:tab w:val="left" w:pos="9781"/>
        </w:tabs>
        <w:spacing w:before="7" w:line="360" w:lineRule="auto"/>
        <w:ind w:left="567" w:right="727" w:firstLine="709"/>
        <w:jc w:val="both"/>
        <w:rPr>
          <w:sz w:val="22"/>
          <w:szCs w:val="22"/>
        </w:rPr>
      </w:pPr>
    </w:p>
    <w:p w14:paraId="431C019A" w14:textId="77777777" w:rsidR="005C5CE8" w:rsidRPr="00581560" w:rsidRDefault="003768EC" w:rsidP="0026631F">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lastRenderedPageBreak/>
        <w:t>He insistido en estos dos autores porque ellos son los fundadores, además de lo dicho, de la “pedagogía por objetivos”, cuya racionalidad instrumental y cuya metodología tecnicista han sido profunda</w:t>
      </w:r>
      <w:r w:rsidR="00CA4F35" w:rsidRPr="00581560">
        <w:rPr>
          <w:sz w:val="22"/>
          <w:szCs w:val="22"/>
        </w:rPr>
        <w:t>mente criticadas, sin embargo, estuvieron presentes en</w:t>
      </w:r>
      <w:r w:rsidRPr="00581560">
        <w:rPr>
          <w:sz w:val="22"/>
          <w:szCs w:val="22"/>
        </w:rPr>
        <w:t xml:space="preserve"> la filosofía y prácticas educativas.</w:t>
      </w:r>
      <w:r w:rsidR="00BA2099" w:rsidRPr="00BA2099">
        <w:t xml:space="preserve"> </w:t>
      </w:r>
      <w:r w:rsidR="00BA2099">
        <w:t>(</w:t>
      </w:r>
      <w:r w:rsidR="00BA2099" w:rsidRPr="00BA2099">
        <w:rPr>
          <w:sz w:val="22"/>
          <w:szCs w:val="22"/>
        </w:rPr>
        <w:t>Kemmis &amp; Lindsay, 1998)</w:t>
      </w:r>
    </w:p>
    <w:p w14:paraId="247640F9" w14:textId="77777777" w:rsidR="008833A0" w:rsidRPr="00581560" w:rsidRDefault="008833A0" w:rsidP="0026631F">
      <w:pPr>
        <w:pStyle w:val="Textoindependiente"/>
        <w:tabs>
          <w:tab w:val="left" w:pos="709"/>
          <w:tab w:val="left" w:pos="9781"/>
        </w:tabs>
        <w:spacing w:before="7" w:line="360" w:lineRule="auto"/>
        <w:ind w:left="567" w:right="727" w:firstLine="709"/>
        <w:jc w:val="both"/>
        <w:rPr>
          <w:sz w:val="22"/>
          <w:szCs w:val="22"/>
        </w:rPr>
      </w:pPr>
    </w:p>
    <w:p w14:paraId="67A743A2" w14:textId="77777777" w:rsidR="00283EF7" w:rsidRDefault="003768EC" w:rsidP="0026631F">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t xml:space="preserve">Por su parte, la corriente llamada postmoderna trata de reducir el currículo a su mínima expresión o a su eventual desaparición, pues deja de lado los problemas de la “formación integral del educando”, finalidad esta tradicionalmente mayor en torno a la cual giran las discusiones de los docentes interesados en el tema. Los “posmodernos” solo tienen como objetivo, en general, solucionar los problemas de la formación del educando que se presentan a corto plazo o las urgencias que se presentan en ciertos lugares o épocas. </w:t>
      </w:r>
      <w:r w:rsidR="00243F2E">
        <w:rPr>
          <w:sz w:val="22"/>
          <w:szCs w:val="22"/>
        </w:rPr>
        <w:t>(Malpica,2002).</w:t>
      </w:r>
    </w:p>
    <w:p w14:paraId="16DA7A04" w14:textId="77777777" w:rsidR="00243F2E" w:rsidRPr="00581560" w:rsidRDefault="00243F2E" w:rsidP="0026631F">
      <w:pPr>
        <w:pStyle w:val="Textoindependiente"/>
        <w:tabs>
          <w:tab w:val="left" w:pos="709"/>
          <w:tab w:val="left" w:pos="9781"/>
        </w:tabs>
        <w:spacing w:before="7" w:line="360" w:lineRule="auto"/>
        <w:ind w:left="567" w:right="727" w:firstLine="709"/>
        <w:jc w:val="both"/>
        <w:rPr>
          <w:sz w:val="22"/>
          <w:szCs w:val="22"/>
        </w:rPr>
      </w:pPr>
    </w:p>
    <w:p w14:paraId="5687AEF6" w14:textId="77777777" w:rsidR="00207FBC" w:rsidRPr="00581560" w:rsidRDefault="00207FBC" w:rsidP="00FE6DB7">
      <w:pPr>
        <w:pStyle w:val="Textoindependiente"/>
        <w:tabs>
          <w:tab w:val="left" w:pos="709"/>
          <w:tab w:val="left" w:pos="9781"/>
        </w:tabs>
        <w:spacing w:before="7" w:line="360" w:lineRule="auto"/>
        <w:ind w:left="567" w:right="727"/>
        <w:rPr>
          <w:sz w:val="22"/>
          <w:szCs w:val="22"/>
        </w:rPr>
      </w:pPr>
    </w:p>
    <w:p w14:paraId="2E500675" w14:textId="77777777" w:rsidR="005C5CE8" w:rsidRDefault="003768EC" w:rsidP="00FE6DB7">
      <w:pPr>
        <w:pStyle w:val="Textoindependiente"/>
        <w:tabs>
          <w:tab w:val="left" w:pos="709"/>
          <w:tab w:val="left" w:pos="9781"/>
        </w:tabs>
        <w:spacing w:before="7" w:line="360" w:lineRule="auto"/>
        <w:ind w:left="567" w:right="727"/>
        <w:rPr>
          <w:b/>
          <w:sz w:val="22"/>
          <w:szCs w:val="22"/>
        </w:rPr>
      </w:pPr>
      <w:r w:rsidRPr="00581560">
        <w:rPr>
          <w:b/>
          <w:sz w:val="22"/>
          <w:szCs w:val="22"/>
        </w:rPr>
        <w:t>Tendencias actuales en la concepción curricular</w:t>
      </w:r>
    </w:p>
    <w:p w14:paraId="4F149058" w14:textId="77777777" w:rsidR="00A93305" w:rsidRPr="00581560" w:rsidRDefault="00A93305" w:rsidP="0026631F">
      <w:pPr>
        <w:pStyle w:val="Textoindependiente"/>
        <w:tabs>
          <w:tab w:val="left" w:pos="709"/>
          <w:tab w:val="left" w:pos="9781"/>
        </w:tabs>
        <w:spacing w:before="7" w:line="360" w:lineRule="auto"/>
        <w:ind w:left="567" w:right="727" w:firstLine="709"/>
        <w:jc w:val="both"/>
        <w:rPr>
          <w:b/>
          <w:sz w:val="22"/>
          <w:szCs w:val="22"/>
        </w:rPr>
      </w:pPr>
    </w:p>
    <w:p w14:paraId="62F251A4" w14:textId="77777777" w:rsidR="00283EF7" w:rsidRDefault="003768EC" w:rsidP="0026631F">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t xml:space="preserve">Desde los años sesenta y más precisamente a partir de la década del setenta del pasado siglo, se presenta, con la figura del educador británico Lawrence Stenhouse (1988 y otras obras) en Inglaterra, una verdadera revolución en la teoría/práctica del currículo, que se prolonga hasta nuestros días. La idea sobre la cual giran las preocupaciones de Stenhouse es cómo eliminar la división entre la teoría y la práctica, cómo hacer desaparecer la desvinculación entre la concepción curricular y sus modos de hacerla operativa, cómo restablecer la coherencia entre lo que se dice y lo que se hace. Para ello, considera que la investigación de la realidad, basada en una propuesta o hipótesis curricular, constituye el medio que permite esa articulación entre teoría y práctica. Además, propone en coherencia con lo anterior, un currículo que no es una suma de prescripciones o recetas, sino una propuesta abierta a la opinión de los estudiantes y docentes (o de cualquier otra persona pertinente) a fin de modificarla, transformarla o enriquecerla. El currículum es, pues, una hipótesis de trabajo y </w:t>
      </w:r>
      <w:r w:rsidR="00283EF7" w:rsidRPr="00581560">
        <w:rPr>
          <w:sz w:val="22"/>
          <w:szCs w:val="22"/>
        </w:rPr>
        <w:t>una propuesta de investigación.</w:t>
      </w:r>
    </w:p>
    <w:p w14:paraId="0532D9F9" w14:textId="77777777" w:rsidR="00A93305" w:rsidRPr="00581560" w:rsidRDefault="00A93305" w:rsidP="0026631F">
      <w:pPr>
        <w:pStyle w:val="Textoindependiente"/>
        <w:tabs>
          <w:tab w:val="left" w:pos="709"/>
          <w:tab w:val="left" w:pos="9781"/>
        </w:tabs>
        <w:spacing w:before="7" w:line="360" w:lineRule="auto"/>
        <w:ind w:left="567" w:right="727" w:firstLine="709"/>
        <w:jc w:val="both"/>
        <w:rPr>
          <w:sz w:val="22"/>
          <w:szCs w:val="22"/>
        </w:rPr>
      </w:pPr>
    </w:p>
    <w:p w14:paraId="0AE0CD53" w14:textId="77777777" w:rsidR="005B2D7E" w:rsidRPr="00581560" w:rsidRDefault="003768EC" w:rsidP="00FE6DB7">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t>Proyecto que adquiere su vigencia y validez si es que en dicha investigación participan docentes y estudiantes. Pero, para Stenhouse</w:t>
      </w:r>
      <w:r w:rsidR="00A93305">
        <w:rPr>
          <w:sz w:val="22"/>
          <w:szCs w:val="22"/>
        </w:rPr>
        <w:t xml:space="preserve"> (1987),</w:t>
      </w:r>
      <w:r w:rsidRPr="00581560">
        <w:rPr>
          <w:sz w:val="22"/>
          <w:szCs w:val="22"/>
        </w:rPr>
        <w:t xml:space="preserve"> el currículo no es solamente una propuesta de participación, sino que, como condición de validez, dicho proceso debe ser objeto de control por parte de los participantes, docentes y estudiantes, y ello solo será posible si el currículo es, como dijimos anteriormente, una propuesta abierta y no una prescripción rígida y autoritaria. De esta manera,</w:t>
      </w:r>
      <w:r w:rsidR="00A93305">
        <w:rPr>
          <w:sz w:val="22"/>
          <w:szCs w:val="22"/>
        </w:rPr>
        <w:t xml:space="preserve"> según Soto (2002) </w:t>
      </w:r>
      <w:r w:rsidR="00A93305" w:rsidRPr="00581560">
        <w:rPr>
          <w:sz w:val="22"/>
          <w:szCs w:val="22"/>
        </w:rPr>
        <w:t>el</w:t>
      </w:r>
      <w:r w:rsidRPr="00581560">
        <w:rPr>
          <w:sz w:val="22"/>
          <w:szCs w:val="22"/>
        </w:rPr>
        <w:t xml:space="preserve"> currículo se torna en un instrumento para el aprendizaje (y para la enseñanza) autónomo que solo puede darse en un clima democrático, que se valida en la práctica misma a medida en que el currículo se va desarrollando</w:t>
      </w:r>
      <w:r w:rsidR="00A93305">
        <w:rPr>
          <w:sz w:val="22"/>
          <w:szCs w:val="22"/>
        </w:rPr>
        <w:t>.</w:t>
      </w:r>
      <w:r w:rsidR="00FE6DB7">
        <w:rPr>
          <w:sz w:val="22"/>
          <w:szCs w:val="22"/>
        </w:rPr>
        <w:t xml:space="preserve"> </w:t>
      </w:r>
      <w:r w:rsidR="00CA4F35" w:rsidRPr="00581560">
        <w:rPr>
          <w:sz w:val="22"/>
          <w:szCs w:val="22"/>
        </w:rPr>
        <w:t>En conclusión</w:t>
      </w:r>
      <w:r w:rsidRPr="00581560">
        <w:rPr>
          <w:sz w:val="22"/>
          <w:szCs w:val="22"/>
        </w:rPr>
        <w:t xml:space="preserve">, recogiendo la observación que acabamos de hacer, la obra de Stenhouse, nacida y refrendada por su práctica de años en los </w:t>
      </w:r>
      <w:proofErr w:type="spellStart"/>
      <w:r w:rsidRPr="00581560">
        <w:rPr>
          <w:sz w:val="22"/>
          <w:szCs w:val="22"/>
        </w:rPr>
        <w:lastRenderedPageBreak/>
        <w:t>College</w:t>
      </w:r>
      <w:proofErr w:type="spellEnd"/>
      <w:r w:rsidRPr="00581560">
        <w:rPr>
          <w:sz w:val="22"/>
          <w:szCs w:val="22"/>
        </w:rPr>
        <w:t xml:space="preserve"> de Inglaterra, invita a asumir una verdadera revolución en el pensamiento: la teoría-práctica del currículo nace de la práctica como consecuencia de una propuesta ideológico</w:t>
      </w:r>
      <w:r w:rsidR="00637E1E" w:rsidRPr="00581560">
        <w:rPr>
          <w:sz w:val="22"/>
          <w:szCs w:val="22"/>
        </w:rPr>
        <w:t xml:space="preserve"> </w:t>
      </w:r>
      <w:r w:rsidRPr="00581560">
        <w:rPr>
          <w:sz w:val="22"/>
          <w:szCs w:val="22"/>
        </w:rPr>
        <w:t>valorativa de la actividad humana.</w:t>
      </w:r>
    </w:p>
    <w:p w14:paraId="6D318E8A" w14:textId="77777777" w:rsidR="005B2D7E" w:rsidRPr="00581560" w:rsidRDefault="005B2D7E" w:rsidP="0026631F">
      <w:pPr>
        <w:pStyle w:val="Textoindependiente"/>
        <w:tabs>
          <w:tab w:val="left" w:pos="709"/>
          <w:tab w:val="left" w:pos="9781"/>
        </w:tabs>
        <w:spacing w:before="7" w:line="360" w:lineRule="auto"/>
        <w:ind w:left="567" w:right="727" w:firstLine="709"/>
        <w:jc w:val="both"/>
        <w:rPr>
          <w:sz w:val="22"/>
          <w:szCs w:val="22"/>
        </w:rPr>
      </w:pPr>
    </w:p>
    <w:p w14:paraId="2136367A" w14:textId="77777777" w:rsidR="00425FCA" w:rsidRPr="00581560" w:rsidRDefault="00A93305" w:rsidP="0026631F">
      <w:pPr>
        <w:pStyle w:val="Textoindependiente"/>
        <w:tabs>
          <w:tab w:val="left" w:pos="709"/>
          <w:tab w:val="left" w:pos="9781"/>
        </w:tabs>
        <w:spacing w:before="7" w:line="360" w:lineRule="auto"/>
        <w:ind w:left="567" w:right="727" w:firstLine="709"/>
        <w:jc w:val="both"/>
        <w:rPr>
          <w:sz w:val="22"/>
          <w:szCs w:val="22"/>
        </w:rPr>
      </w:pPr>
      <w:r>
        <w:rPr>
          <w:sz w:val="22"/>
          <w:szCs w:val="22"/>
        </w:rPr>
        <w:t xml:space="preserve">En palabras de </w:t>
      </w:r>
      <w:proofErr w:type="spellStart"/>
      <w:r>
        <w:rPr>
          <w:sz w:val="22"/>
          <w:szCs w:val="22"/>
        </w:rPr>
        <w:t>Tubino</w:t>
      </w:r>
      <w:proofErr w:type="spellEnd"/>
      <w:r>
        <w:rPr>
          <w:sz w:val="22"/>
          <w:szCs w:val="22"/>
        </w:rPr>
        <w:t>, (</w:t>
      </w:r>
      <w:r w:rsidR="00DF0A99" w:rsidRPr="00581560">
        <w:rPr>
          <w:sz w:val="22"/>
          <w:szCs w:val="22"/>
        </w:rPr>
        <w:t xml:space="preserve">2004) </w:t>
      </w:r>
      <w:r w:rsidR="003768EC" w:rsidRPr="00581560">
        <w:rPr>
          <w:sz w:val="22"/>
          <w:szCs w:val="22"/>
        </w:rPr>
        <w:t>Casi paralelamente a estos procesos, la economía del capitalismo internacional entra en su fase “</w:t>
      </w:r>
      <w:proofErr w:type="spellStart"/>
      <w:r w:rsidR="003768EC" w:rsidRPr="00581560">
        <w:rPr>
          <w:sz w:val="22"/>
          <w:szCs w:val="22"/>
        </w:rPr>
        <w:t>toyotista</w:t>
      </w:r>
      <w:proofErr w:type="spellEnd"/>
      <w:r w:rsidR="003768EC" w:rsidRPr="00581560">
        <w:rPr>
          <w:sz w:val="22"/>
          <w:szCs w:val="22"/>
        </w:rPr>
        <w:t xml:space="preserve">” plantea nuevas exigencias a la fuerza de trabajo, esta debe estar integralmente formada, debe tener una mentalidad flexible a fin de responder a las rápidas y constantes fluctuaciones de los medios de producción, debe saber trabajar en equipo y tomar </w:t>
      </w:r>
      <w:r w:rsidR="000328D5" w:rsidRPr="00581560">
        <w:rPr>
          <w:sz w:val="22"/>
          <w:szCs w:val="22"/>
        </w:rPr>
        <w:t>decisiones (Mendo, 2004), etc.</w:t>
      </w:r>
      <w:r w:rsidR="00DF0A99" w:rsidRPr="00581560">
        <w:rPr>
          <w:sz w:val="22"/>
          <w:szCs w:val="22"/>
        </w:rPr>
        <w:t xml:space="preserve">, </w:t>
      </w:r>
      <w:r w:rsidR="003768EC" w:rsidRPr="00581560">
        <w:rPr>
          <w:b/>
          <w:sz w:val="22"/>
          <w:szCs w:val="22"/>
        </w:rPr>
        <w:t>entonces, la función del sistema educativo es formar capital cognitivo altamente tecnificado que esté preparado para manejar tecnología digital</w:t>
      </w:r>
      <w:r w:rsidR="003768EC" w:rsidRPr="00581560">
        <w:rPr>
          <w:sz w:val="22"/>
          <w:szCs w:val="22"/>
        </w:rPr>
        <w:t>”. Es por ello que desde los años setenta se viene trabajando, especialmente en los Estados Unidos, una perspectiva curricular que tiene dos aristas: una, a partir de las propuestas piagetianas, constituida por el constructivismo (</w:t>
      </w:r>
      <w:proofErr w:type="spellStart"/>
      <w:r w:rsidR="003768EC" w:rsidRPr="00581560">
        <w:rPr>
          <w:sz w:val="22"/>
          <w:szCs w:val="22"/>
        </w:rPr>
        <w:t>Glasersfeld</w:t>
      </w:r>
      <w:proofErr w:type="spellEnd"/>
      <w:r w:rsidR="003768EC" w:rsidRPr="00581560">
        <w:rPr>
          <w:sz w:val="22"/>
          <w:szCs w:val="22"/>
        </w:rPr>
        <w:t>, 1988, Guba y Lincoln 1992, Novak y Gowin, 1988) que sostiene qu</w:t>
      </w:r>
      <w:r w:rsidR="00DF0A99" w:rsidRPr="00581560">
        <w:rPr>
          <w:sz w:val="22"/>
          <w:szCs w:val="22"/>
        </w:rPr>
        <w:t>e el aprendiz es aprendiz por</w:t>
      </w:r>
      <w:r w:rsidR="003768EC" w:rsidRPr="00581560">
        <w:rPr>
          <w:sz w:val="22"/>
          <w:szCs w:val="22"/>
        </w:rPr>
        <w:t xml:space="preserve"> </w:t>
      </w:r>
      <w:r w:rsidR="005847FD" w:rsidRPr="00581560">
        <w:rPr>
          <w:sz w:val="22"/>
          <w:szCs w:val="22"/>
        </w:rPr>
        <w:t>él mismo</w:t>
      </w:r>
      <w:r w:rsidR="003768EC" w:rsidRPr="00581560">
        <w:rPr>
          <w:sz w:val="22"/>
          <w:szCs w:val="22"/>
        </w:rPr>
        <w:t xml:space="preserve">, como persona individual, debe construir </w:t>
      </w:r>
      <w:r w:rsidR="00DF0A99" w:rsidRPr="00581560">
        <w:rPr>
          <w:sz w:val="22"/>
          <w:szCs w:val="22"/>
        </w:rPr>
        <w:t>su propio aprendizaje</w:t>
      </w:r>
      <w:r w:rsidR="003768EC" w:rsidRPr="00581560">
        <w:rPr>
          <w:sz w:val="22"/>
          <w:szCs w:val="22"/>
        </w:rPr>
        <w:t xml:space="preserve">. </w:t>
      </w:r>
      <w:r w:rsidR="003768EC" w:rsidRPr="00581560">
        <w:rPr>
          <w:b/>
          <w:sz w:val="22"/>
          <w:szCs w:val="22"/>
        </w:rPr>
        <w:t xml:space="preserve">La otra tendencia es la tecnicista, pero de carácter también individualista, basada en un enfoque </w:t>
      </w:r>
      <w:proofErr w:type="spellStart"/>
      <w:r w:rsidR="003768EC" w:rsidRPr="00581560">
        <w:rPr>
          <w:b/>
          <w:sz w:val="22"/>
          <w:szCs w:val="22"/>
        </w:rPr>
        <w:t>neoconductista</w:t>
      </w:r>
      <w:proofErr w:type="spellEnd"/>
      <w:r w:rsidR="003768EC" w:rsidRPr="00581560">
        <w:rPr>
          <w:b/>
          <w:sz w:val="22"/>
          <w:szCs w:val="22"/>
        </w:rPr>
        <w:t xml:space="preserve"> de aprendizaje, desde Skinner hasta la última versión de las competencias en educación, tal como por ejemplo lo propone el Proyecto </w:t>
      </w:r>
      <w:proofErr w:type="spellStart"/>
      <w:r w:rsidR="003768EC" w:rsidRPr="00581560">
        <w:rPr>
          <w:b/>
          <w:sz w:val="22"/>
          <w:szCs w:val="22"/>
        </w:rPr>
        <w:t>Tuning</w:t>
      </w:r>
      <w:proofErr w:type="spellEnd"/>
      <w:r w:rsidR="003768EC" w:rsidRPr="00581560">
        <w:rPr>
          <w:sz w:val="22"/>
          <w:szCs w:val="22"/>
        </w:rPr>
        <w:t xml:space="preserve">. </w:t>
      </w:r>
    </w:p>
    <w:p w14:paraId="37D4A0FD" w14:textId="77777777" w:rsidR="00425FCA" w:rsidRPr="00581560" w:rsidRDefault="00425FCA" w:rsidP="0026631F">
      <w:pPr>
        <w:pStyle w:val="Textoindependiente"/>
        <w:tabs>
          <w:tab w:val="left" w:pos="709"/>
          <w:tab w:val="left" w:pos="9781"/>
        </w:tabs>
        <w:spacing w:before="7" w:line="360" w:lineRule="auto"/>
        <w:ind w:left="567" w:right="727" w:firstLine="709"/>
        <w:jc w:val="both"/>
        <w:rPr>
          <w:sz w:val="22"/>
          <w:szCs w:val="22"/>
        </w:rPr>
      </w:pPr>
    </w:p>
    <w:p w14:paraId="7330EC5D" w14:textId="77777777" w:rsidR="00425FCA" w:rsidRPr="00581560" w:rsidRDefault="003768EC" w:rsidP="0026631F">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t xml:space="preserve"> </w:t>
      </w:r>
      <w:r w:rsidRPr="00A9436A">
        <w:rPr>
          <w:sz w:val="22"/>
          <w:szCs w:val="22"/>
        </w:rPr>
        <w:t>Recogiendo el apo</w:t>
      </w:r>
      <w:r w:rsidR="00425FCA" w:rsidRPr="00A9436A">
        <w:rPr>
          <w:sz w:val="22"/>
          <w:szCs w:val="22"/>
        </w:rPr>
        <w:t>rte de Peñaloza y por  Stenhouse</w:t>
      </w:r>
      <w:r w:rsidR="00AE0A4E">
        <w:rPr>
          <w:sz w:val="22"/>
          <w:szCs w:val="22"/>
        </w:rPr>
        <w:t xml:space="preserve"> (1987) </w:t>
      </w:r>
      <w:r w:rsidR="00425FCA" w:rsidRPr="00A9436A">
        <w:rPr>
          <w:sz w:val="22"/>
          <w:szCs w:val="22"/>
        </w:rPr>
        <w:t xml:space="preserve">, </w:t>
      </w:r>
      <w:r w:rsidRPr="00A9436A">
        <w:rPr>
          <w:sz w:val="22"/>
          <w:szCs w:val="22"/>
        </w:rPr>
        <w:t>el pensamiento crítico se han presentado hasta tres líneas para dar cuenta de la naturaleza del currículo y de sus consecuencias para la planificación, organización, implementación y evaluación curricular: 1) el currículo como una instancia de previsión que hacen los docentes respecto de lo que los estudiantes “deben hacer”, esto es, la previsión de sus “experiencias de aprendizaje”, 2) esas experiencias mismas, y 3) la concepción social-crítica o histórico-crítica de currículo, la que funde en un nivel mayor y cualitativamente distinto</w:t>
      </w:r>
      <w:r w:rsidR="00425FCA" w:rsidRPr="00A9436A">
        <w:rPr>
          <w:sz w:val="22"/>
          <w:szCs w:val="22"/>
        </w:rPr>
        <w:t>.</w:t>
      </w:r>
      <w:r w:rsidR="00425FCA" w:rsidRPr="00581560">
        <w:rPr>
          <w:sz w:val="22"/>
          <w:szCs w:val="22"/>
        </w:rPr>
        <w:t xml:space="preserve"> </w:t>
      </w:r>
    </w:p>
    <w:p w14:paraId="36E89F8D" w14:textId="77777777" w:rsidR="00B66FDF" w:rsidRPr="00581560" w:rsidRDefault="00B66FDF" w:rsidP="0026631F">
      <w:pPr>
        <w:pStyle w:val="Textoindependiente"/>
        <w:tabs>
          <w:tab w:val="left" w:pos="709"/>
          <w:tab w:val="left" w:pos="9781"/>
        </w:tabs>
        <w:spacing w:before="7" w:line="360" w:lineRule="auto"/>
        <w:ind w:left="567" w:right="727" w:firstLine="709"/>
        <w:jc w:val="both"/>
        <w:rPr>
          <w:sz w:val="22"/>
          <w:szCs w:val="22"/>
        </w:rPr>
      </w:pPr>
    </w:p>
    <w:p w14:paraId="153DB021" w14:textId="77777777" w:rsidR="003768EC" w:rsidRPr="00581560" w:rsidRDefault="00425FCA" w:rsidP="0026631F">
      <w:pPr>
        <w:pStyle w:val="Textoindependiente"/>
        <w:tabs>
          <w:tab w:val="left" w:pos="709"/>
          <w:tab w:val="left" w:pos="9781"/>
        </w:tabs>
        <w:spacing w:before="7" w:line="360" w:lineRule="auto"/>
        <w:ind w:left="567" w:right="727" w:firstLine="709"/>
        <w:jc w:val="both"/>
        <w:rPr>
          <w:sz w:val="22"/>
          <w:szCs w:val="22"/>
        </w:rPr>
      </w:pPr>
      <w:r w:rsidRPr="00581560">
        <w:rPr>
          <w:sz w:val="22"/>
          <w:szCs w:val="22"/>
        </w:rPr>
        <w:t xml:space="preserve">La otra </w:t>
      </w:r>
      <w:proofErr w:type="spellStart"/>
      <w:r w:rsidRPr="00581560">
        <w:rPr>
          <w:sz w:val="22"/>
          <w:szCs w:val="22"/>
        </w:rPr>
        <w:t>subtendencia</w:t>
      </w:r>
      <w:proofErr w:type="spellEnd"/>
      <w:r w:rsidR="003768EC" w:rsidRPr="00581560">
        <w:rPr>
          <w:sz w:val="22"/>
          <w:szCs w:val="22"/>
        </w:rPr>
        <w:t xml:space="preserve">, es el enfoque </w:t>
      </w:r>
      <w:proofErr w:type="spellStart"/>
      <w:r w:rsidR="003768EC" w:rsidRPr="00581560">
        <w:rPr>
          <w:sz w:val="22"/>
          <w:szCs w:val="22"/>
        </w:rPr>
        <w:t>neoconductista</w:t>
      </w:r>
      <w:proofErr w:type="spellEnd"/>
      <w:r w:rsidR="003768EC" w:rsidRPr="00581560">
        <w:rPr>
          <w:sz w:val="22"/>
          <w:szCs w:val="22"/>
        </w:rPr>
        <w:t xml:space="preserve"> de enseñanza y de aprendizaje, cuya sombra se proyecta como currículo por competencias como parte de la tendencia actual de la economía globalizada en plena crisis final. La tercera línea se refiere al currículo como creación cultural (</w:t>
      </w:r>
      <w:proofErr w:type="spellStart"/>
      <w:r w:rsidR="003768EC" w:rsidRPr="00581560">
        <w:rPr>
          <w:sz w:val="22"/>
          <w:szCs w:val="22"/>
        </w:rPr>
        <w:t>Grundy</w:t>
      </w:r>
      <w:proofErr w:type="spellEnd"/>
      <w:r w:rsidR="003768EC" w:rsidRPr="00581560">
        <w:rPr>
          <w:sz w:val="22"/>
          <w:szCs w:val="22"/>
        </w:rPr>
        <w:t>, 1994), como construcción social (Mendo, 2006), como currículo posible (Mendo, 2009), como proyecto sociocultural de investigación y desarrollo pedagógico (S</w:t>
      </w:r>
      <w:r w:rsidR="00376055" w:rsidRPr="00581560">
        <w:rPr>
          <w:sz w:val="22"/>
          <w:szCs w:val="22"/>
        </w:rPr>
        <w:t xml:space="preserve">tenhouse, 1998), como currículo </w:t>
      </w:r>
      <w:r w:rsidRPr="00581560">
        <w:rPr>
          <w:sz w:val="22"/>
          <w:szCs w:val="22"/>
        </w:rPr>
        <w:t>problematizado</w:t>
      </w:r>
      <w:r w:rsidR="003768EC" w:rsidRPr="00581560">
        <w:rPr>
          <w:sz w:val="22"/>
          <w:szCs w:val="22"/>
        </w:rPr>
        <w:t xml:space="preserve"> (Magendzo) que constituye una concepción sociocultural o sociohistórica o sociocrítica de currículo.</w:t>
      </w:r>
    </w:p>
    <w:p w14:paraId="7A9A9589" w14:textId="77777777" w:rsidR="00560749" w:rsidRDefault="008538F1" w:rsidP="00560749">
      <w:pPr>
        <w:tabs>
          <w:tab w:val="left" w:pos="709"/>
          <w:tab w:val="left" w:pos="9781"/>
        </w:tabs>
        <w:spacing w:line="360" w:lineRule="auto"/>
        <w:ind w:left="567" w:right="726" w:firstLine="709"/>
        <w:jc w:val="both"/>
      </w:pPr>
      <w:r>
        <w:rPr>
          <w:lang w:val="es-PE"/>
        </w:rPr>
        <w:t>ACTIVIDADES</w:t>
      </w:r>
    </w:p>
    <w:p w14:paraId="1767A7C7" w14:textId="77777777" w:rsidR="008538F1" w:rsidRDefault="008538F1" w:rsidP="008538F1">
      <w:pPr>
        <w:pStyle w:val="Prrafodelista"/>
        <w:widowControl/>
        <w:numPr>
          <w:ilvl w:val="0"/>
          <w:numId w:val="10"/>
        </w:numPr>
        <w:autoSpaceDE/>
        <w:autoSpaceDN/>
        <w:ind w:left="180" w:hanging="180"/>
        <w:contextualSpacing/>
        <w:jc w:val="left"/>
        <w:rPr>
          <w:sz w:val="20"/>
          <w:szCs w:val="20"/>
        </w:rPr>
      </w:pPr>
      <w:r>
        <w:rPr>
          <w:sz w:val="20"/>
          <w:szCs w:val="20"/>
        </w:rPr>
        <w:t>Elabore un organizador gráfico sobre el Currículo. Sobre el texto</w:t>
      </w:r>
    </w:p>
    <w:p w14:paraId="7E9C2C45" w14:textId="77777777" w:rsidR="008538F1" w:rsidRPr="00464334" w:rsidRDefault="008538F1" w:rsidP="008538F1">
      <w:pPr>
        <w:pStyle w:val="Prrafodelista"/>
        <w:widowControl/>
        <w:numPr>
          <w:ilvl w:val="0"/>
          <w:numId w:val="10"/>
        </w:numPr>
        <w:autoSpaceDE/>
        <w:autoSpaceDN/>
        <w:ind w:left="180" w:hanging="180"/>
        <w:contextualSpacing/>
        <w:jc w:val="left"/>
        <w:rPr>
          <w:sz w:val="20"/>
          <w:szCs w:val="20"/>
        </w:rPr>
      </w:pPr>
      <w:r>
        <w:rPr>
          <w:sz w:val="20"/>
          <w:szCs w:val="20"/>
        </w:rPr>
        <w:t xml:space="preserve">Investigue sobre la evolución del currículo y elabore una línea de tiempo </w:t>
      </w:r>
    </w:p>
    <w:p w14:paraId="485B4EFF" w14:textId="77777777" w:rsidR="00560749" w:rsidRDefault="00560749" w:rsidP="00F160B9">
      <w:pPr>
        <w:tabs>
          <w:tab w:val="left" w:pos="709"/>
          <w:tab w:val="left" w:pos="9781"/>
        </w:tabs>
        <w:spacing w:line="360" w:lineRule="auto"/>
        <w:ind w:right="726"/>
        <w:jc w:val="both"/>
      </w:pPr>
    </w:p>
    <w:p w14:paraId="71F27742" w14:textId="77777777" w:rsidR="008E10E7" w:rsidRDefault="008E10E7" w:rsidP="00F160B9">
      <w:pPr>
        <w:tabs>
          <w:tab w:val="left" w:pos="709"/>
          <w:tab w:val="left" w:pos="9781"/>
        </w:tabs>
        <w:spacing w:line="360" w:lineRule="auto"/>
        <w:ind w:right="726"/>
        <w:jc w:val="both"/>
      </w:pPr>
    </w:p>
    <w:p w14:paraId="7DD60B05" w14:textId="77777777" w:rsidR="008E10E7" w:rsidRPr="00A46E7E" w:rsidRDefault="008E10E7" w:rsidP="008E10E7">
      <w:pPr>
        <w:pStyle w:val="Ttulo1"/>
        <w:spacing w:line="360" w:lineRule="auto"/>
        <w:ind w:hanging="1028"/>
        <w:jc w:val="center"/>
        <w:rPr>
          <w:lang w:val="en-US"/>
        </w:rPr>
      </w:pPr>
      <w:proofErr w:type="spellStart"/>
      <w:r w:rsidRPr="00A46E7E">
        <w:rPr>
          <w:lang w:val="en-US"/>
        </w:rPr>
        <w:lastRenderedPageBreak/>
        <w:t>Referencias</w:t>
      </w:r>
      <w:proofErr w:type="spellEnd"/>
    </w:p>
    <w:p w14:paraId="1771BC53" w14:textId="77777777" w:rsidR="008E10E7" w:rsidRPr="00730170" w:rsidRDefault="008E10E7" w:rsidP="00F160B9">
      <w:pPr>
        <w:tabs>
          <w:tab w:val="left" w:pos="709"/>
          <w:tab w:val="left" w:pos="9781"/>
        </w:tabs>
        <w:spacing w:line="360" w:lineRule="auto"/>
        <w:ind w:right="726"/>
        <w:jc w:val="both"/>
        <w:rPr>
          <w:lang w:val="en-US"/>
        </w:rPr>
      </w:pPr>
    </w:p>
    <w:p w14:paraId="01527939" w14:textId="77777777" w:rsidR="008E10E7" w:rsidRDefault="008E10E7" w:rsidP="008E10E7">
      <w:pPr>
        <w:pStyle w:val="Bibliografa"/>
        <w:ind w:left="720" w:hanging="720"/>
        <w:rPr>
          <w:i/>
          <w:iCs/>
          <w:noProof/>
          <w:lang w:val="en-US"/>
        </w:rPr>
      </w:pPr>
    </w:p>
    <w:sdt>
      <w:sdtPr>
        <w:rPr>
          <w:b w:val="0"/>
          <w:bCs w:val="0"/>
          <w:sz w:val="22"/>
          <w:szCs w:val="22"/>
        </w:rPr>
        <w:id w:val="1704972899"/>
        <w:docPartObj>
          <w:docPartGallery w:val="Bibliographies"/>
          <w:docPartUnique/>
        </w:docPartObj>
      </w:sdtPr>
      <w:sdtEndPr/>
      <w:sdtContent>
        <w:p w14:paraId="3108FC44" w14:textId="3A34BFC6" w:rsidR="00730170" w:rsidRPr="00730170" w:rsidRDefault="00730170" w:rsidP="00730170">
          <w:pPr>
            <w:pStyle w:val="Ttulo1"/>
            <w:ind w:left="0" w:firstLine="0"/>
            <w:rPr>
              <w:lang w:val="en-US"/>
            </w:rPr>
          </w:pPr>
        </w:p>
        <w:sdt>
          <w:sdtPr>
            <w:id w:val="-573587230"/>
            <w:bibliography/>
          </w:sdtPr>
          <w:sdtEndPr/>
          <w:sdtContent>
            <w:p w14:paraId="46F68E04" w14:textId="77777777" w:rsidR="00730170" w:rsidRDefault="00730170" w:rsidP="00730170">
              <w:pPr>
                <w:pStyle w:val="Bibliografa"/>
                <w:ind w:left="720" w:hanging="720"/>
                <w:rPr>
                  <w:noProof/>
                  <w:sz w:val="24"/>
                  <w:szCs w:val="24"/>
                </w:rPr>
              </w:pPr>
              <w:r>
                <w:fldChar w:fldCharType="begin"/>
              </w:r>
              <w:r w:rsidRPr="00730170">
                <w:rPr>
                  <w:lang w:val="en-US"/>
                </w:rPr>
                <w:instrText>BIBLIOGRAPHY</w:instrText>
              </w:r>
              <w:r>
                <w:fldChar w:fldCharType="separate"/>
              </w:r>
              <w:r w:rsidRPr="00730170">
                <w:rPr>
                  <w:noProof/>
                  <w:lang w:val="en-US"/>
                </w:rPr>
                <w:t xml:space="preserve">Apple, M., &amp; Beane, J. (2000). </w:t>
              </w:r>
              <w:r>
                <w:rPr>
                  <w:i/>
                  <w:iCs/>
                  <w:noProof/>
                </w:rPr>
                <w:t>Escuelas democráticas.</w:t>
              </w:r>
              <w:r>
                <w:rPr>
                  <w:noProof/>
                </w:rPr>
                <w:t xml:space="preserve"> Madrid: Morata.</w:t>
              </w:r>
            </w:p>
            <w:p w14:paraId="7BB30C49" w14:textId="77777777" w:rsidR="00730170" w:rsidRDefault="00730170" w:rsidP="00730170">
              <w:pPr>
                <w:pStyle w:val="Bibliografa"/>
                <w:ind w:left="720" w:hanging="720"/>
                <w:rPr>
                  <w:noProof/>
                </w:rPr>
              </w:pPr>
              <w:r>
                <w:rPr>
                  <w:noProof/>
                </w:rPr>
                <w:t xml:space="preserve">Aubert, A., &amp; Duque, E. F. (2004). </w:t>
              </w:r>
              <w:r>
                <w:rPr>
                  <w:i/>
                  <w:iCs/>
                  <w:noProof/>
                </w:rPr>
                <w:t>Dialogar y transformar.</w:t>
              </w:r>
              <w:r>
                <w:rPr>
                  <w:noProof/>
                </w:rPr>
                <w:t xml:space="preserve"> Barcelona: Grao.</w:t>
              </w:r>
            </w:p>
            <w:p w14:paraId="1EEB4EBF" w14:textId="77777777" w:rsidR="00730170" w:rsidRDefault="00730170" w:rsidP="00730170">
              <w:pPr>
                <w:pStyle w:val="Bibliografa"/>
                <w:ind w:left="720" w:hanging="720"/>
                <w:rPr>
                  <w:noProof/>
                </w:rPr>
              </w:pPr>
              <w:r>
                <w:rPr>
                  <w:noProof/>
                </w:rPr>
                <w:t xml:space="preserve">Ausubel, D. (2002). </w:t>
              </w:r>
              <w:r>
                <w:rPr>
                  <w:i/>
                  <w:iCs/>
                  <w:noProof/>
                </w:rPr>
                <w:t>Adquisición y retención del conocimiento. Una perspectiva cognitiva.</w:t>
              </w:r>
              <w:r>
                <w:rPr>
                  <w:noProof/>
                </w:rPr>
                <w:t xml:space="preserve"> Barcelona: Paidos.</w:t>
              </w:r>
            </w:p>
            <w:p w14:paraId="4438C389" w14:textId="77777777" w:rsidR="00730170" w:rsidRDefault="00730170" w:rsidP="00730170">
              <w:pPr>
                <w:pStyle w:val="Bibliografa"/>
                <w:ind w:left="720" w:hanging="720"/>
                <w:rPr>
                  <w:noProof/>
                </w:rPr>
              </w:pPr>
              <w:r w:rsidRPr="00730170">
                <w:rPr>
                  <w:noProof/>
                  <w:lang w:val="en-US"/>
                </w:rPr>
                <w:t xml:space="preserve">Ausubel, D. P., Novak, J., &amp; Hanesian, H. (1978). </w:t>
              </w:r>
              <w:r w:rsidRPr="00730170">
                <w:rPr>
                  <w:i/>
                  <w:iCs/>
                  <w:noProof/>
                  <w:lang w:val="en-US"/>
                </w:rPr>
                <w:t xml:space="preserve">Educational Psychology. </w:t>
              </w:r>
              <w:r>
                <w:rPr>
                  <w:i/>
                  <w:iCs/>
                  <w:noProof/>
                </w:rPr>
                <w:t>Nueva York. Holt, Rinehart &amp;Wiston.</w:t>
              </w:r>
              <w:r>
                <w:rPr>
                  <w:noProof/>
                </w:rPr>
                <w:t xml:space="preserve"> México: Trillas.</w:t>
              </w:r>
            </w:p>
            <w:p w14:paraId="50B249EB" w14:textId="77777777" w:rsidR="00730170" w:rsidRDefault="00730170" w:rsidP="00730170">
              <w:pPr>
                <w:pStyle w:val="Bibliografa"/>
                <w:ind w:left="720" w:hanging="720"/>
                <w:rPr>
                  <w:noProof/>
                </w:rPr>
              </w:pPr>
              <w:r>
                <w:rPr>
                  <w:noProof/>
                </w:rPr>
                <w:t xml:space="preserve">Bruer, J. (1995). </w:t>
              </w:r>
              <w:r>
                <w:rPr>
                  <w:i/>
                  <w:iCs/>
                  <w:noProof/>
                </w:rPr>
                <w:t>Escuelas para pensar: una ciencia del aprendizaje en el aula.</w:t>
              </w:r>
              <w:r>
                <w:rPr>
                  <w:noProof/>
                </w:rPr>
                <w:t xml:space="preserve"> Madrid: Paidós, Ibérica,.</w:t>
              </w:r>
            </w:p>
            <w:p w14:paraId="62CA8C78" w14:textId="77777777" w:rsidR="00730170" w:rsidRDefault="00730170" w:rsidP="00730170">
              <w:pPr>
                <w:pStyle w:val="Bibliografa"/>
                <w:ind w:left="720" w:hanging="720"/>
                <w:rPr>
                  <w:noProof/>
                </w:rPr>
              </w:pPr>
              <w:r>
                <w:rPr>
                  <w:noProof/>
                </w:rPr>
                <w:t xml:space="preserve">Bunk, G. P. (1994). La transmisión de competencias en la formación y perfeccionamiento profesionales de la RFA. </w:t>
              </w:r>
              <w:r>
                <w:rPr>
                  <w:i/>
                  <w:iCs/>
                  <w:noProof/>
                </w:rPr>
                <w:t>Revista Europea de Formación Profesional</w:t>
              </w:r>
              <w:r>
                <w:rPr>
                  <w:noProof/>
                </w:rPr>
                <w:t>, 1, 8-14.Vol. 51/52, Instituto de Colaboración Científica, Tubingen, RFA.</w:t>
              </w:r>
            </w:p>
            <w:p w14:paraId="0F7BB81B" w14:textId="77777777" w:rsidR="00730170" w:rsidRDefault="00730170" w:rsidP="00730170">
              <w:pPr>
                <w:pStyle w:val="Bibliografa"/>
                <w:ind w:left="720" w:hanging="720"/>
                <w:rPr>
                  <w:noProof/>
                </w:rPr>
              </w:pPr>
              <w:r>
                <w:rPr>
                  <w:noProof/>
                </w:rPr>
                <w:t xml:space="preserve">Coll, C. (2007). </w:t>
              </w:r>
              <w:r>
                <w:rPr>
                  <w:i/>
                  <w:iCs/>
                  <w:noProof/>
                </w:rPr>
                <w:t>Las competencias en la educación escolar.</w:t>
              </w:r>
              <w:r>
                <w:rPr>
                  <w:noProof/>
                </w:rPr>
                <w:t xml:space="preserve"> Barcelona: https://www.uaeh.edu.mx/campus/icshu/investigacion/aace/cincide/macrieb/documentos/LlJ001.pdf.</w:t>
              </w:r>
            </w:p>
            <w:p w14:paraId="1852957D" w14:textId="77777777" w:rsidR="00730170" w:rsidRDefault="00730170" w:rsidP="00730170">
              <w:pPr>
                <w:pStyle w:val="Bibliografa"/>
                <w:ind w:left="720" w:hanging="720"/>
                <w:rPr>
                  <w:noProof/>
                </w:rPr>
              </w:pPr>
              <w:r>
                <w:rPr>
                  <w:noProof/>
                </w:rPr>
                <w:t xml:space="preserve">Concari, S. B. (2001). </w:t>
              </w:r>
              <w:r>
                <w:rPr>
                  <w:i/>
                  <w:iCs/>
                  <w:noProof/>
                </w:rPr>
                <w:t>Las teorías y modelos en la explicación científica: implicancias para la enseñanza de las ciencias. Ciencia y educación,.</w:t>
              </w:r>
              <w:r>
                <w:rPr>
                  <w:noProof/>
                </w:rPr>
                <w:t xml:space="preserve"> Barcelona: Narcea.</w:t>
              </w:r>
            </w:p>
            <w:p w14:paraId="333DA04C" w14:textId="77777777" w:rsidR="00730170" w:rsidRDefault="00730170" w:rsidP="00730170">
              <w:pPr>
                <w:pStyle w:val="Bibliografa"/>
                <w:ind w:left="720" w:hanging="720"/>
                <w:rPr>
                  <w:noProof/>
                </w:rPr>
              </w:pPr>
              <w:r>
                <w:rPr>
                  <w:noProof/>
                </w:rPr>
                <w:t xml:space="preserve">CREFAL. (2007). Homenaje a Paulo Freire. </w:t>
              </w:r>
              <w:r>
                <w:rPr>
                  <w:i/>
                  <w:iCs/>
                  <w:noProof/>
                </w:rPr>
                <w:t>Revista Interamericana de Educación de Adultos,</w:t>
              </w:r>
              <w:r>
                <w:rPr>
                  <w:noProof/>
                </w:rPr>
                <w:t>, Enero Diciembre Mexico .</w:t>
              </w:r>
            </w:p>
            <w:p w14:paraId="5E3B4CD0" w14:textId="77777777" w:rsidR="00730170" w:rsidRPr="00730170" w:rsidRDefault="00730170" w:rsidP="00730170">
              <w:pPr>
                <w:pStyle w:val="Bibliografa"/>
                <w:ind w:left="720" w:hanging="720"/>
                <w:rPr>
                  <w:noProof/>
                  <w:lang w:val="en-US"/>
                </w:rPr>
              </w:pPr>
              <w:r w:rsidRPr="00730170">
                <w:rPr>
                  <w:noProof/>
                  <w:lang w:val="en-US"/>
                </w:rPr>
                <w:t xml:space="preserve">Delpit, L. (2009). </w:t>
              </w:r>
              <w:r w:rsidRPr="00730170">
                <w:rPr>
                  <w:i/>
                  <w:iCs/>
                  <w:noProof/>
                  <w:lang w:val="en-US"/>
                </w:rPr>
                <w:t>Language diversity and learning.</w:t>
              </w:r>
              <w:r w:rsidRPr="00730170">
                <w:rPr>
                  <w:noProof/>
                  <w:lang w:val="en-US"/>
                </w:rPr>
                <w:t xml:space="preserve"> España: Oxon: Routledge.</w:t>
              </w:r>
            </w:p>
            <w:p w14:paraId="23FEB329" w14:textId="77777777" w:rsidR="00730170" w:rsidRDefault="00730170" w:rsidP="00730170">
              <w:pPr>
                <w:pStyle w:val="Bibliografa"/>
                <w:ind w:left="720" w:hanging="720"/>
                <w:rPr>
                  <w:noProof/>
                </w:rPr>
              </w:pPr>
              <w:r w:rsidRPr="00730170">
                <w:rPr>
                  <w:noProof/>
                  <w:lang w:val="en-US"/>
                </w:rPr>
                <w:t xml:space="preserve">Deseco, A. (2000). </w:t>
              </w:r>
              <w:r w:rsidRPr="00730170">
                <w:rPr>
                  <w:i/>
                  <w:iCs/>
                  <w:noProof/>
                  <w:lang w:val="en-US"/>
                </w:rPr>
                <w:t>Definition and Selection of Competencies: Theoretical and.</w:t>
              </w:r>
              <w:r w:rsidRPr="00730170">
                <w:rPr>
                  <w:noProof/>
                  <w:lang w:val="en-US"/>
                </w:rPr>
                <w:t xml:space="preserve"> </w:t>
              </w:r>
              <w:r>
                <w:rPr>
                  <w:noProof/>
                </w:rPr>
                <w:t>Colombia: Basco.</w:t>
              </w:r>
            </w:p>
            <w:p w14:paraId="7D2BFF70" w14:textId="77777777" w:rsidR="00730170" w:rsidRDefault="00730170" w:rsidP="00730170">
              <w:pPr>
                <w:pStyle w:val="Bibliografa"/>
                <w:ind w:left="720" w:hanging="720"/>
                <w:rPr>
                  <w:noProof/>
                </w:rPr>
              </w:pPr>
              <w:r>
                <w:rPr>
                  <w:noProof/>
                </w:rPr>
                <w:t xml:space="preserve">Diaz, B. (2004). </w:t>
              </w:r>
              <w:r>
                <w:rPr>
                  <w:i/>
                  <w:iCs/>
                  <w:noProof/>
                </w:rPr>
                <w:t>Didáctica y currículum .</w:t>
              </w:r>
              <w:r>
                <w:rPr>
                  <w:noProof/>
                </w:rPr>
                <w:t xml:space="preserve"> México: Trillas.</w:t>
              </w:r>
            </w:p>
            <w:p w14:paraId="1BF359D6" w14:textId="77777777" w:rsidR="00730170" w:rsidRDefault="00730170" w:rsidP="00730170">
              <w:pPr>
                <w:pStyle w:val="Bibliografa"/>
                <w:ind w:left="720" w:hanging="720"/>
                <w:rPr>
                  <w:noProof/>
                </w:rPr>
              </w:pPr>
              <w:r>
                <w:rPr>
                  <w:noProof/>
                </w:rPr>
                <w:t xml:space="preserve">Diaz, B. (2005). </w:t>
              </w:r>
              <w:r>
                <w:rPr>
                  <w:i/>
                  <w:iCs/>
                  <w:noProof/>
                </w:rPr>
                <w:t>El enfoque de competencias en la educación. ¿Una alternativa o un disfraz de cambio?</w:t>
              </w:r>
              <w:r>
                <w:rPr>
                  <w:noProof/>
                </w:rPr>
                <w:t xml:space="preserve"> España: http://www.scielo.org.mx/pdf/peredu/v28n111/n111a2.pdf.</w:t>
              </w:r>
            </w:p>
            <w:p w14:paraId="61CA1AD1" w14:textId="77777777" w:rsidR="00730170" w:rsidRDefault="00730170" w:rsidP="00730170">
              <w:pPr>
                <w:pStyle w:val="Bibliografa"/>
                <w:ind w:left="720" w:hanging="720"/>
                <w:rPr>
                  <w:noProof/>
                </w:rPr>
              </w:pPr>
              <w:r>
                <w:rPr>
                  <w:noProof/>
                </w:rPr>
                <w:t xml:space="preserve">Diaz, B. (2008). </w:t>
              </w:r>
              <w:r>
                <w:rPr>
                  <w:i/>
                  <w:iCs/>
                  <w:noProof/>
                </w:rPr>
                <w:t>Ensayos sobre la problemática curricular.</w:t>
              </w:r>
              <w:r>
                <w:rPr>
                  <w:noProof/>
                </w:rPr>
                <w:t xml:space="preserve"> México: Trillas.</w:t>
              </w:r>
            </w:p>
            <w:p w14:paraId="2173A6FC" w14:textId="77777777" w:rsidR="00730170" w:rsidRDefault="00730170" w:rsidP="00730170">
              <w:pPr>
                <w:pStyle w:val="Bibliografa"/>
                <w:ind w:left="720" w:hanging="720"/>
                <w:rPr>
                  <w:noProof/>
                </w:rPr>
              </w:pPr>
              <w:r>
                <w:rPr>
                  <w:noProof/>
                </w:rPr>
                <w:t xml:space="preserve">Ducci, M. (1997). </w:t>
              </w:r>
              <w:r>
                <w:rPr>
                  <w:i/>
                  <w:iCs/>
                  <w:noProof/>
                </w:rPr>
                <w:t>El Enfoque de competencia laboral en la perspectiva internacional: formación basada en competencia laboral.</w:t>
              </w:r>
              <w:r>
                <w:rPr>
                  <w:noProof/>
                </w:rPr>
                <w:t xml:space="preserve"> Montevideo: CINTERFOR/ OIT.</w:t>
              </w:r>
            </w:p>
            <w:p w14:paraId="6CD9C9F7" w14:textId="77777777" w:rsidR="00730170" w:rsidRDefault="00730170" w:rsidP="00730170">
              <w:pPr>
                <w:pStyle w:val="Bibliografa"/>
                <w:ind w:left="720" w:hanging="720"/>
                <w:rPr>
                  <w:noProof/>
                </w:rPr>
              </w:pPr>
              <w:r>
                <w:rPr>
                  <w:noProof/>
                </w:rPr>
                <w:t xml:space="preserve">Educación, D. g. (2004). </w:t>
              </w:r>
              <w:r>
                <w:rPr>
                  <w:i/>
                  <w:iCs/>
                  <w:noProof/>
                </w:rPr>
                <w:t>Hacia un enfoque de la educación por competencias.</w:t>
              </w:r>
              <w:r>
                <w:rPr>
                  <w:noProof/>
                </w:rPr>
                <w:t xml:space="preserve"> España: www.educastur.princast.es/info/calidad/.../comision_europea.pdf.</w:t>
              </w:r>
            </w:p>
            <w:p w14:paraId="7A260050" w14:textId="77777777" w:rsidR="00730170" w:rsidRDefault="00730170" w:rsidP="00730170">
              <w:pPr>
                <w:pStyle w:val="Bibliografa"/>
                <w:ind w:left="720" w:hanging="720"/>
                <w:rPr>
                  <w:noProof/>
                </w:rPr>
              </w:pPr>
              <w:r>
                <w:rPr>
                  <w:noProof/>
                </w:rPr>
                <w:t xml:space="preserve">Estebaranz, A. (1999). </w:t>
              </w:r>
              <w:r>
                <w:rPr>
                  <w:i/>
                  <w:iCs/>
                  <w:noProof/>
                </w:rPr>
                <w:t>Didáctica e innovación curricular (2a ed.).</w:t>
              </w:r>
              <w:r>
                <w:rPr>
                  <w:noProof/>
                </w:rPr>
                <w:t xml:space="preserve"> Sevilla: Secretariado de publicaciones de la Universidad de Sevilla.</w:t>
              </w:r>
            </w:p>
            <w:p w14:paraId="1EE6F95F" w14:textId="77777777" w:rsidR="00730170" w:rsidRDefault="00730170" w:rsidP="00730170">
              <w:pPr>
                <w:pStyle w:val="Bibliografa"/>
                <w:ind w:left="720" w:hanging="720"/>
                <w:rPr>
                  <w:noProof/>
                </w:rPr>
              </w:pPr>
              <w:r>
                <w:rPr>
                  <w:noProof/>
                </w:rPr>
                <w:t xml:space="preserve">Faundez, A. (2013). </w:t>
              </w:r>
              <w:r>
                <w:rPr>
                  <w:i/>
                  <w:iCs/>
                  <w:noProof/>
                </w:rPr>
                <w:t>Por una pedagogía de la pregunta. Crítica a una educación basada en respuestas a preguntas inexistentes.</w:t>
              </w:r>
              <w:r>
                <w:rPr>
                  <w:noProof/>
                </w:rPr>
                <w:t xml:space="preserve"> Buenos Aires: Siglo Veintiuno.</w:t>
              </w:r>
            </w:p>
            <w:p w14:paraId="1DF9722D" w14:textId="77777777" w:rsidR="00730170" w:rsidRDefault="00730170" w:rsidP="00730170">
              <w:pPr>
                <w:pStyle w:val="Bibliografa"/>
                <w:ind w:left="720" w:hanging="720"/>
                <w:rPr>
                  <w:noProof/>
                </w:rPr>
              </w:pPr>
              <w:r>
                <w:rPr>
                  <w:noProof/>
                </w:rPr>
                <w:t xml:space="preserve">Freire, P. (1969). </w:t>
              </w:r>
              <w:r>
                <w:rPr>
                  <w:i/>
                  <w:iCs/>
                  <w:noProof/>
                </w:rPr>
                <w:t>La educación como práctica de la libertad.</w:t>
              </w:r>
              <w:r>
                <w:rPr>
                  <w:noProof/>
                </w:rPr>
                <w:t xml:space="preserve"> Montevideo: Tierra.</w:t>
              </w:r>
            </w:p>
            <w:p w14:paraId="059DF8D3" w14:textId="77777777" w:rsidR="00730170" w:rsidRDefault="00730170" w:rsidP="00730170">
              <w:pPr>
                <w:pStyle w:val="Bibliografa"/>
                <w:ind w:left="720" w:hanging="720"/>
                <w:rPr>
                  <w:noProof/>
                </w:rPr>
              </w:pPr>
              <w:r>
                <w:rPr>
                  <w:noProof/>
                </w:rPr>
                <w:t xml:space="preserve">Freire, P. (1973). </w:t>
              </w:r>
              <w:r>
                <w:rPr>
                  <w:i/>
                  <w:iCs/>
                  <w:noProof/>
                </w:rPr>
                <w:t>Pedagogía del oprimido (8a ed.).</w:t>
              </w:r>
              <w:r>
                <w:rPr>
                  <w:noProof/>
                </w:rPr>
                <w:t xml:space="preserve"> Madrid: Siglo ventiuno.</w:t>
              </w:r>
            </w:p>
            <w:p w14:paraId="185F6D47" w14:textId="77777777" w:rsidR="00730170" w:rsidRDefault="00730170" w:rsidP="00730170">
              <w:pPr>
                <w:pStyle w:val="Bibliografa"/>
                <w:ind w:left="720" w:hanging="720"/>
                <w:rPr>
                  <w:noProof/>
                </w:rPr>
              </w:pPr>
              <w:r>
                <w:rPr>
                  <w:noProof/>
                </w:rPr>
                <w:t xml:space="preserve">Fromm, E. (1971). </w:t>
              </w:r>
              <w:r>
                <w:rPr>
                  <w:i/>
                  <w:iCs/>
                  <w:noProof/>
                </w:rPr>
                <w:t>El miedo a la libertad.</w:t>
              </w:r>
              <w:r>
                <w:rPr>
                  <w:noProof/>
                </w:rPr>
                <w:t xml:space="preserve"> Buenos Aires: Paidos.</w:t>
              </w:r>
            </w:p>
            <w:p w14:paraId="1FF0003B" w14:textId="77777777" w:rsidR="00730170" w:rsidRDefault="00730170" w:rsidP="00730170">
              <w:pPr>
                <w:pStyle w:val="Bibliografa"/>
                <w:ind w:left="720" w:hanging="720"/>
                <w:rPr>
                  <w:noProof/>
                </w:rPr>
              </w:pPr>
              <w:r>
                <w:rPr>
                  <w:noProof/>
                </w:rPr>
                <w:t xml:space="preserve">Garcia, A. (2002). </w:t>
              </w:r>
              <w:r>
                <w:rPr>
                  <w:i/>
                  <w:iCs/>
                  <w:noProof/>
                </w:rPr>
                <w:t>Análisis y reflexión del concepto de educación permanente a lo largo del tiempo.</w:t>
              </w:r>
              <w:r>
                <w:rPr>
                  <w:noProof/>
                </w:rPr>
                <w:t xml:space="preserve"> España: Soporte electrónico.</w:t>
              </w:r>
            </w:p>
            <w:p w14:paraId="55459D31" w14:textId="77777777" w:rsidR="00730170" w:rsidRDefault="00730170" w:rsidP="00730170">
              <w:pPr>
                <w:pStyle w:val="Bibliografa"/>
                <w:ind w:left="720" w:hanging="720"/>
                <w:rPr>
                  <w:noProof/>
                </w:rPr>
              </w:pPr>
              <w:r>
                <w:rPr>
                  <w:noProof/>
                </w:rPr>
                <w:t xml:space="preserve">Garcia, F., &amp; Tobón, S. (2008). </w:t>
              </w:r>
              <w:r>
                <w:rPr>
                  <w:i/>
                  <w:iCs/>
                  <w:noProof/>
                </w:rPr>
                <w:t>Gestión del currículo por competencias.</w:t>
              </w:r>
              <w:r>
                <w:rPr>
                  <w:noProof/>
                </w:rPr>
                <w:t xml:space="preserve"> Lima: Edit Representaciones Generales.</w:t>
              </w:r>
            </w:p>
            <w:p w14:paraId="6AAC3EC2" w14:textId="77777777" w:rsidR="00730170" w:rsidRDefault="00730170" w:rsidP="00730170">
              <w:pPr>
                <w:pStyle w:val="Bibliografa"/>
                <w:ind w:left="720" w:hanging="720"/>
                <w:rPr>
                  <w:noProof/>
                </w:rPr>
              </w:pPr>
              <w:r>
                <w:rPr>
                  <w:noProof/>
                </w:rPr>
                <w:t xml:space="preserve">Giroux, H., &amp; McLaren, P. (1998). </w:t>
              </w:r>
              <w:r>
                <w:rPr>
                  <w:i/>
                  <w:iCs/>
                  <w:noProof/>
                </w:rPr>
                <w:t>Sociedad, cultural y educación.</w:t>
              </w:r>
              <w:r>
                <w:rPr>
                  <w:noProof/>
                </w:rPr>
                <w:t xml:space="preserve"> Madrid: Niño y Editores.</w:t>
              </w:r>
            </w:p>
            <w:p w14:paraId="6CF09022" w14:textId="77777777" w:rsidR="00730170" w:rsidRDefault="00730170" w:rsidP="00730170">
              <w:pPr>
                <w:pStyle w:val="Bibliografa"/>
                <w:ind w:left="720" w:hanging="720"/>
                <w:rPr>
                  <w:noProof/>
                </w:rPr>
              </w:pPr>
              <w:r>
                <w:rPr>
                  <w:noProof/>
                </w:rPr>
                <w:t xml:space="preserve">Grundy, R. (1994). </w:t>
              </w:r>
              <w:r>
                <w:rPr>
                  <w:i/>
                  <w:iCs/>
                  <w:noProof/>
                </w:rPr>
                <w:t>Producto o praxis del curriculum 2da. Ed.</w:t>
              </w:r>
              <w:r>
                <w:rPr>
                  <w:noProof/>
                </w:rPr>
                <w:t xml:space="preserve"> Madrid: Morata.</w:t>
              </w:r>
            </w:p>
            <w:p w14:paraId="63D66BA0" w14:textId="77777777" w:rsidR="00730170" w:rsidRPr="00730170" w:rsidRDefault="00730170" w:rsidP="00730170">
              <w:pPr>
                <w:pStyle w:val="Bibliografa"/>
                <w:ind w:left="720" w:hanging="720"/>
                <w:rPr>
                  <w:noProof/>
                  <w:lang w:val="en-US"/>
                </w:rPr>
              </w:pPr>
              <w:r>
                <w:rPr>
                  <w:noProof/>
                </w:rPr>
                <w:t xml:space="preserve">Guba, E., &amp; Lincoln, Y. (2002). </w:t>
              </w:r>
              <w:r>
                <w:rPr>
                  <w:i/>
                  <w:iCs/>
                  <w:noProof/>
                </w:rPr>
                <w:t>Paradigmas en competencia en la investigación cualitativa.</w:t>
              </w:r>
              <w:r>
                <w:rPr>
                  <w:noProof/>
                </w:rPr>
                <w:t xml:space="preserve"> </w:t>
              </w:r>
              <w:r w:rsidRPr="00730170">
                <w:rPr>
                  <w:noProof/>
                  <w:lang w:val="en-US"/>
                </w:rPr>
                <w:t>México: Hermosillo.</w:t>
              </w:r>
            </w:p>
            <w:p w14:paraId="33EBBBF5" w14:textId="77777777" w:rsidR="00730170" w:rsidRPr="00730170" w:rsidRDefault="00730170" w:rsidP="00730170">
              <w:pPr>
                <w:pStyle w:val="Bibliografa"/>
                <w:ind w:left="720" w:hanging="720"/>
                <w:rPr>
                  <w:noProof/>
                  <w:lang w:val="en-US"/>
                </w:rPr>
              </w:pPr>
              <w:r w:rsidRPr="00730170">
                <w:rPr>
                  <w:noProof/>
                  <w:lang w:val="en-US"/>
                </w:rPr>
                <w:t xml:space="preserve">Habermas, J. (1985). </w:t>
              </w:r>
              <w:r w:rsidRPr="00730170">
                <w:rPr>
                  <w:i/>
                  <w:iCs/>
                  <w:noProof/>
                  <w:lang w:val="en-US"/>
                </w:rPr>
                <w:t>Der philosophische Diskurs der Moderne.</w:t>
              </w:r>
              <w:r w:rsidRPr="00730170">
                <w:rPr>
                  <w:noProof/>
                  <w:lang w:val="en-US"/>
                </w:rPr>
                <w:t xml:space="preserve"> Frankfurt am Main: Suhrkamp.</w:t>
              </w:r>
            </w:p>
            <w:p w14:paraId="75966FE1" w14:textId="77777777" w:rsidR="00730170" w:rsidRPr="00730170" w:rsidRDefault="00730170" w:rsidP="00730170">
              <w:pPr>
                <w:pStyle w:val="Bibliografa"/>
                <w:ind w:left="720" w:hanging="720"/>
                <w:rPr>
                  <w:noProof/>
                  <w:lang w:val="en-US"/>
                </w:rPr>
              </w:pPr>
              <w:r>
                <w:rPr>
                  <w:noProof/>
                </w:rPr>
                <w:t xml:space="preserve">Habermas, J. (1987). </w:t>
              </w:r>
              <w:r>
                <w:rPr>
                  <w:i/>
                  <w:iCs/>
                  <w:noProof/>
                </w:rPr>
                <w:t>Teoría y praxis estudios de filosofía social.</w:t>
              </w:r>
              <w:r>
                <w:rPr>
                  <w:noProof/>
                </w:rPr>
                <w:t xml:space="preserve"> </w:t>
              </w:r>
              <w:r w:rsidRPr="00730170">
                <w:rPr>
                  <w:noProof/>
                  <w:lang w:val="en-US"/>
                </w:rPr>
                <w:t>Madrid: Tecnos.</w:t>
              </w:r>
            </w:p>
            <w:p w14:paraId="274F0EB0" w14:textId="77777777" w:rsidR="00730170" w:rsidRDefault="00730170" w:rsidP="00730170">
              <w:pPr>
                <w:pStyle w:val="Bibliografa"/>
                <w:ind w:left="720" w:hanging="720"/>
                <w:rPr>
                  <w:noProof/>
                </w:rPr>
              </w:pPr>
              <w:r w:rsidRPr="00730170">
                <w:rPr>
                  <w:noProof/>
                  <w:lang w:val="en-US"/>
                </w:rPr>
                <w:t xml:space="preserve">Hargreaves, A. (2004). Inclusive and exclusive educational change: emotional responses of teachers and implications for leadership. </w:t>
              </w:r>
              <w:r>
                <w:rPr>
                  <w:i/>
                  <w:iCs/>
                  <w:noProof/>
                </w:rPr>
                <w:t>School Leadership and Management</w:t>
              </w:r>
              <w:r>
                <w:rPr>
                  <w:noProof/>
                </w:rPr>
                <w:t>, Vol. 24, No. 2, pp. 287-309.</w:t>
              </w:r>
            </w:p>
            <w:p w14:paraId="1EF34AD5" w14:textId="77777777" w:rsidR="00730170" w:rsidRDefault="00730170" w:rsidP="00730170">
              <w:pPr>
                <w:pStyle w:val="Bibliografa"/>
                <w:ind w:left="720" w:hanging="720"/>
                <w:rPr>
                  <w:noProof/>
                </w:rPr>
              </w:pPr>
              <w:r>
                <w:rPr>
                  <w:noProof/>
                </w:rPr>
                <w:t xml:space="preserve">Iafrancesco, G. (2003). </w:t>
              </w:r>
              <w:r>
                <w:rPr>
                  <w:i/>
                  <w:iCs/>
                  <w:noProof/>
                </w:rPr>
                <w:t>Nuevos fundamentos para la transformación curricular.</w:t>
              </w:r>
              <w:r>
                <w:rPr>
                  <w:noProof/>
                </w:rPr>
                <w:t xml:space="preserve"> Bogotá: Cooperativa Editorial Magisterio.</w:t>
              </w:r>
            </w:p>
            <w:p w14:paraId="768A9F7F" w14:textId="77777777" w:rsidR="00730170" w:rsidRDefault="00730170" w:rsidP="00730170">
              <w:pPr>
                <w:pStyle w:val="Bibliografa"/>
                <w:ind w:left="720" w:hanging="720"/>
                <w:rPr>
                  <w:noProof/>
                </w:rPr>
              </w:pPr>
              <w:r>
                <w:rPr>
                  <w:noProof/>
                </w:rPr>
                <w:t xml:space="preserve">Kemmis, S., &amp; Lindsay, F. (1998). </w:t>
              </w:r>
              <w:r>
                <w:rPr>
                  <w:i/>
                  <w:iCs/>
                  <w:noProof/>
                </w:rPr>
                <w:t>El curriculum: Más allá de la Teoría de la reproducción.</w:t>
              </w:r>
              <w:r>
                <w:rPr>
                  <w:noProof/>
                </w:rPr>
                <w:t xml:space="preserve"> Madrid: Morata.</w:t>
              </w:r>
            </w:p>
            <w:p w14:paraId="3F15CE56" w14:textId="77777777" w:rsidR="00730170" w:rsidRDefault="00730170" w:rsidP="00730170">
              <w:pPr>
                <w:pStyle w:val="Bibliografa"/>
                <w:ind w:left="720" w:hanging="720"/>
                <w:rPr>
                  <w:noProof/>
                </w:rPr>
              </w:pPr>
              <w:r>
                <w:rPr>
                  <w:noProof/>
                </w:rPr>
                <w:t xml:space="preserve">Laren, P. (1999). </w:t>
              </w:r>
              <w:r>
                <w:rPr>
                  <w:i/>
                  <w:iCs/>
                  <w:noProof/>
                </w:rPr>
                <w:t>Pedagogía, identidad y poder. Los educadores frente al multiculturalismo.</w:t>
              </w:r>
              <w:r>
                <w:rPr>
                  <w:noProof/>
                </w:rPr>
                <w:t xml:space="preserve"> Santa Fé: Homo Sapiens.</w:t>
              </w:r>
            </w:p>
            <w:p w14:paraId="4299952E" w14:textId="77777777" w:rsidR="00730170" w:rsidRPr="00730170" w:rsidRDefault="00730170" w:rsidP="00730170">
              <w:pPr>
                <w:pStyle w:val="Bibliografa"/>
                <w:ind w:left="720" w:hanging="720"/>
                <w:rPr>
                  <w:noProof/>
                  <w:lang w:val="en-US"/>
                </w:rPr>
              </w:pPr>
              <w:r>
                <w:rPr>
                  <w:noProof/>
                </w:rPr>
                <w:t xml:space="preserve">Malpica, M. (2002). </w:t>
              </w:r>
              <w:r>
                <w:rPr>
                  <w:i/>
                  <w:iCs/>
                  <w:noProof/>
                </w:rPr>
                <w:t xml:space="preserve">Punto de vista pedagógico, en Argüelles,Competencia laboral y educación basada en </w:t>
              </w:r>
              <w:r>
                <w:rPr>
                  <w:i/>
                  <w:iCs/>
                  <w:noProof/>
                </w:rPr>
                <w:lastRenderedPageBreak/>
                <w:t>normas de competencia.</w:t>
              </w:r>
              <w:r>
                <w:rPr>
                  <w:noProof/>
                </w:rPr>
                <w:t xml:space="preserve"> </w:t>
              </w:r>
              <w:r w:rsidRPr="00730170">
                <w:rPr>
                  <w:noProof/>
                  <w:lang w:val="en-US"/>
                </w:rPr>
                <w:t>México: Limusa.</w:t>
              </w:r>
            </w:p>
            <w:p w14:paraId="18FCDAAF" w14:textId="77777777" w:rsidR="00730170" w:rsidRDefault="00730170" w:rsidP="00730170">
              <w:pPr>
                <w:pStyle w:val="Bibliografa"/>
                <w:ind w:left="720" w:hanging="720"/>
                <w:rPr>
                  <w:noProof/>
                </w:rPr>
              </w:pPr>
              <w:r w:rsidRPr="00730170">
                <w:rPr>
                  <w:noProof/>
                  <w:lang w:val="en-US"/>
                </w:rPr>
                <w:t xml:space="preserve">Manrique, L., &amp; Revilla, D. y. (2014). </w:t>
              </w:r>
              <w:r w:rsidRPr="00730170">
                <w:rPr>
                  <w:i/>
                  <w:iCs/>
                  <w:noProof/>
                  <w:lang w:val="en-US"/>
                </w:rPr>
                <w:t>Theoretical approaches underlying Primary Education curricula in Peru. In Pinar, W. (Ed.). International Handbook of Curriculum Research. (2a ed).</w:t>
              </w:r>
              <w:r w:rsidRPr="00730170">
                <w:rPr>
                  <w:noProof/>
                  <w:lang w:val="en-US"/>
                </w:rPr>
                <w:t xml:space="preserve"> </w:t>
              </w:r>
              <w:r>
                <w:rPr>
                  <w:noProof/>
                </w:rPr>
                <w:t>New York:: Routledge.</w:t>
              </w:r>
            </w:p>
            <w:p w14:paraId="375E1E4D" w14:textId="77777777" w:rsidR="00730170" w:rsidRDefault="00730170" w:rsidP="00730170">
              <w:pPr>
                <w:pStyle w:val="Bibliografa"/>
                <w:ind w:left="720" w:hanging="720"/>
                <w:rPr>
                  <w:noProof/>
                </w:rPr>
              </w:pPr>
              <w:r>
                <w:rPr>
                  <w:noProof/>
                </w:rPr>
                <w:t xml:space="preserve">Massé, C. (2007). </w:t>
              </w:r>
              <w:r>
                <w:rPr>
                  <w:i/>
                  <w:iCs/>
                  <w:noProof/>
                </w:rPr>
                <w:t>Complejidad y transdisciplinariedad en la epistemología dialéctica Crítica.</w:t>
              </w:r>
              <w:r>
                <w:rPr>
                  <w:noProof/>
                </w:rPr>
                <w:t xml:space="preserve"> Quivera: Limusa.</w:t>
              </w:r>
            </w:p>
            <w:p w14:paraId="30BD48B0" w14:textId="77777777" w:rsidR="00730170" w:rsidRDefault="00730170" w:rsidP="00730170">
              <w:pPr>
                <w:pStyle w:val="Bibliografa"/>
                <w:ind w:left="720" w:hanging="720"/>
                <w:rPr>
                  <w:noProof/>
                </w:rPr>
              </w:pPr>
              <w:r>
                <w:rPr>
                  <w:noProof/>
                </w:rPr>
                <w:t xml:space="preserve">Mejia, J. (2013). </w:t>
              </w:r>
              <w:r>
                <w:rPr>
                  <w:i/>
                  <w:iCs/>
                  <w:noProof/>
                </w:rPr>
                <w:t>Análisis del sistema curricular nacional.</w:t>
              </w:r>
              <w:r>
                <w:rPr>
                  <w:noProof/>
                </w:rPr>
                <w:t xml:space="preserve"> Bogota : http://es.slideshare.net/hansmejia/anlisis-del-sistema-curricular-nacional.</w:t>
              </w:r>
            </w:p>
            <w:p w14:paraId="689A642C" w14:textId="77777777" w:rsidR="00730170" w:rsidRDefault="00730170" w:rsidP="00730170">
              <w:pPr>
                <w:pStyle w:val="Bibliografa"/>
                <w:ind w:left="720" w:hanging="720"/>
                <w:rPr>
                  <w:noProof/>
                </w:rPr>
              </w:pPr>
              <w:r>
                <w:rPr>
                  <w:noProof/>
                </w:rPr>
                <w:t xml:space="preserve">Mendo, J. V. (2006). </w:t>
              </w:r>
              <w:r>
                <w:rPr>
                  <w:i/>
                  <w:iCs/>
                  <w:noProof/>
                </w:rPr>
                <w:t>Entre la utopía y la vida. Ensayos de filosofía, educación y sociedad.</w:t>
              </w:r>
              <w:r>
                <w:rPr>
                  <w:noProof/>
                </w:rPr>
                <w:t xml:space="preserve"> Lima: Lima: Fondo Editorial del Pedagógico San Marcos.</w:t>
              </w:r>
            </w:p>
            <w:p w14:paraId="0601DCD5" w14:textId="77777777" w:rsidR="00730170" w:rsidRDefault="00730170" w:rsidP="00730170">
              <w:pPr>
                <w:pStyle w:val="Bibliografa"/>
                <w:ind w:left="720" w:hanging="720"/>
                <w:rPr>
                  <w:noProof/>
                </w:rPr>
              </w:pPr>
              <w:r>
                <w:rPr>
                  <w:noProof/>
                </w:rPr>
                <w:t xml:space="preserve">Morin, E. (1994). </w:t>
              </w:r>
              <w:r>
                <w:rPr>
                  <w:i/>
                  <w:iCs/>
                  <w:noProof/>
                </w:rPr>
                <w:t>Introducción al pensamiento complejo.</w:t>
              </w:r>
              <w:r>
                <w:rPr>
                  <w:noProof/>
                </w:rPr>
                <w:t xml:space="preserve"> Barcelona: Gedisa.</w:t>
              </w:r>
            </w:p>
            <w:p w14:paraId="108179A0" w14:textId="77777777" w:rsidR="00730170" w:rsidRDefault="00730170" w:rsidP="00730170">
              <w:pPr>
                <w:pStyle w:val="Bibliografa"/>
                <w:ind w:left="720" w:hanging="720"/>
                <w:rPr>
                  <w:noProof/>
                </w:rPr>
              </w:pPr>
              <w:r>
                <w:rPr>
                  <w:noProof/>
                </w:rPr>
                <w:t xml:space="preserve">OCDE. (2005). </w:t>
              </w:r>
              <w:r>
                <w:rPr>
                  <w:i/>
                  <w:iCs/>
                  <w:noProof/>
                </w:rPr>
                <w:t>La definición y selección de competencias clave. Resumen ejecutivo.</w:t>
              </w:r>
              <w:r>
                <w:rPr>
                  <w:noProof/>
                </w:rPr>
                <w:t xml:space="preserve"> Madrid: www.oECD.org/edu/statistics/deseco.</w:t>
              </w:r>
            </w:p>
            <w:p w14:paraId="5223A2F9" w14:textId="77777777" w:rsidR="00730170" w:rsidRDefault="00730170" w:rsidP="00730170">
              <w:pPr>
                <w:pStyle w:val="Bibliografa"/>
                <w:ind w:left="720" w:hanging="720"/>
                <w:rPr>
                  <w:noProof/>
                </w:rPr>
              </w:pPr>
              <w:r>
                <w:rPr>
                  <w:noProof/>
                </w:rPr>
                <w:t xml:space="preserve">Peñaloza, W. (2000). </w:t>
              </w:r>
              <w:r>
                <w:rPr>
                  <w:i/>
                  <w:iCs/>
                  <w:noProof/>
                </w:rPr>
                <w:t>Curriculo integral.</w:t>
              </w:r>
              <w:r>
                <w:rPr>
                  <w:noProof/>
                </w:rPr>
                <w:t xml:space="preserve"> Caracas: Limusa.</w:t>
              </w:r>
            </w:p>
            <w:p w14:paraId="3C301EF9" w14:textId="77777777" w:rsidR="00730170" w:rsidRDefault="00730170" w:rsidP="00730170">
              <w:pPr>
                <w:pStyle w:val="Bibliografa"/>
                <w:ind w:left="720" w:hanging="720"/>
                <w:rPr>
                  <w:noProof/>
                </w:rPr>
              </w:pPr>
              <w:r>
                <w:rPr>
                  <w:noProof/>
                </w:rPr>
                <w:t xml:space="preserve">Perrenoud, P. (1999). </w:t>
              </w:r>
              <w:r>
                <w:rPr>
                  <w:i/>
                  <w:iCs/>
                  <w:noProof/>
                </w:rPr>
                <w:t>Construir competencias: todo un programa.</w:t>
              </w:r>
              <w:r>
                <w:rPr>
                  <w:noProof/>
                </w:rPr>
                <w:t xml:space="preserve"> Barcelona: Vida pedagógica.</w:t>
              </w:r>
            </w:p>
            <w:p w14:paraId="1D20FB3E" w14:textId="77777777" w:rsidR="00730170" w:rsidRDefault="00730170" w:rsidP="00730170">
              <w:pPr>
                <w:pStyle w:val="Bibliografa"/>
                <w:ind w:left="720" w:hanging="720"/>
                <w:rPr>
                  <w:noProof/>
                </w:rPr>
              </w:pPr>
              <w:r>
                <w:rPr>
                  <w:noProof/>
                </w:rPr>
                <w:t xml:space="preserve">Rodríguez, M. (1997). </w:t>
              </w:r>
              <w:r>
                <w:rPr>
                  <w:i/>
                  <w:iCs/>
                  <w:noProof/>
                </w:rPr>
                <w:t>Hacia una didáctica crítica. .</w:t>
              </w:r>
              <w:r>
                <w:rPr>
                  <w:noProof/>
                </w:rPr>
                <w:t xml:space="preserve"> Madrid: La muralla.</w:t>
              </w:r>
            </w:p>
            <w:p w14:paraId="155349A0" w14:textId="77777777" w:rsidR="00730170" w:rsidRDefault="00730170" w:rsidP="00730170">
              <w:pPr>
                <w:pStyle w:val="Bibliografa"/>
                <w:ind w:left="720" w:hanging="720"/>
                <w:rPr>
                  <w:noProof/>
                </w:rPr>
              </w:pPr>
              <w:r>
                <w:rPr>
                  <w:noProof/>
                </w:rPr>
                <w:t xml:space="preserve">Soto, V. (2002). Política, acciones curriculares y reformas de la Educación en Chile. </w:t>
              </w:r>
              <w:r>
                <w:rPr>
                  <w:i/>
                  <w:iCs/>
                  <w:noProof/>
                </w:rPr>
                <w:t xml:space="preserve">Estudios y experiencias en educacion </w:t>
              </w:r>
              <w:r>
                <w:rPr>
                  <w:noProof/>
                </w:rPr>
                <w:t>, REXE,1. 57-74.</w:t>
              </w:r>
            </w:p>
            <w:p w14:paraId="373C3945" w14:textId="77777777" w:rsidR="00730170" w:rsidRDefault="00730170" w:rsidP="00730170">
              <w:pPr>
                <w:pStyle w:val="Bibliografa"/>
                <w:ind w:left="720" w:hanging="720"/>
                <w:rPr>
                  <w:noProof/>
                </w:rPr>
              </w:pPr>
              <w:r>
                <w:rPr>
                  <w:noProof/>
                </w:rPr>
                <w:t xml:space="preserve">Stenhouse, L. (1987). </w:t>
              </w:r>
              <w:r>
                <w:rPr>
                  <w:i/>
                  <w:iCs/>
                  <w:noProof/>
                </w:rPr>
                <w:t>Investigación y desarrollo del currículo.</w:t>
              </w:r>
              <w:r>
                <w:rPr>
                  <w:noProof/>
                </w:rPr>
                <w:t xml:space="preserve"> Madrid: Morata.</w:t>
              </w:r>
            </w:p>
            <w:p w14:paraId="1C6DE41C" w14:textId="77777777" w:rsidR="00730170" w:rsidRDefault="00730170" w:rsidP="00730170">
              <w:pPr>
                <w:pStyle w:val="Bibliografa"/>
                <w:ind w:left="720" w:hanging="720"/>
                <w:rPr>
                  <w:noProof/>
                </w:rPr>
              </w:pPr>
              <w:r>
                <w:rPr>
                  <w:noProof/>
                </w:rPr>
                <w:t xml:space="preserve">Stenhouse, L. (1987). </w:t>
              </w:r>
              <w:r>
                <w:rPr>
                  <w:i/>
                  <w:iCs/>
                  <w:noProof/>
                </w:rPr>
                <w:t>Investigación y desarrollo del currículo.</w:t>
              </w:r>
              <w:r>
                <w:rPr>
                  <w:noProof/>
                </w:rPr>
                <w:t xml:space="preserve"> Madrid: Morata.</w:t>
              </w:r>
            </w:p>
            <w:p w14:paraId="3ED4CA0F" w14:textId="77777777" w:rsidR="00730170" w:rsidRDefault="00730170" w:rsidP="00730170">
              <w:pPr>
                <w:pStyle w:val="Bibliografa"/>
                <w:ind w:left="720" w:hanging="720"/>
                <w:rPr>
                  <w:noProof/>
                </w:rPr>
              </w:pPr>
              <w:r>
                <w:rPr>
                  <w:noProof/>
                </w:rPr>
                <w:t xml:space="preserve">Tobón, S. (2007). </w:t>
              </w:r>
              <w:r>
                <w:rPr>
                  <w:i/>
                  <w:iCs/>
                  <w:noProof/>
                </w:rPr>
                <w:t>El enfoque complejo de las competencias y el diseño curricular por ciclos propedéuticos.</w:t>
              </w:r>
              <w:r>
                <w:rPr>
                  <w:noProof/>
                </w:rPr>
                <w:t xml:space="preserve"> México: Acción Pedagógica.</w:t>
              </w:r>
            </w:p>
            <w:p w14:paraId="04586AA8" w14:textId="77777777" w:rsidR="00730170" w:rsidRPr="00730170" w:rsidRDefault="00730170" w:rsidP="00730170">
              <w:pPr>
                <w:pStyle w:val="Bibliografa"/>
                <w:ind w:left="720" w:hanging="720"/>
                <w:rPr>
                  <w:noProof/>
                  <w:lang w:val="en-US"/>
                </w:rPr>
              </w:pPr>
              <w:r>
                <w:rPr>
                  <w:noProof/>
                </w:rPr>
                <w:t xml:space="preserve">Tubino, F. (2004). </w:t>
              </w:r>
              <w:r>
                <w:rPr>
                  <w:i/>
                  <w:iCs/>
                  <w:noProof/>
                </w:rPr>
                <w:t>Del interculturalismo funcional al interculturalismo crítico.</w:t>
              </w:r>
              <w:r>
                <w:rPr>
                  <w:noProof/>
                </w:rPr>
                <w:t xml:space="preserve"> </w:t>
              </w:r>
              <w:r w:rsidRPr="00730170">
                <w:rPr>
                  <w:noProof/>
                  <w:lang w:val="en-US"/>
                </w:rPr>
                <w:t>México: Limusa.</w:t>
              </w:r>
            </w:p>
            <w:p w14:paraId="4F007444" w14:textId="77777777" w:rsidR="00730170" w:rsidRDefault="00730170" w:rsidP="00730170">
              <w:pPr>
                <w:pStyle w:val="Bibliografa"/>
                <w:ind w:left="720" w:hanging="720"/>
                <w:rPr>
                  <w:noProof/>
                </w:rPr>
              </w:pPr>
              <w:r w:rsidRPr="00730170">
                <w:rPr>
                  <w:noProof/>
                  <w:lang w:val="en-US"/>
                </w:rPr>
                <w:t xml:space="preserve">Tyler, R. (1969). </w:t>
              </w:r>
              <w:r w:rsidRPr="00730170">
                <w:rPr>
                  <w:i/>
                  <w:iCs/>
                  <w:noProof/>
                  <w:lang w:val="en-US"/>
                </w:rPr>
                <w:t>Basic principles of curriculum and instruction.</w:t>
              </w:r>
              <w:r w:rsidRPr="00730170">
                <w:rPr>
                  <w:noProof/>
                  <w:lang w:val="en-US"/>
                </w:rPr>
                <w:t xml:space="preserve"> </w:t>
              </w:r>
              <w:r>
                <w:rPr>
                  <w:noProof/>
                </w:rPr>
                <w:t>Chicago: The University of Chicago.</w:t>
              </w:r>
            </w:p>
            <w:p w14:paraId="5F79283F" w14:textId="77777777" w:rsidR="00730170" w:rsidRDefault="00730170" w:rsidP="00730170">
              <w:pPr>
                <w:pStyle w:val="Bibliografa"/>
                <w:ind w:left="720" w:hanging="720"/>
                <w:rPr>
                  <w:noProof/>
                </w:rPr>
              </w:pPr>
              <w:r>
                <w:rPr>
                  <w:noProof/>
                </w:rPr>
                <w:t xml:space="preserve">Ureña, E. (2008). </w:t>
              </w:r>
              <w:r>
                <w:rPr>
                  <w:i/>
                  <w:iCs/>
                  <w:noProof/>
                </w:rPr>
                <w:t>La teoría crítica de la sociedad de Habermas.</w:t>
              </w:r>
              <w:r>
                <w:rPr>
                  <w:noProof/>
                </w:rPr>
                <w:t xml:space="preserve"> Madrid: Tecnos.</w:t>
              </w:r>
            </w:p>
            <w:p w14:paraId="4609E708" w14:textId="77777777" w:rsidR="00730170" w:rsidRDefault="00730170" w:rsidP="00730170">
              <w:pPr>
                <w:pStyle w:val="Bibliografa"/>
                <w:ind w:left="720" w:hanging="720"/>
                <w:rPr>
                  <w:noProof/>
                </w:rPr>
              </w:pPr>
              <w:r>
                <w:rPr>
                  <w:noProof/>
                </w:rPr>
                <w:t xml:space="preserve">Wolf, C. (1997). </w:t>
              </w:r>
              <w:r>
                <w:rPr>
                  <w:i/>
                  <w:iCs/>
                  <w:noProof/>
                </w:rPr>
                <w:t>Introducción a la ciencia de la Educación.</w:t>
              </w:r>
              <w:r>
                <w:rPr>
                  <w:noProof/>
                </w:rPr>
                <w:t xml:space="preserve"> Caracas: Escuela normal.</w:t>
              </w:r>
            </w:p>
            <w:p w14:paraId="04F0F833" w14:textId="77777777" w:rsidR="00730170" w:rsidRDefault="00730170" w:rsidP="00730170">
              <w:pPr>
                <w:pStyle w:val="Bibliografa"/>
                <w:ind w:left="720" w:hanging="720"/>
                <w:rPr>
                  <w:noProof/>
                </w:rPr>
              </w:pPr>
              <w:r>
                <w:rPr>
                  <w:noProof/>
                </w:rPr>
                <w:t xml:space="preserve">Zabalza, M. (1997). </w:t>
              </w:r>
              <w:r>
                <w:rPr>
                  <w:i/>
                  <w:iCs/>
                  <w:noProof/>
                </w:rPr>
                <w:t>Diseño y desarrollo curricular (7a ed.).</w:t>
              </w:r>
              <w:r>
                <w:rPr>
                  <w:noProof/>
                </w:rPr>
                <w:t xml:space="preserve"> Madrid: Narcea.</w:t>
              </w:r>
            </w:p>
            <w:p w14:paraId="2B6E6B49" w14:textId="77777777" w:rsidR="00730170" w:rsidRDefault="00730170" w:rsidP="00730170">
              <w:pPr>
                <w:pStyle w:val="Bibliografa"/>
                <w:ind w:left="720" w:hanging="720"/>
                <w:rPr>
                  <w:noProof/>
                </w:rPr>
              </w:pPr>
              <w:r>
                <w:rPr>
                  <w:noProof/>
                </w:rPr>
                <w:t xml:space="preserve">Zuñiga, L. (2013). </w:t>
              </w:r>
              <w:r>
                <w:rPr>
                  <w:i/>
                  <w:iCs/>
                  <w:noProof/>
                </w:rPr>
                <w:t>Teoría crítica, democracia y movimientos sociales.</w:t>
              </w:r>
              <w:r>
                <w:rPr>
                  <w:noProof/>
                </w:rPr>
                <w:t xml:space="preserve"> México: Limusa.</w:t>
              </w:r>
            </w:p>
            <w:p w14:paraId="40C27F8A" w14:textId="03E176D9" w:rsidR="00730170" w:rsidRDefault="00730170" w:rsidP="00730170">
              <w:r>
                <w:rPr>
                  <w:b/>
                  <w:bCs/>
                </w:rPr>
                <w:fldChar w:fldCharType="end"/>
              </w:r>
            </w:p>
          </w:sdtContent>
        </w:sdt>
      </w:sdtContent>
    </w:sdt>
    <w:p w14:paraId="64AC199C" w14:textId="1A61B27C" w:rsidR="00F160B9" w:rsidRPr="00F160B9" w:rsidRDefault="00F160B9" w:rsidP="008E10E7">
      <w:pPr>
        <w:widowControl/>
        <w:autoSpaceDE/>
        <w:autoSpaceDN/>
        <w:spacing w:after="360" w:line="360" w:lineRule="auto"/>
        <w:ind w:right="-1"/>
        <w:rPr>
          <w:lang w:val="es-PE" w:eastAsia="es-PE"/>
        </w:rPr>
        <w:sectPr w:rsidR="00F160B9" w:rsidRPr="00F160B9" w:rsidSect="005360D9">
          <w:headerReference w:type="default" r:id="rId9"/>
          <w:pgSz w:w="11910" w:h="16840"/>
          <w:pgMar w:top="1340" w:right="995" w:bottom="1276" w:left="993" w:header="713" w:footer="0" w:gutter="0"/>
          <w:cols w:space="720"/>
        </w:sectPr>
      </w:pPr>
    </w:p>
    <w:p w14:paraId="395F5FFF" w14:textId="77777777" w:rsidR="00560749" w:rsidRDefault="00560749" w:rsidP="00A11489">
      <w:pPr>
        <w:tabs>
          <w:tab w:val="left" w:pos="709"/>
          <w:tab w:val="left" w:pos="9781"/>
        </w:tabs>
        <w:spacing w:line="360" w:lineRule="auto"/>
        <w:ind w:right="726"/>
        <w:jc w:val="both"/>
      </w:pPr>
    </w:p>
    <w:p w14:paraId="1AF289D0" w14:textId="77777777" w:rsidR="00560749" w:rsidRDefault="00560749" w:rsidP="00560749">
      <w:pPr>
        <w:tabs>
          <w:tab w:val="left" w:pos="709"/>
          <w:tab w:val="left" w:pos="9781"/>
        </w:tabs>
        <w:spacing w:line="360" w:lineRule="auto"/>
        <w:ind w:left="567" w:right="726" w:firstLine="709"/>
        <w:jc w:val="both"/>
      </w:pPr>
    </w:p>
    <w:p w14:paraId="659DB1AC" w14:textId="77777777" w:rsidR="00560749" w:rsidRDefault="00560749" w:rsidP="00560749">
      <w:pPr>
        <w:tabs>
          <w:tab w:val="left" w:pos="709"/>
          <w:tab w:val="left" w:pos="9781"/>
        </w:tabs>
        <w:spacing w:line="360" w:lineRule="auto"/>
        <w:ind w:left="567" w:right="726" w:firstLine="709"/>
        <w:jc w:val="both"/>
      </w:pPr>
    </w:p>
    <w:p w14:paraId="6DB60DC4" w14:textId="77777777" w:rsidR="00560749" w:rsidRDefault="00560749" w:rsidP="00560749">
      <w:pPr>
        <w:tabs>
          <w:tab w:val="left" w:pos="709"/>
          <w:tab w:val="left" w:pos="9781"/>
        </w:tabs>
        <w:spacing w:line="360" w:lineRule="auto"/>
        <w:ind w:left="567" w:right="726" w:firstLine="709"/>
        <w:jc w:val="both"/>
      </w:pPr>
    </w:p>
    <w:p w14:paraId="7C3B02D3" w14:textId="77777777" w:rsidR="009B2AE9" w:rsidRPr="00CF69A4" w:rsidRDefault="009B2AE9" w:rsidP="00CF69A4">
      <w:pPr>
        <w:pStyle w:val="Textoindependiente"/>
        <w:tabs>
          <w:tab w:val="left" w:pos="709"/>
          <w:tab w:val="left" w:pos="9781"/>
        </w:tabs>
        <w:spacing w:line="360" w:lineRule="auto"/>
        <w:ind w:left="567" w:right="727" w:hanging="1028"/>
        <w:jc w:val="both"/>
      </w:pPr>
    </w:p>
    <w:sectPr w:rsidR="009B2AE9" w:rsidRPr="00CF69A4" w:rsidSect="00CB522C">
      <w:headerReference w:type="default" r:id="rId10"/>
      <w:pgSz w:w="11910" w:h="16840"/>
      <w:pgMar w:top="1340" w:right="1137" w:bottom="1418" w:left="1701" w:header="7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AC7C2" w14:textId="77777777" w:rsidR="0045365C" w:rsidRDefault="0045365C">
      <w:r>
        <w:separator/>
      </w:r>
    </w:p>
  </w:endnote>
  <w:endnote w:type="continuationSeparator" w:id="0">
    <w:p w14:paraId="0CE5FD70" w14:textId="77777777" w:rsidR="0045365C" w:rsidRDefault="00453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BDE1" w14:textId="77777777" w:rsidR="0045365C" w:rsidRDefault="0045365C">
      <w:r>
        <w:separator/>
      </w:r>
    </w:p>
  </w:footnote>
  <w:footnote w:type="continuationSeparator" w:id="0">
    <w:p w14:paraId="3B786137" w14:textId="77777777" w:rsidR="0045365C" w:rsidRDefault="00453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7C7C" w14:textId="77777777" w:rsidR="00F160B9" w:rsidRDefault="00F160B9">
    <w:pPr>
      <w:pStyle w:val="Textoindependiente"/>
      <w:spacing w:line="14" w:lineRule="auto"/>
      <w:rPr>
        <w:sz w:val="20"/>
      </w:rPr>
    </w:pPr>
    <w:r>
      <w:rPr>
        <w:noProof/>
        <w:lang w:val="es-PE" w:eastAsia="es-PE"/>
      </w:rPr>
      <mc:AlternateContent>
        <mc:Choice Requires="wps">
          <w:drawing>
            <wp:anchor distT="0" distB="0" distL="114300" distR="114300" simplePos="0" relativeHeight="486255104" behindDoc="1" locked="0" layoutInCell="1" allowOverlap="1" wp14:anchorId="5D31CA4D" wp14:editId="5A2AE5F4">
              <wp:simplePos x="0" y="0"/>
              <wp:positionH relativeFrom="page">
                <wp:posOffset>6218555</wp:posOffset>
              </wp:positionH>
              <wp:positionV relativeFrom="page">
                <wp:posOffset>440055</wp:posOffset>
              </wp:positionV>
              <wp:extent cx="304800" cy="19431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5BD3" w14:textId="77777777" w:rsidR="00F160B9" w:rsidRDefault="00F160B9">
                          <w:pPr>
                            <w:pStyle w:val="Textoindependiente"/>
                            <w:spacing w:before="10"/>
                            <w:ind w:left="60"/>
                          </w:pPr>
                          <w:r>
                            <w:fldChar w:fldCharType="begin"/>
                          </w:r>
                          <w:r>
                            <w:instrText xml:space="preserve"> PAGE </w:instrText>
                          </w:r>
                          <w:r>
                            <w:fldChar w:fldCharType="separate"/>
                          </w:r>
                          <w:r w:rsidR="008538F1">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D31CA4D" id="_x0000_t202" coordsize="21600,21600" o:spt="202" path="m,l,21600r21600,l21600,xe">
              <v:stroke joinstyle="miter"/>
              <v:path gradientshapeok="t" o:connecttype="rect"/>
            </v:shapetype>
            <v:shape id="Text Box 1" o:spid="_x0000_s1027" type="#_x0000_t202" style="position:absolute;margin-left:489.65pt;margin-top:34.65pt;width:24pt;height:15.3pt;z-index:-1706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" filled="f" stroked="f">
              <v:textbox inset="0,0,0,0">
                <w:txbxContent>
                  <w:p w14:paraId="018F5BD3" w14:textId="77777777" w:rsidR="00F160B9" w:rsidRDefault="00F160B9">
                    <w:pPr>
                      <w:pStyle w:val="Textoindependiente"/>
                      <w:spacing w:before="10"/>
                      <w:ind w:left="60"/>
                    </w:pPr>
                    <w:r>
                      <w:fldChar w:fldCharType="begin"/>
                    </w:r>
                    <w:r>
                      <w:instrText xml:space="preserve"> PAGE </w:instrText>
                    </w:r>
                    <w:r>
                      <w:fldChar w:fldCharType="separate"/>
                    </w:r>
                    <w:r w:rsidR="008538F1">
                      <w:rPr>
                        <w:noProof/>
                      </w:rPr>
                      <w:t>5</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9300" w14:textId="77777777" w:rsidR="004A49F6" w:rsidRDefault="004A49F6">
    <w:pPr>
      <w:pStyle w:val="Textoindependiente"/>
      <w:spacing w:line="14" w:lineRule="auto"/>
      <w:rPr>
        <w:sz w:val="20"/>
      </w:rPr>
    </w:pPr>
    <w:r>
      <w:rPr>
        <w:noProof/>
        <w:lang w:val="es-PE" w:eastAsia="es-PE"/>
      </w:rPr>
      <mc:AlternateContent>
        <mc:Choice Requires="wps">
          <w:drawing>
            <wp:anchor distT="0" distB="0" distL="114300" distR="114300" simplePos="0" relativeHeight="486253056" behindDoc="1" locked="0" layoutInCell="1" allowOverlap="1" wp14:anchorId="3AC4B6C1" wp14:editId="27A3E048">
              <wp:simplePos x="0" y="0"/>
              <wp:positionH relativeFrom="page">
                <wp:posOffset>6218555</wp:posOffset>
              </wp:positionH>
              <wp:positionV relativeFrom="page">
                <wp:posOffset>440055</wp:posOffset>
              </wp:positionV>
              <wp:extent cx="3048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5C383" w14:textId="77777777" w:rsidR="004A49F6" w:rsidRDefault="004A49F6">
                          <w:pPr>
                            <w:pStyle w:val="Textoindependiente"/>
                            <w:spacing w:before="10"/>
                            <w:ind w:left="60"/>
                          </w:pPr>
                          <w:r>
                            <w:fldChar w:fldCharType="begin"/>
                          </w:r>
                          <w:r>
                            <w:instrText xml:space="preserve"> PAGE </w:instrText>
                          </w:r>
                          <w:r>
                            <w:fldChar w:fldCharType="separate"/>
                          </w:r>
                          <w:r w:rsidR="008538F1">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AC4B6C1" id="_x0000_t202" coordsize="21600,21600" o:spt="202" path="m,l,21600r21600,l21600,xe">
              <v:stroke joinstyle="miter"/>
              <v:path gradientshapeok="t" o:connecttype="rect"/>
            </v:shapetype>
            <v:shape id="_x0000_s1028" type="#_x0000_t202" style="position:absolute;margin-left:489.65pt;margin-top:34.65pt;width:24pt;height:15.3pt;z-index:-1706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" filled="f" stroked="f">
              <v:textbox inset="0,0,0,0">
                <w:txbxContent>
                  <w:p w14:paraId="02D5C383" w14:textId="77777777" w:rsidR="004A49F6" w:rsidRDefault="004A49F6">
                    <w:pPr>
                      <w:pStyle w:val="Textoindependiente"/>
                      <w:spacing w:before="10"/>
                      <w:ind w:left="60"/>
                    </w:pPr>
                    <w:r>
                      <w:fldChar w:fldCharType="begin"/>
                    </w:r>
                    <w:r>
                      <w:instrText xml:space="preserve"> PAGE </w:instrText>
                    </w:r>
                    <w:r>
                      <w:fldChar w:fldCharType="separate"/>
                    </w:r>
                    <w:r w:rsidR="008538F1">
                      <w:rPr>
                        <w:noProof/>
                      </w:rP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387E"/>
    <w:multiLevelType w:val="hybridMultilevel"/>
    <w:tmpl w:val="E9F0345C"/>
    <w:lvl w:ilvl="0" w:tplc="0C0A0001">
      <w:start w:val="1"/>
      <w:numFmt w:val="bullet"/>
      <w:lvlText w:val=""/>
      <w:lvlJc w:val="left"/>
      <w:pPr>
        <w:tabs>
          <w:tab w:val="num" w:pos="3240"/>
        </w:tabs>
        <w:ind w:left="3240" w:hanging="360"/>
      </w:pPr>
      <w:rPr>
        <w:rFonts w:ascii="Symbol" w:hAnsi="Symbol" w:hint="default"/>
      </w:rPr>
    </w:lvl>
    <w:lvl w:ilvl="1" w:tplc="0C0A0003" w:tentative="1">
      <w:start w:val="1"/>
      <w:numFmt w:val="bullet"/>
      <w:lvlText w:val="o"/>
      <w:lvlJc w:val="left"/>
      <w:pPr>
        <w:tabs>
          <w:tab w:val="num" w:pos="3960"/>
        </w:tabs>
        <w:ind w:left="3960" w:hanging="360"/>
      </w:pPr>
      <w:rPr>
        <w:rFonts w:ascii="Courier New" w:hAnsi="Courier New" w:hint="default"/>
      </w:rPr>
    </w:lvl>
    <w:lvl w:ilvl="2" w:tplc="0C0A0005" w:tentative="1">
      <w:start w:val="1"/>
      <w:numFmt w:val="bullet"/>
      <w:lvlText w:val=""/>
      <w:lvlJc w:val="left"/>
      <w:pPr>
        <w:tabs>
          <w:tab w:val="num" w:pos="4680"/>
        </w:tabs>
        <w:ind w:left="4680" w:hanging="360"/>
      </w:pPr>
      <w:rPr>
        <w:rFonts w:ascii="Wingdings" w:hAnsi="Wingdings" w:hint="default"/>
      </w:rPr>
    </w:lvl>
    <w:lvl w:ilvl="3" w:tplc="0C0A0001" w:tentative="1">
      <w:start w:val="1"/>
      <w:numFmt w:val="bullet"/>
      <w:lvlText w:val=""/>
      <w:lvlJc w:val="left"/>
      <w:pPr>
        <w:tabs>
          <w:tab w:val="num" w:pos="5400"/>
        </w:tabs>
        <w:ind w:left="5400" w:hanging="360"/>
      </w:pPr>
      <w:rPr>
        <w:rFonts w:ascii="Symbol" w:hAnsi="Symbol" w:hint="default"/>
      </w:rPr>
    </w:lvl>
    <w:lvl w:ilvl="4" w:tplc="0C0A0003" w:tentative="1">
      <w:start w:val="1"/>
      <w:numFmt w:val="bullet"/>
      <w:lvlText w:val="o"/>
      <w:lvlJc w:val="left"/>
      <w:pPr>
        <w:tabs>
          <w:tab w:val="num" w:pos="6120"/>
        </w:tabs>
        <w:ind w:left="6120" w:hanging="360"/>
      </w:pPr>
      <w:rPr>
        <w:rFonts w:ascii="Courier New" w:hAnsi="Courier New" w:hint="default"/>
      </w:rPr>
    </w:lvl>
    <w:lvl w:ilvl="5" w:tplc="0C0A0005" w:tentative="1">
      <w:start w:val="1"/>
      <w:numFmt w:val="bullet"/>
      <w:lvlText w:val=""/>
      <w:lvlJc w:val="left"/>
      <w:pPr>
        <w:tabs>
          <w:tab w:val="num" w:pos="6840"/>
        </w:tabs>
        <w:ind w:left="6840" w:hanging="360"/>
      </w:pPr>
      <w:rPr>
        <w:rFonts w:ascii="Wingdings" w:hAnsi="Wingdings" w:hint="default"/>
      </w:rPr>
    </w:lvl>
    <w:lvl w:ilvl="6" w:tplc="0C0A0001" w:tentative="1">
      <w:start w:val="1"/>
      <w:numFmt w:val="bullet"/>
      <w:lvlText w:val=""/>
      <w:lvlJc w:val="left"/>
      <w:pPr>
        <w:tabs>
          <w:tab w:val="num" w:pos="7560"/>
        </w:tabs>
        <w:ind w:left="7560" w:hanging="360"/>
      </w:pPr>
      <w:rPr>
        <w:rFonts w:ascii="Symbol" w:hAnsi="Symbol" w:hint="default"/>
      </w:rPr>
    </w:lvl>
    <w:lvl w:ilvl="7" w:tplc="0C0A0003" w:tentative="1">
      <w:start w:val="1"/>
      <w:numFmt w:val="bullet"/>
      <w:lvlText w:val="o"/>
      <w:lvlJc w:val="left"/>
      <w:pPr>
        <w:tabs>
          <w:tab w:val="num" w:pos="8280"/>
        </w:tabs>
        <w:ind w:left="8280" w:hanging="360"/>
      </w:pPr>
      <w:rPr>
        <w:rFonts w:ascii="Courier New" w:hAnsi="Courier New" w:hint="default"/>
      </w:rPr>
    </w:lvl>
    <w:lvl w:ilvl="8" w:tplc="0C0A0005"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17D6256B"/>
    <w:multiLevelType w:val="hybridMultilevel"/>
    <w:tmpl w:val="C8981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BE7DDF"/>
    <w:multiLevelType w:val="hybridMultilevel"/>
    <w:tmpl w:val="49304518"/>
    <w:lvl w:ilvl="0" w:tplc="0C0A0001">
      <w:start w:val="1"/>
      <w:numFmt w:val="bullet"/>
      <w:lvlText w:val=""/>
      <w:lvlJc w:val="left"/>
      <w:pPr>
        <w:tabs>
          <w:tab w:val="num" w:pos="3552"/>
        </w:tabs>
        <w:ind w:left="3552" w:hanging="360"/>
      </w:pPr>
      <w:rPr>
        <w:rFonts w:ascii="Symbol" w:hAnsi="Symbol" w:hint="default"/>
      </w:rPr>
    </w:lvl>
    <w:lvl w:ilvl="1" w:tplc="0C0A0003" w:tentative="1">
      <w:start w:val="1"/>
      <w:numFmt w:val="bullet"/>
      <w:lvlText w:val="o"/>
      <w:lvlJc w:val="left"/>
      <w:pPr>
        <w:tabs>
          <w:tab w:val="num" w:pos="4272"/>
        </w:tabs>
        <w:ind w:left="4272" w:hanging="360"/>
      </w:pPr>
      <w:rPr>
        <w:rFonts w:ascii="Courier New" w:hAnsi="Courier New" w:hint="default"/>
      </w:rPr>
    </w:lvl>
    <w:lvl w:ilvl="2" w:tplc="0C0A0005" w:tentative="1">
      <w:start w:val="1"/>
      <w:numFmt w:val="bullet"/>
      <w:lvlText w:val=""/>
      <w:lvlJc w:val="left"/>
      <w:pPr>
        <w:tabs>
          <w:tab w:val="num" w:pos="4992"/>
        </w:tabs>
        <w:ind w:left="4992" w:hanging="360"/>
      </w:pPr>
      <w:rPr>
        <w:rFonts w:ascii="Wingdings" w:hAnsi="Wingdings" w:hint="default"/>
      </w:rPr>
    </w:lvl>
    <w:lvl w:ilvl="3" w:tplc="0C0A0001" w:tentative="1">
      <w:start w:val="1"/>
      <w:numFmt w:val="bullet"/>
      <w:lvlText w:val=""/>
      <w:lvlJc w:val="left"/>
      <w:pPr>
        <w:tabs>
          <w:tab w:val="num" w:pos="5712"/>
        </w:tabs>
        <w:ind w:left="5712" w:hanging="360"/>
      </w:pPr>
      <w:rPr>
        <w:rFonts w:ascii="Symbol" w:hAnsi="Symbol" w:hint="default"/>
      </w:rPr>
    </w:lvl>
    <w:lvl w:ilvl="4" w:tplc="0C0A0003" w:tentative="1">
      <w:start w:val="1"/>
      <w:numFmt w:val="bullet"/>
      <w:lvlText w:val="o"/>
      <w:lvlJc w:val="left"/>
      <w:pPr>
        <w:tabs>
          <w:tab w:val="num" w:pos="6432"/>
        </w:tabs>
        <w:ind w:left="6432" w:hanging="360"/>
      </w:pPr>
      <w:rPr>
        <w:rFonts w:ascii="Courier New" w:hAnsi="Courier New" w:hint="default"/>
      </w:rPr>
    </w:lvl>
    <w:lvl w:ilvl="5" w:tplc="0C0A0005" w:tentative="1">
      <w:start w:val="1"/>
      <w:numFmt w:val="bullet"/>
      <w:lvlText w:val=""/>
      <w:lvlJc w:val="left"/>
      <w:pPr>
        <w:tabs>
          <w:tab w:val="num" w:pos="7152"/>
        </w:tabs>
        <w:ind w:left="7152" w:hanging="360"/>
      </w:pPr>
      <w:rPr>
        <w:rFonts w:ascii="Wingdings" w:hAnsi="Wingdings" w:hint="default"/>
      </w:rPr>
    </w:lvl>
    <w:lvl w:ilvl="6" w:tplc="0C0A0001" w:tentative="1">
      <w:start w:val="1"/>
      <w:numFmt w:val="bullet"/>
      <w:lvlText w:val=""/>
      <w:lvlJc w:val="left"/>
      <w:pPr>
        <w:tabs>
          <w:tab w:val="num" w:pos="7872"/>
        </w:tabs>
        <w:ind w:left="7872" w:hanging="360"/>
      </w:pPr>
      <w:rPr>
        <w:rFonts w:ascii="Symbol" w:hAnsi="Symbol" w:hint="default"/>
      </w:rPr>
    </w:lvl>
    <w:lvl w:ilvl="7" w:tplc="0C0A0003" w:tentative="1">
      <w:start w:val="1"/>
      <w:numFmt w:val="bullet"/>
      <w:lvlText w:val="o"/>
      <w:lvlJc w:val="left"/>
      <w:pPr>
        <w:tabs>
          <w:tab w:val="num" w:pos="8592"/>
        </w:tabs>
        <w:ind w:left="8592" w:hanging="360"/>
      </w:pPr>
      <w:rPr>
        <w:rFonts w:ascii="Courier New" w:hAnsi="Courier New" w:hint="default"/>
      </w:rPr>
    </w:lvl>
    <w:lvl w:ilvl="8" w:tplc="0C0A0005" w:tentative="1">
      <w:start w:val="1"/>
      <w:numFmt w:val="bullet"/>
      <w:lvlText w:val=""/>
      <w:lvlJc w:val="left"/>
      <w:pPr>
        <w:tabs>
          <w:tab w:val="num" w:pos="9312"/>
        </w:tabs>
        <w:ind w:left="9312" w:hanging="360"/>
      </w:pPr>
      <w:rPr>
        <w:rFonts w:ascii="Wingdings" w:hAnsi="Wingdings" w:hint="default"/>
      </w:rPr>
    </w:lvl>
  </w:abstractNum>
  <w:abstractNum w:abstractNumId="3" w15:restartNumberingAfterBreak="0">
    <w:nsid w:val="23A64DE5"/>
    <w:multiLevelType w:val="hybridMultilevel"/>
    <w:tmpl w:val="3476E2CE"/>
    <w:lvl w:ilvl="0" w:tplc="F54626D8">
      <w:numFmt w:val="bullet"/>
      <w:lvlText w:val="-"/>
      <w:lvlJc w:val="left"/>
      <w:pPr>
        <w:ind w:left="1287" w:hanging="360"/>
      </w:pPr>
      <w:rPr>
        <w:rFonts w:ascii="Times New Roman" w:hAnsi="Times New Roman" w:cs="Times New Roman"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580E4EC3"/>
    <w:multiLevelType w:val="hybridMultilevel"/>
    <w:tmpl w:val="AD8A0012"/>
    <w:lvl w:ilvl="0" w:tplc="81B2F80E">
      <w:start w:val="1"/>
      <w:numFmt w:val="bullet"/>
      <w:lvlText w:val=""/>
      <w:lvlJc w:val="left"/>
      <w:pPr>
        <w:tabs>
          <w:tab w:val="num" w:pos="1068"/>
        </w:tabs>
        <w:ind w:left="1068" w:hanging="360"/>
      </w:pPr>
      <w:rPr>
        <w:rFonts w:ascii="Symbol" w:hAnsi="Symbol" w:hint="default"/>
        <w:color w:val="auto"/>
        <w:sz w:val="16"/>
        <w:szCs w:val="16"/>
      </w:rPr>
    </w:lvl>
    <w:lvl w:ilvl="1" w:tplc="0C0A0003">
      <w:start w:val="1"/>
      <w:numFmt w:val="bullet"/>
      <w:lvlText w:val="o"/>
      <w:lvlJc w:val="left"/>
      <w:pPr>
        <w:tabs>
          <w:tab w:val="num" w:pos="1068"/>
        </w:tabs>
        <w:ind w:left="1068" w:hanging="360"/>
      </w:pPr>
      <w:rPr>
        <w:rFonts w:ascii="Courier New" w:hAnsi="Courier New" w:cs="Courier New" w:hint="default"/>
      </w:rPr>
    </w:lvl>
    <w:lvl w:ilvl="2" w:tplc="0C0A0005" w:tentative="1">
      <w:start w:val="1"/>
      <w:numFmt w:val="bullet"/>
      <w:lvlText w:val=""/>
      <w:lvlJc w:val="left"/>
      <w:pPr>
        <w:tabs>
          <w:tab w:val="num" w:pos="1788"/>
        </w:tabs>
        <w:ind w:left="1788" w:hanging="360"/>
      </w:pPr>
      <w:rPr>
        <w:rFonts w:ascii="Wingdings" w:hAnsi="Wingdings" w:hint="default"/>
      </w:rPr>
    </w:lvl>
    <w:lvl w:ilvl="3" w:tplc="0C0A0001" w:tentative="1">
      <w:start w:val="1"/>
      <w:numFmt w:val="bullet"/>
      <w:lvlText w:val=""/>
      <w:lvlJc w:val="left"/>
      <w:pPr>
        <w:tabs>
          <w:tab w:val="num" w:pos="2508"/>
        </w:tabs>
        <w:ind w:left="2508" w:hanging="360"/>
      </w:pPr>
      <w:rPr>
        <w:rFonts w:ascii="Symbol" w:hAnsi="Symbol" w:hint="default"/>
      </w:rPr>
    </w:lvl>
    <w:lvl w:ilvl="4" w:tplc="0C0A0003" w:tentative="1">
      <w:start w:val="1"/>
      <w:numFmt w:val="bullet"/>
      <w:lvlText w:val="o"/>
      <w:lvlJc w:val="left"/>
      <w:pPr>
        <w:tabs>
          <w:tab w:val="num" w:pos="3228"/>
        </w:tabs>
        <w:ind w:left="3228" w:hanging="360"/>
      </w:pPr>
      <w:rPr>
        <w:rFonts w:ascii="Courier New" w:hAnsi="Courier New" w:cs="Courier New" w:hint="default"/>
      </w:rPr>
    </w:lvl>
    <w:lvl w:ilvl="5" w:tplc="0C0A0005" w:tentative="1">
      <w:start w:val="1"/>
      <w:numFmt w:val="bullet"/>
      <w:lvlText w:val=""/>
      <w:lvlJc w:val="left"/>
      <w:pPr>
        <w:tabs>
          <w:tab w:val="num" w:pos="3948"/>
        </w:tabs>
        <w:ind w:left="3948" w:hanging="360"/>
      </w:pPr>
      <w:rPr>
        <w:rFonts w:ascii="Wingdings" w:hAnsi="Wingdings" w:hint="default"/>
      </w:rPr>
    </w:lvl>
    <w:lvl w:ilvl="6" w:tplc="0C0A0001" w:tentative="1">
      <w:start w:val="1"/>
      <w:numFmt w:val="bullet"/>
      <w:lvlText w:val=""/>
      <w:lvlJc w:val="left"/>
      <w:pPr>
        <w:tabs>
          <w:tab w:val="num" w:pos="4668"/>
        </w:tabs>
        <w:ind w:left="4668" w:hanging="360"/>
      </w:pPr>
      <w:rPr>
        <w:rFonts w:ascii="Symbol" w:hAnsi="Symbol" w:hint="default"/>
      </w:rPr>
    </w:lvl>
    <w:lvl w:ilvl="7" w:tplc="0C0A0003" w:tentative="1">
      <w:start w:val="1"/>
      <w:numFmt w:val="bullet"/>
      <w:lvlText w:val="o"/>
      <w:lvlJc w:val="left"/>
      <w:pPr>
        <w:tabs>
          <w:tab w:val="num" w:pos="5388"/>
        </w:tabs>
        <w:ind w:left="5388" w:hanging="360"/>
      </w:pPr>
      <w:rPr>
        <w:rFonts w:ascii="Courier New" w:hAnsi="Courier New" w:cs="Courier New" w:hint="default"/>
      </w:rPr>
    </w:lvl>
    <w:lvl w:ilvl="8" w:tplc="0C0A0005" w:tentative="1">
      <w:start w:val="1"/>
      <w:numFmt w:val="bullet"/>
      <w:lvlText w:val=""/>
      <w:lvlJc w:val="left"/>
      <w:pPr>
        <w:tabs>
          <w:tab w:val="num" w:pos="6108"/>
        </w:tabs>
        <w:ind w:left="6108" w:hanging="360"/>
      </w:pPr>
      <w:rPr>
        <w:rFonts w:ascii="Wingdings" w:hAnsi="Wingdings" w:hint="default"/>
      </w:rPr>
    </w:lvl>
  </w:abstractNum>
  <w:abstractNum w:abstractNumId="5" w15:restartNumberingAfterBreak="0">
    <w:nsid w:val="5BD83B48"/>
    <w:multiLevelType w:val="hybridMultilevel"/>
    <w:tmpl w:val="743C8838"/>
    <w:lvl w:ilvl="0" w:tplc="F54626D8">
      <w:numFmt w:val="bullet"/>
      <w:lvlText w:val="-"/>
      <w:lvlJc w:val="left"/>
      <w:pPr>
        <w:ind w:left="720" w:hanging="360"/>
      </w:pPr>
      <w:rPr>
        <w:rFonts w:ascii="Times New Roman"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0B51E6F"/>
    <w:multiLevelType w:val="hybridMultilevel"/>
    <w:tmpl w:val="61BCDAEC"/>
    <w:lvl w:ilvl="0" w:tplc="280A0017">
      <w:start w:val="1"/>
      <w:numFmt w:val="lowerLetter"/>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7" w15:restartNumberingAfterBreak="0">
    <w:nsid w:val="74221EA2"/>
    <w:multiLevelType w:val="hybridMultilevel"/>
    <w:tmpl w:val="DF9AA870"/>
    <w:lvl w:ilvl="0" w:tplc="280A000F">
      <w:start w:val="1"/>
      <w:numFmt w:val="decimal"/>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8" w15:restartNumberingAfterBreak="0">
    <w:nsid w:val="77CC1C28"/>
    <w:multiLevelType w:val="multilevel"/>
    <w:tmpl w:val="CDEEB0D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9" w15:restartNumberingAfterBreak="0">
    <w:nsid w:val="7CC57191"/>
    <w:multiLevelType w:val="hybridMultilevel"/>
    <w:tmpl w:val="2EDC199E"/>
    <w:lvl w:ilvl="0" w:tplc="F54626D8">
      <w:numFmt w:val="bullet"/>
      <w:lvlText w:val="-"/>
      <w:lvlJc w:val="left"/>
      <w:pPr>
        <w:ind w:left="1287" w:hanging="360"/>
      </w:pPr>
      <w:rPr>
        <w:rFonts w:ascii="Times New Roman" w:hAnsi="Times New Roman" w:cs="Times New Roman"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0"/>
  </w:num>
  <w:num w:numId="4">
    <w:abstractNumId w:val="8"/>
  </w:num>
  <w:num w:numId="5">
    <w:abstractNumId w:val="9"/>
  </w:num>
  <w:num w:numId="6">
    <w:abstractNumId w:val="6"/>
  </w:num>
  <w:num w:numId="7">
    <w:abstractNumId w:val="3"/>
  </w:num>
  <w:num w:numId="8">
    <w:abstractNumId w:val="7"/>
  </w:num>
  <w:num w:numId="9">
    <w:abstractNumId w:val="5"/>
  </w:num>
  <w:num w:numId="1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053"/>
    <w:rsid w:val="000156C9"/>
    <w:rsid w:val="00025FD8"/>
    <w:rsid w:val="000328D5"/>
    <w:rsid w:val="00035B4C"/>
    <w:rsid w:val="00062450"/>
    <w:rsid w:val="000650FE"/>
    <w:rsid w:val="00084EE5"/>
    <w:rsid w:val="00086CBE"/>
    <w:rsid w:val="000954AB"/>
    <w:rsid w:val="00095B46"/>
    <w:rsid w:val="000B38E0"/>
    <w:rsid w:val="000C1FEC"/>
    <w:rsid w:val="000E0887"/>
    <w:rsid w:val="001071C7"/>
    <w:rsid w:val="001336C9"/>
    <w:rsid w:val="001366E2"/>
    <w:rsid w:val="00153A7C"/>
    <w:rsid w:val="001558C9"/>
    <w:rsid w:val="00162FD3"/>
    <w:rsid w:val="001657C3"/>
    <w:rsid w:val="001679BD"/>
    <w:rsid w:val="00172607"/>
    <w:rsid w:val="001830A8"/>
    <w:rsid w:val="00191142"/>
    <w:rsid w:val="0019514E"/>
    <w:rsid w:val="001C3BDE"/>
    <w:rsid w:val="00207FBC"/>
    <w:rsid w:val="0023112C"/>
    <w:rsid w:val="00243BB0"/>
    <w:rsid w:val="00243F2E"/>
    <w:rsid w:val="00244FFD"/>
    <w:rsid w:val="00246C22"/>
    <w:rsid w:val="00263679"/>
    <w:rsid w:val="0026631F"/>
    <w:rsid w:val="00266EC2"/>
    <w:rsid w:val="002677D8"/>
    <w:rsid w:val="00272F2B"/>
    <w:rsid w:val="002740E1"/>
    <w:rsid w:val="00283EF7"/>
    <w:rsid w:val="0029112F"/>
    <w:rsid w:val="002B4C69"/>
    <w:rsid w:val="002C0977"/>
    <w:rsid w:val="002C1419"/>
    <w:rsid w:val="00307CED"/>
    <w:rsid w:val="003156DF"/>
    <w:rsid w:val="003178F2"/>
    <w:rsid w:val="00322627"/>
    <w:rsid w:val="00322B92"/>
    <w:rsid w:val="00333943"/>
    <w:rsid w:val="00360104"/>
    <w:rsid w:val="00362527"/>
    <w:rsid w:val="0036615A"/>
    <w:rsid w:val="00366527"/>
    <w:rsid w:val="00366D08"/>
    <w:rsid w:val="00376055"/>
    <w:rsid w:val="003768EC"/>
    <w:rsid w:val="00385908"/>
    <w:rsid w:val="0039590F"/>
    <w:rsid w:val="00396AD1"/>
    <w:rsid w:val="003B0A6C"/>
    <w:rsid w:val="003B6218"/>
    <w:rsid w:val="003C247D"/>
    <w:rsid w:val="003C29BD"/>
    <w:rsid w:val="003F58B3"/>
    <w:rsid w:val="004115C3"/>
    <w:rsid w:val="00421CBA"/>
    <w:rsid w:val="00422016"/>
    <w:rsid w:val="00425FCA"/>
    <w:rsid w:val="0042668F"/>
    <w:rsid w:val="00434B46"/>
    <w:rsid w:val="00442ED5"/>
    <w:rsid w:val="00445506"/>
    <w:rsid w:val="0045365C"/>
    <w:rsid w:val="0047664D"/>
    <w:rsid w:val="00486D33"/>
    <w:rsid w:val="00495F2C"/>
    <w:rsid w:val="004A49F6"/>
    <w:rsid w:val="004A5282"/>
    <w:rsid w:val="004A600F"/>
    <w:rsid w:val="004D3648"/>
    <w:rsid w:val="004E2ACD"/>
    <w:rsid w:val="004E2B37"/>
    <w:rsid w:val="004F54B0"/>
    <w:rsid w:val="004F55ED"/>
    <w:rsid w:val="00512D0E"/>
    <w:rsid w:val="005360D9"/>
    <w:rsid w:val="00540C3F"/>
    <w:rsid w:val="00560749"/>
    <w:rsid w:val="005630C0"/>
    <w:rsid w:val="00564725"/>
    <w:rsid w:val="00572138"/>
    <w:rsid w:val="00576AD6"/>
    <w:rsid w:val="00581560"/>
    <w:rsid w:val="005834EF"/>
    <w:rsid w:val="005847FD"/>
    <w:rsid w:val="00585E57"/>
    <w:rsid w:val="005909A8"/>
    <w:rsid w:val="00595D1B"/>
    <w:rsid w:val="005B2D7E"/>
    <w:rsid w:val="005B3149"/>
    <w:rsid w:val="005B3BA0"/>
    <w:rsid w:val="005B6218"/>
    <w:rsid w:val="005C37A9"/>
    <w:rsid w:val="005C5CE8"/>
    <w:rsid w:val="005E1C12"/>
    <w:rsid w:val="005F087E"/>
    <w:rsid w:val="00602795"/>
    <w:rsid w:val="00625E2A"/>
    <w:rsid w:val="00637E1E"/>
    <w:rsid w:val="00652405"/>
    <w:rsid w:val="006609F3"/>
    <w:rsid w:val="00684D25"/>
    <w:rsid w:val="00692769"/>
    <w:rsid w:val="006B0C3B"/>
    <w:rsid w:val="006B4CE3"/>
    <w:rsid w:val="006B6E20"/>
    <w:rsid w:val="006E2673"/>
    <w:rsid w:val="006F0621"/>
    <w:rsid w:val="006F347B"/>
    <w:rsid w:val="006F74D8"/>
    <w:rsid w:val="007113C5"/>
    <w:rsid w:val="00712EB0"/>
    <w:rsid w:val="00730170"/>
    <w:rsid w:val="00754065"/>
    <w:rsid w:val="00764FA5"/>
    <w:rsid w:val="00770800"/>
    <w:rsid w:val="007A478D"/>
    <w:rsid w:val="007B0B69"/>
    <w:rsid w:val="007B3456"/>
    <w:rsid w:val="007D6A8A"/>
    <w:rsid w:val="007D756E"/>
    <w:rsid w:val="00803BF7"/>
    <w:rsid w:val="0081447C"/>
    <w:rsid w:val="00822810"/>
    <w:rsid w:val="0083472C"/>
    <w:rsid w:val="008538F1"/>
    <w:rsid w:val="00861426"/>
    <w:rsid w:val="008758CC"/>
    <w:rsid w:val="00880427"/>
    <w:rsid w:val="008833A0"/>
    <w:rsid w:val="008B0CD5"/>
    <w:rsid w:val="008B1618"/>
    <w:rsid w:val="008E10E7"/>
    <w:rsid w:val="008E5924"/>
    <w:rsid w:val="008E6BE4"/>
    <w:rsid w:val="008F182F"/>
    <w:rsid w:val="00900D89"/>
    <w:rsid w:val="00900FFC"/>
    <w:rsid w:val="00907417"/>
    <w:rsid w:val="00914886"/>
    <w:rsid w:val="0092358C"/>
    <w:rsid w:val="009322F6"/>
    <w:rsid w:val="00933D48"/>
    <w:rsid w:val="00950722"/>
    <w:rsid w:val="00964A57"/>
    <w:rsid w:val="00976AFE"/>
    <w:rsid w:val="00976F0A"/>
    <w:rsid w:val="00977B3E"/>
    <w:rsid w:val="00980D14"/>
    <w:rsid w:val="009B2AE9"/>
    <w:rsid w:val="009C3570"/>
    <w:rsid w:val="009C6576"/>
    <w:rsid w:val="009D6D55"/>
    <w:rsid w:val="009E090E"/>
    <w:rsid w:val="009F19BC"/>
    <w:rsid w:val="00A0713B"/>
    <w:rsid w:val="00A11489"/>
    <w:rsid w:val="00A1543D"/>
    <w:rsid w:val="00A200D6"/>
    <w:rsid w:val="00A33B9D"/>
    <w:rsid w:val="00A459AA"/>
    <w:rsid w:val="00A46E7E"/>
    <w:rsid w:val="00A6535E"/>
    <w:rsid w:val="00A65A05"/>
    <w:rsid w:val="00A66954"/>
    <w:rsid w:val="00A82F4A"/>
    <w:rsid w:val="00A83803"/>
    <w:rsid w:val="00A93305"/>
    <w:rsid w:val="00A9436A"/>
    <w:rsid w:val="00AA1FD5"/>
    <w:rsid w:val="00AA2A18"/>
    <w:rsid w:val="00AA739E"/>
    <w:rsid w:val="00AC4B48"/>
    <w:rsid w:val="00AD306A"/>
    <w:rsid w:val="00AD37A4"/>
    <w:rsid w:val="00AD5F1F"/>
    <w:rsid w:val="00AE0162"/>
    <w:rsid w:val="00AE0A4E"/>
    <w:rsid w:val="00AE1F02"/>
    <w:rsid w:val="00AE5DFF"/>
    <w:rsid w:val="00B067F9"/>
    <w:rsid w:val="00B0759F"/>
    <w:rsid w:val="00B1501F"/>
    <w:rsid w:val="00B25AC5"/>
    <w:rsid w:val="00B262EF"/>
    <w:rsid w:val="00B27C9D"/>
    <w:rsid w:val="00B37FCF"/>
    <w:rsid w:val="00B46805"/>
    <w:rsid w:val="00B563FB"/>
    <w:rsid w:val="00B63B58"/>
    <w:rsid w:val="00B64DD1"/>
    <w:rsid w:val="00B66FDF"/>
    <w:rsid w:val="00B67288"/>
    <w:rsid w:val="00B7604E"/>
    <w:rsid w:val="00B76DAB"/>
    <w:rsid w:val="00BA16FA"/>
    <w:rsid w:val="00BA2099"/>
    <w:rsid w:val="00BA4489"/>
    <w:rsid w:val="00BB1130"/>
    <w:rsid w:val="00BC42BE"/>
    <w:rsid w:val="00BD0E2B"/>
    <w:rsid w:val="00BE20CF"/>
    <w:rsid w:val="00BE59DB"/>
    <w:rsid w:val="00C10E6E"/>
    <w:rsid w:val="00C145C6"/>
    <w:rsid w:val="00C14B31"/>
    <w:rsid w:val="00C15B02"/>
    <w:rsid w:val="00C237D8"/>
    <w:rsid w:val="00C32F04"/>
    <w:rsid w:val="00C538F9"/>
    <w:rsid w:val="00C661BE"/>
    <w:rsid w:val="00C85AD6"/>
    <w:rsid w:val="00C87020"/>
    <w:rsid w:val="00C932D9"/>
    <w:rsid w:val="00C9446B"/>
    <w:rsid w:val="00CA4F35"/>
    <w:rsid w:val="00CA5A30"/>
    <w:rsid w:val="00CB014E"/>
    <w:rsid w:val="00CB522C"/>
    <w:rsid w:val="00CD201B"/>
    <w:rsid w:val="00CE0848"/>
    <w:rsid w:val="00CE3ED6"/>
    <w:rsid w:val="00CF69A4"/>
    <w:rsid w:val="00D15D07"/>
    <w:rsid w:val="00D1748B"/>
    <w:rsid w:val="00D24842"/>
    <w:rsid w:val="00D352E6"/>
    <w:rsid w:val="00D41286"/>
    <w:rsid w:val="00D44175"/>
    <w:rsid w:val="00D57D9A"/>
    <w:rsid w:val="00D70992"/>
    <w:rsid w:val="00D739BA"/>
    <w:rsid w:val="00DA40D2"/>
    <w:rsid w:val="00DD1127"/>
    <w:rsid w:val="00DD4472"/>
    <w:rsid w:val="00DE4154"/>
    <w:rsid w:val="00DE7600"/>
    <w:rsid w:val="00DF0A99"/>
    <w:rsid w:val="00DF70EE"/>
    <w:rsid w:val="00E22C35"/>
    <w:rsid w:val="00E269E4"/>
    <w:rsid w:val="00E3577F"/>
    <w:rsid w:val="00E629F3"/>
    <w:rsid w:val="00E81D60"/>
    <w:rsid w:val="00E920B8"/>
    <w:rsid w:val="00EA1956"/>
    <w:rsid w:val="00EB77E6"/>
    <w:rsid w:val="00EC75D8"/>
    <w:rsid w:val="00ED59D7"/>
    <w:rsid w:val="00EE1CAD"/>
    <w:rsid w:val="00EE762A"/>
    <w:rsid w:val="00EF4053"/>
    <w:rsid w:val="00EF6633"/>
    <w:rsid w:val="00F0645B"/>
    <w:rsid w:val="00F079DF"/>
    <w:rsid w:val="00F160B9"/>
    <w:rsid w:val="00F22890"/>
    <w:rsid w:val="00F277C5"/>
    <w:rsid w:val="00F740FA"/>
    <w:rsid w:val="00F74B07"/>
    <w:rsid w:val="00FA1DFB"/>
    <w:rsid w:val="00FC158F"/>
    <w:rsid w:val="00FD17B7"/>
    <w:rsid w:val="00FD42D1"/>
    <w:rsid w:val="00FE2002"/>
    <w:rsid w:val="00FE376D"/>
    <w:rsid w:val="00FE6DB7"/>
    <w:rsid w:val="00FE747C"/>
    <w:rsid w:val="00FF2C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31422"/>
  <w15:docId w15:val="{ABB969EC-04BC-4311-878F-CD7A2C1B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link w:val="Ttulo1Car"/>
    <w:uiPriority w:val="9"/>
    <w:qFormat/>
    <w:pPr>
      <w:ind w:left="1028" w:hanging="721"/>
      <w:jc w:val="both"/>
      <w:outlineLvl w:val="0"/>
    </w:pPr>
    <w:rPr>
      <w:b/>
      <w:bCs/>
      <w:sz w:val="24"/>
      <w:szCs w:val="24"/>
    </w:rPr>
  </w:style>
  <w:style w:type="paragraph" w:styleId="Ttulo2">
    <w:name w:val="heading 2"/>
    <w:basedOn w:val="Normal"/>
    <w:uiPriority w:val="1"/>
    <w:qFormat/>
    <w:pPr>
      <w:spacing w:before="5"/>
      <w:ind w:left="1172" w:hanging="865"/>
      <w:jc w:val="both"/>
      <w:outlineLvl w:val="1"/>
    </w:pPr>
    <w:rPr>
      <w:b/>
      <w:bCs/>
      <w:i/>
      <w:sz w:val="24"/>
      <w:szCs w:val="24"/>
    </w:rPr>
  </w:style>
  <w:style w:type="paragraph" w:styleId="Ttulo3">
    <w:name w:val="heading 3"/>
    <w:basedOn w:val="Normal"/>
    <w:next w:val="Normal"/>
    <w:link w:val="Ttulo3Car"/>
    <w:uiPriority w:val="9"/>
    <w:unhideWhenUsed/>
    <w:qFormat/>
    <w:rsid w:val="00E22C35"/>
    <w:pPr>
      <w:keepNext/>
      <w:spacing w:after="75" w:line="360" w:lineRule="auto"/>
      <w:ind w:left="567" w:right="-1"/>
      <w:jc w:val="both"/>
      <w:outlineLvl w:val="2"/>
    </w:pPr>
    <w:rPr>
      <w:i/>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77"/>
      <w:ind w:left="591"/>
    </w:pPr>
    <w:rPr>
      <w:sz w:val="24"/>
      <w:szCs w:val="24"/>
    </w:rPr>
  </w:style>
  <w:style w:type="paragraph" w:styleId="TDC2">
    <w:name w:val="toc 2"/>
    <w:basedOn w:val="Normal"/>
    <w:uiPriority w:val="1"/>
    <w:qFormat/>
    <w:pPr>
      <w:spacing w:before="377"/>
      <w:ind w:left="591"/>
    </w:pPr>
    <w:rPr>
      <w:b/>
      <w:bCs/>
      <w:i/>
    </w:rPr>
  </w:style>
  <w:style w:type="paragraph" w:styleId="TDC3">
    <w:name w:val="toc 3"/>
    <w:basedOn w:val="Normal"/>
    <w:uiPriority w:val="1"/>
    <w:qFormat/>
    <w:pPr>
      <w:spacing w:before="377"/>
      <w:ind w:left="1407" w:hanging="596"/>
    </w:pPr>
    <w:rPr>
      <w:sz w:val="24"/>
      <w:szCs w:val="24"/>
    </w:rPr>
  </w:style>
  <w:style w:type="paragraph" w:styleId="TDC4">
    <w:name w:val="toc 4"/>
    <w:basedOn w:val="Normal"/>
    <w:uiPriority w:val="1"/>
    <w:qFormat/>
    <w:pPr>
      <w:spacing w:before="377"/>
      <w:ind w:left="1849" w:hanging="817"/>
    </w:pPr>
    <w:rPr>
      <w:sz w:val="24"/>
      <w:szCs w:val="24"/>
    </w:rPr>
  </w:style>
  <w:style w:type="paragraph" w:styleId="Textoindependiente">
    <w:name w:val="Body Text"/>
    <w:basedOn w:val="Normal"/>
    <w:uiPriority w:val="1"/>
    <w:qFormat/>
    <w:rPr>
      <w:sz w:val="24"/>
      <w:szCs w:val="24"/>
    </w:rPr>
  </w:style>
  <w:style w:type="paragraph" w:styleId="Ttulo">
    <w:name w:val="Title"/>
    <w:basedOn w:val="Normal"/>
    <w:qFormat/>
    <w:pPr>
      <w:spacing w:before="262"/>
      <w:ind w:left="373" w:right="189"/>
      <w:jc w:val="center"/>
    </w:pPr>
    <w:rPr>
      <w:b/>
      <w:bCs/>
      <w:sz w:val="36"/>
      <w:szCs w:val="36"/>
    </w:rPr>
  </w:style>
  <w:style w:type="paragraph" w:styleId="Prrafodelista">
    <w:name w:val="List Paragraph"/>
    <w:aliases w:val="Fundamentacion,Satalaya,Párrafo de lista Hars"/>
    <w:basedOn w:val="Normal"/>
    <w:link w:val="PrrafodelistaCar"/>
    <w:uiPriority w:val="34"/>
    <w:qFormat/>
    <w:pPr>
      <w:ind w:left="308" w:firstLine="283"/>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758CC"/>
    <w:pPr>
      <w:tabs>
        <w:tab w:val="center" w:pos="4513"/>
        <w:tab w:val="right" w:pos="9026"/>
      </w:tabs>
    </w:pPr>
  </w:style>
  <w:style w:type="character" w:customStyle="1" w:styleId="EncabezadoCar">
    <w:name w:val="Encabezado Car"/>
    <w:basedOn w:val="Fuentedeprrafopredeter"/>
    <w:link w:val="Encabezado"/>
    <w:uiPriority w:val="99"/>
    <w:rsid w:val="008758CC"/>
    <w:rPr>
      <w:rFonts w:ascii="Times New Roman" w:eastAsia="Times New Roman" w:hAnsi="Times New Roman" w:cs="Times New Roman"/>
      <w:lang w:val="es-ES"/>
    </w:rPr>
  </w:style>
  <w:style w:type="paragraph" w:styleId="Piedepgina">
    <w:name w:val="footer"/>
    <w:basedOn w:val="Normal"/>
    <w:link w:val="PiedepginaCar"/>
    <w:uiPriority w:val="99"/>
    <w:unhideWhenUsed/>
    <w:rsid w:val="008758CC"/>
    <w:pPr>
      <w:tabs>
        <w:tab w:val="center" w:pos="4513"/>
        <w:tab w:val="right" w:pos="9026"/>
      </w:tabs>
    </w:pPr>
  </w:style>
  <w:style w:type="character" w:customStyle="1" w:styleId="PiedepginaCar">
    <w:name w:val="Pie de página Car"/>
    <w:basedOn w:val="Fuentedeprrafopredeter"/>
    <w:link w:val="Piedepgina"/>
    <w:uiPriority w:val="99"/>
    <w:rsid w:val="008758CC"/>
    <w:rPr>
      <w:rFonts w:ascii="Times New Roman" w:eastAsia="Times New Roman" w:hAnsi="Times New Roman" w:cs="Times New Roman"/>
      <w:lang w:val="es-ES"/>
    </w:rPr>
  </w:style>
  <w:style w:type="character" w:styleId="Hipervnculo">
    <w:name w:val="Hyperlink"/>
    <w:rsid w:val="00BE59DB"/>
    <w:rPr>
      <w:color w:val="0000FF"/>
      <w:u w:val="single"/>
    </w:rPr>
  </w:style>
  <w:style w:type="paragraph" w:styleId="NormalWeb">
    <w:name w:val="Normal (Web)"/>
    <w:basedOn w:val="Normal"/>
    <w:semiHidden/>
    <w:rsid w:val="00BE59DB"/>
    <w:pPr>
      <w:widowControl/>
      <w:autoSpaceDE/>
      <w:autoSpaceDN/>
      <w:spacing w:before="45" w:after="45"/>
    </w:pPr>
    <w:rPr>
      <w:sz w:val="24"/>
      <w:szCs w:val="24"/>
      <w:lang w:eastAsia="es-ES"/>
    </w:rPr>
  </w:style>
  <w:style w:type="paragraph" w:styleId="Textoindependiente2">
    <w:name w:val="Body Text 2"/>
    <w:basedOn w:val="Normal"/>
    <w:link w:val="Textoindependiente2Car"/>
    <w:semiHidden/>
    <w:rsid w:val="001336C9"/>
    <w:pPr>
      <w:widowControl/>
      <w:autoSpaceDE/>
      <w:autoSpaceDN/>
    </w:pPr>
    <w:rPr>
      <w:rFonts w:ascii="Comic Sans MS" w:hAnsi="Comic Sans MS" w:cs="Arial"/>
      <w:i/>
      <w:iCs/>
      <w:sz w:val="24"/>
      <w:szCs w:val="24"/>
      <w:lang w:eastAsia="es-ES"/>
    </w:rPr>
  </w:style>
  <w:style w:type="character" w:customStyle="1" w:styleId="Textoindependiente2Car">
    <w:name w:val="Texto independiente 2 Car"/>
    <w:basedOn w:val="Fuentedeprrafopredeter"/>
    <w:link w:val="Textoindependiente2"/>
    <w:semiHidden/>
    <w:rsid w:val="001336C9"/>
    <w:rPr>
      <w:rFonts w:ascii="Comic Sans MS" w:eastAsia="Times New Roman" w:hAnsi="Comic Sans MS" w:cs="Arial"/>
      <w:i/>
      <w:iCs/>
      <w:sz w:val="24"/>
      <w:szCs w:val="24"/>
      <w:lang w:val="es-ES" w:eastAsia="es-ES"/>
    </w:rPr>
  </w:style>
  <w:style w:type="character" w:customStyle="1" w:styleId="Ttulo1Car">
    <w:name w:val="Título 1 Car"/>
    <w:basedOn w:val="Fuentedeprrafopredeter"/>
    <w:link w:val="Ttulo1"/>
    <w:uiPriority w:val="9"/>
    <w:rsid w:val="001336C9"/>
    <w:rPr>
      <w:rFonts w:ascii="Times New Roman" w:eastAsia="Times New Roman" w:hAnsi="Times New Roman" w:cs="Times New Roman"/>
      <w:b/>
      <w:bCs/>
      <w:sz w:val="24"/>
      <w:szCs w:val="24"/>
      <w:lang w:val="es-ES"/>
    </w:rPr>
  </w:style>
  <w:style w:type="paragraph" w:styleId="Sangradetextonormal">
    <w:name w:val="Body Text Indent"/>
    <w:basedOn w:val="Normal"/>
    <w:link w:val="SangradetextonormalCar"/>
    <w:semiHidden/>
    <w:rsid w:val="001336C9"/>
    <w:pPr>
      <w:widowControl/>
      <w:autoSpaceDE/>
      <w:autoSpaceDN/>
      <w:spacing w:after="120"/>
      <w:ind w:left="283"/>
    </w:pPr>
    <w:rPr>
      <w:sz w:val="24"/>
      <w:szCs w:val="24"/>
      <w:lang w:eastAsia="es-ES"/>
    </w:rPr>
  </w:style>
  <w:style w:type="character" w:customStyle="1" w:styleId="SangradetextonormalCar">
    <w:name w:val="Sangría de texto normal Car"/>
    <w:basedOn w:val="Fuentedeprrafopredeter"/>
    <w:link w:val="Sangradetextonormal"/>
    <w:semiHidden/>
    <w:rsid w:val="001336C9"/>
    <w:rPr>
      <w:rFonts w:ascii="Times New Roman" w:eastAsia="Times New Roman" w:hAnsi="Times New Roman" w:cs="Times New Roman"/>
      <w:sz w:val="24"/>
      <w:szCs w:val="24"/>
      <w:lang w:val="es-ES" w:eastAsia="es-ES"/>
    </w:rPr>
  </w:style>
  <w:style w:type="paragraph" w:customStyle="1" w:styleId="Default">
    <w:name w:val="Default"/>
    <w:rsid w:val="007B0B69"/>
    <w:pPr>
      <w:widowControl/>
      <w:adjustRightInd w:val="0"/>
    </w:pPr>
    <w:rPr>
      <w:rFonts w:ascii="Arial" w:hAnsi="Arial" w:cs="Arial"/>
      <w:color w:val="000000"/>
      <w:sz w:val="24"/>
      <w:szCs w:val="24"/>
      <w:lang w:val="es-PE"/>
    </w:rPr>
  </w:style>
  <w:style w:type="character" w:styleId="Textoennegrita">
    <w:name w:val="Strong"/>
    <w:basedOn w:val="Fuentedeprrafopredeter"/>
    <w:qFormat/>
    <w:rsid w:val="00B1501F"/>
    <w:rPr>
      <w:b/>
      <w:bCs/>
    </w:rPr>
  </w:style>
  <w:style w:type="character" w:styleId="nfasis">
    <w:name w:val="Emphasis"/>
    <w:qFormat/>
    <w:rsid w:val="005630C0"/>
    <w:rPr>
      <w:i/>
      <w:iCs/>
    </w:rPr>
  </w:style>
  <w:style w:type="character" w:styleId="Refdenotaalpie">
    <w:name w:val="footnote reference"/>
    <w:basedOn w:val="Fuentedeprrafopredeter"/>
    <w:semiHidden/>
    <w:rsid w:val="00172607"/>
  </w:style>
  <w:style w:type="paragraph" w:styleId="Textonotapie">
    <w:name w:val="footnote text"/>
    <w:basedOn w:val="Normal"/>
    <w:link w:val="TextonotapieCar"/>
    <w:semiHidden/>
    <w:rsid w:val="00172607"/>
    <w:pPr>
      <w:widowControl/>
      <w:autoSpaceDE/>
      <w:autoSpaceDN/>
      <w:spacing w:before="100" w:beforeAutospacing="1" w:after="100" w:afterAutospacing="1"/>
    </w:pPr>
    <w:rPr>
      <w:color w:val="000000"/>
      <w:sz w:val="24"/>
      <w:szCs w:val="24"/>
      <w:lang w:eastAsia="es-ES"/>
    </w:rPr>
  </w:style>
  <w:style w:type="character" w:customStyle="1" w:styleId="TextonotapieCar">
    <w:name w:val="Texto nota pie Car"/>
    <w:basedOn w:val="Fuentedeprrafopredeter"/>
    <w:link w:val="Textonotapie"/>
    <w:semiHidden/>
    <w:rsid w:val="00172607"/>
    <w:rPr>
      <w:rFonts w:ascii="Times New Roman" w:eastAsia="Times New Roman" w:hAnsi="Times New Roman" w:cs="Times New Roman"/>
      <w:color w:val="000000"/>
      <w:sz w:val="24"/>
      <w:szCs w:val="24"/>
      <w:lang w:val="es-ES" w:eastAsia="es-ES"/>
    </w:rPr>
  </w:style>
  <w:style w:type="paragraph" w:styleId="Bibliografa">
    <w:name w:val="Bibliography"/>
    <w:basedOn w:val="Normal"/>
    <w:next w:val="Normal"/>
    <w:uiPriority w:val="37"/>
    <w:unhideWhenUsed/>
    <w:rsid w:val="00CB522C"/>
  </w:style>
  <w:style w:type="paragraph" w:styleId="Textodebloque">
    <w:name w:val="Block Text"/>
    <w:basedOn w:val="Normal"/>
    <w:uiPriority w:val="99"/>
    <w:unhideWhenUsed/>
    <w:rsid w:val="005360D9"/>
    <w:pPr>
      <w:adjustRightInd w:val="0"/>
      <w:spacing w:line="360" w:lineRule="auto"/>
      <w:ind w:left="567" w:right="727"/>
      <w:jc w:val="both"/>
    </w:pPr>
    <w:rPr>
      <w:rFonts w:eastAsiaTheme="minorHAnsi"/>
      <w:lang w:val="es-PE"/>
    </w:rPr>
  </w:style>
  <w:style w:type="character" w:customStyle="1" w:styleId="Ttulo3Car">
    <w:name w:val="Título 3 Car"/>
    <w:basedOn w:val="Fuentedeprrafopredeter"/>
    <w:link w:val="Ttulo3"/>
    <w:uiPriority w:val="9"/>
    <w:rsid w:val="00E22C35"/>
    <w:rPr>
      <w:rFonts w:ascii="Times New Roman" w:eastAsia="Times New Roman" w:hAnsi="Times New Roman" w:cs="Times New Roman"/>
      <w:i/>
      <w:lang w:val="es-ES" w:eastAsia="es-PE"/>
    </w:rPr>
  </w:style>
  <w:style w:type="paragraph" w:styleId="Sangra2detindependiente">
    <w:name w:val="Body Text Indent 2"/>
    <w:basedOn w:val="Normal"/>
    <w:link w:val="Sangra2detindependienteCar"/>
    <w:uiPriority w:val="99"/>
    <w:unhideWhenUsed/>
    <w:rsid w:val="00560749"/>
    <w:pPr>
      <w:spacing w:line="360" w:lineRule="auto"/>
      <w:ind w:left="567" w:firstLine="720"/>
      <w:jc w:val="both"/>
    </w:pPr>
    <w:rPr>
      <w:lang w:eastAsia="es-PE"/>
    </w:rPr>
  </w:style>
  <w:style w:type="character" w:customStyle="1" w:styleId="Sangra2detindependienteCar">
    <w:name w:val="Sangría 2 de t. independiente Car"/>
    <w:basedOn w:val="Fuentedeprrafopredeter"/>
    <w:link w:val="Sangra2detindependiente"/>
    <w:uiPriority w:val="99"/>
    <w:rsid w:val="00560749"/>
    <w:rPr>
      <w:rFonts w:ascii="Times New Roman" w:eastAsia="Times New Roman" w:hAnsi="Times New Roman" w:cs="Times New Roman"/>
      <w:lang w:val="es-ES" w:eastAsia="es-PE"/>
    </w:rPr>
  </w:style>
  <w:style w:type="character" w:customStyle="1" w:styleId="PrrafodelistaCar">
    <w:name w:val="Párrafo de lista Car"/>
    <w:aliases w:val="Fundamentacion Car,Satalaya Car,Párrafo de lista Hars Car"/>
    <w:link w:val="Prrafodelista"/>
    <w:uiPriority w:val="34"/>
    <w:locked/>
    <w:rsid w:val="008538F1"/>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558">
      <w:bodyDiv w:val="1"/>
      <w:marLeft w:val="0"/>
      <w:marRight w:val="0"/>
      <w:marTop w:val="0"/>
      <w:marBottom w:val="0"/>
      <w:divBdr>
        <w:top w:val="none" w:sz="0" w:space="0" w:color="auto"/>
        <w:left w:val="none" w:sz="0" w:space="0" w:color="auto"/>
        <w:bottom w:val="none" w:sz="0" w:space="0" w:color="auto"/>
        <w:right w:val="none" w:sz="0" w:space="0" w:color="auto"/>
      </w:divBdr>
    </w:div>
    <w:div w:id="16589840">
      <w:bodyDiv w:val="1"/>
      <w:marLeft w:val="0"/>
      <w:marRight w:val="0"/>
      <w:marTop w:val="0"/>
      <w:marBottom w:val="0"/>
      <w:divBdr>
        <w:top w:val="none" w:sz="0" w:space="0" w:color="auto"/>
        <w:left w:val="none" w:sz="0" w:space="0" w:color="auto"/>
        <w:bottom w:val="none" w:sz="0" w:space="0" w:color="auto"/>
        <w:right w:val="none" w:sz="0" w:space="0" w:color="auto"/>
      </w:divBdr>
    </w:div>
    <w:div w:id="19622654">
      <w:bodyDiv w:val="1"/>
      <w:marLeft w:val="0"/>
      <w:marRight w:val="0"/>
      <w:marTop w:val="0"/>
      <w:marBottom w:val="0"/>
      <w:divBdr>
        <w:top w:val="none" w:sz="0" w:space="0" w:color="auto"/>
        <w:left w:val="none" w:sz="0" w:space="0" w:color="auto"/>
        <w:bottom w:val="none" w:sz="0" w:space="0" w:color="auto"/>
        <w:right w:val="none" w:sz="0" w:space="0" w:color="auto"/>
      </w:divBdr>
    </w:div>
    <w:div w:id="30960657">
      <w:bodyDiv w:val="1"/>
      <w:marLeft w:val="0"/>
      <w:marRight w:val="0"/>
      <w:marTop w:val="0"/>
      <w:marBottom w:val="0"/>
      <w:divBdr>
        <w:top w:val="none" w:sz="0" w:space="0" w:color="auto"/>
        <w:left w:val="none" w:sz="0" w:space="0" w:color="auto"/>
        <w:bottom w:val="none" w:sz="0" w:space="0" w:color="auto"/>
        <w:right w:val="none" w:sz="0" w:space="0" w:color="auto"/>
      </w:divBdr>
    </w:div>
    <w:div w:id="80685930">
      <w:bodyDiv w:val="1"/>
      <w:marLeft w:val="0"/>
      <w:marRight w:val="0"/>
      <w:marTop w:val="0"/>
      <w:marBottom w:val="0"/>
      <w:divBdr>
        <w:top w:val="none" w:sz="0" w:space="0" w:color="auto"/>
        <w:left w:val="none" w:sz="0" w:space="0" w:color="auto"/>
        <w:bottom w:val="none" w:sz="0" w:space="0" w:color="auto"/>
        <w:right w:val="none" w:sz="0" w:space="0" w:color="auto"/>
      </w:divBdr>
    </w:div>
    <w:div w:id="84694244">
      <w:bodyDiv w:val="1"/>
      <w:marLeft w:val="0"/>
      <w:marRight w:val="0"/>
      <w:marTop w:val="0"/>
      <w:marBottom w:val="0"/>
      <w:divBdr>
        <w:top w:val="none" w:sz="0" w:space="0" w:color="auto"/>
        <w:left w:val="none" w:sz="0" w:space="0" w:color="auto"/>
        <w:bottom w:val="none" w:sz="0" w:space="0" w:color="auto"/>
        <w:right w:val="none" w:sz="0" w:space="0" w:color="auto"/>
      </w:divBdr>
    </w:div>
    <w:div w:id="134372353">
      <w:bodyDiv w:val="1"/>
      <w:marLeft w:val="0"/>
      <w:marRight w:val="0"/>
      <w:marTop w:val="0"/>
      <w:marBottom w:val="0"/>
      <w:divBdr>
        <w:top w:val="none" w:sz="0" w:space="0" w:color="auto"/>
        <w:left w:val="none" w:sz="0" w:space="0" w:color="auto"/>
        <w:bottom w:val="none" w:sz="0" w:space="0" w:color="auto"/>
        <w:right w:val="none" w:sz="0" w:space="0" w:color="auto"/>
      </w:divBdr>
    </w:div>
    <w:div w:id="135998955">
      <w:bodyDiv w:val="1"/>
      <w:marLeft w:val="0"/>
      <w:marRight w:val="0"/>
      <w:marTop w:val="0"/>
      <w:marBottom w:val="0"/>
      <w:divBdr>
        <w:top w:val="none" w:sz="0" w:space="0" w:color="auto"/>
        <w:left w:val="none" w:sz="0" w:space="0" w:color="auto"/>
        <w:bottom w:val="none" w:sz="0" w:space="0" w:color="auto"/>
        <w:right w:val="none" w:sz="0" w:space="0" w:color="auto"/>
      </w:divBdr>
    </w:div>
    <w:div w:id="157812373">
      <w:bodyDiv w:val="1"/>
      <w:marLeft w:val="0"/>
      <w:marRight w:val="0"/>
      <w:marTop w:val="0"/>
      <w:marBottom w:val="0"/>
      <w:divBdr>
        <w:top w:val="none" w:sz="0" w:space="0" w:color="auto"/>
        <w:left w:val="none" w:sz="0" w:space="0" w:color="auto"/>
        <w:bottom w:val="none" w:sz="0" w:space="0" w:color="auto"/>
        <w:right w:val="none" w:sz="0" w:space="0" w:color="auto"/>
      </w:divBdr>
    </w:div>
    <w:div w:id="174078996">
      <w:bodyDiv w:val="1"/>
      <w:marLeft w:val="0"/>
      <w:marRight w:val="0"/>
      <w:marTop w:val="0"/>
      <w:marBottom w:val="0"/>
      <w:divBdr>
        <w:top w:val="none" w:sz="0" w:space="0" w:color="auto"/>
        <w:left w:val="none" w:sz="0" w:space="0" w:color="auto"/>
        <w:bottom w:val="none" w:sz="0" w:space="0" w:color="auto"/>
        <w:right w:val="none" w:sz="0" w:space="0" w:color="auto"/>
      </w:divBdr>
    </w:div>
    <w:div w:id="210312982">
      <w:bodyDiv w:val="1"/>
      <w:marLeft w:val="0"/>
      <w:marRight w:val="0"/>
      <w:marTop w:val="0"/>
      <w:marBottom w:val="0"/>
      <w:divBdr>
        <w:top w:val="none" w:sz="0" w:space="0" w:color="auto"/>
        <w:left w:val="none" w:sz="0" w:space="0" w:color="auto"/>
        <w:bottom w:val="none" w:sz="0" w:space="0" w:color="auto"/>
        <w:right w:val="none" w:sz="0" w:space="0" w:color="auto"/>
      </w:divBdr>
    </w:div>
    <w:div w:id="228270037">
      <w:bodyDiv w:val="1"/>
      <w:marLeft w:val="0"/>
      <w:marRight w:val="0"/>
      <w:marTop w:val="0"/>
      <w:marBottom w:val="0"/>
      <w:divBdr>
        <w:top w:val="none" w:sz="0" w:space="0" w:color="auto"/>
        <w:left w:val="none" w:sz="0" w:space="0" w:color="auto"/>
        <w:bottom w:val="none" w:sz="0" w:space="0" w:color="auto"/>
        <w:right w:val="none" w:sz="0" w:space="0" w:color="auto"/>
      </w:divBdr>
    </w:div>
    <w:div w:id="237449720">
      <w:bodyDiv w:val="1"/>
      <w:marLeft w:val="0"/>
      <w:marRight w:val="0"/>
      <w:marTop w:val="0"/>
      <w:marBottom w:val="0"/>
      <w:divBdr>
        <w:top w:val="none" w:sz="0" w:space="0" w:color="auto"/>
        <w:left w:val="none" w:sz="0" w:space="0" w:color="auto"/>
        <w:bottom w:val="none" w:sz="0" w:space="0" w:color="auto"/>
        <w:right w:val="none" w:sz="0" w:space="0" w:color="auto"/>
      </w:divBdr>
    </w:div>
    <w:div w:id="243344754">
      <w:bodyDiv w:val="1"/>
      <w:marLeft w:val="0"/>
      <w:marRight w:val="0"/>
      <w:marTop w:val="0"/>
      <w:marBottom w:val="0"/>
      <w:divBdr>
        <w:top w:val="none" w:sz="0" w:space="0" w:color="auto"/>
        <w:left w:val="none" w:sz="0" w:space="0" w:color="auto"/>
        <w:bottom w:val="none" w:sz="0" w:space="0" w:color="auto"/>
        <w:right w:val="none" w:sz="0" w:space="0" w:color="auto"/>
      </w:divBdr>
    </w:div>
    <w:div w:id="247931648">
      <w:bodyDiv w:val="1"/>
      <w:marLeft w:val="0"/>
      <w:marRight w:val="0"/>
      <w:marTop w:val="0"/>
      <w:marBottom w:val="0"/>
      <w:divBdr>
        <w:top w:val="none" w:sz="0" w:space="0" w:color="auto"/>
        <w:left w:val="none" w:sz="0" w:space="0" w:color="auto"/>
        <w:bottom w:val="none" w:sz="0" w:space="0" w:color="auto"/>
        <w:right w:val="none" w:sz="0" w:space="0" w:color="auto"/>
      </w:divBdr>
    </w:div>
    <w:div w:id="302780702">
      <w:bodyDiv w:val="1"/>
      <w:marLeft w:val="0"/>
      <w:marRight w:val="0"/>
      <w:marTop w:val="0"/>
      <w:marBottom w:val="0"/>
      <w:divBdr>
        <w:top w:val="none" w:sz="0" w:space="0" w:color="auto"/>
        <w:left w:val="none" w:sz="0" w:space="0" w:color="auto"/>
        <w:bottom w:val="none" w:sz="0" w:space="0" w:color="auto"/>
        <w:right w:val="none" w:sz="0" w:space="0" w:color="auto"/>
      </w:divBdr>
    </w:div>
    <w:div w:id="330178102">
      <w:bodyDiv w:val="1"/>
      <w:marLeft w:val="0"/>
      <w:marRight w:val="0"/>
      <w:marTop w:val="0"/>
      <w:marBottom w:val="0"/>
      <w:divBdr>
        <w:top w:val="none" w:sz="0" w:space="0" w:color="auto"/>
        <w:left w:val="none" w:sz="0" w:space="0" w:color="auto"/>
        <w:bottom w:val="none" w:sz="0" w:space="0" w:color="auto"/>
        <w:right w:val="none" w:sz="0" w:space="0" w:color="auto"/>
      </w:divBdr>
    </w:div>
    <w:div w:id="334697606">
      <w:bodyDiv w:val="1"/>
      <w:marLeft w:val="0"/>
      <w:marRight w:val="0"/>
      <w:marTop w:val="0"/>
      <w:marBottom w:val="0"/>
      <w:divBdr>
        <w:top w:val="none" w:sz="0" w:space="0" w:color="auto"/>
        <w:left w:val="none" w:sz="0" w:space="0" w:color="auto"/>
        <w:bottom w:val="none" w:sz="0" w:space="0" w:color="auto"/>
        <w:right w:val="none" w:sz="0" w:space="0" w:color="auto"/>
      </w:divBdr>
    </w:div>
    <w:div w:id="345638301">
      <w:bodyDiv w:val="1"/>
      <w:marLeft w:val="0"/>
      <w:marRight w:val="0"/>
      <w:marTop w:val="0"/>
      <w:marBottom w:val="0"/>
      <w:divBdr>
        <w:top w:val="none" w:sz="0" w:space="0" w:color="auto"/>
        <w:left w:val="none" w:sz="0" w:space="0" w:color="auto"/>
        <w:bottom w:val="none" w:sz="0" w:space="0" w:color="auto"/>
        <w:right w:val="none" w:sz="0" w:space="0" w:color="auto"/>
      </w:divBdr>
    </w:div>
    <w:div w:id="412580693">
      <w:bodyDiv w:val="1"/>
      <w:marLeft w:val="0"/>
      <w:marRight w:val="0"/>
      <w:marTop w:val="0"/>
      <w:marBottom w:val="0"/>
      <w:divBdr>
        <w:top w:val="none" w:sz="0" w:space="0" w:color="auto"/>
        <w:left w:val="none" w:sz="0" w:space="0" w:color="auto"/>
        <w:bottom w:val="none" w:sz="0" w:space="0" w:color="auto"/>
        <w:right w:val="none" w:sz="0" w:space="0" w:color="auto"/>
      </w:divBdr>
    </w:div>
    <w:div w:id="417870866">
      <w:bodyDiv w:val="1"/>
      <w:marLeft w:val="0"/>
      <w:marRight w:val="0"/>
      <w:marTop w:val="0"/>
      <w:marBottom w:val="0"/>
      <w:divBdr>
        <w:top w:val="none" w:sz="0" w:space="0" w:color="auto"/>
        <w:left w:val="none" w:sz="0" w:space="0" w:color="auto"/>
        <w:bottom w:val="none" w:sz="0" w:space="0" w:color="auto"/>
        <w:right w:val="none" w:sz="0" w:space="0" w:color="auto"/>
      </w:divBdr>
    </w:div>
    <w:div w:id="444349986">
      <w:bodyDiv w:val="1"/>
      <w:marLeft w:val="0"/>
      <w:marRight w:val="0"/>
      <w:marTop w:val="0"/>
      <w:marBottom w:val="0"/>
      <w:divBdr>
        <w:top w:val="none" w:sz="0" w:space="0" w:color="auto"/>
        <w:left w:val="none" w:sz="0" w:space="0" w:color="auto"/>
        <w:bottom w:val="none" w:sz="0" w:space="0" w:color="auto"/>
        <w:right w:val="none" w:sz="0" w:space="0" w:color="auto"/>
      </w:divBdr>
    </w:div>
    <w:div w:id="490485519">
      <w:bodyDiv w:val="1"/>
      <w:marLeft w:val="0"/>
      <w:marRight w:val="0"/>
      <w:marTop w:val="0"/>
      <w:marBottom w:val="0"/>
      <w:divBdr>
        <w:top w:val="none" w:sz="0" w:space="0" w:color="auto"/>
        <w:left w:val="none" w:sz="0" w:space="0" w:color="auto"/>
        <w:bottom w:val="none" w:sz="0" w:space="0" w:color="auto"/>
        <w:right w:val="none" w:sz="0" w:space="0" w:color="auto"/>
      </w:divBdr>
    </w:div>
    <w:div w:id="518004435">
      <w:bodyDiv w:val="1"/>
      <w:marLeft w:val="0"/>
      <w:marRight w:val="0"/>
      <w:marTop w:val="0"/>
      <w:marBottom w:val="0"/>
      <w:divBdr>
        <w:top w:val="none" w:sz="0" w:space="0" w:color="auto"/>
        <w:left w:val="none" w:sz="0" w:space="0" w:color="auto"/>
        <w:bottom w:val="none" w:sz="0" w:space="0" w:color="auto"/>
        <w:right w:val="none" w:sz="0" w:space="0" w:color="auto"/>
      </w:divBdr>
    </w:div>
    <w:div w:id="546260900">
      <w:bodyDiv w:val="1"/>
      <w:marLeft w:val="0"/>
      <w:marRight w:val="0"/>
      <w:marTop w:val="0"/>
      <w:marBottom w:val="0"/>
      <w:divBdr>
        <w:top w:val="none" w:sz="0" w:space="0" w:color="auto"/>
        <w:left w:val="none" w:sz="0" w:space="0" w:color="auto"/>
        <w:bottom w:val="none" w:sz="0" w:space="0" w:color="auto"/>
        <w:right w:val="none" w:sz="0" w:space="0" w:color="auto"/>
      </w:divBdr>
    </w:div>
    <w:div w:id="568734568">
      <w:bodyDiv w:val="1"/>
      <w:marLeft w:val="0"/>
      <w:marRight w:val="0"/>
      <w:marTop w:val="0"/>
      <w:marBottom w:val="0"/>
      <w:divBdr>
        <w:top w:val="none" w:sz="0" w:space="0" w:color="auto"/>
        <w:left w:val="none" w:sz="0" w:space="0" w:color="auto"/>
        <w:bottom w:val="none" w:sz="0" w:space="0" w:color="auto"/>
        <w:right w:val="none" w:sz="0" w:space="0" w:color="auto"/>
      </w:divBdr>
    </w:div>
    <w:div w:id="586959369">
      <w:bodyDiv w:val="1"/>
      <w:marLeft w:val="0"/>
      <w:marRight w:val="0"/>
      <w:marTop w:val="0"/>
      <w:marBottom w:val="0"/>
      <w:divBdr>
        <w:top w:val="none" w:sz="0" w:space="0" w:color="auto"/>
        <w:left w:val="none" w:sz="0" w:space="0" w:color="auto"/>
        <w:bottom w:val="none" w:sz="0" w:space="0" w:color="auto"/>
        <w:right w:val="none" w:sz="0" w:space="0" w:color="auto"/>
      </w:divBdr>
    </w:div>
    <w:div w:id="662007469">
      <w:bodyDiv w:val="1"/>
      <w:marLeft w:val="0"/>
      <w:marRight w:val="0"/>
      <w:marTop w:val="0"/>
      <w:marBottom w:val="0"/>
      <w:divBdr>
        <w:top w:val="none" w:sz="0" w:space="0" w:color="auto"/>
        <w:left w:val="none" w:sz="0" w:space="0" w:color="auto"/>
        <w:bottom w:val="none" w:sz="0" w:space="0" w:color="auto"/>
        <w:right w:val="none" w:sz="0" w:space="0" w:color="auto"/>
      </w:divBdr>
    </w:div>
    <w:div w:id="670181547">
      <w:bodyDiv w:val="1"/>
      <w:marLeft w:val="0"/>
      <w:marRight w:val="0"/>
      <w:marTop w:val="0"/>
      <w:marBottom w:val="0"/>
      <w:divBdr>
        <w:top w:val="none" w:sz="0" w:space="0" w:color="auto"/>
        <w:left w:val="none" w:sz="0" w:space="0" w:color="auto"/>
        <w:bottom w:val="none" w:sz="0" w:space="0" w:color="auto"/>
        <w:right w:val="none" w:sz="0" w:space="0" w:color="auto"/>
      </w:divBdr>
    </w:div>
    <w:div w:id="697588433">
      <w:bodyDiv w:val="1"/>
      <w:marLeft w:val="0"/>
      <w:marRight w:val="0"/>
      <w:marTop w:val="0"/>
      <w:marBottom w:val="0"/>
      <w:divBdr>
        <w:top w:val="none" w:sz="0" w:space="0" w:color="auto"/>
        <w:left w:val="none" w:sz="0" w:space="0" w:color="auto"/>
        <w:bottom w:val="none" w:sz="0" w:space="0" w:color="auto"/>
        <w:right w:val="none" w:sz="0" w:space="0" w:color="auto"/>
      </w:divBdr>
    </w:div>
    <w:div w:id="708915491">
      <w:bodyDiv w:val="1"/>
      <w:marLeft w:val="0"/>
      <w:marRight w:val="0"/>
      <w:marTop w:val="0"/>
      <w:marBottom w:val="0"/>
      <w:divBdr>
        <w:top w:val="none" w:sz="0" w:space="0" w:color="auto"/>
        <w:left w:val="none" w:sz="0" w:space="0" w:color="auto"/>
        <w:bottom w:val="none" w:sz="0" w:space="0" w:color="auto"/>
        <w:right w:val="none" w:sz="0" w:space="0" w:color="auto"/>
      </w:divBdr>
      <w:divsChild>
        <w:div w:id="805854185">
          <w:marLeft w:val="0"/>
          <w:marRight w:val="0"/>
          <w:marTop w:val="0"/>
          <w:marBottom w:val="0"/>
          <w:divBdr>
            <w:top w:val="none" w:sz="0" w:space="0" w:color="auto"/>
            <w:left w:val="none" w:sz="0" w:space="0" w:color="auto"/>
            <w:bottom w:val="none" w:sz="0" w:space="0" w:color="auto"/>
            <w:right w:val="none" w:sz="0" w:space="0" w:color="auto"/>
          </w:divBdr>
        </w:div>
      </w:divsChild>
    </w:div>
    <w:div w:id="730736365">
      <w:bodyDiv w:val="1"/>
      <w:marLeft w:val="0"/>
      <w:marRight w:val="0"/>
      <w:marTop w:val="0"/>
      <w:marBottom w:val="0"/>
      <w:divBdr>
        <w:top w:val="none" w:sz="0" w:space="0" w:color="auto"/>
        <w:left w:val="none" w:sz="0" w:space="0" w:color="auto"/>
        <w:bottom w:val="none" w:sz="0" w:space="0" w:color="auto"/>
        <w:right w:val="none" w:sz="0" w:space="0" w:color="auto"/>
      </w:divBdr>
    </w:div>
    <w:div w:id="742720129">
      <w:bodyDiv w:val="1"/>
      <w:marLeft w:val="0"/>
      <w:marRight w:val="0"/>
      <w:marTop w:val="0"/>
      <w:marBottom w:val="0"/>
      <w:divBdr>
        <w:top w:val="none" w:sz="0" w:space="0" w:color="auto"/>
        <w:left w:val="none" w:sz="0" w:space="0" w:color="auto"/>
        <w:bottom w:val="none" w:sz="0" w:space="0" w:color="auto"/>
        <w:right w:val="none" w:sz="0" w:space="0" w:color="auto"/>
      </w:divBdr>
    </w:div>
    <w:div w:id="759716982">
      <w:bodyDiv w:val="1"/>
      <w:marLeft w:val="0"/>
      <w:marRight w:val="0"/>
      <w:marTop w:val="0"/>
      <w:marBottom w:val="0"/>
      <w:divBdr>
        <w:top w:val="none" w:sz="0" w:space="0" w:color="auto"/>
        <w:left w:val="none" w:sz="0" w:space="0" w:color="auto"/>
        <w:bottom w:val="none" w:sz="0" w:space="0" w:color="auto"/>
        <w:right w:val="none" w:sz="0" w:space="0" w:color="auto"/>
      </w:divBdr>
    </w:div>
    <w:div w:id="815488329">
      <w:bodyDiv w:val="1"/>
      <w:marLeft w:val="0"/>
      <w:marRight w:val="0"/>
      <w:marTop w:val="0"/>
      <w:marBottom w:val="0"/>
      <w:divBdr>
        <w:top w:val="none" w:sz="0" w:space="0" w:color="auto"/>
        <w:left w:val="none" w:sz="0" w:space="0" w:color="auto"/>
        <w:bottom w:val="none" w:sz="0" w:space="0" w:color="auto"/>
        <w:right w:val="none" w:sz="0" w:space="0" w:color="auto"/>
      </w:divBdr>
    </w:div>
    <w:div w:id="819274684">
      <w:bodyDiv w:val="1"/>
      <w:marLeft w:val="0"/>
      <w:marRight w:val="0"/>
      <w:marTop w:val="0"/>
      <w:marBottom w:val="0"/>
      <w:divBdr>
        <w:top w:val="none" w:sz="0" w:space="0" w:color="auto"/>
        <w:left w:val="none" w:sz="0" w:space="0" w:color="auto"/>
        <w:bottom w:val="none" w:sz="0" w:space="0" w:color="auto"/>
        <w:right w:val="none" w:sz="0" w:space="0" w:color="auto"/>
      </w:divBdr>
    </w:div>
    <w:div w:id="833883349">
      <w:bodyDiv w:val="1"/>
      <w:marLeft w:val="0"/>
      <w:marRight w:val="0"/>
      <w:marTop w:val="0"/>
      <w:marBottom w:val="0"/>
      <w:divBdr>
        <w:top w:val="none" w:sz="0" w:space="0" w:color="auto"/>
        <w:left w:val="none" w:sz="0" w:space="0" w:color="auto"/>
        <w:bottom w:val="none" w:sz="0" w:space="0" w:color="auto"/>
        <w:right w:val="none" w:sz="0" w:space="0" w:color="auto"/>
      </w:divBdr>
    </w:div>
    <w:div w:id="842671760">
      <w:bodyDiv w:val="1"/>
      <w:marLeft w:val="0"/>
      <w:marRight w:val="0"/>
      <w:marTop w:val="0"/>
      <w:marBottom w:val="0"/>
      <w:divBdr>
        <w:top w:val="none" w:sz="0" w:space="0" w:color="auto"/>
        <w:left w:val="none" w:sz="0" w:space="0" w:color="auto"/>
        <w:bottom w:val="none" w:sz="0" w:space="0" w:color="auto"/>
        <w:right w:val="none" w:sz="0" w:space="0" w:color="auto"/>
      </w:divBdr>
    </w:div>
    <w:div w:id="851455425">
      <w:bodyDiv w:val="1"/>
      <w:marLeft w:val="0"/>
      <w:marRight w:val="0"/>
      <w:marTop w:val="0"/>
      <w:marBottom w:val="0"/>
      <w:divBdr>
        <w:top w:val="none" w:sz="0" w:space="0" w:color="auto"/>
        <w:left w:val="none" w:sz="0" w:space="0" w:color="auto"/>
        <w:bottom w:val="none" w:sz="0" w:space="0" w:color="auto"/>
        <w:right w:val="none" w:sz="0" w:space="0" w:color="auto"/>
      </w:divBdr>
    </w:div>
    <w:div w:id="855537421">
      <w:bodyDiv w:val="1"/>
      <w:marLeft w:val="0"/>
      <w:marRight w:val="0"/>
      <w:marTop w:val="0"/>
      <w:marBottom w:val="0"/>
      <w:divBdr>
        <w:top w:val="none" w:sz="0" w:space="0" w:color="auto"/>
        <w:left w:val="none" w:sz="0" w:space="0" w:color="auto"/>
        <w:bottom w:val="none" w:sz="0" w:space="0" w:color="auto"/>
        <w:right w:val="none" w:sz="0" w:space="0" w:color="auto"/>
      </w:divBdr>
    </w:div>
    <w:div w:id="866337682">
      <w:bodyDiv w:val="1"/>
      <w:marLeft w:val="0"/>
      <w:marRight w:val="0"/>
      <w:marTop w:val="0"/>
      <w:marBottom w:val="0"/>
      <w:divBdr>
        <w:top w:val="none" w:sz="0" w:space="0" w:color="auto"/>
        <w:left w:val="none" w:sz="0" w:space="0" w:color="auto"/>
        <w:bottom w:val="none" w:sz="0" w:space="0" w:color="auto"/>
        <w:right w:val="none" w:sz="0" w:space="0" w:color="auto"/>
      </w:divBdr>
    </w:div>
    <w:div w:id="871381489">
      <w:bodyDiv w:val="1"/>
      <w:marLeft w:val="0"/>
      <w:marRight w:val="0"/>
      <w:marTop w:val="0"/>
      <w:marBottom w:val="0"/>
      <w:divBdr>
        <w:top w:val="none" w:sz="0" w:space="0" w:color="auto"/>
        <w:left w:val="none" w:sz="0" w:space="0" w:color="auto"/>
        <w:bottom w:val="none" w:sz="0" w:space="0" w:color="auto"/>
        <w:right w:val="none" w:sz="0" w:space="0" w:color="auto"/>
      </w:divBdr>
    </w:div>
    <w:div w:id="911504406">
      <w:bodyDiv w:val="1"/>
      <w:marLeft w:val="0"/>
      <w:marRight w:val="0"/>
      <w:marTop w:val="0"/>
      <w:marBottom w:val="0"/>
      <w:divBdr>
        <w:top w:val="none" w:sz="0" w:space="0" w:color="auto"/>
        <w:left w:val="none" w:sz="0" w:space="0" w:color="auto"/>
        <w:bottom w:val="none" w:sz="0" w:space="0" w:color="auto"/>
        <w:right w:val="none" w:sz="0" w:space="0" w:color="auto"/>
      </w:divBdr>
    </w:div>
    <w:div w:id="930045731">
      <w:bodyDiv w:val="1"/>
      <w:marLeft w:val="0"/>
      <w:marRight w:val="0"/>
      <w:marTop w:val="0"/>
      <w:marBottom w:val="0"/>
      <w:divBdr>
        <w:top w:val="none" w:sz="0" w:space="0" w:color="auto"/>
        <w:left w:val="none" w:sz="0" w:space="0" w:color="auto"/>
        <w:bottom w:val="none" w:sz="0" w:space="0" w:color="auto"/>
        <w:right w:val="none" w:sz="0" w:space="0" w:color="auto"/>
      </w:divBdr>
    </w:div>
    <w:div w:id="955647233">
      <w:bodyDiv w:val="1"/>
      <w:marLeft w:val="0"/>
      <w:marRight w:val="0"/>
      <w:marTop w:val="0"/>
      <w:marBottom w:val="0"/>
      <w:divBdr>
        <w:top w:val="none" w:sz="0" w:space="0" w:color="auto"/>
        <w:left w:val="none" w:sz="0" w:space="0" w:color="auto"/>
        <w:bottom w:val="none" w:sz="0" w:space="0" w:color="auto"/>
        <w:right w:val="none" w:sz="0" w:space="0" w:color="auto"/>
      </w:divBdr>
    </w:div>
    <w:div w:id="983198232">
      <w:bodyDiv w:val="1"/>
      <w:marLeft w:val="0"/>
      <w:marRight w:val="0"/>
      <w:marTop w:val="0"/>
      <w:marBottom w:val="0"/>
      <w:divBdr>
        <w:top w:val="none" w:sz="0" w:space="0" w:color="auto"/>
        <w:left w:val="none" w:sz="0" w:space="0" w:color="auto"/>
        <w:bottom w:val="none" w:sz="0" w:space="0" w:color="auto"/>
        <w:right w:val="none" w:sz="0" w:space="0" w:color="auto"/>
      </w:divBdr>
    </w:div>
    <w:div w:id="1008560596">
      <w:bodyDiv w:val="1"/>
      <w:marLeft w:val="0"/>
      <w:marRight w:val="0"/>
      <w:marTop w:val="0"/>
      <w:marBottom w:val="0"/>
      <w:divBdr>
        <w:top w:val="none" w:sz="0" w:space="0" w:color="auto"/>
        <w:left w:val="none" w:sz="0" w:space="0" w:color="auto"/>
        <w:bottom w:val="none" w:sz="0" w:space="0" w:color="auto"/>
        <w:right w:val="none" w:sz="0" w:space="0" w:color="auto"/>
      </w:divBdr>
    </w:div>
    <w:div w:id="1032223834">
      <w:bodyDiv w:val="1"/>
      <w:marLeft w:val="0"/>
      <w:marRight w:val="0"/>
      <w:marTop w:val="0"/>
      <w:marBottom w:val="0"/>
      <w:divBdr>
        <w:top w:val="none" w:sz="0" w:space="0" w:color="auto"/>
        <w:left w:val="none" w:sz="0" w:space="0" w:color="auto"/>
        <w:bottom w:val="none" w:sz="0" w:space="0" w:color="auto"/>
        <w:right w:val="none" w:sz="0" w:space="0" w:color="auto"/>
      </w:divBdr>
    </w:div>
    <w:div w:id="1036545125">
      <w:bodyDiv w:val="1"/>
      <w:marLeft w:val="0"/>
      <w:marRight w:val="0"/>
      <w:marTop w:val="0"/>
      <w:marBottom w:val="0"/>
      <w:divBdr>
        <w:top w:val="none" w:sz="0" w:space="0" w:color="auto"/>
        <w:left w:val="none" w:sz="0" w:space="0" w:color="auto"/>
        <w:bottom w:val="none" w:sz="0" w:space="0" w:color="auto"/>
        <w:right w:val="none" w:sz="0" w:space="0" w:color="auto"/>
      </w:divBdr>
    </w:div>
    <w:div w:id="1040591715">
      <w:bodyDiv w:val="1"/>
      <w:marLeft w:val="0"/>
      <w:marRight w:val="0"/>
      <w:marTop w:val="0"/>
      <w:marBottom w:val="0"/>
      <w:divBdr>
        <w:top w:val="none" w:sz="0" w:space="0" w:color="auto"/>
        <w:left w:val="none" w:sz="0" w:space="0" w:color="auto"/>
        <w:bottom w:val="none" w:sz="0" w:space="0" w:color="auto"/>
        <w:right w:val="none" w:sz="0" w:space="0" w:color="auto"/>
      </w:divBdr>
    </w:div>
    <w:div w:id="1044258439">
      <w:bodyDiv w:val="1"/>
      <w:marLeft w:val="0"/>
      <w:marRight w:val="0"/>
      <w:marTop w:val="0"/>
      <w:marBottom w:val="0"/>
      <w:divBdr>
        <w:top w:val="none" w:sz="0" w:space="0" w:color="auto"/>
        <w:left w:val="none" w:sz="0" w:space="0" w:color="auto"/>
        <w:bottom w:val="none" w:sz="0" w:space="0" w:color="auto"/>
        <w:right w:val="none" w:sz="0" w:space="0" w:color="auto"/>
      </w:divBdr>
    </w:div>
    <w:div w:id="1130519083">
      <w:bodyDiv w:val="1"/>
      <w:marLeft w:val="0"/>
      <w:marRight w:val="0"/>
      <w:marTop w:val="0"/>
      <w:marBottom w:val="0"/>
      <w:divBdr>
        <w:top w:val="none" w:sz="0" w:space="0" w:color="auto"/>
        <w:left w:val="none" w:sz="0" w:space="0" w:color="auto"/>
        <w:bottom w:val="none" w:sz="0" w:space="0" w:color="auto"/>
        <w:right w:val="none" w:sz="0" w:space="0" w:color="auto"/>
      </w:divBdr>
    </w:div>
    <w:div w:id="1131292484">
      <w:bodyDiv w:val="1"/>
      <w:marLeft w:val="0"/>
      <w:marRight w:val="0"/>
      <w:marTop w:val="0"/>
      <w:marBottom w:val="0"/>
      <w:divBdr>
        <w:top w:val="none" w:sz="0" w:space="0" w:color="auto"/>
        <w:left w:val="none" w:sz="0" w:space="0" w:color="auto"/>
        <w:bottom w:val="none" w:sz="0" w:space="0" w:color="auto"/>
        <w:right w:val="none" w:sz="0" w:space="0" w:color="auto"/>
      </w:divBdr>
    </w:div>
    <w:div w:id="1156266909">
      <w:bodyDiv w:val="1"/>
      <w:marLeft w:val="0"/>
      <w:marRight w:val="0"/>
      <w:marTop w:val="0"/>
      <w:marBottom w:val="0"/>
      <w:divBdr>
        <w:top w:val="none" w:sz="0" w:space="0" w:color="auto"/>
        <w:left w:val="none" w:sz="0" w:space="0" w:color="auto"/>
        <w:bottom w:val="none" w:sz="0" w:space="0" w:color="auto"/>
        <w:right w:val="none" w:sz="0" w:space="0" w:color="auto"/>
      </w:divBdr>
    </w:div>
    <w:div w:id="1218399785">
      <w:bodyDiv w:val="1"/>
      <w:marLeft w:val="0"/>
      <w:marRight w:val="0"/>
      <w:marTop w:val="0"/>
      <w:marBottom w:val="0"/>
      <w:divBdr>
        <w:top w:val="none" w:sz="0" w:space="0" w:color="auto"/>
        <w:left w:val="none" w:sz="0" w:space="0" w:color="auto"/>
        <w:bottom w:val="none" w:sz="0" w:space="0" w:color="auto"/>
        <w:right w:val="none" w:sz="0" w:space="0" w:color="auto"/>
      </w:divBdr>
    </w:div>
    <w:div w:id="1262106984">
      <w:bodyDiv w:val="1"/>
      <w:marLeft w:val="0"/>
      <w:marRight w:val="0"/>
      <w:marTop w:val="0"/>
      <w:marBottom w:val="0"/>
      <w:divBdr>
        <w:top w:val="none" w:sz="0" w:space="0" w:color="auto"/>
        <w:left w:val="none" w:sz="0" w:space="0" w:color="auto"/>
        <w:bottom w:val="none" w:sz="0" w:space="0" w:color="auto"/>
        <w:right w:val="none" w:sz="0" w:space="0" w:color="auto"/>
      </w:divBdr>
    </w:div>
    <w:div w:id="1264655785">
      <w:bodyDiv w:val="1"/>
      <w:marLeft w:val="0"/>
      <w:marRight w:val="0"/>
      <w:marTop w:val="0"/>
      <w:marBottom w:val="0"/>
      <w:divBdr>
        <w:top w:val="none" w:sz="0" w:space="0" w:color="auto"/>
        <w:left w:val="none" w:sz="0" w:space="0" w:color="auto"/>
        <w:bottom w:val="none" w:sz="0" w:space="0" w:color="auto"/>
        <w:right w:val="none" w:sz="0" w:space="0" w:color="auto"/>
      </w:divBdr>
    </w:div>
    <w:div w:id="1285577662">
      <w:bodyDiv w:val="1"/>
      <w:marLeft w:val="0"/>
      <w:marRight w:val="0"/>
      <w:marTop w:val="0"/>
      <w:marBottom w:val="0"/>
      <w:divBdr>
        <w:top w:val="none" w:sz="0" w:space="0" w:color="auto"/>
        <w:left w:val="none" w:sz="0" w:space="0" w:color="auto"/>
        <w:bottom w:val="none" w:sz="0" w:space="0" w:color="auto"/>
        <w:right w:val="none" w:sz="0" w:space="0" w:color="auto"/>
      </w:divBdr>
    </w:div>
    <w:div w:id="1288506699">
      <w:bodyDiv w:val="1"/>
      <w:marLeft w:val="0"/>
      <w:marRight w:val="0"/>
      <w:marTop w:val="0"/>
      <w:marBottom w:val="0"/>
      <w:divBdr>
        <w:top w:val="none" w:sz="0" w:space="0" w:color="auto"/>
        <w:left w:val="none" w:sz="0" w:space="0" w:color="auto"/>
        <w:bottom w:val="none" w:sz="0" w:space="0" w:color="auto"/>
        <w:right w:val="none" w:sz="0" w:space="0" w:color="auto"/>
      </w:divBdr>
    </w:div>
    <w:div w:id="1295403123">
      <w:bodyDiv w:val="1"/>
      <w:marLeft w:val="0"/>
      <w:marRight w:val="0"/>
      <w:marTop w:val="0"/>
      <w:marBottom w:val="0"/>
      <w:divBdr>
        <w:top w:val="none" w:sz="0" w:space="0" w:color="auto"/>
        <w:left w:val="none" w:sz="0" w:space="0" w:color="auto"/>
        <w:bottom w:val="none" w:sz="0" w:space="0" w:color="auto"/>
        <w:right w:val="none" w:sz="0" w:space="0" w:color="auto"/>
      </w:divBdr>
    </w:div>
    <w:div w:id="1322543830">
      <w:bodyDiv w:val="1"/>
      <w:marLeft w:val="0"/>
      <w:marRight w:val="0"/>
      <w:marTop w:val="0"/>
      <w:marBottom w:val="0"/>
      <w:divBdr>
        <w:top w:val="none" w:sz="0" w:space="0" w:color="auto"/>
        <w:left w:val="none" w:sz="0" w:space="0" w:color="auto"/>
        <w:bottom w:val="none" w:sz="0" w:space="0" w:color="auto"/>
        <w:right w:val="none" w:sz="0" w:space="0" w:color="auto"/>
      </w:divBdr>
    </w:div>
    <w:div w:id="1359743223">
      <w:bodyDiv w:val="1"/>
      <w:marLeft w:val="0"/>
      <w:marRight w:val="0"/>
      <w:marTop w:val="0"/>
      <w:marBottom w:val="0"/>
      <w:divBdr>
        <w:top w:val="none" w:sz="0" w:space="0" w:color="auto"/>
        <w:left w:val="none" w:sz="0" w:space="0" w:color="auto"/>
        <w:bottom w:val="none" w:sz="0" w:space="0" w:color="auto"/>
        <w:right w:val="none" w:sz="0" w:space="0" w:color="auto"/>
      </w:divBdr>
    </w:div>
    <w:div w:id="1399210710">
      <w:bodyDiv w:val="1"/>
      <w:marLeft w:val="0"/>
      <w:marRight w:val="0"/>
      <w:marTop w:val="0"/>
      <w:marBottom w:val="0"/>
      <w:divBdr>
        <w:top w:val="none" w:sz="0" w:space="0" w:color="auto"/>
        <w:left w:val="none" w:sz="0" w:space="0" w:color="auto"/>
        <w:bottom w:val="none" w:sz="0" w:space="0" w:color="auto"/>
        <w:right w:val="none" w:sz="0" w:space="0" w:color="auto"/>
      </w:divBdr>
    </w:div>
    <w:div w:id="1424298885">
      <w:bodyDiv w:val="1"/>
      <w:marLeft w:val="0"/>
      <w:marRight w:val="0"/>
      <w:marTop w:val="0"/>
      <w:marBottom w:val="0"/>
      <w:divBdr>
        <w:top w:val="none" w:sz="0" w:space="0" w:color="auto"/>
        <w:left w:val="none" w:sz="0" w:space="0" w:color="auto"/>
        <w:bottom w:val="none" w:sz="0" w:space="0" w:color="auto"/>
        <w:right w:val="none" w:sz="0" w:space="0" w:color="auto"/>
      </w:divBdr>
    </w:div>
    <w:div w:id="1448502033">
      <w:bodyDiv w:val="1"/>
      <w:marLeft w:val="0"/>
      <w:marRight w:val="0"/>
      <w:marTop w:val="0"/>
      <w:marBottom w:val="0"/>
      <w:divBdr>
        <w:top w:val="none" w:sz="0" w:space="0" w:color="auto"/>
        <w:left w:val="none" w:sz="0" w:space="0" w:color="auto"/>
        <w:bottom w:val="none" w:sz="0" w:space="0" w:color="auto"/>
        <w:right w:val="none" w:sz="0" w:space="0" w:color="auto"/>
      </w:divBdr>
    </w:div>
    <w:div w:id="1530609228">
      <w:bodyDiv w:val="1"/>
      <w:marLeft w:val="0"/>
      <w:marRight w:val="0"/>
      <w:marTop w:val="0"/>
      <w:marBottom w:val="0"/>
      <w:divBdr>
        <w:top w:val="none" w:sz="0" w:space="0" w:color="auto"/>
        <w:left w:val="none" w:sz="0" w:space="0" w:color="auto"/>
        <w:bottom w:val="none" w:sz="0" w:space="0" w:color="auto"/>
        <w:right w:val="none" w:sz="0" w:space="0" w:color="auto"/>
      </w:divBdr>
    </w:div>
    <w:div w:id="1543856766">
      <w:bodyDiv w:val="1"/>
      <w:marLeft w:val="0"/>
      <w:marRight w:val="0"/>
      <w:marTop w:val="0"/>
      <w:marBottom w:val="0"/>
      <w:divBdr>
        <w:top w:val="none" w:sz="0" w:space="0" w:color="auto"/>
        <w:left w:val="none" w:sz="0" w:space="0" w:color="auto"/>
        <w:bottom w:val="none" w:sz="0" w:space="0" w:color="auto"/>
        <w:right w:val="none" w:sz="0" w:space="0" w:color="auto"/>
      </w:divBdr>
    </w:div>
    <w:div w:id="1568539695">
      <w:bodyDiv w:val="1"/>
      <w:marLeft w:val="0"/>
      <w:marRight w:val="0"/>
      <w:marTop w:val="0"/>
      <w:marBottom w:val="0"/>
      <w:divBdr>
        <w:top w:val="none" w:sz="0" w:space="0" w:color="auto"/>
        <w:left w:val="none" w:sz="0" w:space="0" w:color="auto"/>
        <w:bottom w:val="none" w:sz="0" w:space="0" w:color="auto"/>
        <w:right w:val="none" w:sz="0" w:space="0" w:color="auto"/>
      </w:divBdr>
    </w:div>
    <w:div w:id="1617176650">
      <w:bodyDiv w:val="1"/>
      <w:marLeft w:val="0"/>
      <w:marRight w:val="0"/>
      <w:marTop w:val="0"/>
      <w:marBottom w:val="0"/>
      <w:divBdr>
        <w:top w:val="none" w:sz="0" w:space="0" w:color="auto"/>
        <w:left w:val="none" w:sz="0" w:space="0" w:color="auto"/>
        <w:bottom w:val="none" w:sz="0" w:space="0" w:color="auto"/>
        <w:right w:val="none" w:sz="0" w:space="0" w:color="auto"/>
      </w:divBdr>
    </w:div>
    <w:div w:id="1665430939">
      <w:bodyDiv w:val="1"/>
      <w:marLeft w:val="0"/>
      <w:marRight w:val="0"/>
      <w:marTop w:val="0"/>
      <w:marBottom w:val="0"/>
      <w:divBdr>
        <w:top w:val="none" w:sz="0" w:space="0" w:color="auto"/>
        <w:left w:val="none" w:sz="0" w:space="0" w:color="auto"/>
        <w:bottom w:val="none" w:sz="0" w:space="0" w:color="auto"/>
        <w:right w:val="none" w:sz="0" w:space="0" w:color="auto"/>
      </w:divBdr>
    </w:div>
    <w:div w:id="1687637878">
      <w:bodyDiv w:val="1"/>
      <w:marLeft w:val="0"/>
      <w:marRight w:val="0"/>
      <w:marTop w:val="0"/>
      <w:marBottom w:val="0"/>
      <w:divBdr>
        <w:top w:val="none" w:sz="0" w:space="0" w:color="auto"/>
        <w:left w:val="none" w:sz="0" w:space="0" w:color="auto"/>
        <w:bottom w:val="none" w:sz="0" w:space="0" w:color="auto"/>
        <w:right w:val="none" w:sz="0" w:space="0" w:color="auto"/>
      </w:divBdr>
    </w:div>
    <w:div w:id="1692607247">
      <w:bodyDiv w:val="1"/>
      <w:marLeft w:val="0"/>
      <w:marRight w:val="0"/>
      <w:marTop w:val="0"/>
      <w:marBottom w:val="0"/>
      <w:divBdr>
        <w:top w:val="none" w:sz="0" w:space="0" w:color="auto"/>
        <w:left w:val="none" w:sz="0" w:space="0" w:color="auto"/>
        <w:bottom w:val="none" w:sz="0" w:space="0" w:color="auto"/>
        <w:right w:val="none" w:sz="0" w:space="0" w:color="auto"/>
      </w:divBdr>
    </w:div>
    <w:div w:id="1699158467">
      <w:bodyDiv w:val="1"/>
      <w:marLeft w:val="0"/>
      <w:marRight w:val="0"/>
      <w:marTop w:val="0"/>
      <w:marBottom w:val="0"/>
      <w:divBdr>
        <w:top w:val="none" w:sz="0" w:space="0" w:color="auto"/>
        <w:left w:val="none" w:sz="0" w:space="0" w:color="auto"/>
        <w:bottom w:val="none" w:sz="0" w:space="0" w:color="auto"/>
        <w:right w:val="none" w:sz="0" w:space="0" w:color="auto"/>
      </w:divBdr>
    </w:div>
    <w:div w:id="1752040406">
      <w:bodyDiv w:val="1"/>
      <w:marLeft w:val="0"/>
      <w:marRight w:val="0"/>
      <w:marTop w:val="0"/>
      <w:marBottom w:val="0"/>
      <w:divBdr>
        <w:top w:val="none" w:sz="0" w:space="0" w:color="auto"/>
        <w:left w:val="none" w:sz="0" w:space="0" w:color="auto"/>
        <w:bottom w:val="none" w:sz="0" w:space="0" w:color="auto"/>
        <w:right w:val="none" w:sz="0" w:space="0" w:color="auto"/>
      </w:divBdr>
    </w:div>
    <w:div w:id="1753700041">
      <w:bodyDiv w:val="1"/>
      <w:marLeft w:val="0"/>
      <w:marRight w:val="0"/>
      <w:marTop w:val="0"/>
      <w:marBottom w:val="0"/>
      <w:divBdr>
        <w:top w:val="none" w:sz="0" w:space="0" w:color="auto"/>
        <w:left w:val="none" w:sz="0" w:space="0" w:color="auto"/>
        <w:bottom w:val="none" w:sz="0" w:space="0" w:color="auto"/>
        <w:right w:val="none" w:sz="0" w:space="0" w:color="auto"/>
      </w:divBdr>
    </w:div>
    <w:div w:id="1754549561">
      <w:bodyDiv w:val="1"/>
      <w:marLeft w:val="0"/>
      <w:marRight w:val="0"/>
      <w:marTop w:val="0"/>
      <w:marBottom w:val="0"/>
      <w:divBdr>
        <w:top w:val="none" w:sz="0" w:space="0" w:color="auto"/>
        <w:left w:val="none" w:sz="0" w:space="0" w:color="auto"/>
        <w:bottom w:val="none" w:sz="0" w:space="0" w:color="auto"/>
        <w:right w:val="none" w:sz="0" w:space="0" w:color="auto"/>
      </w:divBdr>
    </w:div>
    <w:div w:id="1765221663">
      <w:bodyDiv w:val="1"/>
      <w:marLeft w:val="0"/>
      <w:marRight w:val="0"/>
      <w:marTop w:val="0"/>
      <w:marBottom w:val="0"/>
      <w:divBdr>
        <w:top w:val="none" w:sz="0" w:space="0" w:color="auto"/>
        <w:left w:val="none" w:sz="0" w:space="0" w:color="auto"/>
        <w:bottom w:val="none" w:sz="0" w:space="0" w:color="auto"/>
        <w:right w:val="none" w:sz="0" w:space="0" w:color="auto"/>
      </w:divBdr>
    </w:div>
    <w:div w:id="1780947335">
      <w:bodyDiv w:val="1"/>
      <w:marLeft w:val="0"/>
      <w:marRight w:val="0"/>
      <w:marTop w:val="0"/>
      <w:marBottom w:val="0"/>
      <w:divBdr>
        <w:top w:val="none" w:sz="0" w:space="0" w:color="auto"/>
        <w:left w:val="none" w:sz="0" w:space="0" w:color="auto"/>
        <w:bottom w:val="none" w:sz="0" w:space="0" w:color="auto"/>
        <w:right w:val="none" w:sz="0" w:space="0" w:color="auto"/>
      </w:divBdr>
    </w:div>
    <w:div w:id="1805539681">
      <w:bodyDiv w:val="1"/>
      <w:marLeft w:val="0"/>
      <w:marRight w:val="0"/>
      <w:marTop w:val="0"/>
      <w:marBottom w:val="0"/>
      <w:divBdr>
        <w:top w:val="none" w:sz="0" w:space="0" w:color="auto"/>
        <w:left w:val="none" w:sz="0" w:space="0" w:color="auto"/>
        <w:bottom w:val="none" w:sz="0" w:space="0" w:color="auto"/>
        <w:right w:val="none" w:sz="0" w:space="0" w:color="auto"/>
      </w:divBdr>
    </w:div>
    <w:div w:id="1824468955">
      <w:bodyDiv w:val="1"/>
      <w:marLeft w:val="0"/>
      <w:marRight w:val="0"/>
      <w:marTop w:val="0"/>
      <w:marBottom w:val="0"/>
      <w:divBdr>
        <w:top w:val="none" w:sz="0" w:space="0" w:color="auto"/>
        <w:left w:val="none" w:sz="0" w:space="0" w:color="auto"/>
        <w:bottom w:val="none" w:sz="0" w:space="0" w:color="auto"/>
        <w:right w:val="none" w:sz="0" w:space="0" w:color="auto"/>
      </w:divBdr>
    </w:div>
    <w:div w:id="1830559933">
      <w:bodyDiv w:val="1"/>
      <w:marLeft w:val="0"/>
      <w:marRight w:val="0"/>
      <w:marTop w:val="0"/>
      <w:marBottom w:val="0"/>
      <w:divBdr>
        <w:top w:val="none" w:sz="0" w:space="0" w:color="auto"/>
        <w:left w:val="none" w:sz="0" w:space="0" w:color="auto"/>
        <w:bottom w:val="none" w:sz="0" w:space="0" w:color="auto"/>
        <w:right w:val="none" w:sz="0" w:space="0" w:color="auto"/>
      </w:divBdr>
    </w:div>
    <w:div w:id="1840581311">
      <w:bodyDiv w:val="1"/>
      <w:marLeft w:val="0"/>
      <w:marRight w:val="0"/>
      <w:marTop w:val="0"/>
      <w:marBottom w:val="0"/>
      <w:divBdr>
        <w:top w:val="none" w:sz="0" w:space="0" w:color="auto"/>
        <w:left w:val="none" w:sz="0" w:space="0" w:color="auto"/>
        <w:bottom w:val="none" w:sz="0" w:space="0" w:color="auto"/>
        <w:right w:val="none" w:sz="0" w:space="0" w:color="auto"/>
      </w:divBdr>
    </w:div>
    <w:div w:id="1859806052">
      <w:bodyDiv w:val="1"/>
      <w:marLeft w:val="0"/>
      <w:marRight w:val="0"/>
      <w:marTop w:val="0"/>
      <w:marBottom w:val="0"/>
      <w:divBdr>
        <w:top w:val="none" w:sz="0" w:space="0" w:color="auto"/>
        <w:left w:val="none" w:sz="0" w:space="0" w:color="auto"/>
        <w:bottom w:val="none" w:sz="0" w:space="0" w:color="auto"/>
        <w:right w:val="none" w:sz="0" w:space="0" w:color="auto"/>
      </w:divBdr>
    </w:div>
    <w:div w:id="1922107384">
      <w:bodyDiv w:val="1"/>
      <w:marLeft w:val="0"/>
      <w:marRight w:val="0"/>
      <w:marTop w:val="0"/>
      <w:marBottom w:val="0"/>
      <w:divBdr>
        <w:top w:val="none" w:sz="0" w:space="0" w:color="auto"/>
        <w:left w:val="none" w:sz="0" w:space="0" w:color="auto"/>
        <w:bottom w:val="none" w:sz="0" w:space="0" w:color="auto"/>
        <w:right w:val="none" w:sz="0" w:space="0" w:color="auto"/>
      </w:divBdr>
    </w:div>
    <w:div w:id="1944412608">
      <w:bodyDiv w:val="1"/>
      <w:marLeft w:val="0"/>
      <w:marRight w:val="0"/>
      <w:marTop w:val="0"/>
      <w:marBottom w:val="0"/>
      <w:divBdr>
        <w:top w:val="none" w:sz="0" w:space="0" w:color="auto"/>
        <w:left w:val="none" w:sz="0" w:space="0" w:color="auto"/>
        <w:bottom w:val="none" w:sz="0" w:space="0" w:color="auto"/>
        <w:right w:val="none" w:sz="0" w:space="0" w:color="auto"/>
      </w:divBdr>
    </w:div>
    <w:div w:id="2012873609">
      <w:bodyDiv w:val="1"/>
      <w:marLeft w:val="0"/>
      <w:marRight w:val="0"/>
      <w:marTop w:val="0"/>
      <w:marBottom w:val="0"/>
      <w:divBdr>
        <w:top w:val="none" w:sz="0" w:space="0" w:color="auto"/>
        <w:left w:val="none" w:sz="0" w:space="0" w:color="auto"/>
        <w:bottom w:val="none" w:sz="0" w:space="0" w:color="auto"/>
        <w:right w:val="none" w:sz="0" w:space="0" w:color="auto"/>
      </w:divBdr>
    </w:div>
    <w:div w:id="2025473353">
      <w:bodyDiv w:val="1"/>
      <w:marLeft w:val="0"/>
      <w:marRight w:val="0"/>
      <w:marTop w:val="0"/>
      <w:marBottom w:val="0"/>
      <w:divBdr>
        <w:top w:val="none" w:sz="0" w:space="0" w:color="auto"/>
        <w:left w:val="none" w:sz="0" w:space="0" w:color="auto"/>
        <w:bottom w:val="none" w:sz="0" w:space="0" w:color="auto"/>
        <w:right w:val="none" w:sz="0" w:space="0" w:color="auto"/>
      </w:divBdr>
    </w:div>
    <w:div w:id="2025746431">
      <w:bodyDiv w:val="1"/>
      <w:marLeft w:val="0"/>
      <w:marRight w:val="0"/>
      <w:marTop w:val="0"/>
      <w:marBottom w:val="0"/>
      <w:divBdr>
        <w:top w:val="none" w:sz="0" w:space="0" w:color="auto"/>
        <w:left w:val="none" w:sz="0" w:space="0" w:color="auto"/>
        <w:bottom w:val="none" w:sz="0" w:space="0" w:color="auto"/>
        <w:right w:val="none" w:sz="0" w:space="0" w:color="auto"/>
      </w:divBdr>
    </w:div>
    <w:div w:id="2063021200">
      <w:bodyDiv w:val="1"/>
      <w:marLeft w:val="0"/>
      <w:marRight w:val="0"/>
      <w:marTop w:val="0"/>
      <w:marBottom w:val="0"/>
      <w:divBdr>
        <w:top w:val="none" w:sz="0" w:space="0" w:color="auto"/>
        <w:left w:val="none" w:sz="0" w:space="0" w:color="auto"/>
        <w:bottom w:val="none" w:sz="0" w:space="0" w:color="auto"/>
        <w:right w:val="none" w:sz="0" w:space="0" w:color="auto"/>
      </w:divBdr>
    </w:div>
    <w:div w:id="2077511693">
      <w:bodyDiv w:val="1"/>
      <w:marLeft w:val="0"/>
      <w:marRight w:val="0"/>
      <w:marTop w:val="0"/>
      <w:marBottom w:val="0"/>
      <w:divBdr>
        <w:top w:val="none" w:sz="0" w:space="0" w:color="auto"/>
        <w:left w:val="none" w:sz="0" w:space="0" w:color="auto"/>
        <w:bottom w:val="none" w:sz="0" w:space="0" w:color="auto"/>
        <w:right w:val="none" w:sz="0" w:space="0" w:color="auto"/>
      </w:divBdr>
    </w:div>
    <w:div w:id="2100132165">
      <w:bodyDiv w:val="1"/>
      <w:marLeft w:val="0"/>
      <w:marRight w:val="0"/>
      <w:marTop w:val="0"/>
      <w:marBottom w:val="0"/>
      <w:divBdr>
        <w:top w:val="none" w:sz="0" w:space="0" w:color="auto"/>
        <w:left w:val="none" w:sz="0" w:space="0" w:color="auto"/>
        <w:bottom w:val="none" w:sz="0" w:space="0" w:color="auto"/>
        <w:right w:val="none" w:sz="0" w:space="0" w:color="auto"/>
      </w:divBdr>
    </w:div>
    <w:div w:id="2106461057">
      <w:bodyDiv w:val="1"/>
      <w:marLeft w:val="0"/>
      <w:marRight w:val="0"/>
      <w:marTop w:val="0"/>
      <w:marBottom w:val="0"/>
      <w:divBdr>
        <w:top w:val="none" w:sz="0" w:space="0" w:color="auto"/>
        <w:left w:val="none" w:sz="0" w:space="0" w:color="auto"/>
        <w:bottom w:val="none" w:sz="0" w:space="0" w:color="auto"/>
        <w:right w:val="none" w:sz="0" w:space="0" w:color="auto"/>
      </w:divBdr>
    </w:div>
    <w:div w:id="2131049723">
      <w:bodyDiv w:val="1"/>
      <w:marLeft w:val="0"/>
      <w:marRight w:val="0"/>
      <w:marTop w:val="0"/>
      <w:marBottom w:val="0"/>
      <w:divBdr>
        <w:top w:val="none" w:sz="0" w:space="0" w:color="auto"/>
        <w:left w:val="none" w:sz="0" w:space="0" w:color="auto"/>
        <w:bottom w:val="none" w:sz="0" w:space="0" w:color="auto"/>
        <w:right w:val="none" w:sz="0" w:space="0" w:color="auto"/>
      </w:divBdr>
    </w:div>
    <w:div w:id="2134667920">
      <w:bodyDiv w:val="1"/>
      <w:marLeft w:val="0"/>
      <w:marRight w:val="0"/>
      <w:marTop w:val="0"/>
      <w:marBottom w:val="0"/>
      <w:divBdr>
        <w:top w:val="none" w:sz="0" w:space="0" w:color="auto"/>
        <w:left w:val="none" w:sz="0" w:space="0" w:color="auto"/>
        <w:bottom w:val="none" w:sz="0" w:space="0" w:color="auto"/>
        <w:right w:val="none" w:sz="0" w:space="0" w:color="auto"/>
      </w:divBdr>
    </w:div>
    <w:div w:id="2136869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Aus78</b:Tag>
    <b:SourceType>Book</b:SourceType>
    <b:Guid>{FCA821DE-C8DF-409C-BB36-E3D302A6B642}</b:Guid>
    <b:Author>
      <b:Author>
        <b:NameList>
          <b:Person>
            <b:Last>Ausubel</b:Last>
            <b:First>D.</b:First>
            <b:Middle>P.</b:Middle>
          </b:Person>
          <b:Person>
            <b:Last>Novak</b:Last>
            <b:First>J.D.</b:First>
          </b:Person>
          <b:Person>
            <b:Last>Hanesian</b:Last>
            <b:First>H.</b:First>
          </b:Person>
        </b:NameList>
      </b:Author>
    </b:Author>
    <b:Title>Educational Psychology. Nueva York. Holt, Rinehart &amp;Wiston</b:Title>
    <b:Year>1978</b:Year>
    <b:City>México</b:City>
    <b:Publisher>Trillas</b:Publisher>
    <b:RefOrder>1</b:RefOrder>
  </b:Source>
  <b:Source>
    <b:Tag>Aus02</b:Tag>
    <b:SourceType>Book</b:SourceType>
    <b:Guid>{B674A449-79D0-4FCF-A225-BF0DCB333F60}</b:Guid>
    <b:Author>
      <b:Author>
        <b:NameList>
          <b:Person>
            <b:Last>Ausubel</b:Last>
            <b:First>D.O.</b:First>
          </b:Person>
        </b:NameList>
      </b:Author>
    </b:Author>
    <b:Title>Adquisición y retención del conocimiento. Una perspectiva cognitiva.</b:Title>
    <b:Year>2002</b:Year>
    <b:City>Barcelona</b:City>
    <b:Publisher>Paidos.</b:Publisher>
    <b:RefOrder>2</b:RefOrder>
  </b:Source>
  <b:Source>
    <b:Tag>App00</b:Tag>
    <b:SourceType>Book</b:SourceType>
    <b:Guid>{87F002BE-EF82-4B99-8F9A-557CB4A0278E}</b:Guid>
    <b:Author>
      <b:Author>
        <b:NameList>
          <b:Person>
            <b:Last>Apple</b:Last>
            <b:First>M.</b:First>
          </b:Person>
          <b:Person>
            <b:Last>Beane</b:Last>
            <b:First>J.</b:First>
          </b:Person>
        </b:NameList>
      </b:Author>
    </b:Author>
    <b:Title>Escuelas democráticas.</b:Title>
    <b:Year>2000</b:Year>
    <b:City>Madrid</b:City>
    <b:Publisher>Morata</b:Publisher>
    <b:RefOrder>3</b:RefOrder>
  </b:Source>
  <b:Source>
    <b:Tag>Aub04</b:Tag>
    <b:SourceType>Book</b:SourceType>
    <b:Guid>{959040F7-DE27-4DB4-B5EB-D72123C26F92}</b:Guid>
    <b:Author>
      <b:Author>
        <b:NameList>
          <b:Person>
            <b:Last>Aubert</b:Last>
            <b:First>A.</b:First>
          </b:Person>
          <b:Person>
            <b:Last>Duque</b:Last>
            <b:First>E.</b:First>
            <b:Middle>Fisas, M. y Valls, R.</b:Middle>
          </b:Person>
        </b:NameList>
      </b:Author>
    </b:Author>
    <b:Title>Dialogar y transformar</b:Title>
    <b:Year>2004</b:Year>
    <b:City>Barcelona</b:City>
    <b:Publisher>Grao</b:Publisher>
    <b:RefOrder>4</b:RefOrder>
  </b:Source>
  <b:Source>
    <b:Tag>Bun94</b:Tag>
    <b:SourceType>JournalArticle</b:SourceType>
    <b:Guid>{33A40C64-2DC7-45D8-94CA-B016EA65EC4E}</b:Guid>
    <b:Title>La transmisión de competencias en la formación y perfeccionamiento profesionales de la RFA</b:Title>
    <b:Year>1994</b:Year>
    <b:Author>
      <b:Author>
        <b:NameList>
          <b:Person>
            <b:Last>Bunk</b:Last>
            <b:First>G.</b:First>
            <b:Middle>P.</b:Middle>
          </b:Person>
        </b:NameList>
      </b:Author>
    </b:Author>
    <b:JournalName>Revista Europea de Formación Profesional</b:JournalName>
    <b:Pages>1, 8-14.Vol. 51/52, Instituto de Colaboración Científica, Tubingen, RFA.</b:Pages>
    <b:RefOrder>5</b:RefOrder>
  </b:Source>
  <b:Source>
    <b:Tag>Bru95</b:Tag>
    <b:SourceType>Book</b:SourceType>
    <b:Guid>{67BA4128-A9EC-45FA-BAAD-9EC23265E010}</b:Guid>
    <b:Author>
      <b:Author>
        <b:NameList>
          <b:Person>
            <b:Last>Bruer</b:Last>
            <b:First>J.</b:First>
          </b:Person>
        </b:NameList>
      </b:Author>
    </b:Author>
    <b:Title>Escuelas para pensar: una ciencia del aprendizaje en el aula.</b:Title>
    <b:Year>1995</b:Year>
    <b:City>Madrid</b:City>
    <b:Publisher>Paidós, Ibérica,</b:Publisher>
    <b:RefOrder>6</b:RefOrder>
  </b:Source>
  <b:Source>
    <b:Tag>Con01</b:Tag>
    <b:SourceType>Book</b:SourceType>
    <b:Guid>{7BD47CC1-528E-4FF8-A0C1-DA722D4C453D}</b:Guid>
    <b:Author>
      <b:Author>
        <b:NameList>
          <b:Person>
            <b:Last>Concari</b:Last>
            <b:First>S.</b:First>
            <b:Middle>B.</b:Middle>
          </b:Person>
        </b:NameList>
      </b:Author>
    </b:Author>
    <b:Title>Las teorías y modelos en la explicación científica: implicancias para la enseñanza de las ciencias. Ciencia y educación,</b:Title>
    <b:Year>2001</b:Year>
    <b:City>Barcelona</b:City>
    <b:Publisher>Narcea</b:Publisher>
    <b:RefOrder>7</b:RefOrder>
  </b:Source>
  <b:Source>
    <b:Tag>Col07</b:Tag>
    <b:SourceType>Book</b:SourceType>
    <b:Guid>{D0072682-DABA-4769-8D37-20F249C59D6A}</b:Guid>
    <b:Author>
      <b:Author>
        <b:NameList>
          <b:Person>
            <b:Last>Coll</b:Last>
            <b:First>C.</b:First>
          </b:Person>
        </b:NameList>
      </b:Author>
    </b:Author>
    <b:Title>Las competencias en la educación escolar</b:Title>
    <b:Year>2007</b:Year>
    <b:City>Barcelona</b:City>
    <b:Publisher>https://www.uaeh.edu.mx/campus/icshu/investigacion/aace/cincide/macrieb/documentos/LlJ001.pdf</b:Publisher>
    <b:RefOrder>8</b:RefOrder>
  </b:Source>
  <b:Source>
    <b:Tag>Dia05</b:Tag>
    <b:SourceType>Book</b:SourceType>
    <b:Guid>{EB7C8875-6698-4FF7-9B96-2CD7EC219883}</b:Guid>
    <b:Author>
      <b:Author>
        <b:NameList>
          <b:Person>
            <b:Last>Diaz</b:Last>
            <b:First>B.</b:First>
          </b:Person>
        </b:NameList>
      </b:Author>
    </b:Author>
    <b:Title>El enfoque de competencias en la educación. ¿Una alternativa o un disfraz de cambio?</b:Title>
    <b:Year>2005</b:Year>
    <b:City>España</b:City>
    <b:Publisher>http://www.scielo.org.mx/pdf/peredu/v28n111/n111a2.pdf</b:Publisher>
    <b:RefOrder>9</b:RefOrder>
  </b:Source>
  <b:Source>
    <b:Tag>Duc97</b:Tag>
    <b:SourceType>Book</b:SourceType>
    <b:Guid>{E38A2767-D3C3-450E-8366-15EECD0A94BC}</b:Guid>
    <b:Author>
      <b:Author>
        <b:NameList>
          <b:Person>
            <b:Last>Ducci</b:Last>
            <b:First>M.A.</b:First>
          </b:Person>
        </b:NameList>
      </b:Author>
    </b:Author>
    <b:Title>El Enfoque de competencia laboral en la perspectiva internacional: formación basada en competencia laboral.</b:Title>
    <b:Year>1997</b:Year>
    <b:City>Montevideo</b:City>
    <b:Publisher>CINTERFOR/ OIT.</b:Publisher>
    <b:RefOrder>10</b:RefOrder>
  </b:Source>
  <b:Source>
    <b:Tag>CRE07</b:Tag>
    <b:SourceType>JournalArticle</b:SourceType>
    <b:Guid>{413A7C97-354F-4E71-939D-5B90C026A590}</b:Guid>
    <b:Author>
      <b:Author>
        <b:NameList>
          <b:Person>
            <b:Last>CREFAL</b:Last>
          </b:Person>
        </b:NameList>
      </b:Author>
    </b:Author>
    <b:Title>Homenaje a Paulo Freire</b:Title>
    <b:Year>2007</b:Year>
    <b:JournalName>Revista Interamericana de Educación de Adultos,</b:JournalName>
    <b:Pages>Enero Diciembre Mexico </b:Pages>
    <b:RefOrder>11</b:RefOrder>
  </b:Source>
  <b:Source>
    <b:Tag>Dia08</b:Tag>
    <b:SourceType>Book</b:SourceType>
    <b:Guid>{5BC43794-3BE7-46A5-AF94-1E929AC6AC0B}</b:Guid>
    <b:Title>Ensayos sobre la problemática curricular.</b:Title>
    <b:Year>2008</b:Year>
    <b:Author>
      <b:Author>
        <b:NameList>
          <b:Person>
            <b:Last>Diaz</b:Last>
            <b:First>B.</b:First>
          </b:Person>
        </b:NameList>
      </b:Author>
    </b:Author>
    <b:City>México</b:City>
    <b:Publisher>Trillas</b:Publisher>
    <b:RefOrder>12</b:RefOrder>
  </b:Source>
  <b:Source>
    <b:Tag>Dia04</b:Tag>
    <b:SourceType>Book</b:SourceType>
    <b:Guid>{8D484560-DE6B-439A-BA08-A5B076B1B1AD}</b:Guid>
    <b:Author>
      <b:Author>
        <b:NameList>
          <b:Person>
            <b:Last>Diaz</b:Last>
            <b:First>B.</b:First>
          </b:Person>
        </b:NameList>
      </b:Author>
    </b:Author>
    <b:Title>Didáctica y currículum </b:Title>
    <b:Year>2004</b:Year>
    <b:City>México</b:City>
    <b:Publisher>Trillas</b:Publisher>
    <b:RefOrder>13</b:RefOrder>
  </b:Source>
  <b:Source>
    <b:Tag>Fro71</b:Tag>
    <b:SourceType>Book</b:SourceType>
    <b:Guid>{A7907568-9167-4DF5-A234-F4F7BF46BBC4}</b:Guid>
    <b:Author>
      <b:Author>
        <b:NameList>
          <b:Person>
            <b:Last>Fromm</b:Last>
            <b:First>E.</b:First>
          </b:Person>
        </b:NameList>
      </b:Author>
    </b:Author>
    <b:Title>El miedo a la libertad</b:Title>
    <b:Year>1971</b:Year>
    <b:City>Buenos Aires</b:City>
    <b:Publisher>Paidos</b:Publisher>
    <b:RefOrder>14</b:RefOrder>
  </b:Source>
  <b:Source>
    <b:Tag>Est99</b:Tag>
    <b:SourceType>Book</b:SourceType>
    <b:Guid>{FBF956B8-611E-418E-A50E-394B16E29EEC}</b:Guid>
    <b:Author>
      <b:Author>
        <b:NameList>
          <b:Person>
            <b:Last>Estebaranz</b:Last>
            <b:First>A.</b:First>
          </b:Person>
        </b:NameList>
      </b:Author>
    </b:Author>
    <b:Title>Didáctica e innovación curricular (2a ed.).</b:Title>
    <b:Year>1999</b:Year>
    <b:City>Sevilla</b:City>
    <b:Publisher>Secretariado de publicaciones de la Universidad de Sevilla</b:Publisher>
    <b:RefOrder>15</b:RefOrder>
  </b:Source>
  <b:Source>
    <b:Tag>Del09</b:Tag>
    <b:SourceType>Book</b:SourceType>
    <b:Guid>{C422E50F-CDBD-473E-B458-F57CA370919B}</b:Guid>
    <b:Author>
      <b:Author>
        <b:NameList>
          <b:Person>
            <b:Last>Delpit</b:Last>
            <b:First>L.</b:First>
          </b:Person>
        </b:NameList>
      </b:Author>
    </b:Author>
    <b:Title>Language diversity and learning.</b:Title>
    <b:Year>2009</b:Year>
    <b:City>España</b:City>
    <b:Publisher>Oxon: Routledge.</b:Publisher>
    <b:RefOrder>16</b:RefOrder>
  </b:Source>
  <b:Source>
    <b:Tag>Des00</b:Tag>
    <b:SourceType>Book</b:SourceType>
    <b:Guid>{855BE9D2-7824-4725-A881-87718BF94308}</b:Guid>
    <b:Author>
      <b:Author>
        <b:NameList>
          <b:Person>
            <b:Last>Deseco</b:Last>
            <b:First>A.</b:First>
          </b:Person>
        </b:NameList>
      </b:Author>
    </b:Author>
    <b:Title>Definition and Selection of Competencies: Theoretical and</b:Title>
    <b:Year>2000</b:Year>
    <b:City>Colombia</b:City>
    <b:Publisher>Basco</b:Publisher>
    <b:RefOrder>17</b:RefOrder>
  </b:Source>
  <b:Source>
    <b:Tag>Dir04</b:Tag>
    <b:SourceType>Book</b:SourceType>
    <b:Guid>{526C97B9-BAFF-4A9D-92DD-0736F156B1F2}</b:Guid>
    <b:Author>
      <b:Author>
        <b:NameList>
          <b:Person>
            <b:Last>Educación</b:Last>
            <b:First>Dirección</b:First>
            <b:Middle>general de</b:Middle>
          </b:Person>
        </b:NameList>
      </b:Author>
    </b:Author>
    <b:Title>Hacia un enfoque de la educación por competencias</b:Title>
    <b:Year>2004</b:Year>
    <b:City>España</b:City>
    <b:Publisher>www.educastur.princast.es/info/calidad/.../comision_europea.pdf</b:Publisher>
    <b:RefOrder>18</b:RefOrder>
  </b:Source>
  <b:Source>
    <b:Tag>Fau13</b:Tag>
    <b:SourceType>Book</b:SourceType>
    <b:Guid>{F6AE2CB5-E360-4FC3-9C0C-CDB94B8FE234}</b:Guid>
    <b:Title>Por una pedagogía de la pregunta. Crítica a una educación basada en respuestas a preguntas inexistentes.</b:Title>
    <b:Year>2013</b:Year>
    <b:Author>
      <b:Author>
        <b:NameList>
          <b:Person>
            <b:Last>Faundez</b:Last>
            <b:First>A.</b:First>
          </b:Person>
        </b:NameList>
      </b:Author>
    </b:Author>
    <b:City>Buenos Aires</b:City>
    <b:Publisher>Siglo Veintiuno.</b:Publisher>
    <b:RefOrder>19</b:RefOrder>
  </b:Source>
  <b:Source>
    <b:Tag>Fre69</b:Tag>
    <b:SourceType>Book</b:SourceType>
    <b:Guid>{7A5BAE66-66AA-403E-81AA-E40109A9DD11}</b:Guid>
    <b:Author>
      <b:Author>
        <b:NameList>
          <b:Person>
            <b:Last>Freire</b:Last>
            <b:First>P.</b:First>
          </b:Person>
        </b:NameList>
      </b:Author>
    </b:Author>
    <b:Title>La educación como práctica de la libertad.</b:Title>
    <b:Year>1969</b:Year>
    <b:City>Montevideo</b:City>
    <b:Publisher>Tierra</b:Publisher>
    <b:RefOrder>20</b:RefOrder>
  </b:Source>
  <b:Source>
    <b:Tag>Fre73</b:Tag>
    <b:SourceType>Book</b:SourceType>
    <b:Guid>{29392A2D-E569-4B83-9A49-B98CF615A0B0}</b:Guid>
    <b:Author>
      <b:Author>
        <b:NameList>
          <b:Person>
            <b:Last>Freire</b:Last>
            <b:First>P.</b:First>
          </b:Person>
        </b:NameList>
      </b:Author>
    </b:Author>
    <b:Title>Pedagogía del oprimido (8a ed.)</b:Title>
    <b:Year>1973</b:Year>
    <b:City>Madrid</b:City>
    <b:Publisher>Siglo ventiuno</b:Publisher>
    <b:RefOrder>21</b:RefOrder>
  </b:Source>
  <b:Source>
    <b:Tag>Gar02</b:Tag>
    <b:SourceType>Book</b:SourceType>
    <b:Guid>{B4A2801A-1DCA-4F08-A353-EE91C2919BC7}</b:Guid>
    <b:Author>
      <b:Author>
        <b:NameList>
          <b:Person>
            <b:Last>Garcia</b:Last>
            <b:First>A.</b:First>
          </b:Person>
        </b:NameList>
      </b:Author>
    </b:Author>
    <b:Title>Análisis y reflexión del concepto de educación permanente a lo largo del tiempo</b:Title>
    <b:Year>2002</b:Year>
    <b:City>España</b:City>
    <b:Publisher>Soporte electrónico</b:Publisher>
    <b:RefOrder>22</b:RefOrder>
  </b:Source>
  <b:Source>
    <b:Tag>Gar08</b:Tag>
    <b:SourceType>Book</b:SourceType>
    <b:Guid>{44F1EB55-9704-4C03-A06E-4C595044E63C}</b:Guid>
    <b:Author>
      <b:Author>
        <b:NameList>
          <b:Person>
            <b:Last>Garcia</b:Last>
            <b:First>F.</b:First>
          </b:Person>
          <b:Person>
            <b:Last>Tobón</b:Last>
            <b:First>S.</b:First>
          </b:Person>
        </b:NameList>
      </b:Author>
    </b:Author>
    <b:Title>Gestión del currículo por competencias</b:Title>
    <b:Year>2008</b:Year>
    <b:City>Lima</b:City>
    <b:Publisher>Edit Representaciones Generales</b:Publisher>
    <b:RefOrder>23</b:RefOrder>
  </b:Source>
  <b:Source>
    <b:Tag>Gir98</b:Tag>
    <b:SourceType>Book</b:SourceType>
    <b:Guid>{3780DE1A-2C55-4BDB-BAC7-C39481540360}</b:Guid>
    <b:Author>
      <b:Author>
        <b:NameList>
          <b:Person>
            <b:Last>Giroux</b:Last>
            <b:First>H.</b:First>
          </b:Person>
          <b:Person>
            <b:Last>McLaren</b:Last>
            <b:First>P.</b:First>
          </b:Person>
        </b:NameList>
      </b:Author>
    </b:Author>
    <b:Title>Sociedad, cultural y educación.</b:Title>
    <b:Year>1998</b:Year>
    <b:City>Madrid</b:City>
    <b:Publisher>Niño y Editores</b:Publisher>
    <b:RefOrder>24</b:RefOrder>
  </b:Source>
  <b:Source>
    <b:Tag>Gru94</b:Tag>
    <b:SourceType>Book</b:SourceType>
    <b:Guid>{18063EA9-4D5F-432D-86D5-10E15327F82B}</b:Guid>
    <b:Author>
      <b:Author>
        <b:NameList>
          <b:Person>
            <b:Last>Grundy</b:Last>
            <b:First>R.</b:First>
          </b:Person>
        </b:NameList>
      </b:Author>
    </b:Author>
    <b:Title>Producto o praxis del curriculum 2da. Ed.</b:Title>
    <b:Year>1994</b:Year>
    <b:City>Madrid</b:City>
    <b:Publisher>Morata</b:Publisher>
    <b:RefOrder>25</b:RefOrder>
  </b:Source>
  <b:Source>
    <b:Tag>Gub02</b:Tag>
    <b:SourceType>Book</b:SourceType>
    <b:Guid>{64386834-5BF9-4973-9D51-A31028E94790}</b:Guid>
    <b:Author>
      <b:Author>
        <b:NameList>
          <b:Person>
            <b:Last>Guba</b:Last>
            <b:First>E.</b:First>
          </b:Person>
          <b:Person>
            <b:Last>Lincoln</b:Last>
            <b:First>Yvonna</b:First>
          </b:Person>
        </b:NameList>
      </b:Author>
    </b:Author>
    <b:Title>Paradigmas en competencia en la investigación cualitativa.</b:Title>
    <b:Year>2002</b:Year>
    <b:City>México</b:City>
    <b:Publisher>Hermosillo</b:Publisher>
    <b:RefOrder>26</b:RefOrder>
  </b:Source>
  <b:Source>
    <b:Tag>Har04</b:Tag>
    <b:SourceType>JournalArticle</b:SourceType>
    <b:Guid>{BCACDD9E-0DC0-41FC-BE92-E810B6656CCF}</b:Guid>
    <b:Title>Inclusive and exclusive educational change: emotional responses of teachers and implications for leadership</b:Title>
    <b:Year>2004</b:Year>
    <b:Author>
      <b:Author>
        <b:NameList>
          <b:Person>
            <b:Last>Hargreaves</b:Last>
            <b:First>A.</b:First>
          </b:Person>
        </b:NameList>
      </b:Author>
    </b:Author>
    <b:JournalName>School Leadership and Management</b:JournalName>
    <b:Pages>Vol. 24, No. 2, pp. 287-309.</b:Pages>
    <b:RefOrder>27</b:RefOrder>
  </b:Source>
  <b:Source>
    <b:Tag>Hab85</b:Tag>
    <b:SourceType>Book</b:SourceType>
    <b:Guid>{FEFEC187-3E04-4C61-9EB6-0D9827056655}</b:Guid>
    <b:Title>Der philosophische Diskurs der Moderne</b:Title>
    <b:Year>1985</b:Year>
    <b:Author>
      <b:Author>
        <b:NameList>
          <b:Person>
            <b:Last>Habermas</b:Last>
            <b:First>J.</b:First>
          </b:Person>
        </b:NameList>
      </b:Author>
    </b:Author>
    <b:City>Frankfurt am Main</b:City>
    <b:Publisher>Suhrkamp.</b:Publisher>
    <b:RefOrder>28</b:RefOrder>
  </b:Source>
  <b:Source>
    <b:Tag>Hab87</b:Tag>
    <b:SourceType>Book</b:SourceType>
    <b:Guid>{28ED2AF4-E5F5-4B66-99DB-155A94D0E3BE}</b:Guid>
    <b:Author>
      <b:Author>
        <b:NameList>
          <b:Person>
            <b:Last>Habermas</b:Last>
            <b:First>J.</b:First>
          </b:Person>
        </b:NameList>
      </b:Author>
    </b:Author>
    <b:Title>Teoría y praxis estudios de filosofía social</b:Title>
    <b:Year>1987</b:Year>
    <b:City>Madrid</b:City>
    <b:Publisher>Tecnos.</b:Publisher>
    <b:RefOrder>29</b:RefOrder>
  </b:Source>
  <b:Source>
    <b:Tag>Iaf03</b:Tag>
    <b:SourceType>Book</b:SourceType>
    <b:Guid>{B5085793-798A-4BA1-8EEE-DB0E271F1F2F}</b:Guid>
    <b:Author>
      <b:Author>
        <b:NameList>
          <b:Person>
            <b:Last>Iafrancesco</b:Last>
            <b:First>G.</b:First>
          </b:Person>
        </b:NameList>
      </b:Author>
    </b:Author>
    <b:Title>Nuevos fundamentos para la transformación curricular</b:Title>
    <b:Year>2003</b:Year>
    <b:City>Bogotá</b:City>
    <b:Publisher>Cooperativa Editorial Magisterio</b:Publisher>
    <b:RefOrder>30</b:RefOrder>
  </b:Source>
  <b:Source>
    <b:Tag>Kem98</b:Tag>
    <b:SourceType>Book</b:SourceType>
    <b:Guid>{B4183BC9-5A5A-4776-9E6D-8F633BBC30FA}</b:Guid>
    <b:Author>
      <b:Author>
        <b:NameList>
          <b:Person>
            <b:Last>Kemmis</b:Last>
            <b:First>S.</b:First>
          </b:Person>
          <b:Person>
            <b:Last>Lindsay</b:Last>
            <b:First>F.</b:First>
          </b:Person>
        </b:NameList>
      </b:Author>
    </b:Author>
    <b:Title>El curriculum: Más allá de la Teoría de la reproducción.</b:Title>
    <b:Year>1998</b:Year>
    <b:City>Madrid</b:City>
    <b:Publisher>Morata</b:Publisher>
    <b:RefOrder>31</b:RefOrder>
  </b:Source>
  <b:Source>
    <b:Tag>Mal02</b:Tag>
    <b:SourceType>Book</b:SourceType>
    <b:Guid>{B406D1C4-57FA-4AB8-971A-731DD4895ECB}</b:Guid>
    <b:Author>
      <b:Author>
        <b:NameList>
          <b:Person>
            <b:Last>Malpica</b:Last>
            <b:First>M.</b:First>
          </b:Person>
        </b:NameList>
      </b:Author>
    </b:Author>
    <b:Title>Punto de vista pedagógico, en Argüelles,Competencia laboral y educación basada en normas de competencia</b:Title>
    <b:Year>2002</b:Year>
    <b:City>México</b:City>
    <b:Publisher>Limusa</b:Publisher>
    <b:RefOrder>32</b:RefOrder>
  </b:Source>
  <b:Source>
    <b:Tag>Man14</b:Tag>
    <b:SourceType>Book</b:SourceType>
    <b:Guid>{1E21DFF4-6594-4A6D-A8B9-23909F7759B7}</b:Guid>
    <b:Author>
      <b:Author>
        <b:NameList>
          <b:Person>
            <b:Last>Manrique</b:Last>
            <b:First>L.</b:First>
          </b:Person>
          <b:Person>
            <b:Last>Revilla</b:Last>
            <b:First>D.</b:First>
            <b:Middle>y Lamas, P.</b:Middle>
          </b:Person>
        </b:NameList>
      </b:Author>
    </b:Author>
    <b:Title>Theoretical approaches underlying Primary Education curricula in Peru. In Pinar, W. (Ed.). International Handbook of Curriculum Research. (2a ed).</b:Title>
    <b:Year>2014</b:Year>
    <b:City>New York:</b:City>
    <b:Publisher>Routledge.</b:Publisher>
    <b:RefOrder>33</b:RefOrder>
  </b:Source>
  <b:Source>
    <b:Tag>Mas07</b:Tag>
    <b:SourceType>Book</b:SourceType>
    <b:Guid>{BB6B4A98-5B99-4C38-B949-B0ACBE77EAD5}</b:Guid>
    <b:Author>
      <b:Author>
        <b:NameList>
          <b:Person>
            <b:Last>Massé</b:Last>
            <b:First>C.</b:First>
          </b:Person>
        </b:NameList>
      </b:Author>
    </b:Author>
    <b:Title>Complejidad y transdisciplinariedad en la epistemología dialéctica Crítica.</b:Title>
    <b:Year>2007</b:Year>
    <b:City>Quivera</b:City>
    <b:Publisher>Limusa</b:Publisher>
    <b:RefOrder>34</b:RefOrder>
  </b:Source>
  <b:Source>
    <b:Tag>Mej13</b:Tag>
    <b:SourceType>Book</b:SourceType>
    <b:Guid>{46198AF1-9A03-4C44-92B1-54595442F6FF}</b:Guid>
    <b:Author>
      <b:Author>
        <b:NameList>
          <b:Person>
            <b:Last>Mejia</b:Last>
            <b:First>J.</b:First>
          </b:Person>
        </b:NameList>
      </b:Author>
    </b:Author>
    <b:Title>Análisis del sistema curricular nacional</b:Title>
    <b:Year>2013</b:Year>
    <b:City>Bogota </b:City>
    <b:Publisher>http://es.slideshare.net/hansmejia/anlisis-del-sistema-curricular-nacional</b:Publisher>
    <b:RefOrder>35</b:RefOrder>
  </b:Source>
  <b:Source>
    <b:Tag>Men06</b:Tag>
    <b:SourceType>Book</b:SourceType>
    <b:Guid>{34DF0691-FA98-4B29-92B8-A7987412ABAA}</b:Guid>
    <b:Author>
      <b:Author>
        <b:NameList>
          <b:Person>
            <b:Last>Mendo</b:Last>
            <b:First>J.</b:First>
            <b:Middle>V.</b:Middle>
          </b:Person>
        </b:NameList>
      </b:Author>
    </b:Author>
    <b:Title>Entre la utopía y la vida. Ensayos de filosofía, educación y sociedad.</b:Title>
    <b:Year>2006</b:Year>
    <b:City>Lima</b:City>
    <b:Publisher>Lima: Fondo Editorial del Pedagógico San Marcos.</b:Publisher>
    <b:RefOrder>36</b:RefOrder>
  </b:Source>
  <b:Source>
    <b:Tag>Mor94</b:Tag>
    <b:SourceType>Book</b:SourceType>
    <b:Guid>{DF5318D8-09AA-4029-AB81-C3B3EFCEFDDF}</b:Guid>
    <b:Author>
      <b:Author>
        <b:NameList>
          <b:Person>
            <b:Last>Morin</b:Last>
            <b:First>E.</b:First>
          </b:Person>
        </b:NameList>
      </b:Author>
    </b:Author>
    <b:Title>Introducción al pensamiento complejo</b:Title>
    <b:Year>1994</b:Year>
    <b:City>Barcelona</b:City>
    <b:Publisher>Gedisa</b:Publisher>
    <b:RefOrder>37</b:RefOrder>
  </b:Source>
  <b:Source>
    <b:Tag>Lar99</b:Tag>
    <b:SourceType>Book</b:SourceType>
    <b:Guid>{A9F8ED23-57F0-4E63-BDF8-15C36AB9523B}</b:Guid>
    <b:Author>
      <b:Author>
        <b:NameList>
          <b:Person>
            <b:Last>Laren</b:Last>
            <b:First>P.</b:First>
          </b:Person>
        </b:NameList>
      </b:Author>
    </b:Author>
    <b:Title>Pedagogía, identidad y poder. Los educadores frente al multiculturalismo</b:Title>
    <b:Year>1999</b:Year>
    <b:City>Santa Fé</b:City>
    <b:Publisher>Homo Sapiens.</b:Publisher>
    <b:RefOrder>38</b:RefOrder>
  </b:Source>
  <b:Source>
    <b:Tag>OCD05</b:Tag>
    <b:SourceType>Book</b:SourceType>
    <b:Guid>{1669BD2F-40AB-4941-B29E-CFA185C63FBB}</b:Guid>
    <b:Author>
      <b:Author>
        <b:NameList>
          <b:Person>
            <b:Last>OCDE</b:Last>
          </b:Person>
        </b:NameList>
      </b:Author>
    </b:Author>
    <b:Title>La definición y selección de competencias clave. Resumen ejecutivo.</b:Title>
    <b:Year>2005</b:Year>
    <b:City>Madrid</b:City>
    <b:Publisher>www.oECD.org/edu/statistics/deseco</b:Publisher>
    <b:RefOrder>39</b:RefOrder>
  </b:Source>
  <b:Source>
    <b:Tag>Per99</b:Tag>
    <b:SourceType>Book</b:SourceType>
    <b:Guid>{462E1802-41B0-40EC-B5AC-0CA511F16D77}</b:Guid>
    <b:Author>
      <b:Author>
        <b:NameList>
          <b:Person>
            <b:Last>Perrenoud</b:Last>
            <b:First>P.</b:First>
          </b:Person>
        </b:NameList>
      </b:Author>
    </b:Author>
    <b:Title>Construir competencias: todo un programa</b:Title>
    <b:Year>1999</b:Year>
    <b:City>Barcelona</b:City>
    <b:Publisher>Vida pedagógica</b:Publisher>
    <b:RefOrder>40</b:RefOrder>
  </b:Source>
  <b:Source>
    <b:Tag>Rod97</b:Tag>
    <b:SourceType>Book</b:SourceType>
    <b:Guid>{7F96D5BF-CA1A-42E8-8C53-C94BDA8C2F6F}</b:Guid>
    <b:Author>
      <b:Author>
        <b:NameList>
          <b:Person>
            <b:Last>Rodríguez</b:Last>
            <b:First>M.</b:First>
          </b:Person>
        </b:NameList>
      </b:Author>
    </b:Author>
    <b:Title>Hacia una didáctica crítica. </b:Title>
    <b:Year>1997</b:Year>
    <b:City>Madrid</b:City>
    <b:Publisher>La muralla</b:Publisher>
    <b:RefOrder>41</b:RefOrder>
  </b:Source>
  <b:Source>
    <b:Tag>Ste87</b:Tag>
    <b:SourceType>Book</b:SourceType>
    <b:Guid>{024974FA-B624-4E31-AB2F-FCD616F27D31}</b:Guid>
    <b:Author>
      <b:Author>
        <b:NameList>
          <b:Person>
            <b:Last>Stenhouse</b:Last>
            <b:First>L.</b:First>
          </b:Person>
        </b:NameList>
      </b:Author>
    </b:Author>
    <b:Title>Investigación y desarrollo del currículo</b:Title>
    <b:Year>1987</b:Year>
    <b:City>Madrid</b:City>
    <b:Publisher>Morata.</b:Publisher>
    <b:RefOrder>42</b:RefOrder>
  </b:Source>
  <b:Source>
    <b:Tag>Ste871</b:Tag>
    <b:SourceType>Book</b:SourceType>
    <b:Guid>{1B5125EF-CC89-4896-A56F-BDA98AC97897}</b:Guid>
    <b:Author>
      <b:Author>
        <b:NameList>
          <b:Person>
            <b:Last>Stenhouse</b:Last>
            <b:First>L.</b:First>
          </b:Person>
        </b:NameList>
      </b:Author>
    </b:Author>
    <b:Title>Investigación y desarrollo del currículo</b:Title>
    <b:Year>1987</b:Year>
    <b:City>Madrid</b:City>
    <b:Publisher>Morata</b:Publisher>
    <b:RefOrder>43</b:RefOrder>
  </b:Source>
  <b:Source>
    <b:Tag>Sot02</b:Tag>
    <b:SourceType>JournalArticle</b:SourceType>
    <b:Guid>{54D32DEE-629A-4B5E-B072-1A6A1372463B}</b:Guid>
    <b:Author>
      <b:Author>
        <b:NameList>
          <b:Person>
            <b:Last>Soto</b:Last>
            <b:First>V.</b:First>
          </b:Person>
        </b:NameList>
      </b:Author>
    </b:Author>
    <b:Title>Política, acciones curriculares y reformas de la Educación en Chile</b:Title>
    <b:Year>2002</b:Year>
    <b:City>Chile</b:City>
    <b:JournalName>Estudios  y experiencias en educacion </b:JournalName>
    <b:Pages>REXE,1. 57-74.</b:Pages>
    <b:RefOrder>44</b:RefOrder>
  </b:Source>
  <b:Source>
    <b:Tag>Tob07</b:Tag>
    <b:SourceType>Book</b:SourceType>
    <b:Guid>{BDF46AB7-742B-4042-8D53-25EFE3A1C488}</b:Guid>
    <b:Title>El enfoque complejo de las competencias y el diseño curricular por ciclos propedéuticos</b:Title>
    <b:Year>2007</b:Year>
    <b:Author>
      <b:Author>
        <b:NameList>
          <b:Person>
            <b:Last>Tobón</b:Last>
            <b:First>S.</b:First>
          </b:Person>
        </b:NameList>
      </b:Author>
    </b:Author>
    <b:City>México</b:City>
    <b:Publisher>Acción Pedagógica</b:Publisher>
    <b:RefOrder>45</b:RefOrder>
  </b:Source>
  <b:Source>
    <b:Tag>Tyl69</b:Tag>
    <b:SourceType>Book</b:SourceType>
    <b:Guid>{6C0183F2-F71D-468F-AB1B-EC1F3064F0D7}</b:Guid>
    <b:Author>
      <b:Author>
        <b:NameList>
          <b:Person>
            <b:Last>Tyler</b:Last>
            <b:First>R.</b:First>
          </b:Person>
        </b:NameList>
      </b:Author>
    </b:Author>
    <b:Title>Basic principles of curriculum and instruction</b:Title>
    <b:Year>1969</b:Year>
    <b:City>Chicago</b:City>
    <b:Publisher>The University of Chicago.</b:Publisher>
    <b:RefOrder>46</b:RefOrder>
  </b:Source>
  <b:Source>
    <b:Tag>Tub04</b:Tag>
    <b:SourceType>Book</b:SourceType>
    <b:Guid>{0E5AC419-D8E3-4EAE-A404-7732D4860795}</b:Guid>
    <b:Author>
      <b:Author>
        <b:NameList>
          <b:Person>
            <b:Last>Tubino</b:Last>
            <b:First>F.</b:First>
          </b:Person>
        </b:NameList>
      </b:Author>
    </b:Author>
    <b:Title>Del interculturalismo funcional al interculturalismo crítico</b:Title>
    <b:Year>2004</b:Year>
    <b:City>México</b:City>
    <b:Publisher>Limusa</b:Publisher>
    <b:RefOrder>47</b:RefOrder>
  </b:Source>
  <b:Source>
    <b:Tag>Ure08</b:Tag>
    <b:SourceType>Book</b:SourceType>
    <b:Guid>{0D32A34A-3849-42AB-8AD8-29A620A919CD}</b:Guid>
    <b:Author>
      <b:Author>
        <b:NameList>
          <b:Person>
            <b:Last>Ureña</b:Last>
            <b:First>E.</b:First>
          </b:Person>
        </b:NameList>
      </b:Author>
    </b:Author>
    <b:Title>La teoría crítica de la sociedad de Habermas</b:Title>
    <b:Year>2008</b:Year>
    <b:City>Madrid</b:City>
    <b:Publisher>Tecnos</b:Publisher>
    <b:RefOrder>48</b:RefOrder>
  </b:Source>
  <b:Source>
    <b:Tag>Zuñ13</b:Tag>
    <b:SourceType>Book</b:SourceType>
    <b:Guid>{51D659E9-36FA-420A-9625-A18E4E3F24B2}</b:Guid>
    <b:Author>
      <b:Author>
        <b:NameList>
          <b:Person>
            <b:Last>Zuñiga</b:Last>
            <b:First>L.</b:First>
          </b:Person>
        </b:NameList>
      </b:Author>
    </b:Author>
    <b:Title>Teoría crítica, democracia y movimientos sociales</b:Title>
    <b:Year>2013</b:Year>
    <b:City>México</b:City>
    <b:Publisher>Limusa</b:Publisher>
    <b:RefOrder>49</b:RefOrder>
  </b:Source>
  <b:Source>
    <b:Tag>Wol97</b:Tag>
    <b:SourceType>Book</b:SourceType>
    <b:Guid>{657D8CA7-F5C0-40FE-B205-BDB3802C83B9}</b:Guid>
    <b:Author>
      <b:Author>
        <b:NameList>
          <b:Person>
            <b:Last>Wolf</b:Last>
            <b:First>C.</b:First>
          </b:Person>
        </b:NameList>
      </b:Author>
    </b:Author>
    <b:Title>Introducción a la ciencia de la Educación</b:Title>
    <b:Year>1997</b:Year>
    <b:City>Caracas</b:City>
    <b:Publisher>Escuela normal</b:Publisher>
    <b:RefOrder>50</b:RefOrder>
  </b:Source>
  <b:Source>
    <b:Tag>Zab97</b:Tag>
    <b:SourceType>Book</b:SourceType>
    <b:Guid>{72F6BCF2-B1EA-4183-9BEA-D46B2AC06D20}</b:Guid>
    <b:Author>
      <b:Author>
        <b:NameList>
          <b:Person>
            <b:Last>Zabalza</b:Last>
            <b:First>M.A.</b:First>
          </b:Person>
        </b:NameList>
      </b:Author>
    </b:Author>
    <b:Title>Diseño y desarrollo curricular (7a ed.).</b:Title>
    <b:Year>1997</b:Year>
    <b:City>Madrid</b:City>
    <b:Publisher>Narcea.</b:Publisher>
    <b:RefOrder>51</b:RefOrder>
  </b:Source>
  <b:Source>
    <b:Tag>Peñ00</b:Tag>
    <b:SourceType>Book</b:SourceType>
    <b:Guid>{32BBA605-9F3E-4054-92DA-062FDEA74549}</b:Guid>
    <b:Author>
      <b:Author>
        <b:NameList>
          <b:Person>
            <b:Last>Peñaloza</b:Last>
            <b:First>W.</b:First>
          </b:Person>
        </b:NameList>
      </b:Author>
    </b:Author>
    <b:Title>Curriculo integral</b:Title>
    <b:Year>2000</b:Year>
    <b:City>Caracas</b:City>
    <b:Publisher>Limusa</b:Publisher>
    <b:RefOrder>52</b:RefOrder>
  </b:Source>
</b:Sources>
</file>

<file path=customXml/itemProps1.xml><?xml version="1.0" encoding="utf-8"?>
<ds:datastoreItem xmlns:ds="http://schemas.openxmlformats.org/officeDocument/2006/customXml" ds:itemID="{13CDF7C7-D76C-4CEF-87C0-A0CAC515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3470</Words>
  <Characters>19086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I3</cp:lastModifiedBy>
  <cp:revision>2</cp:revision>
  <dcterms:created xsi:type="dcterms:W3CDTF">2022-09-28T00:22:00Z</dcterms:created>
  <dcterms:modified xsi:type="dcterms:W3CDTF">2022-09-28T00:22:00Z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2021-02-17T00:00:00Z</vt:filetime>
  </property>
  <property fmtid="{D5CDD505-2E9C-101B-9397-08002B2CF9AE}" pid="3" name="Creator">
    <vt:lpwstr>Microsoft® Word 2016</vt:lpwstr>
  </property>
  <property fmtid="{D5CDD505-2E9C-101B-9397-08002B2CF9AE}" pid="4" name="LastSaved">
    <vt:filetime>2021-08-11T00:00:00Z</vt:filetime>
  </property>
</Properties>
</file>