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E493" w14:textId="77777777" w:rsidR="000E587E" w:rsidRDefault="00000000">
      <w:pPr>
        <w:spacing w:after="112"/>
        <w:ind w:right="976"/>
        <w:jc w:val="right"/>
      </w:pPr>
      <w:r>
        <w:rPr>
          <w:noProof/>
        </w:rPr>
        <w:drawing>
          <wp:inline distT="0" distB="0" distL="0" distR="0" wp14:anchorId="5AEF3703" wp14:editId="261E4635">
            <wp:extent cx="3623310" cy="94869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4D89087" w14:textId="77777777" w:rsidR="000E587E" w:rsidRDefault="00000000">
      <w:pPr>
        <w:spacing w:after="117"/>
        <w:ind w:left="71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32D5C91" w14:textId="77777777" w:rsidR="000E587E" w:rsidRDefault="00000000">
      <w:pPr>
        <w:spacing w:after="117"/>
        <w:ind w:left="71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E44F221" w14:textId="77777777" w:rsidR="000E587E" w:rsidRDefault="00000000">
      <w:pPr>
        <w:spacing w:after="107" w:line="265" w:lineRule="auto"/>
        <w:ind w:left="1316" w:hanging="10"/>
      </w:pPr>
      <w:r>
        <w:rPr>
          <w:rFonts w:ascii="Arial" w:eastAsia="Arial" w:hAnsi="Arial" w:cs="Arial"/>
          <w:b/>
          <w:sz w:val="24"/>
        </w:rPr>
        <w:t xml:space="preserve">UNIVERSIDADE ANHANGUERA UNIDERP EDUCACIONAL </w:t>
      </w:r>
    </w:p>
    <w:p w14:paraId="4609B275" w14:textId="77777777" w:rsidR="000E587E" w:rsidRDefault="00000000">
      <w:pPr>
        <w:spacing w:after="117"/>
        <w:ind w:left="7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D0FFD81" w14:textId="77777777" w:rsidR="000E587E" w:rsidRDefault="00000000">
      <w:pPr>
        <w:spacing w:after="113" w:line="263" w:lineRule="auto"/>
        <w:ind w:left="1681" w:hanging="10"/>
      </w:pPr>
      <w:r>
        <w:rPr>
          <w:rFonts w:ascii="Arial" w:eastAsia="Arial" w:hAnsi="Arial" w:cs="Arial"/>
          <w:sz w:val="24"/>
        </w:rPr>
        <w:t xml:space="preserve">Tecnólogo em Análise e Desenvolvimento de Sistemas </w:t>
      </w:r>
    </w:p>
    <w:p w14:paraId="697D373F" w14:textId="77777777" w:rsidR="000E587E" w:rsidRDefault="00000000">
      <w:pPr>
        <w:spacing w:after="1" w:line="360" w:lineRule="auto"/>
        <w:ind w:left="711" w:right="7729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   </w:t>
      </w:r>
    </w:p>
    <w:p w14:paraId="03BD4F9F" w14:textId="77777777" w:rsidR="000E587E" w:rsidRDefault="00000000">
      <w:pPr>
        <w:spacing w:after="192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10A4312D" w14:textId="77777777" w:rsidR="000E587E" w:rsidRDefault="00000000">
      <w:pPr>
        <w:spacing w:after="153"/>
        <w:ind w:left="711"/>
      </w:pPr>
      <w:r>
        <w:rPr>
          <w:rFonts w:ascii="Arial" w:eastAsia="Arial" w:hAnsi="Arial" w:cs="Arial"/>
          <w:b/>
          <w:sz w:val="32"/>
        </w:rPr>
        <w:t xml:space="preserve">           PTI – PRODUÇÃO TEXTUAL INDIVIDUAL </w:t>
      </w:r>
    </w:p>
    <w:p w14:paraId="05FF377C" w14:textId="77777777" w:rsidR="000E587E" w:rsidRDefault="00000000">
      <w:pPr>
        <w:spacing w:after="153"/>
        <w:ind w:left="711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B004300" w14:textId="77777777" w:rsidR="000E587E" w:rsidRDefault="00000000">
      <w:pPr>
        <w:spacing w:after="158"/>
        <w:ind w:right="382"/>
        <w:jc w:val="right"/>
      </w:pPr>
      <w:r>
        <w:rPr>
          <w:rFonts w:ascii="Arial" w:eastAsia="Arial" w:hAnsi="Arial" w:cs="Arial"/>
          <w:b/>
          <w:sz w:val="32"/>
        </w:rPr>
        <w:t xml:space="preserve">Programação e Desenvolvimento de Banco de </w:t>
      </w:r>
    </w:p>
    <w:p w14:paraId="44171E42" w14:textId="77777777" w:rsidR="000E587E" w:rsidRDefault="00000000">
      <w:pPr>
        <w:spacing w:after="78"/>
        <w:ind w:right="4"/>
        <w:jc w:val="center"/>
      </w:pPr>
      <w:r>
        <w:rPr>
          <w:rFonts w:ascii="Arial" w:eastAsia="Arial" w:hAnsi="Arial" w:cs="Arial"/>
          <w:b/>
          <w:sz w:val="32"/>
        </w:rPr>
        <w:t xml:space="preserve">Dados </w:t>
      </w:r>
    </w:p>
    <w:p w14:paraId="45F099DA" w14:textId="77777777" w:rsidR="000E587E" w:rsidRDefault="00000000">
      <w:pPr>
        <w:spacing w:after="117"/>
        <w:ind w:left="77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A4B0BCC" w14:textId="77777777" w:rsidR="000E587E" w:rsidRDefault="00000000">
      <w:pPr>
        <w:pStyle w:val="Ttulo2"/>
        <w:spacing w:after="125"/>
        <w:ind w:left="718"/>
        <w:jc w:val="center"/>
      </w:pPr>
      <w:r>
        <w:rPr>
          <w:sz w:val="24"/>
        </w:rPr>
        <w:t>Daniel Pereira Vidal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C107583" w14:textId="77777777" w:rsidR="000E587E" w:rsidRDefault="00000000">
      <w:pPr>
        <w:spacing w:after="2" w:line="359" w:lineRule="auto"/>
        <w:ind w:left="711" w:right="7729"/>
      </w:pPr>
      <w:r>
        <w:rPr>
          <w:rFonts w:ascii="Arial" w:eastAsia="Arial" w:hAnsi="Arial" w:cs="Arial"/>
          <w:sz w:val="24"/>
        </w:rPr>
        <w:t xml:space="preserve">    </w:t>
      </w:r>
    </w:p>
    <w:p w14:paraId="4E790BB7" w14:textId="77777777" w:rsidR="000E587E" w:rsidRDefault="00000000">
      <w:pPr>
        <w:spacing w:after="157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14C33F54" w14:textId="77777777" w:rsidR="000E587E" w:rsidRDefault="00000000">
      <w:pPr>
        <w:spacing w:after="138"/>
        <w:ind w:left="710"/>
        <w:jc w:val="center"/>
      </w:pPr>
      <w:r>
        <w:rPr>
          <w:rFonts w:ascii="Arial" w:eastAsia="Arial" w:hAnsi="Arial" w:cs="Arial"/>
          <w:b/>
          <w:sz w:val="28"/>
        </w:rPr>
        <w:t xml:space="preserve">SÃO JOSÉ DOS CAMPOS-SP </w:t>
      </w:r>
    </w:p>
    <w:p w14:paraId="216136CF" w14:textId="77777777" w:rsidR="000E587E" w:rsidRDefault="00000000">
      <w:pPr>
        <w:tabs>
          <w:tab w:val="center" w:pos="4608"/>
          <w:tab w:val="center" w:pos="7804"/>
        </w:tabs>
        <w:spacing w:after="0"/>
      </w:pPr>
      <w:r>
        <w:tab/>
      </w:r>
      <w:r>
        <w:rPr>
          <w:rFonts w:ascii="Arial" w:eastAsia="Arial" w:hAnsi="Arial" w:cs="Arial"/>
          <w:b/>
          <w:sz w:val="28"/>
        </w:rPr>
        <w:t>2025</w:t>
      </w:r>
      <w:r>
        <w:t xml:space="preserve"> </w:t>
      </w:r>
      <w:r>
        <w:tab/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9806D01" w14:textId="77777777" w:rsidR="000E587E" w:rsidRDefault="00000000">
      <w:pPr>
        <w:spacing w:after="0" w:line="265" w:lineRule="auto"/>
        <w:ind w:left="121" w:hanging="10"/>
      </w:pPr>
      <w:r>
        <w:rPr>
          <w:rFonts w:ascii="Arial" w:eastAsia="Arial" w:hAnsi="Arial" w:cs="Arial"/>
          <w:b/>
          <w:sz w:val="24"/>
        </w:rPr>
        <w:t xml:space="preserve">Programação e Desenvolvimento de Banco de Dados - Desenvolvimento </w:t>
      </w:r>
    </w:p>
    <w:p w14:paraId="3EE295FB" w14:textId="77777777" w:rsidR="000E587E" w:rsidRDefault="00000000">
      <w:pPr>
        <w:spacing w:after="17"/>
        <w:ind w:left="718" w:right="712" w:hanging="10"/>
        <w:jc w:val="center"/>
      </w:pPr>
      <w:r>
        <w:rPr>
          <w:rFonts w:ascii="Arial" w:eastAsia="Arial" w:hAnsi="Arial" w:cs="Arial"/>
          <w:b/>
          <w:sz w:val="24"/>
        </w:rPr>
        <w:t xml:space="preserve">Prático de Banco de Dados com SQL no MySQL </w:t>
      </w:r>
    </w:p>
    <w:p w14:paraId="15A09720" w14:textId="77777777" w:rsidR="000E587E" w:rsidRDefault="00000000">
      <w:pPr>
        <w:spacing w:after="0"/>
        <w:ind w:left="62"/>
        <w:jc w:val="center"/>
      </w:pPr>
      <w:r>
        <w:rPr>
          <w:b/>
          <w:sz w:val="28"/>
        </w:rPr>
        <w:t xml:space="preserve"> </w:t>
      </w:r>
    </w:p>
    <w:p w14:paraId="4CD27167" w14:textId="1C8FCAAD" w:rsidR="000E587E" w:rsidRDefault="00596DAC">
      <w:pPr>
        <w:spacing w:after="125"/>
        <w:ind w:left="718" w:hanging="10"/>
        <w:jc w:val="center"/>
      </w:pPr>
      <w:r>
        <w:rPr>
          <w:rFonts w:ascii="Arial" w:eastAsia="Arial" w:hAnsi="Arial" w:cs="Arial"/>
          <w:b/>
          <w:sz w:val="24"/>
        </w:rPr>
        <w:t>André Alexandre Romeiro de Castro</w:t>
      </w:r>
    </w:p>
    <w:p w14:paraId="405560E6" w14:textId="77777777" w:rsidR="000E587E" w:rsidRDefault="00000000">
      <w:pPr>
        <w:spacing w:after="117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26732149" w14:textId="77777777" w:rsidR="000E587E" w:rsidRDefault="00000000">
      <w:pPr>
        <w:spacing w:after="117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29D0BD2C" w14:textId="77777777" w:rsidR="000E587E" w:rsidRDefault="00000000">
      <w:pPr>
        <w:spacing w:after="0" w:line="360" w:lineRule="auto"/>
        <w:ind w:left="5248" w:right="3192"/>
        <w:jc w:val="both"/>
      </w:pPr>
      <w:r>
        <w:rPr>
          <w:rFonts w:ascii="Arial" w:eastAsia="Arial" w:hAnsi="Arial" w:cs="Arial"/>
          <w:sz w:val="24"/>
        </w:rPr>
        <w:t xml:space="preserve">     </w:t>
      </w:r>
    </w:p>
    <w:p w14:paraId="47F5F7AF" w14:textId="77777777" w:rsidR="000E587E" w:rsidRDefault="00000000">
      <w:pPr>
        <w:spacing w:after="117"/>
        <w:ind w:left="2056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22BBEFA" w14:textId="77777777" w:rsidR="000E587E" w:rsidRDefault="00000000">
      <w:pPr>
        <w:spacing w:after="117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234A64D3" w14:textId="77777777" w:rsidR="000E587E" w:rsidRDefault="00000000">
      <w:pPr>
        <w:spacing w:after="157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780AAA9F" w14:textId="77777777" w:rsidR="000E587E" w:rsidRDefault="00000000">
      <w:pPr>
        <w:spacing w:after="0" w:line="360" w:lineRule="auto"/>
        <w:ind w:left="711" w:right="7718"/>
      </w:pPr>
      <w:r>
        <w:rPr>
          <w:rFonts w:ascii="Arial" w:eastAsia="Arial" w:hAnsi="Arial" w:cs="Arial"/>
          <w:b/>
          <w:sz w:val="28"/>
        </w:rPr>
        <w:t xml:space="preserve">                  </w:t>
      </w:r>
    </w:p>
    <w:p w14:paraId="4C4089E6" w14:textId="77777777" w:rsidR="000E587E" w:rsidRDefault="00000000">
      <w:pPr>
        <w:pStyle w:val="Ttulo2"/>
        <w:ind w:left="716"/>
      </w:pPr>
      <w:r>
        <w:lastRenderedPageBreak/>
        <w:t xml:space="preserve">SUMÁRIO </w:t>
      </w:r>
    </w:p>
    <w:p w14:paraId="62F72B5F" w14:textId="77777777" w:rsidR="000E587E" w:rsidRDefault="00000000">
      <w:pPr>
        <w:spacing w:after="147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sdt>
      <w:sdtPr>
        <w:rPr>
          <w:rFonts w:ascii="Calibri" w:eastAsia="Calibri" w:hAnsi="Calibri" w:cs="Calibri"/>
          <w:sz w:val="22"/>
        </w:rPr>
        <w:id w:val="1494223226"/>
        <w:docPartObj>
          <w:docPartGallery w:val="Table of Contents"/>
        </w:docPartObj>
      </w:sdtPr>
      <w:sdtContent>
        <w:p w14:paraId="3F47CE27" w14:textId="77777777" w:rsidR="000E587E" w:rsidRDefault="00000000">
          <w:pPr>
            <w:pStyle w:val="ndice1"/>
            <w:tabs>
              <w:tab w:val="right" w:leader="dot" w:pos="8506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945">
            <w:r>
              <w:rPr>
                <w:b/>
              </w:rPr>
              <w:t>INTRODUÇÃO</w:t>
            </w:r>
            <w:r>
              <w:tab/>
            </w:r>
            <w:r>
              <w:fldChar w:fldCharType="begin"/>
            </w:r>
            <w:r>
              <w:instrText>PAGEREF _Toc4945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0BC8490" w14:textId="77777777" w:rsidR="000E587E" w:rsidRDefault="00000000">
          <w:pPr>
            <w:pStyle w:val="ndice1"/>
            <w:tabs>
              <w:tab w:val="right" w:leader="dot" w:pos="8506"/>
            </w:tabs>
          </w:pPr>
          <w:hyperlink w:anchor="_Toc4946">
            <w:r>
              <w:rPr>
                <w:b/>
              </w:rPr>
              <w:t>DESENVOLVIMENTO</w:t>
            </w:r>
            <w:r>
              <w:tab/>
            </w:r>
            <w:r>
              <w:fldChar w:fldCharType="begin"/>
            </w:r>
            <w:r>
              <w:instrText>PAGEREF _Toc4946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B364C5A" w14:textId="77777777" w:rsidR="000E587E" w:rsidRDefault="00000000">
          <w:pPr>
            <w:pStyle w:val="ndice1"/>
            <w:tabs>
              <w:tab w:val="right" w:leader="dot" w:pos="8506"/>
            </w:tabs>
          </w:pPr>
          <w:hyperlink w:anchor="_Toc4947">
            <w:r>
              <w:rPr>
                <w:b/>
              </w:rPr>
              <w:t>RESULTADOS</w:t>
            </w:r>
            <w:r>
              <w:tab/>
            </w:r>
            <w:r>
              <w:fldChar w:fldCharType="begin"/>
            </w:r>
            <w:r>
              <w:instrText>PAGEREF _Toc4947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D1BC97A" w14:textId="77777777" w:rsidR="000E587E" w:rsidRDefault="00000000">
          <w:pPr>
            <w:pStyle w:val="ndice1"/>
            <w:tabs>
              <w:tab w:val="right" w:leader="dot" w:pos="8506"/>
            </w:tabs>
          </w:pPr>
          <w:hyperlink w:anchor="_Toc4948">
            <w:r>
              <w:rPr>
                <w:b/>
              </w:rPr>
              <w:t>CONCLUSÃO</w:t>
            </w:r>
            <w:r>
              <w:tab/>
            </w:r>
            <w:r>
              <w:fldChar w:fldCharType="begin"/>
            </w:r>
            <w:r>
              <w:instrText>PAGEREF _Toc4948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7E0D0A4F" w14:textId="77777777" w:rsidR="000E587E" w:rsidRDefault="00000000">
          <w:r>
            <w:fldChar w:fldCharType="end"/>
          </w:r>
        </w:p>
      </w:sdtContent>
    </w:sdt>
    <w:p w14:paraId="5551735B" w14:textId="77777777" w:rsidR="000E587E" w:rsidRDefault="00000000">
      <w:pPr>
        <w:pStyle w:val="Ttulo1"/>
        <w:spacing w:after="353" w:line="263" w:lineRule="auto"/>
        <w:ind w:left="721"/>
      </w:pPr>
      <w:bookmarkStart w:id="0" w:name="_Toc4945"/>
      <w:r>
        <w:rPr>
          <w:sz w:val="24"/>
        </w:rPr>
        <w:t xml:space="preserve">INTRODUÇÃO </w:t>
      </w:r>
      <w:bookmarkEnd w:id="0"/>
    </w:p>
    <w:p w14:paraId="30C3513C" w14:textId="77777777" w:rsidR="000E587E" w:rsidRDefault="00000000">
      <w:pPr>
        <w:spacing w:after="241" w:line="360" w:lineRule="auto"/>
        <w:ind w:left="10" w:hanging="10"/>
      </w:pPr>
      <w:r>
        <w:rPr>
          <w:rFonts w:ascii="Arial" w:eastAsia="Arial" w:hAnsi="Arial" w:cs="Arial"/>
          <w:sz w:val="24"/>
        </w:rPr>
        <w:t xml:space="preserve">O objetivo deste relatório é descrever o desenvolvimento das atividades realizadas na disciplina de </w:t>
      </w:r>
      <w:r>
        <w:rPr>
          <w:rFonts w:ascii="Arial" w:eastAsia="Arial" w:hAnsi="Arial" w:cs="Arial"/>
          <w:b/>
          <w:sz w:val="24"/>
        </w:rPr>
        <w:t>Programação e Desenvolvimento de Banco de Dados</w:t>
      </w:r>
      <w:r>
        <w:rPr>
          <w:rFonts w:ascii="Arial" w:eastAsia="Arial" w:hAnsi="Arial" w:cs="Arial"/>
          <w:sz w:val="24"/>
        </w:rPr>
        <w:t xml:space="preserve">, por meio da criação de um banco de dados no </w:t>
      </w:r>
      <w:r>
        <w:rPr>
          <w:rFonts w:ascii="Arial" w:eastAsia="Arial" w:hAnsi="Arial" w:cs="Arial"/>
          <w:b/>
          <w:sz w:val="24"/>
        </w:rPr>
        <w:t>MySQL</w:t>
      </w:r>
      <w:r>
        <w:rPr>
          <w:rFonts w:ascii="Arial" w:eastAsia="Arial" w:hAnsi="Arial" w:cs="Arial"/>
          <w:sz w:val="24"/>
        </w:rPr>
        <w:t xml:space="preserve">. A proposta teve como foco a aplicação dos principais conceitos de </w:t>
      </w:r>
      <w:r>
        <w:rPr>
          <w:rFonts w:ascii="Arial" w:eastAsia="Arial" w:hAnsi="Arial" w:cs="Arial"/>
          <w:b/>
          <w:sz w:val="24"/>
        </w:rPr>
        <w:t>modelagem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definição</w:t>
      </w:r>
      <w:r>
        <w:rPr>
          <w:rFonts w:ascii="Arial" w:eastAsia="Arial" w:hAnsi="Arial" w:cs="Arial"/>
          <w:sz w:val="24"/>
        </w:rPr>
        <w:t xml:space="preserve"> e </w:t>
      </w:r>
      <w:r>
        <w:rPr>
          <w:rFonts w:ascii="Arial" w:eastAsia="Arial" w:hAnsi="Arial" w:cs="Arial"/>
          <w:b/>
          <w:sz w:val="24"/>
        </w:rPr>
        <w:t>manipulação de dados</w:t>
      </w:r>
      <w:r>
        <w:rPr>
          <w:rFonts w:ascii="Arial" w:eastAsia="Arial" w:hAnsi="Arial" w:cs="Arial"/>
          <w:sz w:val="24"/>
        </w:rPr>
        <w:t xml:space="preserve">, utilizando a </w:t>
      </w:r>
      <w:r>
        <w:rPr>
          <w:rFonts w:ascii="Arial" w:eastAsia="Arial" w:hAnsi="Arial" w:cs="Arial"/>
          <w:b/>
          <w:sz w:val="24"/>
        </w:rPr>
        <w:t>linguagem SQL</w:t>
      </w:r>
      <w:r>
        <w:rPr>
          <w:rFonts w:ascii="Arial" w:eastAsia="Arial" w:hAnsi="Arial" w:cs="Arial"/>
          <w:sz w:val="24"/>
        </w:rPr>
        <w:t xml:space="preserve">. </w:t>
      </w:r>
    </w:p>
    <w:p w14:paraId="50104935" w14:textId="77777777" w:rsidR="000E587E" w:rsidRDefault="00000000">
      <w:pPr>
        <w:spacing w:after="242" w:line="360" w:lineRule="auto"/>
        <w:ind w:left="10" w:hanging="10"/>
      </w:pPr>
      <w:r>
        <w:rPr>
          <w:rFonts w:ascii="Arial" w:eastAsia="Arial" w:hAnsi="Arial" w:cs="Arial"/>
          <w:sz w:val="24"/>
        </w:rPr>
        <w:t xml:space="preserve">Durante a atividade prática, foi possível compreender o processo de criação de tabelas, estabelecimento de relacionamentos, definição de </w:t>
      </w:r>
      <w:r>
        <w:rPr>
          <w:rFonts w:ascii="Arial" w:eastAsia="Arial" w:hAnsi="Arial" w:cs="Arial"/>
          <w:b/>
          <w:sz w:val="24"/>
        </w:rPr>
        <w:t>chaves primárias e estrangeiras</w:t>
      </w:r>
      <w:r>
        <w:rPr>
          <w:rFonts w:ascii="Arial" w:eastAsia="Arial" w:hAnsi="Arial" w:cs="Arial"/>
          <w:sz w:val="24"/>
        </w:rPr>
        <w:t xml:space="preserve">, além da </w:t>
      </w:r>
      <w:r>
        <w:rPr>
          <w:rFonts w:ascii="Arial" w:eastAsia="Arial" w:hAnsi="Arial" w:cs="Arial"/>
          <w:b/>
          <w:sz w:val="24"/>
        </w:rPr>
        <w:t>inserção de registros</w:t>
      </w:r>
      <w:r>
        <w:rPr>
          <w:rFonts w:ascii="Arial" w:eastAsia="Arial" w:hAnsi="Arial" w:cs="Arial"/>
          <w:sz w:val="24"/>
        </w:rPr>
        <w:t xml:space="preserve"> e da </w:t>
      </w:r>
      <w:r>
        <w:rPr>
          <w:rFonts w:ascii="Arial" w:eastAsia="Arial" w:hAnsi="Arial" w:cs="Arial"/>
          <w:b/>
          <w:sz w:val="24"/>
        </w:rPr>
        <w:t>execução de consultas</w:t>
      </w:r>
      <w:r>
        <w:rPr>
          <w:rFonts w:ascii="Arial" w:eastAsia="Arial" w:hAnsi="Arial" w:cs="Arial"/>
          <w:sz w:val="24"/>
        </w:rPr>
        <w:t xml:space="preserve"> que possibilitam extrair informações relevantes para o contexto do negócio. </w:t>
      </w:r>
    </w:p>
    <w:p w14:paraId="1BD54B00" w14:textId="77777777" w:rsidR="000E587E" w:rsidRDefault="00000000">
      <w:pPr>
        <w:spacing w:after="277"/>
        <w:ind w:left="71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0AB032F" w14:textId="77777777" w:rsidR="000E587E" w:rsidRDefault="00000000">
      <w:pPr>
        <w:spacing w:after="252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BA60728" w14:textId="77777777" w:rsidR="000E587E" w:rsidRDefault="00000000">
      <w:pPr>
        <w:spacing w:after="257"/>
        <w:ind w:left="711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4B6D3E48" w14:textId="77777777" w:rsidR="000E587E" w:rsidRDefault="00000000">
      <w:pPr>
        <w:spacing w:after="253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8FB2533" w14:textId="77777777" w:rsidR="000E587E" w:rsidRDefault="00000000">
      <w:pPr>
        <w:spacing w:after="257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5CEF597" w14:textId="77777777" w:rsidR="000E587E" w:rsidRDefault="00000000">
      <w:pPr>
        <w:spacing w:after="257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FB05016" w14:textId="77777777" w:rsidR="000E587E" w:rsidRDefault="00000000">
      <w:pPr>
        <w:spacing w:after="253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9FD389A" w14:textId="77777777" w:rsidR="000E587E" w:rsidRDefault="00000000">
      <w:pPr>
        <w:spacing w:after="257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2715944" w14:textId="77777777" w:rsidR="000E587E" w:rsidRDefault="00000000">
      <w:pPr>
        <w:spacing w:after="252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17A6011" w14:textId="77777777" w:rsidR="000E587E" w:rsidRDefault="00000000">
      <w:pPr>
        <w:spacing w:after="258"/>
        <w:ind w:left="71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EC44844" w14:textId="77777777" w:rsidR="000E587E" w:rsidRDefault="00000000">
      <w:pPr>
        <w:spacing w:after="25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B15153F" w14:textId="77777777" w:rsidR="000E587E" w:rsidRDefault="00000000">
      <w:pPr>
        <w:spacing w:after="252"/>
        <w:ind w:left="721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12DCE2BD" w14:textId="77777777" w:rsidR="000E587E" w:rsidRDefault="00000000">
      <w:pPr>
        <w:spacing w:after="258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EF31FC3" w14:textId="77777777" w:rsidR="000E587E" w:rsidRDefault="00000000">
      <w:pPr>
        <w:spacing w:after="0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0165109" w14:textId="77777777" w:rsidR="000E587E" w:rsidRDefault="00000000">
      <w:pPr>
        <w:spacing w:after="257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32F8DE7" w14:textId="77777777" w:rsidR="000E587E" w:rsidRDefault="00000000">
      <w:pPr>
        <w:pStyle w:val="Ttulo1"/>
        <w:spacing w:after="218"/>
        <w:ind w:left="716"/>
      </w:pPr>
      <w:bookmarkStart w:id="1" w:name="_Toc4946"/>
      <w:r>
        <w:t xml:space="preserve"> DESENVOLVIMENTO </w:t>
      </w:r>
      <w:bookmarkEnd w:id="1"/>
    </w:p>
    <w:p w14:paraId="1263A346" w14:textId="77777777" w:rsidR="000E587E" w:rsidRDefault="00000000">
      <w:pPr>
        <w:spacing w:after="352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137B6B6E" w14:textId="77777777" w:rsidR="000E587E" w:rsidRDefault="00000000">
      <w:pPr>
        <w:spacing w:after="240" w:line="361" w:lineRule="auto"/>
        <w:ind w:left="10" w:hanging="10"/>
      </w:pPr>
      <w:r>
        <w:rPr>
          <w:rFonts w:ascii="Arial" w:eastAsia="Arial" w:hAnsi="Arial" w:cs="Arial"/>
          <w:sz w:val="24"/>
        </w:rPr>
        <w:t xml:space="preserve">A atividade foi desenvolvida utilizando o </w:t>
      </w:r>
      <w:r>
        <w:rPr>
          <w:rFonts w:ascii="Arial" w:eastAsia="Arial" w:hAnsi="Arial" w:cs="Arial"/>
          <w:b/>
          <w:sz w:val="24"/>
        </w:rPr>
        <w:t>MySQL Community Server</w:t>
      </w:r>
      <w:r>
        <w:rPr>
          <w:rFonts w:ascii="Arial" w:eastAsia="Arial" w:hAnsi="Arial" w:cs="Arial"/>
          <w:sz w:val="24"/>
        </w:rPr>
        <w:t xml:space="preserve">, em conjunto com o </w:t>
      </w:r>
      <w:r>
        <w:rPr>
          <w:rFonts w:ascii="Arial" w:eastAsia="Arial" w:hAnsi="Arial" w:cs="Arial"/>
          <w:b/>
          <w:sz w:val="24"/>
        </w:rPr>
        <w:t>MySQL Workbench</w:t>
      </w:r>
      <w:r>
        <w:rPr>
          <w:rFonts w:ascii="Arial" w:eastAsia="Arial" w:hAnsi="Arial" w:cs="Arial"/>
          <w:sz w:val="24"/>
        </w:rPr>
        <w:t xml:space="preserve">, ambiente destinado à criação, administração e manutenção do banco de dados. </w:t>
      </w:r>
    </w:p>
    <w:p w14:paraId="00D51AE1" w14:textId="77777777" w:rsidR="000E587E" w:rsidRDefault="00000000">
      <w:pPr>
        <w:spacing w:after="366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Etapas executadas: </w:t>
      </w:r>
    </w:p>
    <w:p w14:paraId="0A74DAE5" w14:textId="77777777" w:rsidR="000E587E" w:rsidRDefault="00000000">
      <w:pPr>
        <w:numPr>
          <w:ilvl w:val="0"/>
          <w:numId w:val="1"/>
        </w:numPr>
        <w:spacing w:after="366" w:line="265" w:lineRule="auto"/>
        <w:ind w:hanging="265"/>
      </w:pPr>
      <w:r>
        <w:rPr>
          <w:rFonts w:ascii="Arial" w:eastAsia="Arial" w:hAnsi="Arial" w:cs="Arial"/>
          <w:b/>
          <w:sz w:val="24"/>
        </w:rPr>
        <w:t xml:space="preserve">Criação da Base de Dados </w:t>
      </w:r>
    </w:p>
    <w:p w14:paraId="3FFE3CAA" w14:textId="77777777" w:rsidR="000E587E" w:rsidRDefault="00000000">
      <w:pPr>
        <w:numPr>
          <w:ilvl w:val="1"/>
          <w:numId w:val="1"/>
        </w:numPr>
        <w:spacing w:after="83" w:line="263" w:lineRule="auto"/>
        <w:ind w:hanging="360"/>
      </w:pPr>
      <w:r>
        <w:rPr>
          <w:rFonts w:ascii="Arial" w:eastAsia="Arial" w:hAnsi="Arial" w:cs="Arial"/>
          <w:sz w:val="24"/>
        </w:rPr>
        <w:t xml:space="preserve">Base nomeada como </w:t>
      </w:r>
      <w:r>
        <w:rPr>
          <w:rFonts w:ascii="Arial" w:eastAsia="Arial" w:hAnsi="Arial" w:cs="Arial"/>
          <w:b/>
          <w:sz w:val="24"/>
        </w:rPr>
        <w:t>Loja</w:t>
      </w:r>
      <w:r>
        <w:rPr>
          <w:rFonts w:ascii="Arial" w:eastAsia="Arial" w:hAnsi="Arial" w:cs="Arial"/>
          <w:sz w:val="24"/>
        </w:rPr>
        <w:t xml:space="preserve">; </w:t>
      </w:r>
    </w:p>
    <w:p w14:paraId="176A10F3" w14:textId="77777777" w:rsidR="000E587E" w:rsidRDefault="00000000">
      <w:pPr>
        <w:numPr>
          <w:ilvl w:val="1"/>
          <w:numId w:val="1"/>
        </w:numPr>
        <w:spacing w:after="83" w:line="263" w:lineRule="auto"/>
        <w:ind w:hanging="360"/>
      </w:pPr>
      <w:r>
        <w:rPr>
          <w:rFonts w:ascii="Arial" w:eastAsia="Arial" w:hAnsi="Arial" w:cs="Arial"/>
          <w:sz w:val="24"/>
        </w:rPr>
        <w:t xml:space="preserve">Tabelas estruturadas a partir de um </w:t>
      </w:r>
      <w:r>
        <w:rPr>
          <w:rFonts w:ascii="Arial" w:eastAsia="Arial" w:hAnsi="Arial" w:cs="Arial"/>
          <w:b/>
          <w:sz w:val="24"/>
        </w:rPr>
        <w:t>DER previamente elaborado</w:t>
      </w:r>
      <w:r>
        <w:rPr>
          <w:rFonts w:ascii="Arial" w:eastAsia="Arial" w:hAnsi="Arial" w:cs="Arial"/>
          <w:sz w:val="24"/>
        </w:rPr>
        <w:t xml:space="preserve">; </w:t>
      </w:r>
    </w:p>
    <w:p w14:paraId="5B190B80" w14:textId="77777777" w:rsidR="000E587E" w:rsidRDefault="00000000">
      <w:pPr>
        <w:numPr>
          <w:ilvl w:val="1"/>
          <w:numId w:val="1"/>
        </w:numPr>
        <w:spacing w:after="14" w:line="363" w:lineRule="auto"/>
        <w:ind w:hanging="360"/>
      </w:pPr>
      <w:r>
        <w:rPr>
          <w:rFonts w:ascii="Arial" w:eastAsia="Arial" w:hAnsi="Arial" w:cs="Arial"/>
          <w:sz w:val="24"/>
        </w:rPr>
        <w:t xml:space="preserve">Implementação realizada por meio de </w:t>
      </w:r>
      <w:r>
        <w:rPr>
          <w:rFonts w:ascii="Arial" w:eastAsia="Arial" w:hAnsi="Arial" w:cs="Arial"/>
          <w:b/>
          <w:sz w:val="24"/>
        </w:rPr>
        <w:t>comandos DDL (CREATE TABLE)</w:t>
      </w:r>
      <w:r>
        <w:rPr>
          <w:rFonts w:ascii="Arial" w:eastAsia="Arial" w:hAnsi="Arial" w:cs="Arial"/>
          <w:sz w:val="24"/>
        </w:rPr>
        <w:t xml:space="preserve">; </w:t>
      </w:r>
    </w:p>
    <w:p w14:paraId="6ADB0371" w14:textId="77777777" w:rsidR="000E587E" w:rsidRDefault="00000000">
      <w:pPr>
        <w:numPr>
          <w:ilvl w:val="1"/>
          <w:numId w:val="1"/>
        </w:numPr>
        <w:spacing w:after="81" w:line="265" w:lineRule="auto"/>
        <w:ind w:hanging="360"/>
      </w:pPr>
      <w:r>
        <w:rPr>
          <w:rFonts w:ascii="Arial" w:eastAsia="Arial" w:hAnsi="Arial" w:cs="Arial"/>
          <w:b/>
          <w:sz w:val="24"/>
        </w:rPr>
        <w:t>Chaves primárias</w:t>
      </w:r>
      <w:r>
        <w:rPr>
          <w:rFonts w:ascii="Arial" w:eastAsia="Arial" w:hAnsi="Arial" w:cs="Arial"/>
          <w:sz w:val="24"/>
        </w:rPr>
        <w:t xml:space="preserve"> configuradas com </w:t>
      </w:r>
      <w:r>
        <w:rPr>
          <w:rFonts w:ascii="Arial" w:eastAsia="Arial" w:hAnsi="Arial" w:cs="Arial"/>
          <w:b/>
          <w:sz w:val="24"/>
        </w:rPr>
        <w:t>auto-incremento</w:t>
      </w:r>
      <w:r>
        <w:rPr>
          <w:rFonts w:ascii="Arial" w:eastAsia="Arial" w:hAnsi="Arial" w:cs="Arial"/>
          <w:sz w:val="24"/>
        </w:rPr>
        <w:t xml:space="preserve">; </w:t>
      </w:r>
    </w:p>
    <w:p w14:paraId="6F1FED00" w14:textId="77777777" w:rsidR="000E587E" w:rsidRDefault="00000000">
      <w:pPr>
        <w:numPr>
          <w:ilvl w:val="1"/>
          <w:numId w:val="1"/>
        </w:numPr>
        <w:spacing w:after="260" w:line="344" w:lineRule="auto"/>
        <w:ind w:hanging="360"/>
      </w:pPr>
      <w:r>
        <w:rPr>
          <w:rFonts w:ascii="Arial" w:eastAsia="Arial" w:hAnsi="Arial" w:cs="Arial"/>
          <w:sz w:val="24"/>
        </w:rPr>
        <w:t xml:space="preserve">Definição de </w:t>
      </w:r>
      <w:r>
        <w:rPr>
          <w:rFonts w:ascii="Arial" w:eastAsia="Arial" w:hAnsi="Arial" w:cs="Arial"/>
          <w:b/>
          <w:sz w:val="24"/>
        </w:rPr>
        <w:t>relacionamentos e restrições</w:t>
      </w:r>
      <w:r>
        <w:rPr>
          <w:rFonts w:ascii="Arial" w:eastAsia="Arial" w:hAnsi="Arial" w:cs="Arial"/>
          <w:sz w:val="24"/>
        </w:rPr>
        <w:t xml:space="preserve"> entre as tabelas; </w:t>
      </w: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Inclusão do campo </w:t>
      </w:r>
      <w:r>
        <w:rPr>
          <w:rFonts w:ascii="Arial" w:eastAsia="Arial" w:hAnsi="Arial" w:cs="Arial"/>
          <w:b/>
          <w:sz w:val="24"/>
        </w:rPr>
        <w:t>Situação</w:t>
      </w:r>
      <w:r>
        <w:rPr>
          <w:rFonts w:ascii="Arial" w:eastAsia="Arial" w:hAnsi="Arial" w:cs="Arial"/>
          <w:sz w:val="24"/>
        </w:rPr>
        <w:t xml:space="preserve"> com valores do tipo </w:t>
      </w:r>
      <w:r>
        <w:rPr>
          <w:rFonts w:ascii="Arial" w:eastAsia="Arial" w:hAnsi="Arial" w:cs="Arial"/>
          <w:b/>
          <w:sz w:val="24"/>
        </w:rPr>
        <w:t>ENUM</w:t>
      </w:r>
      <w:r>
        <w:rPr>
          <w:rFonts w:ascii="Arial" w:eastAsia="Arial" w:hAnsi="Arial" w:cs="Arial"/>
          <w:sz w:val="24"/>
        </w:rPr>
        <w:t xml:space="preserve"> (1 – registrada, 2 – cancelada, 3 – paga). </w:t>
      </w:r>
    </w:p>
    <w:p w14:paraId="36D40905" w14:textId="77777777" w:rsidR="000E587E" w:rsidRDefault="00000000">
      <w:pPr>
        <w:numPr>
          <w:ilvl w:val="0"/>
          <w:numId w:val="1"/>
        </w:numPr>
        <w:spacing w:after="366" w:line="265" w:lineRule="auto"/>
        <w:ind w:hanging="265"/>
      </w:pPr>
      <w:r>
        <w:rPr>
          <w:rFonts w:ascii="Arial" w:eastAsia="Arial" w:hAnsi="Arial" w:cs="Arial"/>
          <w:b/>
          <w:sz w:val="24"/>
        </w:rPr>
        <w:t xml:space="preserve">Inserção de Dados </w:t>
      </w:r>
    </w:p>
    <w:p w14:paraId="7F6ACD91" w14:textId="77777777" w:rsidR="000E587E" w:rsidRDefault="00000000">
      <w:pPr>
        <w:numPr>
          <w:ilvl w:val="1"/>
          <w:numId w:val="1"/>
        </w:numPr>
        <w:spacing w:after="83" w:line="263" w:lineRule="auto"/>
        <w:ind w:hanging="360"/>
      </w:pPr>
      <w:r>
        <w:rPr>
          <w:rFonts w:ascii="Arial" w:eastAsia="Arial" w:hAnsi="Arial" w:cs="Arial"/>
          <w:sz w:val="24"/>
        </w:rPr>
        <w:t xml:space="preserve">Criação do script </w:t>
      </w:r>
      <w:r>
        <w:rPr>
          <w:rFonts w:ascii="Arial" w:eastAsia="Arial" w:hAnsi="Arial" w:cs="Arial"/>
          <w:b/>
          <w:sz w:val="24"/>
        </w:rPr>
        <w:t>inserir.sql</w:t>
      </w:r>
      <w:r>
        <w:rPr>
          <w:rFonts w:ascii="Arial" w:eastAsia="Arial" w:hAnsi="Arial" w:cs="Arial"/>
          <w:sz w:val="24"/>
        </w:rPr>
        <w:t xml:space="preserve"> utilizando comandos </w:t>
      </w:r>
      <w:r>
        <w:rPr>
          <w:rFonts w:ascii="Arial" w:eastAsia="Arial" w:hAnsi="Arial" w:cs="Arial"/>
          <w:b/>
          <w:sz w:val="24"/>
        </w:rPr>
        <w:t>DML (INSERT)</w:t>
      </w:r>
      <w:r>
        <w:rPr>
          <w:rFonts w:ascii="Arial" w:eastAsia="Arial" w:hAnsi="Arial" w:cs="Arial"/>
          <w:sz w:val="24"/>
        </w:rPr>
        <w:t xml:space="preserve">; </w:t>
      </w:r>
    </w:p>
    <w:p w14:paraId="3F5D4231" w14:textId="77777777" w:rsidR="000E587E" w:rsidRDefault="00000000">
      <w:pPr>
        <w:numPr>
          <w:ilvl w:val="1"/>
          <w:numId w:val="1"/>
        </w:numPr>
        <w:spacing w:after="238" w:line="363" w:lineRule="auto"/>
        <w:ind w:hanging="360"/>
      </w:pPr>
      <w:r>
        <w:rPr>
          <w:rFonts w:ascii="Arial" w:eastAsia="Arial" w:hAnsi="Arial" w:cs="Arial"/>
          <w:sz w:val="24"/>
        </w:rPr>
        <w:t xml:space="preserve">Inserção mínima de </w:t>
      </w:r>
      <w:r>
        <w:rPr>
          <w:rFonts w:ascii="Arial" w:eastAsia="Arial" w:hAnsi="Arial" w:cs="Arial"/>
          <w:b/>
          <w:sz w:val="24"/>
        </w:rPr>
        <w:t>três registros por tabela</w:t>
      </w:r>
      <w:r>
        <w:rPr>
          <w:rFonts w:ascii="Arial" w:eastAsia="Arial" w:hAnsi="Arial" w:cs="Arial"/>
          <w:sz w:val="24"/>
        </w:rPr>
        <w:t xml:space="preserve"> para simular o funcionamento do sistema. </w:t>
      </w:r>
    </w:p>
    <w:p w14:paraId="77C117DB" w14:textId="77777777" w:rsidR="000E587E" w:rsidRDefault="00000000">
      <w:pPr>
        <w:numPr>
          <w:ilvl w:val="0"/>
          <w:numId w:val="1"/>
        </w:numPr>
        <w:spacing w:after="366" w:line="265" w:lineRule="auto"/>
        <w:ind w:hanging="265"/>
      </w:pPr>
      <w:r>
        <w:rPr>
          <w:rFonts w:ascii="Arial" w:eastAsia="Arial" w:hAnsi="Arial" w:cs="Arial"/>
          <w:b/>
          <w:sz w:val="24"/>
        </w:rPr>
        <w:t xml:space="preserve">Consulta com VIEW </w:t>
      </w:r>
    </w:p>
    <w:p w14:paraId="45BD2664" w14:textId="77777777" w:rsidR="000E587E" w:rsidRDefault="00000000">
      <w:pPr>
        <w:numPr>
          <w:ilvl w:val="1"/>
          <w:numId w:val="1"/>
        </w:numPr>
        <w:spacing w:after="83" w:line="263" w:lineRule="auto"/>
        <w:ind w:hanging="360"/>
      </w:pPr>
      <w:r>
        <w:rPr>
          <w:rFonts w:ascii="Arial" w:eastAsia="Arial" w:hAnsi="Arial" w:cs="Arial"/>
          <w:sz w:val="24"/>
        </w:rPr>
        <w:t xml:space="preserve">Elaboração do script </w:t>
      </w:r>
      <w:r>
        <w:rPr>
          <w:rFonts w:ascii="Arial" w:eastAsia="Arial" w:hAnsi="Arial" w:cs="Arial"/>
          <w:b/>
          <w:sz w:val="24"/>
        </w:rPr>
        <w:t>consulta.sql</w:t>
      </w:r>
      <w:r>
        <w:rPr>
          <w:rFonts w:ascii="Arial" w:eastAsia="Arial" w:hAnsi="Arial" w:cs="Arial"/>
          <w:sz w:val="24"/>
        </w:rPr>
        <w:t xml:space="preserve">; </w:t>
      </w:r>
    </w:p>
    <w:p w14:paraId="0476B1A8" w14:textId="77777777" w:rsidR="000E587E" w:rsidRDefault="00000000">
      <w:pPr>
        <w:numPr>
          <w:ilvl w:val="1"/>
          <w:numId w:val="1"/>
        </w:numPr>
        <w:spacing w:after="66" w:line="265" w:lineRule="auto"/>
        <w:ind w:hanging="360"/>
      </w:pPr>
      <w:r>
        <w:rPr>
          <w:rFonts w:ascii="Arial" w:eastAsia="Arial" w:hAnsi="Arial" w:cs="Arial"/>
          <w:sz w:val="24"/>
        </w:rPr>
        <w:t xml:space="preserve">Implementação de uma </w:t>
      </w:r>
      <w:r>
        <w:rPr>
          <w:rFonts w:ascii="Arial" w:eastAsia="Arial" w:hAnsi="Arial" w:cs="Arial"/>
          <w:b/>
          <w:sz w:val="24"/>
        </w:rPr>
        <w:t>view</w:t>
      </w:r>
      <w:r>
        <w:rPr>
          <w:rFonts w:ascii="Arial" w:eastAsia="Arial" w:hAnsi="Arial" w:cs="Arial"/>
          <w:sz w:val="24"/>
        </w:rPr>
        <w:t xml:space="preserve"> para exibir </w:t>
      </w:r>
      <w:r>
        <w:rPr>
          <w:rFonts w:ascii="Arial" w:eastAsia="Arial" w:hAnsi="Arial" w:cs="Arial"/>
          <w:b/>
          <w:sz w:val="24"/>
        </w:rPr>
        <w:t xml:space="preserve">contas não pagas (Situação = </w:t>
      </w:r>
    </w:p>
    <w:p w14:paraId="588A4003" w14:textId="77777777" w:rsidR="000E587E" w:rsidRDefault="00000000">
      <w:pPr>
        <w:spacing w:after="121" w:line="265" w:lineRule="auto"/>
        <w:ind w:left="731" w:hanging="10"/>
      </w:pPr>
      <w:r>
        <w:rPr>
          <w:rFonts w:ascii="Arial" w:eastAsia="Arial" w:hAnsi="Arial" w:cs="Arial"/>
          <w:b/>
          <w:sz w:val="24"/>
        </w:rPr>
        <w:t>1)</w:t>
      </w:r>
      <w:r>
        <w:rPr>
          <w:rFonts w:ascii="Arial" w:eastAsia="Arial" w:hAnsi="Arial" w:cs="Arial"/>
          <w:sz w:val="24"/>
        </w:rPr>
        <w:t xml:space="preserve">; </w:t>
      </w:r>
    </w:p>
    <w:p w14:paraId="4AC6A5F4" w14:textId="77777777" w:rsidR="000E587E" w:rsidRDefault="00000000">
      <w:pPr>
        <w:numPr>
          <w:ilvl w:val="1"/>
          <w:numId w:val="1"/>
        </w:numPr>
        <w:spacing w:after="366" w:line="375" w:lineRule="auto"/>
        <w:ind w:hanging="360"/>
      </w:pPr>
      <w:r>
        <w:rPr>
          <w:rFonts w:ascii="Arial" w:eastAsia="Arial" w:hAnsi="Arial" w:cs="Arial"/>
          <w:sz w:val="24"/>
        </w:rPr>
        <w:lastRenderedPageBreak/>
        <w:t xml:space="preserve">Retorno das informações: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ID da conta</w:t>
      </w:r>
      <w:r>
        <w:rPr>
          <w:rFonts w:ascii="Arial" w:eastAsia="Arial" w:hAnsi="Arial" w:cs="Arial"/>
          <w:sz w:val="24"/>
        </w:rPr>
        <w:t xml:space="preserve">;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Nome e CPF do cliente</w:t>
      </w:r>
      <w:r>
        <w:rPr>
          <w:rFonts w:ascii="Arial" w:eastAsia="Arial" w:hAnsi="Arial" w:cs="Arial"/>
          <w:sz w:val="24"/>
        </w:rPr>
        <w:t xml:space="preserve">;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Data de vencimento</w:t>
      </w:r>
      <w:r>
        <w:rPr>
          <w:rFonts w:ascii="Arial" w:eastAsia="Arial" w:hAnsi="Arial" w:cs="Arial"/>
          <w:sz w:val="24"/>
        </w:rPr>
        <w:t xml:space="preserve">; </w:t>
      </w:r>
    </w:p>
    <w:p w14:paraId="41D96CF0" w14:textId="77777777" w:rsidR="000E587E" w:rsidRDefault="00000000">
      <w:pPr>
        <w:spacing w:after="366" w:line="265" w:lineRule="auto"/>
        <w:ind w:left="1091" w:hanging="10"/>
      </w:pP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Valor da conta</w:t>
      </w:r>
      <w:r>
        <w:rPr>
          <w:rFonts w:ascii="Arial" w:eastAsia="Arial" w:hAnsi="Arial" w:cs="Arial"/>
          <w:sz w:val="24"/>
        </w:rPr>
        <w:t xml:space="preserve">. </w:t>
      </w:r>
    </w:p>
    <w:p w14:paraId="4D351139" w14:textId="77777777" w:rsidR="000E587E" w:rsidRDefault="00000000">
      <w:pPr>
        <w:spacing w:after="240" w:line="361" w:lineRule="auto"/>
        <w:ind w:left="10" w:hanging="10"/>
      </w:pPr>
      <w:r>
        <w:rPr>
          <w:rFonts w:ascii="Arial" w:eastAsia="Arial" w:hAnsi="Arial" w:cs="Arial"/>
          <w:sz w:val="24"/>
        </w:rPr>
        <w:t xml:space="preserve">Esses procedimentos proporcionaram uma visão prática de todo o </w:t>
      </w:r>
      <w:r>
        <w:rPr>
          <w:rFonts w:ascii="Arial" w:eastAsia="Arial" w:hAnsi="Arial" w:cs="Arial"/>
          <w:b/>
          <w:sz w:val="24"/>
        </w:rPr>
        <w:t>ciclo de criação, estruturação e manipulação de dados</w:t>
      </w:r>
      <w:r>
        <w:rPr>
          <w:rFonts w:ascii="Arial" w:eastAsia="Arial" w:hAnsi="Arial" w:cs="Arial"/>
          <w:sz w:val="24"/>
        </w:rPr>
        <w:t xml:space="preserve">, consolidando os conceitos estudados ao longo da disciplina. </w:t>
      </w:r>
    </w:p>
    <w:p w14:paraId="07E28FFA" w14:textId="77777777" w:rsidR="000E587E" w:rsidRDefault="00000000">
      <w:pPr>
        <w:spacing w:after="233"/>
        <w:ind w:left="72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BA1C40" w14:textId="77777777" w:rsidR="000E587E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13DA8018" w14:textId="77777777" w:rsidR="000E587E" w:rsidRDefault="00000000">
      <w:pPr>
        <w:spacing w:after="157"/>
      </w:pPr>
      <w:r>
        <w:rPr>
          <w:rFonts w:ascii="Arial" w:eastAsia="Arial" w:hAnsi="Arial" w:cs="Arial"/>
          <w:sz w:val="24"/>
        </w:rPr>
        <w:t xml:space="preserve"> </w:t>
      </w:r>
    </w:p>
    <w:p w14:paraId="4070DF14" w14:textId="77777777" w:rsidR="000E587E" w:rsidRDefault="00000000">
      <w:pPr>
        <w:spacing w:after="0" w:line="360" w:lineRule="auto"/>
        <w:ind w:left="721" w:right="7708"/>
      </w:pPr>
      <w:r>
        <w:rPr>
          <w:rFonts w:ascii="Arial" w:eastAsia="Arial" w:hAnsi="Arial" w:cs="Arial"/>
          <w:b/>
          <w:sz w:val="28"/>
        </w:rPr>
        <w:t xml:space="preserve">         </w:t>
      </w:r>
    </w:p>
    <w:p w14:paraId="452ACB3F" w14:textId="77777777" w:rsidR="000E587E" w:rsidRDefault="00000000">
      <w:pPr>
        <w:spacing w:after="138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5C40695" w14:textId="77777777" w:rsidR="000E587E" w:rsidRDefault="00000000">
      <w:pPr>
        <w:pStyle w:val="Ttulo1"/>
        <w:ind w:left="716"/>
      </w:pPr>
      <w:bookmarkStart w:id="2" w:name="_Toc4947"/>
      <w:r>
        <w:t>RESULTADOS</w:t>
      </w:r>
      <w:r>
        <w:rPr>
          <w:rFonts w:ascii="Calibri" w:eastAsia="Calibri" w:hAnsi="Calibri" w:cs="Calibri"/>
          <w:b w:val="0"/>
          <w:sz w:val="22"/>
        </w:rPr>
        <w:t xml:space="preserve"> </w:t>
      </w:r>
      <w:bookmarkEnd w:id="2"/>
    </w:p>
    <w:p w14:paraId="1C3D3BAD" w14:textId="77777777" w:rsidR="000E587E" w:rsidRDefault="00000000">
      <w:pPr>
        <w:spacing w:after="0" w:line="362" w:lineRule="auto"/>
        <w:ind w:left="721" w:right="7708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74272281" w14:textId="77777777" w:rsidR="000E587E" w:rsidRDefault="00000000">
      <w:pPr>
        <w:spacing w:after="0"/>
        <w:ind w:left="721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C6393B8" w14:textId="77777777" w:rsidR="000E587E" w:rsidRDefault="00000000">
      <w:pPr>
        <w:spacing w:after="279"/>
        <w:ind w:left="3" w:right="-2"/>
      </w:pPr>
      <w:r>
        <w:rPr>
          <w:noProof/>
        </w:rPr>
        <w:drawing>
          <wp:inline distT="0" distB="0" distL="0" distR="0" wp14:anchorId="72782A1B" wp14:editId="06F43942">
            <wp:extent cx="5400040" cy="4048760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C034" w14:textId="77777777" w:rsidR="000E587E" w:rsidRDefault="00000000">
      <w:pPr>
        <w:spacing w:after="0"/>
        <w:ind w:left="721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0A853DE" w14:textId="77777777" w:rsidR="000E587E" w:rsidRDefault="00000000">
      <w:pPr>
        <w:spacing w:after="107"/>
        <w:ind w:left="51" w:right="-50"/>
      </w:pPr>
      <w:r>
        <w:rPr>
          <w:noProof/>
        </w:rPr>
        <w:lastRenderedPageBreak/>
        <w:drawing>
          <wp:inline distT="0" distB="0" distL="0" distR="0" wp14:anchorId="62455EBC" wp14:editId="1A503042">
            <wp:extent cx="5400040" cy="4060825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68B5" w14:textId="77777777" w:rsidR="000E587E" w:rsidRDefault="00000000">
      <w:pPr>
        <w:spacing w:after="0"/>
        <w:ind w:left="721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F0BA15F" w14:textId="77777777" w:rsidR="000E587E" w:rsidRDefault="00000000">
      <w:pPr>
        <w:spacing w:after="0"/>
        <w:ind w:left="51" w:right="-50"/>
      </w:pPr>
      <w:r>
        <w:rPr>
          <w:noProof/>
        </w:rPr>
        <w:drawing>
          <wp:inline distT="0" distB="0" distL="0" distR="0" wp14:anchorId="11582547" wp14:editId="7D9ACB56">
            <wp:extent cx="5400040" cy="4490085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AD7F" w14:textId="77777777" w:rsidR="000E587E" w:rsidRDefault="00000000">
      <w:pPr>
        <w:spacing w:after="241" w:line="360" w:lineRule="auto"/>
        <w:ind w:left="-5" w:right="-12" w:hanging="10"/>
        <w:jc w:val="both"/>
      </w:pPr>
      <w:r>
        <w:rPr>
          <w:rFonts w:ascii="Arial" w:eastAsia="Arial" w:hAnsi="Arial" w:cs="Arial"/>
          <w:sz w:val="24"/>
        </w:rPr>
        <w:lastRenderedPageBreak/>
        <w:t xml:space="preserve">Com a finalização da implementação da estrutura física do banco de dados, foi possível realizar a inserção de registros nas tabelas e executar consultas que retornaram as informações de forma clara, organizada e filtrada conforme os critérios definidos. </w:t>
      </w:r>
    </w:p>
    <w:p w14:paraId="721EE83B" w14:textId="77777777" w:rsidR="000E587E" w:rsidRDefault="00000000">
      <w:pPr>
        <w:spacing w:after="241" w:line="360" w:lineRule="auto"/>
        <w:ind w:left="-5" w:right="-12" w:hanging="10"/>
        <w:jc w:val="both"/>
      </w:pPr>
      <w:r>
        <w:rPr>
          <w:rFonts w:ascii="Arial" w:eastAsia="Arial" w:hAnsi="Arial" w:cs="Arial"/>
          <w:sz w:val="24"/>
        </w:rPr>
        <w:t xml:space="preserve">A view desenvolvida exibiu corretamente todas as contas em aberto, comprovando o bom funcionamento dos relacionamentos entre as tabelas e evidenciando o potencial da linguagem SQL na extração de dados relevantes para o processo de gestão empresarial. </w:t>
      </w:r>
    </w:p>
    <w:p w14:paraId="26C00C75" w14:textId="77777777" w:rsidR="000E587E" w:rsidRDefault="00000000">
      <w:pPr>
        <w:spacing w:after="251" w:line="361" w:lineRule="auto"/>
        <w:ind w:left="10" w:hanging="10"/>
      </w:pPr>
      <w:r>
        <w:rPr>
          <w:rFonts w:ascii="Arial" w:eastAsia="Arial" w:hAnsi="Arial" w:cs="Arial"/>
          <w:sz w:val="24"/>
        </w:rPr>
        <w:t xml:space="preserve">Essa atividade possibilitou uma compreensão prática sobre aspectos fundamentais do uso de bancos de dados, tais como: </w:t>
      </w:r>
    </w:p>
    <w:p w14:paraId="30AAA312" w14:textId="77777777" w:rsidR="000E587E" w:rsidRDefault="00000000">
      <w:pPr>
        <w:numPr>
          <w:ilvl w:val="0"/>
          <w:numId w:val="2"/>
        </w:numPr>
        <w:spacing w:after="83" w:line="263" w:lineRule="auto"/>
        <w:ind w:hanging="360"/>
      </w:pPr>
      <w:r>
        <w:rPr>
          <w:rFonts w:ascii="Arial" w:eastAsia="Arial" w:hAnsi="Arial" w:cs="Arial"/>
          <w:sz w:val="24"/>
        </w:rPr>
        <w:t xml:space="preserve">Organização e integridade das informações; </w:t>
      </w:r>
    </w:p>
    <w:p w14:paraId="1D3EB6B8" w14:textId="77777777" w:rsidR="000E587E" w:rsidRDefault="00000000">
      <w:pPr>
        <w:numPr>
          <w:ilvl w:val="0"/>
          <w:numId w:val="2"/>
        </w:numPr>
        <w:spacing w:after="83" w:line="263" w:lineRule="auto"/>
        <w:ind w:hanging="360"/>
      </w:pPr>
      <w:r>
        <w:rPr>
          <w:rFonts w:ascii="Arial" w:eastAsia="Arial" w:hAnsi="Arial" w:cs="Arial"/>
          <w:sz w:val="24"/>
        </w:rPr>
        <w:t xml:space="preserve">Aplicação e importância das chaves primárias e estrangeiras; </w:t>
      </w:r>
    </w:p>
    <w:p w14:paraId="09F467C5" w14:textId="77777777" w:rsidR="000E587E" w:rsidRDefault="00000000">
      <w:pPr>
        <w:numPr>
          <w:ilvl w:val="0"/>
          <w:numId w:val="2"/>
        </w:numPr>
        <w:spacing w:after="83" w:line="263" w:lineRule="auto"/>
        <w:ind w:hanging="360"/>
      </w:pPr>
      <w:r>
        <w:rPr>
          <w:rFonts w:ascii="Arial" w:eastAsia="Arial" w:hAnsi="Arial" w:cs="Arial"/>
          <w:sz w:val="24"/>
        </w:rPr>
        <w:t xml:space="preserve">Garantia de qualidade e consistência nos registros armazenados; </w:t>
      </w:r>
    </w:p>
    <w:p w14:paraId="003DA984" w14:textId="77777777" w:rsidR="000E587E" w:rsidRDefault="00000000">
      <w:pPr>
        <w:numPr>
          <w:ilvl w:val="0"/>
          <w:numId w:val="2"/>
        </w:numPr>
        <w:spacing w:after="312"/>
        <w:ind w:hanging="360"/>
      </w:pPr>
      <w:r>
        <w:rPr>
          <w:rFonts w:ascii="Arial" w:eastAsia="Arial" w:hAnsi="Arial" w:cs="Arial"/>
          <w:sz w:val="24"/>
        </w:rPr>
        <w:t xml:space="preserve">Elaboração de consultas estratégicas para apoio à tomada de decisões. </w:t>
      </w:r>
    </w:p>
    <w:p w14:paraId="589CE23A" w14:textId="77777777" w:rsidR="000E587E" w:rsidRDefault="00000000">
      <w:pPr>
        <w:spacing w:after="157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159FAA89" w14:textId="77777777" w:rsidR="000E587E" w:rsidRDefault="00000000">
      <w:pPr>
        <w:spacing w:after="84" w:line="362" w:lineRule="auto"/>
        <w:ind w:left="721" w:right="7708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295DF501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48CF9CA" w14:textId="77777777" w:rsidR="000E587E" w:rsidRDefault="00000000">
      <w:pPr>
        <w:spacing w:after="223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F57665D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6FEEF86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D37DDB2" w14:textId="77777777" w:rsidR="000E587E" w:rsidRDefault="00000000">
      <w:pPr>
        <w:spacing w:after="223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340AC5D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3213630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C28B770" w14:textId="77777777" w:rsidR="000E587E" w:rsidRDefault="00000000">
      <w:pPr>
        <w:spacing w:after="223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1122207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FB00DF5" w14:textId="77777777" w:rsidR="000E587E" w:rsidRDefault="00000000">
      <w:pPr>
        <w:spacing w:after="0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0143850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2C11EE7" w14:textId="77777777" w:rsidR="000E587E" w:rsidRDefault="00000000">
      <w:pPr>
        <w:spacing w:after="228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5CB7133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8C29BB4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7CDC0AB3" w14:textId="77777777" w:rsidR="000E587E" w:rsidRDefault="00000000">
      <w:pPr>
        <w:pStyle w:val="Ttulo1"/>
        <w:spacing w:after="183"/>
        <w:ind w:left="716"/>
      </w:pPr>
      <w:bookmarkStart w:id="3" w:name="_Toc4948"/>
      <w:r>
        <w:t xml:space="preserve">CONCLUSÃO  </w:t>
      </w:r>
      <w:bookmarkEnd w:id="3"/>
    </w:p>
    <w:p w14:paraId="20936BB7" w14:textId="77777777" w:rsidR="000E587E" w:rsidRDefault="00000000">
      <w:pPr>
        <w:spacing w:after="257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2981A87" w14:textId="77777777" w:rsidR="000E587E" w:rsidRDefault="00000000">
      <w:pPr>
        <w:spacing w:after="241" w:line="360" w:lineRule="auto"/>
        <w:ind w:left="-5" w:right="-12" w:hanging="10"/>
        <w:jc w:val="both"/>
      </w:pPr>
      <w:r>
        <w:rPr>
          <w:rFonts w:ascii="Arial" w:eastAsia="Arial" w:hAnsi="Arial" w:cs="Arial"/>
          <w:sz w:val="24"/>
        </w:rPr>
        <w:t xml:space="preserve">A realização da atividade prática possibilitou um maior aprofundamento nos conceitos de Bancos de Dados relacionais, evidenciando a relevância de uma modelagem adequada para garantir a integridade e a consistência dos dados. A utilização do MySQL Workbench ofereceu um ambiente visual intuitivo, que facilitou tanto a compreensão da estrutura quanto a execução das etapas de desenvolvimento. </w:t>
      </w:r>
    </w:p>
    <w:p w14:paraId="303E9F16" w14:textId="77777777" w:rsidR="000E587E" w:rsidRDefault="00000000">
      <w:pPr>
        <w:spacing w:after="281" w:line="360" w:lineRule="auto"/>
        <w:ind w:left="-5" w:right="-12" w:hanging="10"/>
        <w:jc w:val="both"/>
      </w:pPr>
      <w:r>
        <w:rPr>
          <w:rFonts w:ascii="Arial" w:eastAsia="Arial" w:hAnsi="Arial" w:cs="Arial"/>
          <w:sz w:val="24"/>
        </w:rPr>
        <w:t xml:space="preserve">Conclui-se que o domínio das etapas de criação, manipulação e consulta de dados é uma competência indispensável para o profissional de tecnologia, considerando que a maioria dos sistemas depende diretamente de um armazenamento eficiente, seguro e bem estruturado das informações. </w:t>
      </w:r>
    </w:p>
    <w:p w14:paraId="6D69D400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FF6E902" w14:textId="77777777" w:rsidR="000E587E" w:rsidRDefault="00000000">
      <w:pPr>
        <w:spacing w:after="182"/>
        <w:ind w:left="7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E559F83" w14:textId="77777777" w:rsidR="000E587E" w:rsidRDefault="00000000">
      <w:pPr>
        <w:spacing w:after="222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05D51765" w14:textId="77777777" w:rsidR="000E587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0E587E">
      <w:footerReference w:type="even" r:id="rId11"/>
      <w:footerReference w:type="default" r:id="rId12"/>
      <w:footerReference w:type="first" r:id="rId13"/>
      <w:pgSz w:w="11905" w:h="16840"/>
      <w:pgMar w:top="1417" w:right="1699" w:bottom="1433" w:left="1701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AB821" w14:textId="77777777" w:rsidR="00CE1582" w:rsidRDefault="00CE1582">
      <w:pPr>
        <w:spacing w:after="0" w:line="240" w:lineRule="auto"/>
      </w:pPr>
      <w:r>
        <w:separator/>
      </w:r>
    </w:p>
  </w:endnote>
  <w:endnote w:type="continuationSeparator" w:id="0">
    <w:p w14:paraId="08397D11" w14:textId="77777777" w:rsidR="00CE1582" w:rsidRDefault="00CE1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3E8F8" w14:textId="77777777" w:rsidR="000E587E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3F1D4736" w14:textId="77777777" w:rsidR="000E587E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18F6A" w14:textId="77777777" w:rsidR="000E587E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6F47B27E" w14:textId="77777777" w:rsidR="000E587E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64E29" w14:textId="77777777" w:rsidR="000E587E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F81BD"/>
      </w:rPr>
      <w:t>1</w:t>
    </w:r>
    <w:r>
      <w:rPr>
        <w:color w:val="4F81BD"/>
      </w:rPr>
      <w:fldChar w:fldCharType="end"/>
    </w:r>
    <w:r>
      <w:rPr>
        <w:color w:val="4F81BD"/>
      </w:rPr>
      <w:t xml:space="preserve"> </w:t>
    </w:r>
  </w:p>
  <w:p w14:paraId="407158DB" w14:textId="77777777" w:rsidR="000E587E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62C61" w14:textId="77777777" w:rsidR="00CE1582" w:rsidRDefault="00CE1582">
      <w:pPr>
        <w:spacing w:after="0" w:line="240" w:lineRule="auto"/>
      </w:pPr>
      <w:r>
        <w:separator/>
      </w:r>
    </w:p>
  </w:footnote>
  <w:footnote w:type="continuationSeparator" w:id="0">
    <w:p w14:paraId="5133D483" w14:textId="77777777" w:rsidR="00CE1582" w:rsidRDefault="00CE15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70FDD"/>
    <w:multiLevelType w:val="hybridMultilevel"/>
    <w:tmpl w:val="78C23FA2"/>
    <w:lvl w:ilvl="0" w:tplc="9E3A7F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C693A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E0260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66E8C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E607C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F4626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26F79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22D2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DE008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BE25B4"/>
    <w:multiLevelType w:val="hybridMultilevel"/>
    <w:tmpl w:val="2EC2511E"/>
    <w:lvl w:ilvl="0" w:tplc="80C80BFA">
      <w:start w:val="1"/>
      <w:numFmt w:val="decimal"/>
      <w:lvlText w:val="%1."/>
      <w:lvlJc w:val="left"/>
      <w:pPr>
        <w:ind w:left="2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BCA08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8D07C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32DF8E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64F7A4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C688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2927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F23CD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A67976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9798788">
    <w:abstractNumId w:val="1"/>
  </w:num>
  <w:num w:numId="2" w16cid:durableId="209492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87E"/>
    <w:rsid w:val="000E587E"/>
    <w:rsid w:val="00596DAC"/>
    <w:rsid w:val="0073025A"/>
    <w:rsid w:val="00CE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0657A"/>
  <w15:docId w15:val="{1C33FDAD-969C-4948-B2FC-7F8A65E7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130" w:line="259" w:lineRule="auto"/>
      <w:ind w:left="72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130" w:line="259" w:lineRule="auto"/>
      <w:ind w:left="72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arter">
    <w:name w:val="Título 1 Caráter"/>
    <w:link w:val="Ttulo1"/>
    <w:rPr>
      <w:rFonts w:ascii="Arial" w:eastAsia="Arial" w:hAnsi="Arial" w:cs="Arial"/>
      <w:b/>
      <w:color w:val="000000"/>
      <w:sz w:val="28"/>
    </w:rPr>
  </w:style>
  <w:style w:type="paragraph" w:styleId="ndice1">
    <w:name w:val="toc 1"/>
    <w:hidden/>
    <w:pPr>
      <w:spacing w:after="143" w:line="263" w:lineRule="auto"/>
      <w:ind w:left="736" w:right="23" w:hanging="10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671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Alexandre</dc:creator>
  <cp:keywords/>
  <cp:lastModifiedBy>André Alexandre</cp:lastModifiedBy>
  <cp:revision>2</cp:revision>
  <dcterms:created xsi:type="dcterms:W3CDTF">2026-02-26T22:38:00Z</dcterms:created>
  <dcterms:modified xsi:type="dcterms:W3CDTF">2026-02-26T22:38:00Z</dcterms:modified>
</cp:coreProperties>
</file>