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EA31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AB5F82">
        <w:rPr>
          <w:rFonts w:ascii="Arial" w:hAnsi="Arial" w:cs="Arial"/>
          <w:color w:val="000000" w:themeColor="text1"/>
          <w:sz w:val="36"/>
          <w:szCs w:val="36"/>
          <w:lang w:val="en-US"/>
        </w:rPr>
        <w:t>Schedule</w:t>
      </w:r>
    </w:p>
    <w:p w14:paraId="074A446D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sz w:val="36"/>
          <w:szCs w:val="36"/>
          <w:lang w:val="en-US"/>
        </w:rPr>
        <w:t>MF9130E: Introductory course in statistics</w:t>
      </w:r>
    </w:p>
    <w:p w14:paraId="1BEC0427" w14:textId="77777777" w:rsidR="0037087D" w:rsidRPr="00AB5F82" w:rsidRDefault="0037087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472FCF5B" w14:textId="7EE9942F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 xml:space="preserve">Week </w:t>
      </w:r>
      <w:r w:rsidR="003939AA">
        <w:rPr>
          <w:rFonts w:ascii="Arial" w:hAnsi="Arial" w:cs="Arial"/>
          <w:color w:val="000000" w:themeColor="text1"/>
          <w:lang w:val="en-US"/>
        </w:rPr>
        <w:t>17</w:t>
      </w:r>
      <w:r w:rsidRPr="00AB5F82">
        <w:rPr>
          <w:rFonts w:ascii="Arial" w:hAnsi="Arial" w:cs="Arial"/>
          <w:color w:val="000000" w:themeColor="text1"/>
          <w:lang w:val="en-US"/>
        </w:rPr>
        <w:t xml:space="preserve"> (</w:t>
      </w:r>
      <w:r w:rsidR="003939AA">
        <w:rPr>
          <w:rFonts w:ascii="Arial" w:hAnsi="Arial" w:cs="Arial"/>
          <w:color w:val="000000" w:themeColor="text1"/>
          <w:lang w:val="en-US"/>
        </w:rPr>
        <w:t>April</w:t>
      </w:r>
      <w:r w:rsidRPr="00AB5F82">
        <w:rPr>
          <w:rFonts w:ascii="Arial" w:hAnsi="Arial" w:cs="Arial"/>
          <w:color w:val="000000" w:themeColor="text1"/>
          <w:lang w:val="en-US"/>
        </w:rPr>
        <w:t xml:space="preserve"> </w:t>
      </w:r>
      <w:r w:rsidR="003939AA">
        <w:rPr>
          <w:rFonts w:ascii="Arial" w:hAnsi="Arial" w:cs="Arial"/>
          <w:color w:val="000000" w:themeColor="text1"/>
          <w:lang w:val="en-US"/>
        </w:rPr>
        <w:t>25</w:t>
      </w:r>
      <w:r w:rsidRPr="00AB5F82">
        <w:rPr>
          <w:rFonts w:ascii="Arial" w:hAnsi="Arial" w:cs="Arial"/>
          <w:color w:val="000000" w:themeColor="text1"/>
          <w:lang w:val="en-US"/>
        </w:rPr>
        <w:t xml:space="preserve"> –</w:t>
      </w:r>
      <w:r w:rsidR="003939AA">
        <w:rPr>
          <w:rFonts w:ascii="Arial" w:hAnsi="Arial" w:cs="Arial"/>
          <w:color w:val="000000" w:themeColor="text1"/>
          <w:lang w:val="en-US"/>
        </w:rPr>
        <w:t xml:space="preserve"> April</w:t>
      </w:r>
      <w:r w:rsidRPr="00AB5F82">
        <w:rPr>
          <w:rFonts w:ascii="Arial" w:hAnsi="Arial" w:cs="Arial"/>
          <w:color w:val="000000" w:themeColor="text1"/>
          <w:lang w:val="en-US"/>
        </w:rPr>
        <w:t xml:space="preserve"> </w:t>
      </w:r>
      <w:r w:rsidR="003939AA">
        <w:rPr>
          <w:rFonts w:ascii="Arial" w:hAnsi="Arial" w:cs="Arial"/>
          <w:color w:val="000000" w:themeColor="text1"/>
          <w:lang w:val="en-US"/>
        </w:rPr>
        <w:t>28</w:t>
      </w:r>
      <w:r w:rsidRPr="00AB5F82">
        <w:rPr>
          <w:rFonts w:ascii="Arial" w:hAnsi="Arial" w:cs="Arial"/>
          <w:color w:val="000000" w:themeColor="text1"/>
          <w:lang w:val="en-US"/>
        </w:rPr>
        <w:t xml:space="preserve">) and week </w:t>
      </w:r>
      <w:r w:rsidR="00DE22F5" w:rsidRPr="00AB5F82">
        <w:rPr>
          <w:rFonts w:ascii="Arial" w:hAnsi="Arial" w:cs="Arial"/>
          <w:color w:val="000000" w:themeColor="text1"/>
          <w:lang w:val="en-US"/>
        </w:rPr>
        <w:t>2</w:t>
      </w:r>
      <w:r w:rsidR="003939AA">
        <w:rPr>
          <w:rFonts w:ascii="Arial" w:hAnsi="Arial" w:cs="Arial"/>
          <w:color w:val="000000" w:themeColor="text1"/>
          <w:lang w:val="en-US"/>
        </w:rPr>
        <w:t>9</w:t>
      </w:r>
      <w:r w:rsidRPr="00AB5F82">
        <w:rPr>
          <w:rFonts w:ascii="Arial" w:hAnsi="Arial" w:cs="Arial"/>
          <w:color w:val="000000" w:themeColor="text1"/>
          <w:lang w:val="en-US"/>
        </w:rPr>
        <w:t xml:space="preserve"> (May </w:t>
      </w:r>
      <w:r w:rsidR="003939AA">
        <w:rPr>
          <w:rFonts w:ascii="Arial" w:hAnsi="Arial" w:cs="Arial"/>
          <w:color w:val="000000" w:themeColor="text1"/>
          <w:lang w:val="en-US"/>
        </w:rPr>
        <w:t>09</w:t>
      </w:r>
      <w:r w:rsidRPr="00AB5F82">
        <w:rPr>
          <w:rFonts w:ascii="Arial" w:hAnsi="Arial" w:cs="Arial"/>
          <w:color w:val="000000" w:themeColor="text1"/>
          <w:lang w:val="en-US"/>
        </w:rPr>
        <w:t xml:space="preserve"> – May </w:t>
      </w:r>
      <w:r w:rsidR="003939AA">
        <w:rPr>
          <w:rFonts w:ascii="Arial" w:hAnsi="Arial" w:cs="Arial"/>
          <w:color w:val="000000" w:themeColor="text1"/>
          <w:lang w:val="en-US"/>
        </w:rPr>
        <w:t>12</w:t>
      </w:r>
      <w:r w:rsidRPr="00AB5F82">
        <w:rPr>
          <w:rFonts w:ascii="Arial" w:hAnsi="Arial" w:cs="Arial"/>
          <w:color w:val="000000" w:themeColor="text1"/>
          <w:lang w:val="en-US"/>
        </w:rPr>
        <w:t>), 20</w:t>
      </w:r>
      <w:r w:rsidR="00540878" w:rsidRPr="00AB5F82">
        <w:rPr>
          <w:rFonts w:ascii="Arial" w:hAnsi="Arial" w:cs="Arial"/>
          <w:color w:val="000000" w:themeColor="text1"/>
          <w:lang w:val="en-US"/>
        </w:rPr>
        <w:t>2</w:t>
      </w:r>
      <w:r w:rsidR="003939AA">
        <w:rPr>
          <w:rFonts w:ascii="Arial" w:hAnsi="Arial" w:cs="Arial"/>
          <w:color w:val="000000" w:themeColor="text1"/>
          <w:lang w:val="en-US"/>
        </w:rPr>
        <w:t>2</w:t>
      </w:r>
    </w:p>
    <w:p w14:paraId="3C54CA91" w14:textId="77777777" w:rsidR="0037087D" w:rsidRPr="00AB5F82" w:rsidRDefault="0037087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1032B406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Teachers:</w:t>
      </w:r>
    </w:p>
    <w:p w14:paraId="0430F51E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Manuela Zucknick</w:t>
      </w:r>
      <w:r w:rsidRPr="00AB5F82">
        <w:rPr>
          <w:rFonts w:ascii="Arial" w:hAnsi="Arial" w:cs="Arial"/>
          <w:color w:val="000000" w:themeColor="text1"/>
          <w:lang w:val="en-US"/>
        </w:rPr>
        <w:t>, Assoc. prof. (course leader), Department of Biostatistics, IMB.</w:t>
      </w:r>
    </w:p>
    <w:p w14:paraId="65383672" w14:textId="3E072507" w:rsidR="00A0003D" w:rsidRPr="00AB5F82" w:rsidRDefault="00131F32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Valeria Vitelli</w:t>
      </w:r>
      <w:r w:rsidR="0037087D" w:rsidRPr="00AB5F82">
        <w:rPr>
          <w:rFonts w:ascii="Arial" w:hAnsi="Arial" w:cs="Arial"/>
          <w:color w:val="000000" w:themeColor="text1"/>
          <w:lang w:val="en-US"/>
        </w:rPr>
        <w:t xml:space="preserve">, </w:t>
      </w:r>
      <w:r w:rsidRPr="00AB5F82">
        <w:rPr>
          <w:rFonts w:ascii="Arial" w:hAnsi="Arial" w:cs="Arial"/>
          <w:color w:val="000000" w:themeColor="text1"/>
          <w:lang w:val="en-US"/>
        </w:rPr>
        <w:t>Assoc. prof.</w:t>
      </w:r>
      <w:r w:rsidR="00A0003D" w:rsidRPr="00AB5F82">
        <w:rPr>
          <w:rFonts w:ascii="Arial" w:hAnsi="Arial" w:cs="Arial"/>
          <w:color w:val="000000" w:themeColor="text1"/>
          <w:lang w:val="en-US"/>
        </w:rPr>
        <w:t>, Department of Biostatistics, IMB.</w:t>
      </w:r>
    </w:p>
    <w:p w14:paraId="2AC9B8C5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17C214CB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Venues:</w:t>
      </w:r>
    </w:p>
    <w:p w14:paraId="3BBEBC0B" w14:textId="39855376" w:rsidR="00A0003D" w:rsidRPr="00AB5F82" w:rsidRDefault="00540878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 xml:space="preserve">This course will take place </w:t>
      </w:r>
      <w:r w:rsidR="003939AA">
        <w:rPr>
          <w:rFonts w:ascii="Arial" w:hAnsi="Arial" w:cs="Arial"/>
          <w:color w:val="000000" w:themeColor="text1"/>
          <w:lang w:val="en-US"/>
        </w:rPr>
        <w:t>physically at Domus Medica, lecture hall</w:t>
      </w:r>
      <w:r w:rsidR="00ED2D03">
        <w:rPr>
          <w:rFonts w:ascii="Arial" w:hAnsi="Arial" w:cs="Arial"/>
          <w:color w:val="000000" w:themeColor="text1"/>
          <w:lang w:val="en-US"/>
        </w:rPr>
        <w:t>s</w:t>
      </w:r>
      <w:r w:rsidR="003939AA">
        <w:rPr>
          <w:rFonts w:ascii="Arial" w:hAnsi="Arial" w:cs="Arial"/>
          <w:color w:val="000000" w:themeColor="text1"/>
          <w:lang w:val="en-US"/>
        </w:rPr>
        <w:t>:</w:t>
      </w:r>
      <w:r w:rsidR="00ED2D03">
        <w:rPr>
          <w:rFonts w:ascii="Arial" w:hAnsi="Arial" w:cs="Arial"/>
          <w:color w:val="000000" w:themeColor="text1"/>
          <w:lang w:val="en-US"/>
        </w:rPr>
        <w:t xml:space="preserve"> […]</w:t>
      </w:r>
    </w:p>
    <w:p w14:paraId="19CB3D78" w14:textId="77777777" w:rsidR="00540878" w:rsidRPr="00AB5F82" w:rsidRDefault="00540878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1F40D2F5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Exam:</w:t>
      </w:r>
    </w:p>
    <w:p w14:paraId="14E9B622" w14:textId="1FDFEDF6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 xml:space="preserve">Take-home exam, which will be published </w:t>
      </w:r>
      <w:r w:rsidR="00DE22F5" w:rsidRPr="00AB5F82">
        <w:rPr>
          <w:rFonts w:ascii="Arial" w:hAnsi="Arial" w:cs="Arial"/>
          <w:color w:val="000000" w:themeColor="text1"/>
          <w:lang w:val="en-US"/>
        </w:rPr>
        <w:t xml:space="preserve">via </w:t>
      </w:r>
      <w:proofErr w:type="spellStart"/>
      <w:r w:rsidR="00DE22F5" w:rsidRPr="00AB5F82">
        <w:rPr>
          <w:rFonts w:ascii="Arial" w:hAnsi="Arial" w:cs="Arial"/>
          <w:color w:val="000000" w:themeColor="text1"/>
          <w:lang w:val="en-US"/>
        </w:rPr>
        <w:t>Inspera</w:t>
      </w:r>
      <w:proofErr w:type="spellEnd"/>
      <w:r w:rsidRPr="00AB5F82">
        <w:rPr>
          <w:rFonts w:ascii="Arial" w:hAnsi="Arial" w:cs="Arial"/>
          <w:color w:val="000000" w:themeColor="text1"/>
          <w:lang w:val="en-US"/>
        </w:rPr>
        <w:t xml:space="preserve"> at the end of the course, to be</w:t>
      </w:r>
    </w:p>
    <w:p w14:paraId="64FCE182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submitted within a specified deadline. A passed exam is required to get the course</w:t>
      </w:r>
    </w:p>
    <w:p w14:paraId="54642A0B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approved.</w:t>
      </w:r>
    </w:p>
    <w:p w14:paraId="21ADBE77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2170A63C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Literature:</w:t>
      </w:r>
    </w:p>
    <w:p w14:paraId="79A61ED0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It is recommended to buy one of the following two books:</w:t>
      </w:r>
    </w:p>
    <w:p w14:paraId="37A1D069" w14:textId="19AF3E03" w:rsidR="0037087D" w:rsidRPr="00AB5F82" w:rsidRDefault="00A0003D" w:rsidP="00CE5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Kirkwood BR &amp; Sterne JAC: Essential medical statistics, 2nd ed. Blackwell, 2003.</w:t>
      </w:r>
    </w:p>
    <w:p w14:paraId="010EAD48" w14:textId="5BDD0C6D" w:rsidR="00A0003D" w:rsidRPr="00AB5F82" w:rsidRDefault="00A0003D" w:rsidP="00CE5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</w:rPr>
        <w:t>In Norwegian: Aalen OO et al: Statistiske metoder i medisin og helsefag.</w:t>
      </w:r>
      <w:r w:rsidR="0037087D" w:rsidRPr="00AB5F82">
        <w:rPr>
          <w:rFonts w:ascii="Arial" w:hAnsi="Arial" w:cs="Arial"/>
          <w:color w:val="000000" w:themeColor="text1"/>
        </w:rPr>
        <w:t xml:space="preserve"> </w:t>
      </w:r>
      <w:r w:rsidRPr="00AB5F82">
        <w:rPr>
          <w:rFonts w:ascii="Arial" w:hAnsi="Arial" w:cs="Arial"/>
          <w:color w:val="000000" w:themeColor="text1"/>
          <w:lang w:val="en-US"/>
        </w:rPr>
        <w:t>Gyldendal, 2006.</w:t>
      </w:r>
    </w:p>
    <w:p w14:paraId="2B1A58F5" w14:textId="6635CD41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Participants might also consider the following book, which also covers the topics in</w:t>
      </w:r>
    </w:p>
    <w:p w14:paraId="2CD37284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other PhD courses in statistics (chapters 1-5 &amp; 11 are most relevant for this course):</w:t>
      </w:r>
    </w:p>
    <w:p w14:paraId="28DC6F33" w14:textId="56A16767" w:rsidR="00A0003D" w:rsidRPr="00CE5066" w:rsidRDefault="00A0003D" w:rsidP="00CE5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AB5F82">
        <w:rPr>
          <w:rFonts w:ascii="Arial" w:hAnsi="Arial" w:cs="Arial"/>
          <w:color w:val="000000" w:themeColor="text1"/>
          <w:lang w:val="en-US"/>
        </w:rPr>
        <w:t>Veierød</w:t>
      </w:r>
      <w:proofErr w:type="spellEnd"/>
      <w:r w:rsidRPr="00AB5F82">
        <w:rPr>
          <w:rFonts w:ascii="Arial" w:hAnsi="Arial" w:cs="Arial"/>
          <w:color w:val="000000" w:themeColor="text1"/>
          <w:lang w:val="en-US"/>
        </w:rPr>
        <w:t xml:space="preserve"> MB, </w:t>
      </w:r>
      <w:proofErr w:type="spellStart"/>
      <w:r w:rsidRPr="00AB5F82">
        <w:rPr>
          <w:rFonts w:ascii="Arial" w:hAnsi="Arial" w:cs="Arial"/>
          <w:color w:val="000000" w:themeColor="text1"/>
          <w:lang w:val="en-US"/>
        </w:rPr>
        <w:t>Lydersen</w:t>
      </w:r>
      <w:proofErr w:type="spellEnd"/>
      <w:r w:rsidRPr="00AB5F82">
        <w:rPr>
          <w:rFonts w:ascii="Arial" w:hAnsi="Arial" w:cs="Arial"/>
          <w:color w:val="000000" w:themeColor="text1"/>
          <w:lang w:val="en-US"/>
        </w:rPr>
        <w:t xml:space="preserve"> S, </w:t>
      </w:r>
      <w:proofErr w:type="spellStart"/>
      <w:r w:rsidRPr="00AB5F82">
        <w:rPr>
          <w:rFonts w:ascii="Arial" w:hAnsi="Arial" w:cs="Arial"/>
          <w:color w:val="000000" w:themeColor="text1"/>
          <w:lang w:val="en-US"/>
        </w:rPr>
        <w:t>Laake</w:t>
      </w:r>
      <w:proofErr w:type="spellEnd"/>
      <w:r w:rsidRPr="00AB5F82">
        <w:rPr>
          <w:rFonts w:ascii="Arial" w:hAnsi="Arial" w:cs="Arial"/>
          <w:color w:val="000000" w:themeColor="text1"/>
          <w:lang w:val="en-US"/>
        </w:rPr>
        <w:t xml:space="preserve"> P (eds.): Medical statistics in clinical and</w:t>
      </w:r>
      <w:r w:rsidR="00CE5066">
        <w:rPr>
          <w:rFonts w:ascii="Arial" w:hAnsi="Arial" w:cs="Arial"/>
          <w:color w:val="000000" w:themeColor="text1"/>
          <w:lang w:val="en-US"/>
        </w:rPr>
        <w:t xml:space="preserve"> </w:t>
      </w:r>
      <w:r w:rsidRPr="00CE5066">
        <w:rPr>
          <w:rFonts w:ascii="Arial" w:hAnsi="Arial" w:cs="Arial"/>
          <w:color w:val="000000" w:themeColor="text1"/>
          <w:lang w:val="en-US"/>
        </w:rPr>
        <w:t xml:space="preserve">epidemiological research. Gyldendal </w:t>
      </w:r>
      <w:proofErr w:type="spellStart"/>
      <w:r w:rsidRPr="00CE5066">
        <w:rPr>
          <w:rFonts w:ascii="Arial" w:hAnsi="Arial" w:cs="Arial"/>
          <w:color w:val="000000" w:themeColor="text1"/>
          <w:lang w:val="en-US"/>
        </w:rPr>
        <w:t>akademisk</w:t>
      </w:r>
      <w:proofErr w:type="spellEnd"/>
      <w:r w:rsidRPr="00CE5066">
        <w:rPr>
          <w:rFonts w:ascii="Arial" w:hAnsi="Arial" w:cs="Arial"/>
          <w:color w:val="000000" w:themeColor="text1"/>
          <w:lang w:val="en-US"/>
        </w:rPr>
        <w:t>, 2012 (www.medicalstatistics.no)</w:t>
      </w:r>
    </w:p>
    <w:p w14:paraId="25400947" w14:textId="77777777" w:rsidR="00CE5066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2BA2C9A6" w14:textId="3B116442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All exercises used in the course can be found in a separate exercise booklet,</w:t>
      </w:r>
    </w:p>
    <w:p w14:paraId="1F1EC225" w14:textId="659D15B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 xml:space="preserve">available on </w:t>
      </w:r>
      <w:r w:rsidR="00CE5066">
        <w:rPr>
          <w:rFonts w:ascii="Arial" w:hAnsi="Arial" w:cs="Arial"/>
          <w:color w:val="000000" w:themeColor="text1"/>
          <w:lang w:val="en-US"/>
        </w:rPr>
        <w:t>Canvas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</w:p>
    <w:p w14:paraId="7A0ABAF0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39E5193E" w14:textId="456DD353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All </w:t>
      </w:r>
      <w:r w:rsidR="007646B5"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>Stata</w:t>
      </w:r>
      <w:r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 exercises will be performed on your own </w:t>
      </w:r>
      <w:r w:rsidR="00540878"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>computers</w:t>
      </w:r>
      <w:r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>. There</w:t>
      </w:r>
      <w:r w:rsidR="00540878"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 </w:t>
      </w:r>
      <w:r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>will be no supervision during the exercises, but there will be “lab summary”</w:t>
      </w:r>
      <w:r w:rsidR="00540878"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 </w:t>
      </w:r>
      <w:r w:rsidRPr="00AB5F82">
        <w:rPr>
          <w:rFonts w:ascii="Arial" w:hAnsi="Arial" w:cs="Arial"/>
          <w:b/>
          <w:bCs/>
          <w:i/>
          <w:iCs/>
          <w:color w:val="000000" w:themeColor="text1"/>
          <w:lang w:val="en-US"/>
        </w:rPr>
        <w:t>sessions in class, where we will go through the solutions together.</w:t>
      </w:r>
    </w:p>
    <w:p w14:paraId="21838D4F" w14:textId="25AB79B8" w:rsidR="0037087D" w:rsidRDefault="0037087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3E693CAB" w14:textId="77777777" w:rsidR="00CE5066" w:rsidRPr="00AB5F82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250622BC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r w:rsidRPr="00AB5F82">
        <w:rPr>
          <w:rFonts w:ascii="Arial" w:hAnsi="Arial" w:cs="Arial"/>
          <w:b/>
          <w:bCs/>
          <w:color w:val="000000" w:themeColor="text1"/>
          <w:lang w:val="en-US"/>
        </w:rPr>
        <w:t>Programme</w:t>
      </w:r>
      <w:proofErr w:type="spellEnd"/>
      <w:r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776F5D83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066354EB" w14:textId="528F713F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Monday,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April 25</w:t>
      </w:r>
      <w:r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1DD9E449" w14:textId="77777777" w:rsidR="00F907EF" w:rsidRPr="0037087D" w:rsidRDefault="00F907EF" w:rsidP="00F90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444444"/>
          <w:lang w:val="en-US"/>
        </w:rPr>
      </w:pPr>
      <w:r w:rsidRPr="0037087D">
        <w:rPr>
          <w:rFonts w:ascii="Arial" w:hAnsi="Arial" w:cs="Arial"/>
          <w:color w:val="444444"/>
          <w:lang w:val="en-US"/>
        </w:rPr>
        <w:t xml:space="preserve">08.30-09.00: Course registration. </w:t>
      </w:r>
      <w:r w:rsidRPr="0037087D">
        <w:rPr>
          <w:rFonts w:ascii="Arial" w:hAnsi="Arial" w:cs="Arial"/>
          <w:b/>
          <w:bCs/>
          <w:i/>
          <w:iCs/>
          <w:color w:val="444444"/>
          <w:lang w:val="en-US"/>
        </w:rPr>
        <w:t>Location: Reception at Domus Medica (at main entrance)</w:t>
      </w:r>
    </w:p>
    <w:p w14:paraId="676CE18B" w14:textId="77777777" w:rsidR="00ED2D03" w:rsidRDefault="00ED2D03" w:rsidP="00F90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B2B2B"/>
          <w:lang w:val="en-US"/>
        </w:rPr>
      </w:pPr>
    </w:p>
    <w:p w14:paraId="4B178B1A" w14:textId="116193B9" w:rsidR="00F907EF" w:rsidRPr="00DE22F5" w:rsidRDefault="00F907EF" w:rsidP="00F90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B2B2B"/>
          <w:lang w:val="en-US"/>
        </w:rPr>
      </w:pPr>
      <w:r w:rsidRPr="0037087D">
        <w:rPr>
          <w:rFonts w:ascii="Arial" w:hAnsi="Arial" w:cs="Arial"/>
          <w:b/>
          <w:bCs/>
          <w:color w:val="2B2B2B"/>
          <w:lang w:val="en-US"/>
        </w:rPr>
        <w:t>Location:</w:t>
      </w:r>
      <w:r>
        <w:rPr>
          <w:rFonts w:ascii="Arial" w:hAnsi="Arial" w:cs="Arial"/>
          <w:b/>
          <w:bCs/>
          <w:color w:val="2B2B2B"/>
          <w:lang w:val="en-US"/>
        </w:rPr>
        <w:t xml:space="preserve"> […]</w:t>
      </w:r>
      <w:r w:rsidRPr="0037087D">
        <w:rPr>
          <w:rFonts w:ascii="Arial" w:hAnsi="Arial" w:cs="Arial"/>
          <w:b/>
          <w:bCs/>
          <w:color w:val="2B2B2B"/>
          <w:lang w:val="en-US"/>
        </w:rPr>
        <w:t>, Domus Medica</w:t>
      </w:r>
    </w:p>
    <w:p w14:paraId="614050B7" w14:textId="1778D3C9" w:rsidR="00F907EF" w:rsidRPr="00F907EF" w:rsidRDefault="00F907EF" w:rsidP="00F90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highlight w:val="yellow"/>
          <w:lang w:val="en-US"/>
        </w:rPr>
      </w:pPr>
      <w:r>
        <w:rPr>
          <w:rFonts w:ascii="Arial" w:hAnsi="Arial" w:cs="Arial"/>
          <w:color w:val="2B2B2B"/>
          <w:highlight w:val="yellow"/>
          <w:lang w:val="en-US"/>
        </w:rPr>
        <w:t>09.00-</w:t>
      </w:r>
      <w:r w:rsidR="00ED2D03">
        <w:rPr>
          <w:rFonts w:ascii="Arial" w:hAnsi="Arial" w:cs="Arial"/>
          <w:color w:val="2B2B2B"/>
          <w:highlight w:val="yellow"/>
          <w:lang w:val="en-US"/>
        </w:rPr>
        <w:t>11.30</w:t>
      </w:r>
      <w:r>
        <w:rPr>
          <w:rFonts w:ascii="Arial" w:hAnsi="Arial" w:cs="Arial"/>
          <w:color w:val="2B2B2B"/>
          <w:highlight w:val="yellow"/>
          <w:lang w:val="en-US"/>
        </w:rPr>
        <w:t xml:space="preserve">: </w:t>
      </w:r>
      <w:r w:rsidRPr="0037087D">
        <w:rPr>
          <w:rFonts w:ascii="Arial" w:hAnsi="Arial" w:cs="Arial"/>
          <w:color w:val="444444"/>
          <w:highlight w:val="yellow"/>
          <w:lang w:val="en-US"/>
        </w:rPr>
        <w:t>Data and descriptive statistics.</w:t>
      </w:r>
    </w:p>
    <w:p w14:paraId="00321EF2" w14:textId="7B656860" w:rsidR="00F907EF" w:rsidRPr="00C636BE" w:rsidRDefault="00F907EF" w:rsidP="00F90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</w:rPr>
      </w:pPr>
      <w:proofErr w:type="spellStart"/>
      <w:r w:rsidRPr="0037087D">
        <w:rPr>
          <w:rFonts w:ascii="Arial" w:hAnsi="Arial" w:cs="Arial"/>
          <w:color w:val="444444"/>
          <w:highlight w:val="yellow"/>
        </w:rPr>
        <w:t>Literature</w:t>
      </w:r>
      <w:proofErr w:type="spellEnd"/>
      <w:r w:rsidRPr="0037087D">
        <w:rPr>
          <w:rFonts w:ascii="Arial" w:hAnsi="Arial" w:cs="Arial"/>
          <w:color w:val="444444"/>
          <w:highlight w:val="yellow"/>
        </w:rPr>
        <w:t xml:space="preserve">: Aalen </w:t>
      </w:r>
      <w:proofErr w:type="spellStart"/>
      <w:r w:rsidRPr="0037087D">
        <w:rPr>
          <w:rFonts w:ascii="Arial" w:hAnsi="Arial" w:cs="Arial"/>
          <w:color w:val="444444"/>
          <w:highlight w:val="yellow"/>
        </w:rPr>
        <w:t>chap</w:t>
      </w:r>
      <w:proofErr w:type="spellEnd"/>
      <w:r w:rsidRPr="0037087D">
        <w:rPr>
          <w:rFonts w:ascii="Arial" w:hAnsi="Arial" w:cs="Arial"/>
          <w:color w:val="444444"/>
          <w:highlight w:val="yellow"/>
        </w:rPr>
        <w:t xml:space="preserve">. 1 og 2, K&amp;S </w:t>
      </w:r>
      <w:proofErr w:type="spellStart"/>
      <w:r w:rsidRPr="0037087D">
        <w:rPr>
          <w:rFonts w:ascii="Arial" w:hAnsi="Arial" w:cs="Arial"/>
          <w:color w:val="444444"/>
          <w:highlight w:val="yellow"/>
        </w:rPr>
        <w:t>chap</w:t>
      </w:r>
      <w:proofErr w:type="spellEnd"/>
      <w:r w:rsidRPr="0037087D">
        <w:rPr>
          <w:rFonts w:ascii="Arial" w:hAnsi="Arial" w:cs="Arial"/>
          <w:color w:val="444444"/>
          <w:highlight w:val="yellow"/>
        </w:rPr>
        <w:t>. 2, 3 og 4</w:t>
      </w:r>
    </w:p>
    <w:p w14:paraId="5CC96DA0" w14:textId="76F3B529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</w:t>
      </w:r>
      <w:r w:rsidR="00AB5F82" w:rsidRPr="00AB5F82">
        <w:rPr>
          <w:rFonts w:ascii="Arial" w:hAnsi="Arial" w:cs="Arial"/>
          <w:color w:val="000000" w:themeColor="text1"/>
          <w:lang w:val="en-US"/>
        </w:rPr>
        <w:t xml:space="preserve"> break</w:t>
      </w:r>
    </w:p>
    <w:p w14:paraId="0B58C60E" w14:textId="39FDC5BB" w:rsidR="00550384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12.</w:t>
      </w:r>
      <w:r w:rsidR="00ED2D03">
        <w:rPr>
          <w:rFonts w:ascii="Arial" w:hAnsi="Arial" w:cs="Arial"/>
          <w:color w:val="000000" w:themeColor="text1"/>
          <w:lang w:val="en-US"/>
        </w:rPr>
        <w:t>30</w:t>
      </w:r>
      <w:r w:rsidRPr="00AB5F82">
        <w:rPr>
          <w:rFonts w:ascii="Arial" w:hAnsi="Arial" w:cs="Arial"/>
          <w:color w:val="000000" w:themeColor="text1"/>
          <w:lang w:val="en-US"/>
        </w:rPr>
        <w:t>-13.</w:t>
      </w:r>
      <w:r w:rsidR="00ED2D03">
        <w:rPr>
          <w:rFonts w:ascii="Arial" w:hAnsi="Arial" w:cs="Arial"/>
          <w:color w:val="000000" w:themeColor="text1"/>
          <w:lang w:val="en-US"/>
        </w:rPr>
        <w:t>30</w:t>
      </w:r>
      <w:r w:rsidRPr="00AB5F82">
        <w:rPr>
          <w:rFonts w:ascii="Arial" w:hAnsi="Arial" w:cs="Arial"/>
          <w:color w:val="000000" w:themeColor="text1"/>
          <w:lang w:val="en-US"/>
        </w:rPr>
        <w:t>:</w:t>
      </w:r>
      <w:r w:rsidR="00AB5F82" w:rsidRPr="00AB5F82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descriptive statistics.</w:t>
      </w:r>
    </w:p>
    <w:p w14:paraId="09363BCD" w14:textId="468251FC" w:rsidR="00ED2D03" w:rsidRPr="00ED2D03" w:rsidRDefault="00ED2D03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B2B2B"/>
          <w:lang w:val="en-US"/>
        </w:rPr>
      </w:pPr>
      <w:r w:rsidRPr="0037087D">
        <w:rPr>
          <w:rFonts w:ascii="Arial" w:hAnsi="Arial" w:cs="Arial"/>
          <w:i/>
          <w:iCs/>
          <w:color w:val="2B2B2B"/>
          <w:lang w:val="en-US"/>
        </w:rPr>
        <w:t>(S</w:t>
      </w:r>
      <w:r>
        <w:rPr>
          <w:rFonts w:ascii="Arial" w:hAnsi="Arial" w:cs="Arial"/>
          <w:i/>
          <w:iCs/>
          <w:color w:val="2B2B2B"/>
          <w:lang w:val="en-US"/>
        </w:rPr>
        <w:t>tata</w:t>
      </w:r>
      <w:r w:rsidRPr="0037087D">
        <w:rPr>
          <w:rFonts w:ascii="Arial" w:hAnsi="Arial" w:cs="Arial"/>
          <w:i/>
          <w:iCs/>
          <w:color w:val="2B2B2B"/>
          <w:lang w:val="en-US"/>
        </w:rPr>
        <w:t xml:space="preserve"> exercises on your own laptops. You can choose to sit in the auditorium</w:t>
      </w:r>
      <w:r>
        <w:rPr>
          <w:rFonts w:ascii="Arial" w:hAnsi="Arial" w:cs="Arial"/>
          <w:i/>
          <w:iCs/>
          <w:color w:val="2B2B2B"/>
          <w:lang w:val="en-US"/>
        </w:rPr>
        <w:t xml:space="preserve"> </w:t>
      </w:r>
      <w:r w:rsidRPr="0037087D">
        <w:rPr>
          <w:rFonts w:ascii="Arial" w:hAnsi="Arial" w:cs="Arial"/>
          <w:i/>
          <w:iCs/>
          <w:color w:val="2B2B2B"/>
          <w:lang w:val="en-US"/>
        </w:rPr>
        <w:t>or elsewhere in the building.</w:t>
      </w:r>
      <w:r>
        <w:rPr>
          <w:rFonts w:ascii="Arial" w:hAnsi="Arial" w:cs="Arial"/>
          <w:i/>
          <w:iCs/>
          <w:color w:val="2B2B2B"/>
          <w:lang w:val="en-US"/>
        </w:rPr>
        <w:t xml:space="preserve"> </w:t>
      </w:r>
      <w:r w:rsidRPr="0037087D">
        <w:rPr>
          <w:rFonts w:ascii="Arial" w:hAnsi="Arial" w:cs="Arial"/>
          <w:i/>
          <w:iCs/>
          <w:color w:val="2B2B2B"/>
          <w:lang w:val="en-US"/>
        </w:rPr>
        <w:t xml:space="preserve">Computer lab </w:t>
      </w:r>
      <w:r>
        <w:rPr>
          <w:rFonts w:ascii="Arial" w:hAnsi="Arial" w:cs="Arial"/>
          <w:i/>
          <w:iCs/>
          <w:color w:val="2B2B2B"/>
          <w:lang w:val="en-US"/>
        </w:rPr>
        <w:t xml:space="preserve">[…] Domus Medica </w:t>
      </w:r>
      <w:r w:rsidRPr="0037087D">
        <w:rPr>
          <w:rFonts w:ascii="Arial" w:hAnsi="Arial" w:cs="Arial"/>
          <w:i/>
          <w:iCs/>
          <w:color w:val="2B2B2B"/>
          <w:lang w:val="en-US"/>
        </w:rPr>
        <w:t>for those who do not have a laptop</w:t>
      </w:r>
      <w:r>
        <w:rPr>
          <w:rFonts w:ascii="Arial" w:hAnsi="Arial" w:cs="Arial"/>
          <w:i/>
          <w:iCs/>
          <w:color w:val="2B2B2B"/>
          <w:lang w:val="en-US"/>
        </w:rPr>
        <w:t>.</w:t>
      </w:r>
      <w:r w:rsidRPr="0037087D">
        <w:rPr>
          <w:rFonts w:ascii="Arial" w:hAnsi="Arial" w:cs="Arial"/>
          <w:i/>
          <w:iCs/>
          <w:color w:val="2B2B2B"/>
          <w:lang w:val="en-US"/>
        </w:rPr>
        <w:t>)</w:t>
      </w:r>
    </w:p>
    <w:p w14:paraId="4B7C02D7" w14:textId="4247E078" w:rsidR="00AB5F82" w:rsidRPr="00C636BE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1</w:t>
      </w:r>
      <w:r w:rsidR="00ED2D03">
        <w:rPr>
          <w:rFonts w:ascii="Arial" w:hAnsi="Arial" w:cs="Arial"/>
          <w:color w:val="000000" w:themeColor="text1"/>
          <w:highlight w:val="yellow"/>
          <w:lang w:val="en-US"/>
        </w:rPr>
        <w:t>3</w:t>
      </w:r>
      <w:r w:rsidR="00CF53CF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ED2D03">
        <w:rPr>
          <w:rFonts w:ascii="Arial" w:hAnsi="Arial" w:cs="Arial"/>
          <w:color w:val="000000" w:themeColor="text1"/>
          <w:highlight w:val="yellow"/>
          <w:lang w:val="en-US"/>
        </w:rPr>
        <w:t>30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-14.</w:t>
      </w:r>
      <w:r w:rsidR="00ED2D03">
        <w:rPr>
          <w:rFonts w:ascii="Arial" w:hAnsi="Arial" w:cs="Arial"/>
          <w:color w:val="000000" w:themeColor="text1"/>
          <w:highlight w:val="yellow"/>
          <w:lang w:val="en-US"/>
        </w:rPr>
        <w:t>30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AB5F82" w:rsidRPr="00AB5F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Discussion of the </w:t>
      </w:r>
      <w:r w:rsidR="007646B5" w:rsidRPr="00AB5F82">
        <w:rPr>
          <w:rFonts w:ascii="Arial" w:hAnsi="Arial" w:cs="Arial"/>
          <w:color w:val="000000" w:themeColor="text1"/>
          <w:highlight w:val="yellow"/>
          <w:lang w:val="en-US"/>
        </w:rPr>
        <w:t>Stata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 exercise in class</w:t>
      </w:r>
      <w:r w:rsidR="003939AA">
        <w:rPr>
          <w:rFonts w:ascii="Arial" w:hAnsi="Arial" w:cs="Arial"/>
          <w:color w:val="000000" w:themeColor="text1"/>
          <w:lang w:val="en-US"/>
        </w:rPr>
        <w:t>.</w:t>
      </w:r>
    </w:p>
    <w:p w14:paraId="4C9B0FC8" w14:textId="43113CC1" w:rsidR="00A0003D" w:rsidRPr="00AB5F82" w:rsidRDefault="00CF53CF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>
        <w:rPr>
          <w:rFonts w:ascii="Arial" w:hAnsi="Arial" w:cs="Arial"/>
          <w:color w:val="000000" w:themeColor="text1"/>
          <w:highlight w:val="yellow"/>
          <w:lang w:val="en-US"/>
        </w:rPr>
        <w:t>1</w:t>
      </w:r>
      <w:r w:rsidR="00ED2D03">
        <w:rPr>
          <w:rFonts w:ascii="Arial" w:hAnsi="Arial" w:cs="Arial"/>
          <w:color w:val="000000" w:themeColor="text1"/>
          <w:highlight w:val="yellow"/>
          <w:lang w:val="en-US"/>
        </w:rPr>
        <w:t>4</w:t>
      </w:r>
      <w:r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ED2D03">
        <w:rPr>
          <w:rFonts w:ascii="Arial" w:hAnsi="Arial" w:cs="Arial"/>
          <w:color w:val="000000" w:themeColor="text1"/>
          <w:highlight w:val="yellow"/>
          <w:lang w:val="en-US"/>
        </w:rPr>
        <w:t>45</w:t>
      </w:r>
      <w:r>
        <w:rPr>
          <w:rFonts w:ascii="Arial" w:hAnsi="Arial" w:cs="Arial"/>
          <w:color w:val="000000" w:themeColor="text1"/>
          <w:highlight w:val="yellow"/>
          <w:lang w:val="en-US"/>
        </w:rPr>
        <w:t>-16.00</w:t>
      </w:r>
      <w:r w:rsidR="00AB5F82"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AB5F82" w:rsidRPr="00AB5F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A0003D" w:rsidRPr="00AB5F82">
        <w:rPr>
          <w:rFonts w:ascii="Arial" w:hAnsi="Arial" w:cs="Arial"/>
          <w:color w:val="000000" w:themeColor="text1"/>
          <w:highlight w:val="yellow"/>
          <w:lang w:val="en-US"/>
        </w:rPr>
        <w:t>Basic concepts of probability.</w:t>
      </w:r>
    </w:p>
    <w:p w14:paraId="73B93C0D" w14:textId="77777777" w:rsidR="00550384" w:rsidRPr="00AB5F82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Literature: Aalen chap. 3.1-3.7, K&amp;S chap. 14</w:t>
      </w:r>
    </w:p>
    <w:p w14:paraId="604AF98F" w14:textId="77777777" w:rsidR="00CE5066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4AD82C2A" w14:textId="77777777" w:rsidR="00CE5066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7B727240" w14:textId="77777777" w:rsidR="003A21FE" w:rsidRDefault="003A21FE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1E39DD47" w14:textId="55B77E3B" w:rsidR="00AB5F82" w:rsidRPr="00C636BE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lastRenderedPageBreak/>
        <w:t>Tuesday,</w:t>
      </w:r>
      <w:r w:rsidR="00DE22F5"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April 26</w:t>
      </w:r>
      <w:r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73345587" w14:textId="6DE8A41E" w:rsidR="00A0003D" w:rsidRPr="003939AA" w:rsidRDefault="00AF17B8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8.30-10.00</w:t>
      </w:r>
      <w:r w:rsidR="00AB5F82" w:rsidRPr="003939AA">
        <w:rPr>
          <w:rFonts w:ascii="Arial" w:hAnsi="Arial" w:cs="Arial"/>
          <w:color w:val="000000" w:themeColor="text1"/>
          <w:highlight w:val="yellow"/>
          <w:lang w:val="en-US"/>
        </w:rPr>
        <w:t xml:space="preserve">: </w:t>
      </w:r>
      <w:r w:rsidR="00AB5F82" w:rsidRPr="003939AA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A0003D" w:rsidRPr="003939AA">
        <w:rPr>
          <w:rFonts w:ascii="Arial" w:hAnsi="Arial" w:cs="Arial"/>
          <w:color w:val="000000" w:themeColor="text1"/>
          <w:highlight w:val="yellow"/>
          <w:lang w:val="en-US"/>
        </w:rPr>
        <w:t>Bayes law. Sensitivity and specificity</w:t>
      </w:r>
      <w:r w:rsidR="00BB116B" w:rsidRPr="003939AA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01176AA9" w14:textId="77777777" w:rsidR="00AB5F82" w:rsidRPr="003939AA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 xml:space="preserve">Literature: Aalen </w:t>
      </w:r>
      <w:proofErr w:type="spellStart"/>
      <w:r w:rsidRPr="003939AA">
        <w:rPr>
          <w:rFonts w:ascii="Arial" w:hAnsi="Arial" w:cs="Arial"/>
          <w:color w:val="000000" w:themeColor="text1"/>
          <w:highlight w:val="yellow"/>
          <w:lang w:val="en-US"/>
        </w:rPr>
        <w:t>kap</w:t>
      </w:r>
      <w:proofErr w:type="spellEnd"/>
      <w:r w:rsidRPr="003939AA">
        <w:rPr>
          <w:rFonts w:ascii="Arial" w:hAnsi="Arial" w:cs="Arial"/>
          <w:color w:val="000000" w:themeColor="text1"/>
          <w:highlight w:val="yellow"/>
          <w:lang w:val="en-US"/>
        </w:rPr>
        <w:t>. 3.9 and 3.10, K&amp;S chap. 33</w:t>
      </w:r>
    </w:p>
    <w:p w14:paraId="67E7A171" w14:textId="54DFEB8C" w:rsidR="00A0003D" w:rsidRPr="003939AA" w:rsidRDefault="00AF17B8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10.15-10.45</w:t>
      </w:r>
      <w:r w:rsidR="00A0003D" w:rsidRPr="003939AA">
        <w:rPr>
          <w:rFonts w:ascii="Arial" w:hAnsi="Arial" w:cs="Arial"/>
          <w:color w:val="000000" w:themeColor="text1"/>
          <w:highlight w:val="yellow"/>
          <w:lang w:val="en-US"/>
        </w:rPr>
        <w:t xml:space="preserve">: </w:t>
      </w:r>
      <w:r w:rsidR="00AB5F82" w:rsidRPr="003939AA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A0003D" w:rsidRPr="003939AA">
        <w:rPr>
          <w:rFonts w:ascii="Arial" w:hAnsi="Arial" w:cs="Arial"/>
          <w:color w:val="000000" w:themeColor="text1"/>
          <w:highlight w:val="yellow"/>
          <w:lang w:val="en-US"/>
        </w:rPr>
        <w:t>Binomial distribution</w:t>
      </w:r>
    </w:p>
    <w:p w14:paraId="3C294E0F" w14:textId="196E2B5E" w:rsidR="00A0003D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Literature: Aalen chap. 4, K&amp;S chap. 15</w:t>
      </w:r>
    </w:p>
    <w:p w14:paraId="4FC3B5FF" w14:textId="75042A1F" w:rsidR="00172523" w:rsidRPr="00172523" w:rsidRDefault="00172523" w:rsidP="001725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highlight w:val="yellow"/>
          <w:lang w:val="en-US"/>
        </w:rPr>
      </w:pPr>
      <w:r w:rsidRPr="00172523">
        <w:rPr>
          <w:rFonts w:ascii="Arial" w:hAnsi="Arial" w:cs="Arial"/>
          <w:color w:val="444444"/>
          <w:highlight w:val="yellow"/>
          <w:lang w:val="en-US"/>
        </w:rPr>
        <w:t xml:space="preserve">11.00-12.00: </w:t>
      </w:r>
      <w:r w:rsidR="00062816">
        <w:rPr>
          <w:rFonts w:ascii="Arial" w:hAnsi="Arial" w:cs="Arial"/>
          <w:color w:val="444444"/>
          <w:highlight w:val="yellow"/>
          <w:lang w:val="en-US"/>
        </w:rPr>
        <w:tab/>
      </w:r>
      <w:r w:rsidRPr="00172523">
        <w:rPr>
          <w:rFonts w:ascii="Arial" w:hAnsi="Arial" w:cs="Arial"/>
          <w:color w:val="444444"/>
          <w:highlight w:val="yellow"/>
          <w:lang w:val="en-US"/>
        </w:rPr>
        <w:t>Exercise in class with discussion of results.</w:t>
      </w:r>
    </w:p>
    <w:p w14:paraId="3282675A" w14:textId="3B6222E4" w:rsidR="00172523" w:rsidRPr="00062816" w:rsidRDefault="00062816" w:rsidP="001725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 break</w:t>
      </w:r>
    </w:p>
    <w:p w14:paraId="5D303BAE" w14:textId="52E1DFB8" w:rsidR="00BB116B" w:rsidRPr="003939AA" w:rsidRDefault="00AF17B8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1</w:t>
      </w:r>
      <w:r w:rsidR="00172523">
        <w:rPr>
          <w:rFonts w:ascii="Arial" w:hAnsi="Arial" w:cs="Arial"/>
          <w:color w:val="000000" w:themeColor="text1"/>
          <w:highlight w:val="yellow"/>
          <w:lang w:val="en-US"/>
        </w:rPr>
        <w:t>3</w:t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.00-1</w:t>
      </w:r>
      <w:r w:rsidR="00172523">
        <w:rPr>
          <w:rFonts w:ascii="Arial" w:hAnsi="Arial" w:cs="Arial"/>
          <w:color w:val="000000" w:themeColor="text1"/>
          <w:highlight w:val="yellow"/>
          <w:lang w:val="en-US"/>
        </w:rPr>
        <w:t>4</w:t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.15</w:t>
      </w:r>
      <w:r w:rsidR="00BB116B" w:rsidRPr="003939AA">
        <w:rPr>
          <w:rFonts w:ascii="Arial" w:hAnsi="Arial" w:cs="Arial"/>
          <w:color w:val="000000" w:themeColor="text1"/>
          <w:highlight w:val="yellow"/>
          <w:lang w:val="en-US"/>
        </w:rPr>
        <w:t xml:space="preserve">: </w:t>
      </w:r>
      <w:r w:rsidR="00AB5F82" w:rsidRPr="003939AA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BB116B" w:rsidRPr="003939AA">
        <w:rPr>
          <w:rFonts w:ascii="Arial" w:hAnsi="Arial" w:cs="Arial"/>
          <w:color w:val="000000" w:themeColor="text1"/>
          <w:highlight w:val="yellow"/>
          <w:lang w:val="en-US"/>
        </w:rPr>
        <w:t>Normal distribution.</w:t>
      </w:r>
    </w:p>
    <w:p w14:paraId="5A0C1993" w14:textId="0425AF89" w:rsidR="00AB5F82" w:rsidRPr="003939AA" w:rsidRDefault="00BB116B" w:rsidP="00C6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Literature: Aalen chap. 5, K&amp;S chap. 5</w:t>
      </w:r>
    </w:p>
    <w:p w14:paraId="17A45F68" w14:textId="4B7C2780" w:rsidR="00A0003D" w:rsidRPr="003939AA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1</w:t>
      </w:r>
      <w:r w:rsidR="00172523">
        <w:rPr>
          <w:rFonts w:ascii="Arial" w:hAnsi="Arial" w:cs="Arial"/>
          <w:color w:val="000000" w:themeColor="text1"/>
          <w:highlight w:val="yellow"/>
          <w:lang w:val="en-US"/>
        </w:rPr>
        <w:t>4</w:t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062816">
        <w:rPr>
          <w:rFonts w:ascii="Arial" w:hAnsi="Arial" w:cs="Arial"/>
          <w:color w:val="000000" w:themeColor="text1"/>
          <w:highlight w:val="yellow"/>
          <w:lang w:val="en-US"/>
        </w:rPr>
        <w:t>30</w:t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-1</w:t>
      </w:r>
      <w:r w:rsidR="00AF17B8" w:rsidRPr="003939AA">
        <w:rPr>
          <w:rFonts w:ascii="Arial" w:hAnsi="Arial" w:cs="Arial"/>
          <w:color w:val="000000" w:themeColor="text1"/>
          <w:highlight w:val="yellow"/>
          <w:lang w:val="en-US"/>
        </w:rPr>
        <w:t>5</w:t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AF17B8" w:rsidRPr="003939AA">
        <w:rPr>
          <w:rFonts w:ascii="Arial" w:hAnsi="Arial" w:cs="Arial"/>
          <w:color w:val="000000" w:themeColor="text1"/>
          <w:highlight w:val="yellow"/>
          <w:lang w:val="en-US"/>
        </w:rPr>
        <w:t>45</w:t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AB5F82" w:rsidRPr="003939AA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Pr="003939AA">
        <w:rPr>
          <w:rFonts w:ascii="Arial" w:hAnsi="Arial" w:cs="Arial"/>
          <w:color w:val="000000" w:themeColor="text1"/>
          <w:highlight w:val="yellow"/>
          <w:lang w:val="en-US"/>
        </w:rPr>
        <w:t>Exercise in class with discussion of results.</w:t>
      </w:r>
    </w:p>
    <w:p w14:paraId="7BEDEC58" w14:textId="66494822" w:rsidR="00550384" w:rsidRDefault="00550384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24611C4A" w14:textId="77777777" w:rsidR="00CE5066" w:rsidRPr="00AB5F82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7190E5B9" w14:textId="01C3C4F5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Wednesday,</w:t>
      </w:r>
      <w:r w:rsidR="00DE22F5"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April 27</w:t>
      </w:r>
      <w:r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0429C4C6" w14:textId="6FF0D99A" w:rsidR="00A0003D" w:rsidRPr="003939AA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08.30-10.30:</w:t>
      </w:r>
      <w:r w:rsidR="00AB5F82" w:rsidRPr="003939AA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3939AA">
        <w:rPr>
          <w:rFonts w:ascii="Arial" w:hAnsi="Arial" w:cs="Arial"/>
          <w:color w:val="000000" w:themeColor="text1"/>
          <w:highlight w:val="green"/>
          <w:lang w:val="en-US"/>
        </w:rPr>
        <w:t>Introduction to hypothesis testing and confidence intervals. One-sample</w:t>
      </w:r>
    </w:p>
    <w:p w14:paraId="516E90C8" w14:textId="65F4D01A" w:rsidR="00A0003D" w:rsidRPr="003939AA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Student’s t-test and confidence intervals</w:t>
      </w:r>
      <w:r w:rsidR="003939AA">
        <w:rPr>
          <w:rFonts w:ascii="Arial" w:hAnsi="Arial" w:cs="Arial"/>
          <w:color w:val="000000" w:themeColor="text1"/>
          <w:highlight w:val="green"/>
          <w:lang w:val="en-US"/>
        </w:rPr>
        <w:t>.</w:t>
      </w:r>
    </w:p>
    <w:p w14:paraId="419A0C17" w14:textId="2B142A2D" w:rsidR="00AB5F82" w:rsidRPr="003939AA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Literature: Aalen chap. 8.1-8.5, K&amp;S chap. 6, 8</w:t>
      </w:r>
    </w:p>
    <w:p w14:paraId="749E6A59" w14:textId="34CBD943" w:rsidR="00AB5F82" w:rsidRPr="003939AA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10.45-11.30:</w:t>
      </w:r>
      <w:r w:rsidR="00AB5F82" w:rsidRPr="003939AA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3939AA">
        <w:rPr>
          <w:rFonts w:ascii="Arial" w:hAnsi="Arial" w:cs="Arial"/>
          <w:color w:val="000000" w:themeColor="text1"/>
          <w:highlight w:val="green"/>
          <w:lang w:val="en-US"/>
        </w:rPr>
        <w:t>Exercise in class with discussion of results.</w:t>
      </w:r>
    </w:p>
    <w:p w14:paraId="68A37DF0" w14:textId="7371ED02" w:rsidR="00AB5F82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</w:t>
      </w:r>
      <w:r w:rsidR="00AB5F82" w:rsidRPr="00AB5F82">
        <w:rPr>
          <w:rFonts w:ascii="Arial" w:hAnsi="Arial" w:cs="Arial"/>
          <w:color w:val="000000" w:themeColor="text1"/>
          <w:lang w:val="en-US"/>
        </w:rPr>
        <w:t xml:space="preserve"> break</w:t>
      </w:r>
    </w:p>
    <w:p w14:paraId="11EC0CB1" w14:textId="655E44E9" w:rsidR="00A0003D" w:rsidRPr="003939AA" w:rsidRDefault="00F72731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12.30-14.00</w:t>
      </w:r>
      <w:r w:rsidR="00A0003D" w:rsidRPr="003939AA">
        <w:rPr>
          <w:rFonts w:ascii="Arial" w:hAnsi="Arial" w:cs="Arial"/>
          <w:color w:val="000000" w:themeColor="text1"/>
          <w:highlight w:val="green"/>
          <w:lang w:val="en-US"/>
        </w:rPr>
        <w:t>:</w:t>
      </w:r>
      <w:r w:rsidR="00AB5F82" w:rsidRPr="003939AA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="00A0003D" w:rsidRPr="003939AA">
        <w:rPr>
          <w:rFonts w:ascii="Arial" w:hAnsi="Arial" w:cs="Arial"/>
          <w:color w:val="000000" w:themeColor="text1"/>
          <w:highlight w:val="green"/>
          <w:lang w:val="en-US"/>
        </w:rPr>
        <w:t>Two sample t-test</w:t>
      </w:r>
      <w:r w:rsidR="00BE1F68" w:rsidRPr="003939AA">
        <w:rPr>
          <w:rFonts w:ascii="Arial" w:hAnsi="Arial" w:cs="Arial"/>
          <w:color w:val="000000" w:themeColor="text1"/>
          <w:highlight w:val="green"/>
          <w:lang w:val="en-US"/>
        </w:rPr>
        <w:t xml:space="preserve"> and</w:t>
      </w:r>
      <w:r w:rsidR="00A0003D" w:rsidRPr="003939AA">
        <w:rPr>
          <w:rFonts w:ascii="Arial" w:hAnsi="Arial" w:cs="Arial"/>
          <w:color w:val="000000" w:themeColor="text1"/>
          <w:highlight w:val="green"/>
          <w:lang w:val="en-US"/>
        </w:rPr>
        <w:t xml:space="preserve"> confidence interval</w:t>
      </w:r>
      <w:r w:rsidR="00AB5F82" w:rsidRPr="003939AA">
        <w:rPr>
          <w:rFonts w:ascii="Arial" w:hAnsi="Arial" w:cs="Arial"/>
          <w:color w:val="000000" w:themeColor="text1"/>
          <w:highlight w:val="green"/>
          <w:lang w:val="en-US"/>
        </w:rPr>
        <w:t>.</w:t>
      </w:r>
    </w:p>
    <w:p w14:paraId="7AE40E48" w14:textId="0B5AA58D" w:rsidR="00AB5F82" w:rsidRPr="003939AA" w:rsidRDefault="00A0003D" w:rsidP="00C6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Literature: Aalen chap. 8.6 and 8.7, K&amp;S chap. 7</w:t>
      </w:r>
    </w:p>
    <w:p w14:paraId="1895A800" w14:textId="3103C2B4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14.</w:t>
      </w:r>
      <w:r w:rsidR="00F72731">
        <w:rPr>
          <w:rFonts w:ascii="Arial" w:hAnsi="Arial" w:cs="Arial"/>
          <w:color w:val="000000" w:themeColor="text1"/>
          <w:lang w:val="en-US"/>
        </w:rPr>
        <w:t>15</w:t>
      </w:r>
      <w:r w:rsidRPr="00AB5F82">
        <w:rPr>
          <w:rFonts w:ascii="Arial" w:hAnsi="Arial" w:cs="Arial"/>
          <w:color w:val="000000" w:themeColor="text1"/>
          <w:lang w:val="en-US"/>
        </w:rPr>
        <w:t>-15.</w:t>
      </w:r>
      <w:r w:rsidR="00656E39">
        <w:rPr>
          <w:rFonts w:ascii="Arial" w:hAnsi="Arial" w:cs="Arial"/>
          <w:color w:val="000000" w:themeColor="text1"/>
          <w:lang w:val="en-US"/>
        </w:rPr>
        <w:t>15</w:t>
      </w:r>
      <w:r w:rsidRPr="00AB5F82">
        <w:rPr>
          <w:rFonts w:ascii="Arial" w:hAnsi="Arial" w:cs="Arial"/>
          <w:color w:val="000000" w:themeColor="text1"/>
          <w:lang w:val="en-US"/>
        </w:rPr>
        <w:t>:</w:t>
      </w:r>
      <w:r w:rsidR="00AB5F82" w:rsidRPr="00AB5F82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t-tests.</w:t>
      </w:r>
    </w:p>
    <w:p w14:paraId="7369CDE7" w14:textId="7A603844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3939AA">
        <w:rPr>
          <w:rFonts w:ascii="Arial" w:hAnsi="Arial" w:cs="Arial"/>
          <w:color w:val="000000" w:themeColor="text1"/>
          <w:highlight w:val="green"/>
          <w:lang w:val="en-US"/>
        </w:rPr>
        <w:t>15.</w:t>
      </w:r>
      <w:r w:rsidR="00656E39" w:rsidRPr="003939AA">
        <w:rPr>
          <w:rFonts w:ascii="Arial" w:hAnsi="Arial" w:cs="Arial"/>
          <w:color w:val="000000" w:themeColor="text1"/>
          <w:highlight w:val="green"/>
          <w:lang w:val="en-US"/>
        </w:rPr>
        <w:t>15</w:t>
      </w:r>
      <w:r w:rsidRPr="003939AA">
        <w:rPr>
          <w:rFonts w:ascii="Arial" w:hAnsi="Arial" w:cs="Arial"/>
          <w:color w:val="000000" w:themeColor="text1"/>
          <w:highlight w:val="green"/>
          <w:lang w:val="en-US"/>
        </w:rPr>
        <w:t>-16.00:</w:t>
      </w:r>
      <w:r w:rsidR="00AB5F82" w:rsidRPr="003939AA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3939AA">
        <w:rPr>
          <w:rFonts w:ascii="Arial" w:hAnsi="Arial" w:cs="Arial"/>
          <w:color w:val="000000" w:themeColor="text1"/>
          <w:highlight w:val="green"/>
          <w:lang w:val="en-US"/>
        </w:rPr>
        <w:t xml:space="preserve">Discussion of the </w:t>
      </w:r>
      <w:r w:rsidR="007646B5" w:rsidRPr="003939AA">
        <w:rPr>
          <w:rFonts w:ascii="Arial" w:hAnsi="Arial" w:cs="Arial"/>
          <w:color w:val="000000" w:themeColor="text1"/>
          <w:highlight w:val="green"/>
          <w:lang w:val="en-US"/>
        </w:rPr>
        <w:t>Stata</w:t>
      </w:r>
      <w:r w:rsidRPr="003939AA">
        <w:rPr>
          <w:rFonts w:ascii="Arial" w:hAnsi="Arial" w:cs="Arial"/>
          <w:color w:val="000000" w:themeColor="text1"/>
          <w:highlight w:val="green"/>
          <w:lang w:val="en-US"/>
        </w:rPr>
        <w:t xml:space="preserve"> exercise in class</w:t>
      </w:r>
      <w:r w:rsidR="00AB5F82" w:rsidRPr="003939AA">
        <w:rPr>
          <w:rFonts w:ascii="Arial" w:hAnsi="Arial" w:cs="Arial"/>
          <w:color w:val="000000" w:themeColor="text1"/>
          <w:highlight w:val="green"/>
          <w:lang w:val="en-US"/>
        </w:rPr>
        <w:t>.</w:t>
      </w:r>
    </w:p>
    <w:p w14:paraId="3D0D19D1" w14:textId="3C8717DA" w:rsidR="00550384" w:rsidRDefault="00550384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25AADF49" w14:textId="77777777" w:rsidR="00CE5066" w:rsidRPr="00AB5F82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3AA44D5A" w14:textId="6C22E7BE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Thursday,</w:t>
      </w:r>
      <w:r w:rsidR="00DE22F5"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April 28</w:t>
      </w:r>
      <w:r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290D9866" w14:textId="14135192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08.30-10.30: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Analysis of proportions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>. [Zoom]</w:t>
      </w:r>
    </w:p>
    <w:p w14:paraId="099C417F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Literature: Aalen chap. 6.1-6.4, K&amp;S chap. 15, 16</w:t>
      </w:r>
    </w:p>
    <w:p w14:paraId="79CFA46C" w14:textId="2F8DCD44" w:rsidR="00AB5F82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10.45-11.45: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Exercises in class with discussion of results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>. [Zoom]</w:t>
      </w:r>
    </w:p>
    <w:p w14:paraId="134FC2BE" w14:textId="1FE8B54F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</w:t>
      </w:r>
      <w:r w:rsidR="00AB5F82" w:rsidRPr="00AB5F82">
        <w:rPr>
          <w:rFonts w:ascii="Arial" w:hAnsi="Arial" w:cs="Arial"/>
          <w:color w:val="000000" w:themeColor="text1"/>
          <w:lang w:val="en-US"/>
        </w:rPr>
        <w:t xml:space="preserve"> break</w:t>
      </w:r>
    </w:p>
    <w:p w14:paraId="75EEB555" w14:textId="0D8BF363" w:rsidR="00A0003D" w:rsidRPr="00AB5F82" w:rsidRDefault="0025510E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>
        <w:rPr>
          <w:rFonts w:ascii="Arial" w:hAnsi="Arial" w:cs="Arial"/>
          <w:color w:val="000000" w:themeColor="text1"/>
          <w:highlight w:val="green"/>
          <w:lang w:val="en-US"/>
        </w:rPr>
        <w:t>12.45-14.15</w:t>
      </w:r>
      <w:r w:rsidR="00A0003D" w:rsidRPr="00AB5F82">
        <w:rPr>
          <w:rFonts w:ascii="Arial" w:hAnsi="Arial" w:cs="Arial"/>
          <w:color w:val="000000" w:themeColor="text1"/>
          <w:highlight w:val="green"/>
          <w:lang w:val="en-US"/>
        </w:rPr>
        <w:t xml:space="preserve">: 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="00A0003D" w:rsidRPr="00AB5F82">
        <w:rPr>
          <w:rFonts w:ascii="Arial" w:hAnsi="Arial" w:cs="Arial"/>
          <w:color w:val="000000" w:themeColor="text1"/>
          <w:highlight w:val="green"/>
          <w:lang w:val="en-US"/>
        </w:rPr>
        <w:t>Analyzing tables: chi-squared and exact tests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>. [Record</w:t>
      </w:r>
      <w:r w:rsidR="00EB7B72">
        <w:rPr>
          <w:rFonts w:ascii="Arial" w:hAnsi="Arial" w:cs="Arial"/>
          <w:color w:val="000000" w:themeColor="text1"/>
          <w:highlight w:val="green"/>
          <w:lang w:val="en-US"/>
        </w:rPr>
        <w:t>ing</w:t>
      </w:r>
      <w:r w:rsidR="008E7DDF">
        <w:rPr>
          <w:rFonts w:ascii="Arial" w:hAnsi="Arial" w:cs="Arial"/>
          <w:color w:val="000000" w:themeColor="text1"/>
          <w:highlight w:val="green"/>
          <w:lang w:val="en-US"/>
        </w:rPr>
        <w:t>s</w:t>
      </w:r>
      <w:r w:rsidR="00BE1F68">
        <w:rPr>
          <w:rFonts w:ascii="Arial" w:hAnsi="Arial" w:cs="Arial"/>
          <w:color w:val="000000" w:themeColor="text1"/>
          <w:highlight w:val="green"/>
          <w:lang w:val="en-US"/>
        </w:rPr>
        <w:t>, ca 1 h 30</w:t>
      </w:r>
      <w:r w:rsidR="008E7DDF">
        <w:rPr>
          <w:rFonts w:ascii="Arial" w:hAnsi="Arial" w:cs="Arial"/>
          <w:color w:val="000000" w:themeColor="text1"/>
          <w:highlight w:val="green"/>
          <w:lang w:val="en-US"/>
        </w:rPr>
        <w:t xml:space="preserve"> total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>]</w:t>
      </w:r>
    </w:p>
    <w:p w14:paraId="008B4F99" w14:textId="6E0888A3" w:rsidR="00AB5F82" w:rsidRPr="00C636BE" w:rsidRDefault="00A0003D" w:rsidP="00C6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Literature: Aalen chap. 6.5, K&amp;S chap. 17</w:t>
      </w:r>
    </w:p>
    <w:p w14:paraId="2317ADBA" w14:textId="0CDDA849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14.30-15.</w:t>
      </w:r>
      <w:r w:rsidR="00D538DB">
        <w:rPr>
          <w:rFonts w:ascii="Arial" w:hAnsi="Arial" w:cs="Arial"/>
          <w:color w:val="000000" w:themeColor="text1"/>
          <w:lang w:val="en-US"/>
        </w:rPr>
        <w:t>30</w:t>
      </w:r>
      <w:r w:rsidRPr="00AB5F82">
        <w:rPr>
          <w:rFonts w:ascii="Arial" w:hAnsi="Arial" w:cs="Arial"/>
          <w:color w:val="000000" w:themeColor="text1"/>
          <w:lang w:val="en-US"/>
        </w:rPr>
        <w:t>:</w:t>
      </w:r>
      <w:r w:rsidR="00AB5F82" w:rsidRPr="00AB5F82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the analysis of tables.</w:t>
      </w:r>
    </w:p>
    <w:p w14:paraId="2A051F03" w14:textId="3A510B66" w:rsidR="0037087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15.30-16.00:</w:t>
      </w:r>
      <w:r w:rsidR="00AB5F82" w:rsidRPr="00AB5F82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 xml:space="preserve">Discussion of the </w:t>
      </w:r>
      <w:r w:rsidR="007646B5" w:rsidRPr="00AB5F82">
        <w:rPr>
          <w:rFonts w:ascii="Arial" w:hAnsi="Arial" w:cs="Arial"/>
          <w:color w:val="000000" w:themeColor="text1"/>
          <w:highlight w:val="green"/>
          <w:lang w:val="en-US"/>
        </w:rPr>
        <w:t>Stata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 xml:space="preserve"> exercise in class</w:t>
      </w:r>
      <w:r w:rsidR="00AB5F82">
        <w:rPr>
          <w:rFonts w:ascii="Arial" w:hAnsi="Arial" w:cs="Arial"/>
          <w:color w:val="000000" w:themeColor="text1"/>
          <w:highlight w:val="green"/>
          <w:lang w:val="en-US"/>
        </w:rPr>
        <w:t>. [Zoom]</w:t>
      </w:r>
    </w:p>
    <w:p w14:paraId="3881E998" w14:textId="5BBC993D" w:rsidR="00AB5F82" w:rsidRDefault="00AB5F82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6D4FA282" w14:textId="77777777" w:rsidR="00C636BE" w:rsidRDefault="00C636BE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49F5E954" w14:textId="327E7602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______________</w:t>
      </w:r>
    </w:p>
    <w:p w14:paraId="7A0514C1" w14:textId="522F26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Exercises for the intervening period:</w:t>
      </w:r>
    </w:p>
    <w:p w14:paraId="2FFA16C4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You should read through the material from the first period and do the following</w:t>
      </w:r>
    </w:p>
    <w:p w14:paraId="28483159" w14:textId="56C9293A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 xml:space="preserve">exercises: 8, 10 and 11 in the exercise booklet </w:t>
      </w:r>
      <w:r w:rsidR="00AB5F82">
        <w:rPr>
          <w:rFonts w:ascii="Arial" w:hAnsi="Arial" w:cs="Arial"/>
          <w:color w:val="000000" w:themeColor="text1"/>
          <w:lang w:val="en-US"/>
        </w:rPr>
        <w:t>before Monday</w:t>
      </w:r>
      <w:r w:rsidRPr="00AB5F82">
        <w:rPr>
          <w:rFonts w:ascii="Arial" w:hAnsi="Arial" w:cs="Arial"/>
          <w:color w:val="000000" w:themeColor="text1"/>
          <w:lang w:val="en-US"/>
        </w:rPr>
        <w:t xml:space="preserve">, May </w:t>
      </w:r>
      <w:r w:rsidR="00062816">
        <w:rPr>
          <w:rFonts w:ascii="Arial" w:hAnsi="Arial" w:cs="Arial"/>
          <w:color w:val="000000" w:themeColor="text1"/>
          <w:lang w:val="en-US"/>
        </w:rPr>
        <w:t>09</w:t>
      </w:r>
      <w:r w:rsidR="00AB5F82">
        <w:rPr>
          <w:rFonts w:ascii="Arial" w:hAnsi="Arial" w:cs="Arial"/>
          <w:color w:val="000000" w:themeColor="text1"/>
          <w:lang w:val="en-US"/>
        </w:rPr>
        <w:t>th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</w:p>
    <w:p w14:paraId="32C4631C" w14:textId="77777777" w:rsidR="00AB5F82" w:rsidRDefault="00AB5F82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40C59751" w14:textId="77777777" w:rsidR="00C636BE" w:rsidRDefault="00C636BE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527873D2" w14:textId="231A3DE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______________</w:t>
      </w:r>
    </w:p>
    <w:p w14:paraId="7200177A" w14:textId="1E924244" w:rsidR="00A0003D" w:rsidRPr="00AB5F82" w:rsidRDefault="00013073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Monday</w:t>
      </w:r>
      <w:r w:rsidR="00A0003D"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, May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09</w:t>
      </w:r>
      <w:r w:rsidR="00A0003D"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39B4AD08" w14:textId="01E8E63D" w:rsidR="00062816" w:rsidRPr="00C636BE" w:rsidRDefault="00062816" w:rsidP="00062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>
        <w:rPr>
          <w:rFonts w:ascii="Arial" w:hAnsi="Arial" w:cs="Arial"/>
          <w:color w:val="000000" w:themeColor="text1"/>
          <w:highlight w:val="yellow"/>
          <w:lang w:val="en-US"/>
        </w:rPr>
        <w:t>08.30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-</w:t>
      </w:r>
      <w:r>
        <w:rPr>
          <w:rFonts w:ascii="Arial" w:hAnsi="Arial" w:cs="Arial"/>
          <w:color w:val="000000" w:themeColor="text1"/>
          <w:highlight w:val="yellow"/>
          <w:lang w:val="en-US"/>
        </w:rPr>
        <w:t>09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>
        <w:rPr>
          <w:rFonts w:ascii="Arial" w:hAnsi="Arial" w:cs="Arial"/>
          <w:color w:val="000000" w:themeColor="text1"/>
          <w:highlight w:val="yellow"/>
          <w:lang w:val="en-US"/>
        </w:rPr>
        <w:t>15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>
        <w:rPr>
          <w:rFonts w:ascii="Arial" w:hAnsi="Arial" w:cs="Arial"/>
          <w:color w:val="000000" w:themeColor="text1"/>
          <w:highlight w:val="yellow"/>
          <w:lang w:val="en-US"/>
        </w:rPr>
        <w:tab/>
        <w:t>D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iscussion of the exercises from the intervening period</w:t>
      </w:r>
      <w:r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117E69FC" w14:textId="77777777" w:rsidR="00062816" w:rsidRDefault="0006281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</w:p>
    <w:p w14:paraId="1D739CC9" w14:textId="1236D27A" w:rsidR="00A0003D" w:rsidRPr="00AB5F82" w:rsidRDefault="0025510E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>
        <w:rPr>
          <w:rFonts w:ascii="Arial" w:hAnsi="Arial" w:cs="Arial"/>
          <w:color w:val="000000" w:themeColor="text1"/>
          <w:highlight w:val="yellow"/>
          <w:lang w:val="en-US"/>
        </w:rPr>
        <w:t>0</w:t>
      </w:r>
      <w:r w:rsidR="00062816">
        <w:rPr>
          <w:rFonts w:ascii="Arial" w:hAnsi="Arial" w:cs="Arial"/>
          <w:color w:val="000000" w:themeColor="text1"/>
          <w:highlight w:val="yellow"/>
          <w:lang w:val="en-US"/>
        </w:rPr>
        <w:t>9</w:t>
      </w:r>
      <w:r>
        <w:rPr>
          <w:rFonts w:ascii="Arial" w:hAnsi="Arial" w:cs="Arial"/>
          <w:color w:val="000000" w:themeColor="text1"/>
          <w:highlight w:val="yellow"/>
          <w:lang w:val="en-US"/>
        </w:rPr>
        <w:t>.30-1</w:t>
      </w:r>
      <w:r w:rsidR="00062816">
        <w:rPr>
          <w:rFonts w:ascii="Arial" w:hAnsi="Arial" w:cs="Arial"/>
          <w:color w:val="000000" w:themeColor="text1"/>
          <w:highlight w:val="yellow"/>
          <w:lang w:val="en-US"/>
        </w:rPr>
        <w:t>1</w:t>
      </w:r>
      <w:r>
        <w:rPr>
          <w:rFonts w:ascii="Arial" w:hAnsi="Arial" w:cs="Arial"/>
          <w:color w:val="000000" w:themeColor="text1"/>
          <w:highlight w:val="yellow"/>
          <w:lang w:val="en-US"/>
        </w:rPr>
        <w:t>.00</w:t>
      </w:r>
      <w:r w:rsidR="00062816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AB5F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A0003D" w:rsidRPr="00AB5F82">
        <w:rPr>
          <w:rFonts w:ascii="Arial" w:hAnsi="Arial" w:cs="Arial"/>
          <w:color w:val="000000" w:themeColor="text1"/>
          <w:highlight w:val="yellow"/>
          <w:lang w:val="en-US"/>
        </w:rPr>
        <w:t>Transformations. Non-parametric methods</w:t>
      </w:r>
      <w:r w:rsid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368BB49D" w14:textId="287BA873" w:rsidR="00550384" w:rsidRPr="00AB5F82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Literature: Aalen chap. 8.8, K&amp;S chap. 13, 30</w:t>
      </w:r>
    </w:p>
    <w:p w14:paraId="103BA236" w14:textId="5E15653F" w:rsidR="0017653D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</w:t>
      </w:r>
      <w:r w:rsidR="00062816">
        <w:rPr>
          <w:rFonts w:ascii="Arial" w:hAnsi="Arial" w:cs="Arial"/>
          <w:color w:val="000000" w:themeColor="text1"/>
          <w:lang w:val="en-US"/>
        </w:rPr>
        <w:t>1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  <w:r w:rsidR="00BE1F68">
        <w:rPr>
          <w:rFonts w:ascii="Arial" w:hAnsi="Arial" w:cs="Arial"/>
          <w:color w:val="000000" w:themeColor="text1"/>
          <w:lang w:val="en-US"/>
        </w:rPr>
        <w:t>1</w:t>
      </w:r>
      <w:r w:rsidR="00D538DB">
        <w:rPr>
          <w:rFonts w:ascii="Arial" w:hAnsi="Arial" w:cs="Arial"/>
          <w:color w:val="000000" w:themeColor="text1"/>
          <w:lang w:val="en-US"/>
        </w:rPr>
        <w:t>5</w:t>
      </w:r>
      <w:r w:rsidRPr="00AB5F82">
        <w:rPr>
          <w:rFonts w:ascii="Arial" w:hAnsi="Arial" w:cs="Arial"/>
          <w:color w:val="000000" w:themeColor="text1"/>
          <w:lang w:val="en-US"/>
        </w:rPr>
        <w:t>-1</w:t>
      </w:r>
      <w:r w:rsidR="00062816">
        <w:rPr>
          <w:rFonts w:ascii="Arial" w:hAnsi="Arial" w:cs="Arial"/>
          <w:color w:val="000000" w:themeColor="text1"/>
          <w:lang w:val="en-US"/>
        </w:rPr>
        <w:t>2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  <w:r w:rsidR="00BE1F68">
        <w:rPr>
          <w:rFonts w:ascii="Arial" w:hAnsi="Arial" w:cs="Arial"/>
          <w:color w:val="000000" w:themeColor="text1"/>
          <w:lang w:val="en-US"/>
        </w:rPr>
        <w:t>15</w:t>
      </w:r>
      <w:r w:rsidRPr="00AB5F82">
        <w:rPr>
          <w:rFonts w:ascii="Arial" w:hAnsi="Arial" w:cs="Arial"/>
          <w:color w:val="000000" w:themeColor="text1"/>
          <w:lang w:val="en-US"/>
        </w:rPr>
        <w:t>:</w:t>
      </w:r>
      <w:r w:rsidR="0017653D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non-parametric methods.</w:t>
      </w:r>
    </w:p>
    <w:p w14:paraId="75D9F7E7" w14:textId="46926B90" w:rsidR="00062816" w:rsidRDefault="0006281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</w:t>
      </w:r>
      <w:r>
        <w:rPr>
          <w:rFonts w:ascii="Arial" w:hAnsi="Arial" w:cs="Arial"/>
          <w:color w:val="000000" w:themeColor="text1"/>
          <w:lang w:val="en-US"/>
        </w:rPr>
        <w:t xml:space="preserve"> break</w:t>
      </w:r>
    </w:p>
    <w:p w14:paraId="60B577E9" w14:textId="217752CC" w:rsidR="00D538DB" w:rsidRDefault="00D538DB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1</w:t>
      </w:r>
      <w:r w:rsidR="00062816">
        <w:rPr>
          <w:rFonts w:ascii="Arial" w:hAnsi="Arial" w:cs="Arial"/>
          <w:color w:val="000000" w:themeColor="text1"/>
          <w:highlight w:val="yellow"/>
          <w:lang w:val="en-US"/>
        </w:rPr>
        <w:t>3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35796D">
        <w:rPr>
          <w:rFonts w:ascii="Arial" w:hAnsi="Arial" w:cs="Arial"/>
          <w:color w:val="000000" w:themeColor="text1"/>
          <w:highlight w:val="yellow"/>
          <w:lang w:val="en-US"/>
        </w:rPr>
        <w:t>00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-1</w:t>
      </w:r>
      <w:r w:rsidR="00062816">
        <w:rPr>
          <w:rFonts w:ascii="Arial" w:hAnsi="Arial" w:cs="Arial"/>
          <w:color w:val="000000" w:themeColor="text1"/>
          <w:highlight w:val="yellow"/>
          <w:lang w:val="en-US"/>
        </w:rPr>
        <w:t>3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35796D">
        <w:rPr>
          <w:rFonts w:ascii="Arial" w:hAnsi="Arial" w:cs="Arial"/>
          <w:color w:val="000000" w:themeColor="text1"/>
          <w:highlight w:val="yellow"/>
          <w:lang w:val="en-US"/>
        </w:rPr>
        <w:t>30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Discussion of the Stata exercise in class</w:t>
      </w:r>
      <w:r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5AB6463C" w14:textId="188160C2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13.</w:t>
      </w:r>
      <w:r w:rsidR="0035796D">
        <w:rPr>
          <w:rFonts w:ascii="Arial" w:hAnsi="Arial" w:cs="Arial"/>
          <w:color w:val="000000" w:themeColor="text1"/>
          <w:highlight w:val="green"/>
          <w:lang w:val="en-US"/>
        </w:rPr>
        <w:t>30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-15.</w:t>
      </w:r>
      <w:r w:rsidR="0035796D">
        <w:rPr>
          <w:rFonts w:ascii="Arial" w:hAnsi="Arial" w:cs="Arial"/>
          <w:color w:val="000000" w:themeColor="text1"/>
          <w:highlight w:val="green"/>
          <w:lang w:val="en-US"/>
        </w:rPr>
        <w:t>00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:</w:t>
      </w:r>
      <w:r w:rsidR="0017653D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Regression analysis</w:t>
      </w:r>
      <w:r w:rsidR="00D538DB">
        <w:rPr>
          <w:rFonts w:ascii="Arial" w:hAnsi="Arial" w:cs="Arial"/>
          <w:color w:val="000000" w:themeColor="text1"/>
          <w:highlight w:val="green"/>
          <w:lang w:val="en-US"/>
        </w:rPr>
        <w:t xml:space="preserve"> </w:t>
      </w:r>
      <w:r w:rsidR="00166E04">
        <w:rPr>
          <w:rFonts w:ascii="Arial" w:hAnsi="Arial" w:cs="Arial"/>
          <w:color w:val="000000" w:themeColor="text1"/>
          <w:highlight w:val="green"/>
          <w:lang w:val="en-US"/>
        </w:rPr>
        <w:t>I</w:t>
      </w:r>
      <w:r w:rsidR="00D538DB">
        <w:rPr>
          <w:rFonts w:ascii="Arial" w:hAnsi="Arial" w:cs="Arial"/>
          <w:color w:val="000000" w:themeColor="text1"/>
          <w:highlight w:val="green"/>
          <w:lang w:val="en-US"/>
        </w:rPr>
        <w:t xml:space="preserve">: Simple regression, 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correlation</w:t>
      </w:r>
      <w:r w:rsidR="0017653D">
        <w:rPr>
          <w:rFonts w:ascii="Arial" w:hAnsi="Arial" w:cs="Arial"/>
          <w:color w:val="000000" w:themeColor="text1"/>
          <w:highlight w:val="green"/>
          <w:lang w:val="en-US"/>
        </w:rPr>
        <w:t>.</w:t>
      </w:r>
    </w:p>
    <w:p w14:paraId="1DB15B25" w14:textId="7777777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Literature: Aalen chap. 11.1-11.3, K&amp;S chap. 10</w:t>
      </w:r>
    </w:p>
    <w:p w14:paraId="38024AC5" w14:textId="109138E8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15.</w:t>
      </w:r>
      <w:r w:rsidR="00D538DB">
        <w:rPr>
          <w:rFonts w:ascii="Arial" w:hAnsi="Arial" w:cs="Arial"/>
          <w:color w:val="000000" w:themeColor="text1"/>
          <w:lang w:val="en-US"/>
        </w:rPr>
        <w:t>15</w:t>
      </w:r>
      <w:r w:rsidRPr="00AB5F82">
        <w:rPr>
          <w:rFonts w:ascii="Arial" w:hAnsi="Arial" w:cs="Arial"/>
          <w:color w:val="000000" w:themeColor="text1"/>
          <w:lang w:val="en-US"/>
        </w:rPr>
        <w:t>-1</w:t>
      </w:r>
      <w:r w:rsidR="00D538DB">
        <w:rPr>
          <w:rFonts w:ascii="Arial" w:hAnsi="Arial" w:cs="Arial"/>
          <w:color w:val="000000" w:themeColor="text1"/>
          <w:lang w:val="en-US"/>
        </w:rPr>
        <w:t>6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  <w:r w:rsidR="00D538DB">
        <w:rPr>
          <w:rFonts w:ascii="Arial" w:hAnsi="Arial" w:cs="Arial"/>
          <w:color w:val="000000" w:themeColor="text1"/>
          <w:lang w:val="en-US"/>
        </w:rPr>
        <w:t>00</w:t>
      </w:r>
      <w:r w:rsidRPr="00AB5F82">
        <w:rPr>
          <w:rFonts w:ascii="Arial" w:hAnsi="Arial" w:cs="Arial"/>
          <w:color w:val="000000" w:themeColor="text1"/>
          <w:lang w:val="en-US"/>
        </w:rPr>
        <w:t>:</w:t>
      </w:r>
      <w:r w:rsidR="0017653D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regression I.</w:t>
      </w:r>
    </w:p>
    <w:p w14:paraId="155BF609" w14:textId="77777777" w:rsidR="00CE5066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lang w:val="en-US"/>
        </w:rPr>
      </w:pPr>
    </w:p>
    <w:p w14:paraId="39F9236C" w14:textId="6369263A" w:rsidR="00550384" w:rsidRDefault="00550384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6315E59D" w14:textId="77777777" w:rsidR="0035796D" w:rsidRDefault="0035796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3E2352FD" w14:textId="6EFFB6D4" w:rsidR="00D538DB" w:rsidRPr="008E7DDF" w:rsidRDefault="00D538DB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E7DDF">
        <w:rPr>
          <w:rFonts w:ascii="Arial" w:hAnsi="Arial" w:cs="Arial"/>
          <w:b/>
          <w:bCs/>
          <w:color w:val="000000" w:themeColor="text1"/>
          <w:lang w:val="en-US"/>
        </w:rPr>
        <w:t xml:space="preserve">Tuesday, May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10</w:t>
      </w:r>
      <w:r w:rsidRPr="008E7DDF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2FFF8AB0" w14:textId="738C78B5" w:rsidR="0035796D" w:rsidRDefault="0035796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37087D">
        <w:rPr>
          <w:rFonts w:ascii="Arial" w:hAnsi="Arial" w:cs="Arial"/>
          <w:color w:val="2B2B2B"/>
          <w:highlight w:val="green"/>
          <w:lang w:val="en-US"/>
        </w:rPr>
        <w:t xml:space="preserve">08.30-09.15: </w:t>
      </w:r>
      <w:r>
        <w:rPr>
          <w:rFonts w:ascii="Arial" w:hAnsi="Arial" w:cs="Arial"/>
          <w:color w:val="2B2B2B"/>
          <w:highlight w:val="green"/>
          <w:lang w:val="en-US"/>
        </w:rPr>
        <w:tab/>
      </w:r>
      <w:r w:rsidRPr="008E7DDF">
        <w:rPr>
          <w:rFonts w:ascii="Arial" w:hAnsi="Arial" w:cs="Arial"/>
          <w:color w:val="000000" w:themeColor="text1"/>
          <w:highlight w:val="green"/>
          <w:lang w:val="en-US"/>
        </w:rPr>
        <w:t xml:space="preserve">Discussion of the Stata exercise for regression </w:t>
      </w:r>
      <w:r>
        <w:rPr>
          <w:rFonts w:ascii="Arial" w:hAnsi="Arial" w:cs="Arial"/>
          <w:color w:val="000000" w:themeColor="text1"/>
          <w:highlight w:val="green"/>
          <w:lang w:val="en-US"/>
        </w:rPr>
        <w:t>I</w:t>
      </w:r>
      <w:r w:rsidRPr="008E7DDF">
        <w:rPr>
          <w:rFonts w:ascii="Arial" w:hAnsi="Arial" w:cs="Arial"/>
          <w:color w:val="000000" w:themeColor="text1"/>
          <w:highlight w:val="green"/>
          <w:lang w:val="en-US"/>
        </w:rPr>
        <w:t xml:space="preserve"> in class.</w:t>
      </w:r>
    </w:p>
    <w:p w14:paraId="1616C8B9" w14:textId="7268AEA0" w:rsidR="00166E04" w:rsidRPr="00166E04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166E04">
        <w:rPr>
          <w:rFonts w:ascii="Arial" w:hAnsi="Arial" w:cs="Arial"/>
          <w:color w:val="000000" w:themeColor="text1"/>
          <w:highlight w:val="green"/>
          <w:lang w:val="en-US"/>
        </w:rPr>
        <w:t>09.30-11.00: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ab/>
        <w:t xml:space="preserve">Regression analysis 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>II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>: Dummy variables, confounding, multiple</w:t>
      </w:r>
    </w:p>
    <w:p w14:paraId="031F222D" w14:textId="76D26D8F" w:rsidR="00166E04" w:rsidRPr="00166E04" w:rsidRDefault="00166E04" w:rsidP="00166E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166E04">
        <w:rPr>
          <w:rFonts w:ascii="Arial" w:hAnsi="Arial" w:cs="Arial"/>
          <w:color w:val="000000" w:themeColor="text1"/>
          <w:highlight w:val="green"/>
          <w:lang w:val="en-US"/>
        </w:rPr>
        <w:t>regression.</w:t>
      </w:r>
    </w:p>
    <w:p w14:paraId="5C6EB7F7" w14:textId="77777777" w:rsidR="00166E04" w:rsidRDefault="00166E04" w:rsidP="00166E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lang w:val="en-US"/>
        </w:rPr>
      </w:pPr>
      <w:r w:rsidRPr="00166E04">
        <w:rPr>
          <w:rFonts w:ascii="Arial" w:hAnsi="Arial" w:cs="Arial"/>
          <w:color w:val="000000" w:themeColor="text1"/>
          <w:highlight w:val="green"/>
          <w:lang w:val="en-US"/>
        </w:rPr>
        <w:t>Literature: Aalen chap. 11.4-11.6, K&amp;S chap. 11 and 12.</w:t>
      </w:r>
    </w:p>
    <w:p w14:paraId="1E94719A" w14:textId="1BCDFE7F" w:rsidR="00166E04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8A1592">
        <w:rPr>
          <w:rFonts w:ascii="Arial" w:hAnsi="Arial" w:cs="Arial"/>
          <w:color w:val="000000" w:themeColor="text1"/>
          <w:lang w:val="en-US"/>
        </w:rPr>
        <w:t>1</w:t>
      </w:r>
      <w:r>
        <w:rPr>
          <w:rFonts w:ascii="Arial" w:hAnsi="Arial" w:cs="Arial"/>
          <w:color w:val="000000" w:themeColor="text1"/>
          <w:lang w:val="en-US"/>
        </w:rPr>
        <w:t>1</w:t>
      </w:r>
      <w:r w:rsidRPr="008A1592">
        <w:rPr>
          <w:rFonts w:ascii="Arial" w:hAnsi="Arial" w:cs="Arial"/>
          <w:color w:val="000000" w:themeColor="text1"/>
          <w:lang w:val="en-US"/>
        </w:rPr>
        <w:t>.</w:t>
      </w:r>
      <w:r>
        <w:rPr>
          <w:rFonts w:ascii="Arial" w:hAnsi="Arial" w:cs="Arial"/>
          <w:color w:val="000000" w:themeColor="text1"/>
          <w:lang w:val="en-US"/>
        </w:rPr>
        <w:t>15</w:t>
      </w:r>
      <w:r w:rsidRPr="008A1592">
        <w:rPr>
          <w:rFonts w:ascii="Arial" w:hAnsi="Arial" w:cs="Arial"/>
          <w:color w:val="000000" w:themeColor="text1"/>
          <w:lang w:val="en-US"/>
        </w:rPr>
        <w:t>-1</w:t>
      </w:r>
      <w:r>
        <w:rPr>
          <w:rFonts w:ascii="Arial" w:hAnsi="Arial" w:cs="Arial"/>
          <w:color w:val="000000" w:themeColor="text1"/>
          <w:lang w:val="en-US"/>
        </w:rPr>
        <w:t>2</w:t>
      </w:r>
      <w:r w:rsidRPr="008A1592">
        <w:rPr>
          <w:rFonts w:ascii="Arial" w:hAnsi="Arial" w:cs="Arial"/>
          <w:color w:val="000000" w:themeColor="text1"/>
          <w:lang w:val="en-US"/>
        </w:rPr>
        <w:t>.</w:t>
      </w:r>
      <w:r>
        <w:rPr>
          <w:rFonts w:ascii="Arial" w:hAnsi="Arial" w:cs="Arial"/>
          <w:color w:val="000000" w:themeColor="text1"/>
          <w:lang w:val="en-US"/>
        </w:rPr>
        <w:t>00</w:t>
      </w:r>
      <w:r w:rsidRPr="008A1592">
        <w:rPr>
          <w:rFonts w:ascii="Arial" w:hAnsi="Arial" w:cs="Arial"/>
          <w:color w:val="000000" w:themeColor="text1"/>
          <w:lang w:val="en-US"/>
        </w:rPr>
        <w:t>:</w:t>
      </w:r>
      <w:r w:rsidRPr="008A1592">
        <w:rPr>
          <w:rFonts w:ascii="Arial" w:hAnsi="Arial" w:cs="Arial"/>
          <w:color w:val="000000" w:themeColor="text1"/>
          <w:lang w:val="en-US"/>
        </w:rPr>
        <w:tab/>
        <w:t xml:space="preserve">Stata exercise for regression </w:t>
      </w:r>
      <w:r>
        <w:rPr>
          <w:rFonts w:ascii="Arial" w:hAnsi="Arial" w:cs="Arial"/>
          <w:color w:val="000000" w:themeColor="text1"/>
          <w:lang w:val="en-US"/>
        </w:rPr>
        <w:t>II</w:t>
      </w:r>
      <w:r w:rsidRPr="008A1592">
        <w:rPr>
          <w:rFonts w:ascii="Arial" w:hAnsi="Arial" w:cs="Arial"/>
          <w:color w:val="000000" w:themeColor="text1"/>
          <w:lang w:val="en-US"/>
        </w:rPr>
        <w:t>.</w:t>
      </w:r>
    </w:p>
    <w:p w14:paraId="3FD6D685" w14:textId="77777777" w:rsidR="00166E04" w:rsidRPr="008A1592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8A1592">
        <w:rPr>
          <w:rFonts w:ascii="Arial" w:hAnsi="Arial" w:cs="Arial"/>
          <w:color w:val="000000" w:themeColor="text1"/>
          <w:lang w:val="en-US"/>
        </w:rPr>
        <w:t>Lunch break</w:t>
      </w:r>
    </w:p>
    <w:p w14:paraId="2FF08149" w14:textId="224B6C16" w:rsidR="00166E04" w:rsidRPr="00166E04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166E04">
        <w:rPr>
          <w:rFonts w:ascii="Arial" w:hAnsi="Arial" w:cs="Arial"/>
          <w:color w:val="000000" w:themeColor="text1"/>
          <w:highlight w:val="green"/>
          <w:lang w:val="en-US"/>
        </w:rPr>
        <w:t>13.00-14.00: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ab/>
        <w:t xml:space="preserve">Regression analysis 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>III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>: Multiple regression (continued), interactions.</w:t>
      </w:r>
    </w:p>
    <w:p w14:paraId="389CA69C" w14:textId="77777777" w:rsidR="00166E04" w:rsidRPr="008A1592" w:rsidRDefault="00166E04" w:rsidP="00166E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lang w:val="en-US"/>
        </w:rPr>
      </w:pPr>
      <w:r w:rsidRPr="00166E04">
        <w:rPr>
          <w:rFonts w:ascii="Arial" w:hAnsi="Arial" w:cs="Arial"/>
          <w:color w:val="000000" w:themeColor="text1"/>
          <w:highlight w:val="green"/>
          <w:lang w:val="en-US"/>
        </w:rPr>
        <w:t>Literature: Aalen chap. 11.4-11.6, K&amp;S chap. 11 and 12.</w:t>
      </w:r>
    </w:p>
    <w:p w14:paraId="6CB08762" w14:textId="51557374" w:rsidR="00166E04" w:rsidRPr="008A1592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8A1592">
        <w:rPr>
          <w:rFonts w:ascii="Arial" w:hAnsi="Arial" w:cs="Arial"/>
          <w:color w:val="000000" w:themeColor="text1"/>
          <w:lang w:val="en-US"/>
        </w:rPr>
        <w:t>1</w:t>
      </w:r>
      <w:r>
        <w:rPr>
          <w:rFonts w:ascii="Arial" w:hAnsi="Arial" w:cs="Arial"/>
          <w:color w:val="000000" w:themeColor="text1"/>
          <w:lang w:val="en-US"/>
        </w:rPr>
        <w:t>4</w:t>
      </w:r>
      <w:r w:rsidRPr="008A1592">
        <w:rPr>
          <w:rFonts w:ascii="Arial" w:hAnsi="Arial" w:cs="Arial"/>
          <w:color w:val="000000" w:themeColor="text1"/>
          <w:lang w:val="en-US"/>
        </w:rPr>
        <w:t>.15-1</w:t>
      </w:r>
      <w:r>
        <w:rPr>
          <w:rFonts w:ascii="Arial" w:hAnsi="Arial" w:cs="Arial"/>
          <w:color w:val="000000" w:themeColor="text1"/>
          <w:lang w:val="en-US"/>
        </w:rPr>
        <w:t>5</w:t>
      </w:r>
      <w:r w:rsidRPr="008A1592">
        <w:rPr>
          <w:rFonts w:ascii="Arial" w:hAnsi="Arial" w:cs="Arial"/>
          <w:color w:val="000000" w:themeColor="text1"/>
          <w:lang w:val="en-US"/>
        </w:rPr>
        <w:t>.00:</w:t>
      </w:r>
      <w:r w:rsidRPr="008A1592">
        <w:rPr>
          <w:rFonts w:ascii="Arial" w:hAnsi="Arial" w:cs="Arial"/>
          <w:color w:val="000000" w:themeColor="text1"/>
          <w:lang w:val="en-US"/>
        </w:rPr>
        <w:tab/>
        <w:t xml:space="preserve">Stata exercise for regression </w:t>
      </w:r>
      <w:r>
        <w:rPr>
          <w:rFonts w:ascii="Arial" w:hAnsi="Arial" w:cs="Arial"/>
          <w:color w:val="000000" w:themeColor="text1"/>
          <w:lang w:val="en-US"/>
        </w:rPr>
        <w:t>III</w:t>
      </w:r>
      <w:r w:rsidRPr="008A1592">
        <w:rPr>
          <w:rFonts w:ascii="Arial" w:hAnsi="Arial" w:cs="Arial"/>
          <w:color w:val="000000" w:themeColor="text1"/>
          <w:lang w:val="en-US"/>
        </w:rPr>
        <w:t>.</w:t>
      </w:r>
    </w:p>
    <w:p w14:paraId="4B46BD34" w14:textId="752B6FD1" w:rsidR="00166E04" w:rsidRPr="008A1592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166E04">
        <w:rPr>
          <w:rFonts w:ascii="Arial" w:hAnsi="Arial" w:cs="Arial"/>
          <w:color w:val="000000" w:themeColor="text1"/>
          <w:highlight w:val="green"/>
          <w:lang w:val="en-US"/>
        </w:rPr>
        <w:t>15.15-16.00: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ab/>
        <w:t xml:space="preserve">Discussion of the Stata exercises for regression 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>II-III</w:t>
      </w:r>
      <w:r w:rsidRPr="00166E04">
        <w:rPr>
          <w:rFonts w:ascii="Arial" w:hAnsi="Arial" w:cs="Arial"/>
          <w:color w:val="000000" w:themeColor="text1"/>
          <w:highlight w:val="green"/>
          <w:lang w:val="en-US"/>
        </w:rPr>
        <w:t xml:space="preserve"> in class.</w:t>
      </w:r>
    </w:p>
    <w:p w14:paraId="73D53E71" w14:textId="77777777" w:rsidR="00166E04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1101952E" w14:textId="74335C45" w:rsidR="00D538DB" w:rsidRDefault="00D538DB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7167B794" w14:textId="77777777" w:rsidR="00CE5066" w:rsidRPr="00AB5F82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25D0AB18" w14:textId="36EBFCE0" w:rsidR="00A0003D" w:rsidRPr="00AB5F82" w:rsidRDefault="00013073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Wednesday</w:t>
      </w:r>
      <w:r w:rsidR="00A0003D"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, May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11</w:t>
      </w:r>
      <w:r w:rsidR="00A0003D"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34B29168" w14:textId="3EB9AFD7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08.30-</w:t>
      </w:r>
      <w:r w:rsidR="00067ADC">
        <w:rPr>
          <w:rFonts w:ascii="Arial" w:hAnsi="Arial" w:cs="Arial"/>
          <w:color w:val="000000" w:themeColor="text1"/>
          <w:highlight w:val="yellow"/>
          <w:lang w:val="en-US"/>
        </w:rPr>
        <w:t>10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067ADC">
        <w:rPr>
          <w:rFonts w:ascii="Arial" w:hAnsi="Arial" w:cs="Arial"/>
          <w:color w:val="000000" w:themeColor="text1"/>
          <w:highlight w:val="yellow"/>
          <w:lang w:val="en-US"/>
        </w:rPr>
        <w:t>00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A125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Logistic regression</w:t>
      </w:r>
      <w:r w:rsidR="00A12582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41811B32" w14:textId="41FA7CAF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Literature: Aalen chap. 12, K&amp;S chap. 19 and 20</w:t>
      </w:r>
    </w:p>
    <w:p w14:paraId="048D24C1" w14:textId="72F1E5E4" w:rsidR="0051715E" w:rsidRPr="00AB5F82" w:rsidRDefault="0051715E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</w:t>
      </w:r>
      <w:r w:rsidR="00067ADC">
        <w:rPr>
          <w:rFonts w:ascii="Arial" w:hAnsi="Arial" w:cs="Arial"/>
          <w:color w:val="000000" w:themeColor="text1"/>
          <w:lang w:val="en-US"/>
        </w:rPr>
        <w:t>0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  <w:r w:rsidR="00067ADC">
        <w:rPr>
          <w:rFonts w:ascii="Arial" w:hAnsi="Arial" w:cs="Arial"/>
          <w:color w:val="000000" w:themeColor="text1"/>
          <w:lang w:val="en-US"/>
        </w:rPr>
        <w:t>15-</w:t>
      </w:r>
      <w:r w:rsidRPr="00AB5F82">
        <w:rPr>
          <w:rFonts w:ascii="Arial" w:hAnsi="Arial" w:cs="Arial"/>
          <w:color w:val="000000" w:themeColor="text1"/>
          <w:lang w:val="en-US"/>
        </w:rPr>
        <w:t>1</w:t>
      </w:r>
      <w:r w:rsidR="00067ADC">
        <w:rPr>
          <w:rFonts w:ascii="Arial" w:hAnsi="Arial" w:cs="Arial"/>
          <w:color w:val="000000" w:themeColor="text1"/>
          <w:lang w:val="en-US"/>
        </w:rPr>
        <w:t>1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  <w:r w:rsidR="00067ADC">
        <w:rPr>
          <w:rFonts w:ascii="Arial" w:hAnsi="Arial" w:cs="Arial"/>
          <w:color w:val="000000" w:themeColor="text1"/>
          <w:lang w:val="en-US"/>
        </w:rPr>
        <w:t>15</w:t>
      </w:r>
      <w:r w:rsidRPr="00AB5F82">
        <w:rPr>
          <w:rFonts w:ascii="Arial" w:hAnsi="Arial" w:cs="Arial"/>
          <w:color w:val="000000" w:themeColor="text1"/>
          <w:lang w:val="en-US"/>
        </w:rPr>
        <w:t>:</w:t>
      </w:r>
      <w:r w:rsidR="00A12582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logistic regression.</w:t>
      </w:r>
    </w:p>
    <w:p w14:paraId="39CF63FE" w14:textId="081FF83D" w:rsidR="00A12582" w:rsidRDefault="00067ADC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highlight w:val="yellow"/>
          <w:lang w:val="en-US"/>
        </w:rPr>
        <w:t>11</w:t>
      </w:r>
      <w:r w:rsidR="0051715E"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>
        <w:rPr>
          <w:rFonts w:ascii="Arial" w:hAnsi="Arial" w:cs="Arial"/>
          <w:color w:val="000000" w:themeColor="text1"/>
          <w:highlight w:val="yellow"/>
          <w:lang w:val="en-US"/>
        </w:rPr>
        <w:t>15</w:t>
      </w:r>
      <w:r w:rsidR="0051715E" w:rsidRPr="00AB5F82">
        <w:rPr>
          <w:rFonts w:ascii="Arial" w:hAnsi="Arial" w:cs="Arial"/>
          <w:color w:val="000000" w:themeColor="text1"/>
          <w:highlight w:val="yellow"/>
          <w:lang w:val="en-US"/>
        </w:rPr>
        <w:t>-</w:t>
      </w:r>
      <w:r>
        <w:rPr>
          <w:rFonts w:ascii="Arial" w:hAnsi="Arial" w:cs="Arial"/>
          <w:color w:val="000000" w:themeColor="text1"/>
          <w:highlight w:val="yellow"/>
          <w:lang w:val="en-US"/>
        </w:rPr>
        <w:t>11</w:t>
      </w:r>
      <w:r w:rsidR="0051715E"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>
        <w:rPr>
          <w:rFonts w:ascii="Arial" w:hAnsi="Arial" w:cs="Arial"/>
          <w:color w:val="000000" w:themeColor="text1"/>
          <w:highlight w:val="yellow"/>
          <w:lang w:val="en-US"/>
        </w:rPr>
        <w:t>45</w:t>
      </w:r>
      <w:r w:rsidR="0051715E"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A125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51715E"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Discussion of the </w:t>
      </w:r>
      <w:r w:rsidR="007646B5" w:rsidRPr="00AB5F82">
        <w:rPr>
          <w:rFonts w:ascii="Arial" w:hAnsi="Arial" w:cs="Arial"/>
          <w:color w:val="000000" w:themeColor="text1"/>
          <w:highlight w:val="yellow"/>
          <w:lang w:val="en-US"/>
        </w:rPr>
        <w:t>Stata</w:t>
      </w:r>
      <w:r w:rsidR="0051715E"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 exercise in class</w:t>
      </w:r>
      <w:r w:rsidR="003939AA">
        <w:rPr>
          <w:rFonts w:ascii="Arial" w:hAnsi="Arial" w:cs="Arial"/>
          <w:color w:val="000000" w:themeColor="text1"/>
          <w:lang w:val="en-US"/>
        </w:rPr>
        <w:t>.</w:t>
      </w:r>
    </w:p>
    <w:p w14:paraId="415CA8E5" w14:textId="2DC00011" w:rsidR="00A12582" w:rsidRPr="00AB5F82" w:rsidRDefault="00A12582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</w:t>
      </w:r>
      <w:r>
        <w:rPr>
          <w:rFonts w:ascii="Arial" w:hAnsi="Arial" w:cs="Arial"/>
          <w:color w:val="000000" w:themeColor="text1"/>
          <w:lang w:val="en-US"/>
        </w:rPr>
        <w:t xml:space="preserve"> break</w:t>
      </w:r>
    </w:p>
    <w:p w14:paraId="4068D802" w14:textId="4D7610CC" w:rsidR="0051715E" w:rsidRPr="00AB5F82" w:rsidRDefault="00891BF9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>
        <w:rPr>
          <w:rFonts w:ascii="Arial" w:hAnsi="Arial" w:cs="Arial"/>
          <w:color w:val="000000" w:themeColor="text1"/>
          <w:highlight w:val="green"/>
          <w:lang w:val="en-US"/>
        </w:rPr>
        <w:t>12</w:t>
      </w:r>
      <w:r w:rsidR="0051715E" w:rsidRPr="00AB5F82">
        <w:rPr>
          <w:rFonts w:ascii="Arial" w:hAnsi="Arial" w:cs="Arial"/>
          <w:color w:val="000000" w:themeColor="text1"/>
          <w:highlight w:val="green"/>
          <w:lang w:val="en-US"/>
        </w:rPr>
        <w:t>.</w:t>
      </w:r>
      <w:r>
        <w:rPr>
          <w:rFonts w:ascii="Arial" w:hAnsi="Arial" w:cs="Arial"/>
          <w:color w:val="000000" w:themeColor="text1"/>
          <w:highlight w:val="green"/>
          <w:lang w:val="en-US"/>
        </w:rPr>
        <w:t>45</w:t>
      </w:r>
      <w:r w:rsidR="0051715E" w:rsidRPr="00AB5F82">
        <w:rPr>
          <w:rFonts w:ascii="Arial" w:hAnsi="Arial" w:cs="Arial"/>
          <w:color w:val="000000" w:themeColor="text1"/>
          <w:highlight w:val="green"/>
          <w:lang w:val="en-US"/>
        </w:rPr>
        <w:t>-14.</w:t>
      </w:r>
      <w:r>
        <w:rPr>
          <w:rFonts w:ascii="Arial" w:hAnsi="Arial" w:cs="Arial"/>
          <w:color w:val="000000" w:themeColor="text1"/>
          <w:highlight w:val="green"/>
          <w:lang w:val="en-US"/>
        </w:rPr>
        <w:t>15</w:t>
      </w:r>
      <w:r w:rsidR="0051715E" w:rsidRPr="00AB5F82">
        <w:rPr>
          <w:rFonts w:ascii="Arial" w:hAnsi="Arial" w:cs="Arial"/>
          <w:color w:val="000000" w:themeColor="text1"/>
          <w:highlight w:val="green"/>
          <w:lang w:val="en-US"/>
        </w:rPr>
        <w:t>:</w:t>
      </w:r>
      <w:r w:rsidR="00A12582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="0051715E" w:rsidRPr="00AB5F82">
        <w:rPr>
          <w:rFonts w:ascii="Arial" w:hAnsi="Arial" w:cs="Arial"/>
          <w:color w:val="000000" w:themeColor="text1"/>
          <w:highlight w:val="green"/>
          <w:lang w:val="en-US"/>
        </w:rPr>
        <w:t>Sample size and power</w:t>
      </w:r>
      <w:r w:rsidR="00A12582">
        <w:rPr>
          <w:rFonts w:ascii="Arial" w:hAnsi="Arial" w:cs="Arial"/>
          <w:color w:val="000000" w:themeColor="text1"/>
          <w:highlight w:val="green"/>
          <w:lang w:val="en-US"/>
        </w:rPr>
        <w:t>.</w:t>
      </w:r>
    </w:p>
    <w:p w14:paraId="30F446D5" w14:textId="510EAE56" w:rsidR="0051715E" w:rsidRPr="00AB5F82" w:rsidRDefault="0051715E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Literature: Aalen chap. 9.6, K&amp;S chap. 35</w:t>
      </w:r>
    </w:p>
    <w:p w14:paraId="5AB0A97F" w14:textId="3C5689BA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green"/>
          <w:lang w:val="en-US"/>
        </w:rPr>
      </w:pPr>
      <w:r w:rsidRPr="00AB5F82">
        <w:rPr>
          <w:rFonts w:ascii="Arial" w:hAnsi="Arial" w:cs="Arial"/>
          <w:color w:val="000000" w:themeColor="text1"/>
          <w:highlight w:val="green"/>
          <w:lang w:val="en-US"/>
        </w:rPr>
        <w:t>1</w:t>
      </w:r>
      <w:r w:rsidR="0051715E" w:rsidRPr="00AB5F82">
        <w:rPr>
          <w:rFonts w:ascii="Arial" w:hAnsi="Arial" w:cs="Arial"/>
          <w:color w:val="000000" w:themeColor="text1"/>
          <w:highlight w:val="green"/>
          <w:lang w:val="en-US"/>
        </w:rPr>
        <w:t>4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.</w:t>
      </w:r>
      <w:r w:rsidR="00891BF9">
        <w:rPr>
          <w:rFonts w:ascii="Arial" w:hAnsi="Arial" w:cs="Arial"/>
          <w:color w:val="000000" w:themeColor="text1"/>
          <w:highlight w:val="green"/>
          <w:lang w:val="en-US"/>
        </w:rPr>
        <w:t>30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-1</w:t>
      </w:r>
      <w:r w:rsidR="0051715E" w:rsidRPr="00AB5F82">
        <w:rPr>
          <w:rFonts w:ascii="Arial" w:hAnsi="Arial" w:cs="Arial"/>
          <w:color w:val="000000" w:themeColor="text1"/>
          <w:highlight w:val="green"/>
          <w:lang w:val="en-US"/>
        </w:rPr>
        <w:t>6</w:t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.00:</w:t>
      </w:r>
      <w:r w:rsidR="00A12582">
        <w:rPr>
          <w:rFonts w:ascii="Arial" w:hAnsi="Arial" w:cs="Arial"/>
          <w:color w:val="000000" w:themeColor="text1"/>
          <w:highlight w:val="green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green"/>
          <w:lang w:val="en-US"/>
        </w:rPr>
        <w:t>Exercises in class with discussion of results.</w:t>
      </w:r>
    </w:p>
    <w:p w14:paraId="75C5DE42" w14:textId="32FA93FD" w:rsidR="00550384" w:rsidRDefault="00550384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520C280D" w14:textId="77777777" w:rsidR="00CE5066" w:rsidRPr="00AB5F82" w:rsidRDefault="00CE5066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</w:p>
    <w:p w14:paraId="075B5A03" w14:textId="394BA01F" w:rsidR="00550384" w:rsidRPr="00AB5F82" w:rsidRDefault="00013073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B5F82">
        <w:rPr>
          <w:rFonts w:ascii="Arial" w:hAnsi="Arial" w:cs="Arial"/>
          <w:b/>
          <w:bCs/>
          <w:color w:val="000000" w:themeColor="text1"/>
          <w:lang w:val="en-US"/>
        </w:rPr>
        <w:t>Thursday</w:t>
      </w:r>
      <w:r w:rsidR="00A0003D" w:rsidRPr="00AB5F82">
        <w:rPr>
          <w:rFonts w:ascii="Arial" w:hAnsi="Arial" w:cs="Arial"/>
          <w:b/>
          <w:bCs/>
          <w:color w:val="000000" w:themeColor="text1"/>
          <w:lang w:val="en-US"/>
        </w:rPr>
        <w:t xml:space="preserve">, May </w:t>
      </w:r>
      <w:r w:rsidR="003939AA">
        <w:rPr>
          <w:rFonts w:ascii="Arial" w:hAnsi="Arial" w:cs="Arial"/>
          <w:b/>
          <w:bCs/>
          <w:color w:val="000000" w:themeColor="text1"/>
          <w:lang w:val="en-US"/>
        </w:rPr>
        <w:t>1</w:t>
      </w:r>
      <w:r w:rsidR="00DE22F5" w:rsidRPr="00AB5F82">
        <w:rPr>
          <w:rFonts w:ascii="Arial" w:hAnsi="Arial" w:cs="Arial"/>
          <w:b/>
          <w:bCs/>
          <w:color w:val="000000" w:themeColor="text1"/>
          <w:lang w:val="en-US"/>
        </w:rPr>
        <w:t>2</w:t>
      </w:r>
      <w:r w:rsidR="00A0003D" w:rsidRPr="00AB5F82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5698EA2C" w14:textId="4DBB2294" w:rsidR="00A0003D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08.30-11.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0:</w:t>
      </w:r>
      <w:r w:rsidR="00A125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Epidemiologic</w:t>
      </w:r>
      <w:r w:rsidR="00B8128C">
        <w:rPr>
          <w:rFonts w:ascii="Arial" w:hAnsi="Arial" w:cs="Arial"/>
          <w:color w:val="000000" w:themeColor="text1"/>
          <w:highlight w:val="yellow"/>
          <w:lang w:val="en-US"/>
        </w:rPr>
        <w:t>al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 design and basic concepts. Principles for organizing</w:t>
      </w:r>
    </w:p>
    <w:p w14:paraId="435C85F5" w14:textId="52309300" w:rsidR="00A0003D" w:rsidRPr="00AB5F82" w:rsidRDefault="001959D5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clinical trials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42EB5E15" w14:textId="116EAC85" w:rsidR="00DB18E1" w:rsidRDefault="00A0003D" w:rsidP="00CE506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Literature: Aalen chap. 10, K&amp;S chap. 34</w:t>
      </w:r>
    </w:p>
    <w:p w14:paraId="5DDD14A6" w14:textId="6B565999" w:rsidR="00166E04" w:rsidRPr="00166E04" w:rsidRDefault="00166E04" w:rsidP="00166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Lunch</w:t>
      </w:r>
      <w:r>
        <w:rPr>
          <w:rFonts w:ascii="Arial" w:hAnsi="Arial" w:cs="Arial"/>
          <w:color w:val="000000" w:themeColor="text1"/>
          <w:lang w:val="en-US"/>
        </w:rPr>
        <w:t xml:space="preserve"> break</w:t>
      </w:r>
    </w:p>
    <w:p w14:paraId="48249CE2" w14:textId="6C402913" w:rsidR="00CE5066" w:rsidRPr="00AB5F82" w:rsidRDefault="002E2484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yellow"/>
          <w:lang w:val="en-US"/>
        </w:rPr>
      </w:pPr>
      <w:r>
        <w:rPr>
          <w:rFonts w:ascii="Arial" w:hAnsi="Arial" w:cs="Arial"/>
          <w:color w:val="000000" w:themeColor="text1"/>
          <w:highlight w:val="yellow"/>
          <w:lang w:val="en-US"/>
        </w:rPr>
        <w:t>1</w:t>
      </w:r>
      <w:r w:rsidR="00166E04">
        <w:rPr>
          <w:rFonts w:ascii="Arial" w:hAnsi="Arial" w:cs="Arial"/>
          <w:color w:val="000000" w:themeColor="text1"/>
          <w:highlight w:val="yellow"/>
          <w:lang w:val="en-US"/>
        </w:rPr>
        <w:t>2</w:t>
      </w:r>
      <w:r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166E04">
        <w:rPr>
          <w:rFonts w:ascii="Arial" w:hAnsi="Arial" w:cs="Arial"/>
          <w:color w:val="000000" w:themeColor="text1"/>
          <w:highlight w:val="yellow"/>
          <w:lang w:val="en-US"/>
        </w:rPr>
        <w:t>00</w:t>
      </w:r>
      <w:r>
        <w:rPr>
          <w:rFonts w:ascii="Arial" w:hAnsi="Arial" w:cs="Arial"/>
          <w:color w:val="000000" w:themeColor="text1"/>
          <w:highlight w:val="yellow"/>
          <w:lang w:val="en-US"/>
        </w:rPr>
        <w:t>-1</w:t>
      </w:r>
      <w:r w:rsidR="00166E04">
        <w:rPr>
          <w:rFonts w:ascii="Arial" w:hAnsi="Arial" w:cs="Arial"/>
          <w:color w:val="000000" w:themeColor="text1"/>
          <w:highlight w:val="yellow"/>
          <w:lang w:val="en-US"/>
        </w:rPr>
        <w:t>3</w:t>
      </w:r>
      <w:r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166E04">
        <w:rPr>
          <w:rFonts w:ascii="Arial" w:hAnsi="Arial" w:cs="Arial"/>
          <w:color w:val="000000" w:themeColor="text1"/>
          <w:highlight w:val="yellow"/>
          <w:lang w:val="en-US"/>
        </w:rPr>
        <w:t>30</w:t>
      </w:r>
      <w:r w:rsidR="00CE5066" w:rsidRPr="00AB5F82">
        <w:rPr>
          <w:rFonts w:ascii="Arial" w:hAnsi="Arial" w:cs="Arial"/>
          <w:color w:val="000000" w:themeColor="text1"/>
          <w:highlight w:val="yellow"/>
          <w:lang w:val="en-US"/>
        </w:rPr>
        <w:t>: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CE5066" w:rsidRPr="00AB5F82">
        <w:rPr>
          <w:rFonts w:ascii="Arial" w:hAnsi="Arial" w:cs="Arial"/>
          <w:color w:val="000000" w:themeColor="text1"/>
          <w:highlight w:val="yellow"/>
          <w:lang w:val="en-US"/>
        </w:rPr>
        <w:t>Survival analysis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3D1F76AB" w14:textId="7025C0F6" w:rsidR="00A12582" w:rsidRPr="00C636BE" w:rsidRDefault="00CE5066" w:rsidP="00C6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highlight w:val="yellow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Literature: Aalen chap. 13, K&amp;S chap. 26</w:t>
      </w:r>
    </w:p>
    <w:p w14:paraId="6B4ACB11" w14:textId="757AB545" w:rsidR="00CE5066" w:rsidRPr="00AB5F82" w:rsidRDefault="00A0003D" w:rsidP="00CE50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lang w:val="en-US"/>
        </w:rPr>
        <w:t>1</w:t>
      </w:r>
      <w:r w:rsidR="00CE5066">
        <w:rPr>
          <w:rFonts w:ascii="Arial" w:hAnsi="Arial" w:cs="Arial"/>
          <w:color w:val="000000" w:themeColor="text1"/>
          <w:lang w:val="en-US"/>
        </w:rPr>
        <w:t>3</w:t>
      </w:r>
      <w:r w:rsidRPr="00AB5F82">
        <w:rPr>
          <w:rFonts w:ascii="Arial" w:hAnsi="Arial" w:cs="Arial"/>
          <w:color w:val="000000" w:themeColor="text1"/>
          <w:lang w:val="en-US"/>
        </w:rPr>
        <w:t>.</w:t>
      </w:r>
      <w:r w:rsidR="00CE5066">
        <w:rPr>
          <w:rFonts w:ascii="Arial" w:hAnsi="Arial" w:cs="Arial"/>
          <w:color w:val="000000" w:themeColor="text1"/>
          <w:lang w:val="en-US"/>
        </w:rPr>
        <w:t>4</w:t>
      </w:r>
      <w:r w:rsidRPr="00AB5F82">
        <w:rPr>
          <w:rFonts w:ascii="Arial" w:hAnsi="Arial" w:cs="Arial"/>
          <w:color w:val="000000" w:themeColor="text1"/>
          <w:lang w:val="en-US"/>
        </w:rPr>
        <w:t>5-15.</w:t>
      </w:r>
      <w:r w:rsidR="00CE5066">
        <w:rPr>
          <w:rFonts w:ascii="Arial" w:hAnsi="Arial" w:cs="Arial"/>
          <w:color w:val="000000" w:themeColor="text1"/>
          <w:lang w:val="en-US"/>
        </w:rPr>
        <w:t>0</w:t>
      </w:r>
      <w:r w:rsidRPr="00AB5F82">
        <w:rPr>
          <w:rFonts w:ascii="Arial" w:hAnsi="Arial" w:cs="Arial"/>
          <w:color w:val="000000" w:themeColor="text1"/>
          <w:lang w:val="en-US"/>
        </w:rPr>
        <w:t>0:</w:t>
      </w:r>
      <w:r w:rsidR="00A12582">
        <w:rPr>
          <w:rFonts w:ascii="Arial" w:hAnsi="Arial" w:cs="Arial"/>
          <w:color w:val="000000" w:themeColor="text1"/>
          <w:lang w:val="en-US"/>
        </w:rPr>
        <w:tab/>
      </w:r>
      <w:r w:rsidR="007646B5" w:rsidRPr="00AB5F82">
        <w:rPr>
          <w:rFonts w:ascii="Arial" w:hAnsi="Arial" w:cs="Arial"/>
          <w:color w:val="000000" w:themeColor="text1"/>
          <w:lang w:val="en-US"/>
        </w:rPr>
        <w:t>Stata</w:t>
      </w:r>
      <w:r w:rsidRPr="00AB5F82">
        <w:rPr>
          <w:rFonts w:ascii="Arial" w:hAnsi="Arial" w:cs="Arial"/>
          <w:color w:val="000000" w:themeColor="text1"/>
          <w:lang w:val="en-US"/>
        </w:rPr>
        <w:t xml:space="preserve"> exercise for survival analysis.</w:t>
      </w:r>
    </w:p>
    <w:p w14:paraId="5397B49F" w14:textId="46F57E9F" w:rsidR="00CE5066" w:rsidRDefault="00A0003D" w:rsidP="00CE5066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15.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0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0-1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5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.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3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>0:</w:t>
      </w:r>
      <w:r w:rsidR="00A12582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Discussion of the </w:t>
      </w:r>
      <w:r w:rsidR="007646B5" w:rsidRPr="00AB5F82">
        <w:rPr>
          <w:rFonts w:ascii="Arial" w:hAnsi="Arial" w:cs="Arial"/>
          <w:color w:val="000000" w:themeColor="text1"/>
          <w:highlight w:val="yellow"/>
          <w:lang w:val="en-US"/>
        </w:rPr>
        <w:t>Stata</w:t>
      </w:r>
      <w:r w:rsidRPr="00AB5F82">
        <w:rPr>
          <w:rFonts w:ascii="Arial" w:hAnsi="Arial" w:cs="Arial"/>
          <w:color w:val="000000" w:themeColor="text1"/>
          <w:highlight w:val="yellow"/>
          <w:lang w:val="en-US"/>
        </w:rPr>
        <w:t xml:space="preserve"> exercise in class</w:t>
      </w:r>
      <w:r w:rsidR="00CE5066">
        <w:rPr>
          <w:rFonts w:ascii="Arial" w:hAnsi="Arial" w:cs="Arial"/>
          <w:color w:val="000000" w:themeColor="text1"/>
          <w:highlight w:val="yellow"/>
          <w:lang w:val="en-US"/>
        </w:rPr>
        <w:t>.</w:t>
      </w:r>
    </w:p>
    <w:p w14:paraId="4A0A5A17" w14:textId="4E5208D6" w:rsidR="00CE5066" w:rsidRPr="00AB5F82" w:rsidRDefault="00CE5066" w:rsidP="00CE5066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CE5066">
        <w:rPr>
          <w:rFonts w:ascii="Arial" w:hAnsi="Arial" w:cs="Arial"/>
          <w:color w:val="000000" w:themeColor="text1"/>
          <w:highlight w:val="yellow"/>
          <w:lang w:val="en-US"/>
        </w:rPr>
        <w:t>15.30-16.00:</w:t>
      </w:r>
      <w:r w:rsidRPr="00CE5066">
        <w:rPr>
          <w:rFonts w:ascii="Arial" w:hAnsi="Arial" w:cs="Arial"/>
          <w:color w:val="000000" w:themeColor="text1"/>
          <w:highlight w:val="yellow"/>
          <w:lang w:val="en-US"/>
        </w:rPr>
        <w:tab/>
      </w:r>
      <w:r w:rsidR="00EA5A8C">
        <w:rPr>
          <w:rFonts w:ascii="Arial" w:hAnsi="Arial" w:cs="Arial"/>
          <w:color w:val="000000" w:themeColor="text1"/>
          <w:highlight w:val="yellow"/>
          <w:lang w:val="en-US"/>
        </w:rPr>
        <w:t>Course s</w:t>
      </w:r>
      <w:r w:rsidRPr="00CE5066">
        <w:rPr>
          <w:rFonts w:ascii="Arial" w:hAnsi="Arial" w:cs="Arial"/>
          <w:color w:val="000000" w:themeColor="text1"/>
          <w:highlight w:val="yellow"/>
          <w:lang w:val="en-US"/>
        </w:rPr>
        <w:t xml:space="preserve">ummary and </w:t>
      </w:r>
      <w:r w:rsidR="0050098B">
        <w:rPr>
          <w:rFonts w:ascii="Arial" w:hAnsi="Arial" w:cs="Arial"/>
          <w:color w:val="000000" w:themeColor="text1"/>
          <w:highlight w:val="yellow"/>
          <w:lang w:val="en-US"/>
        </w:rPr>
        <w:t>i</w:t>
      </w:r>
      <w:r w:rsidRPr="00CE5066">
        <w:rPr>
          <w:rFonts w:ascii="Arial" w:hAnsi="Arial" w:cs="Arial"/>
          <w:color w:val="000000" w:themeColor="text1"/>
          <w:highlight w:val="yellow"/>
          <w:lang w:val="en-US"/>
        </w:rPr>
        <w:t>ntroduction to the take-home exam.</w:t>
      </w:r>
    </w:p>
    <w:sectPr w:rsidR="00CE5066" w:rsidRPr="00AB5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6E6"/>
    <w:multiLevelType w:val="hybridMultilevel"/>
    <w:tmpl w:val="BC70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19C7"/>
    <w:multiLevelType w:val="hybridMultilevel"/>
    <w:tmpl w:val="3914377A"/>
    <w:lvl w:ilvl="0" w:tplc="EC6ED04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93118"/>
    <w:multiLevelType w:val="hybridMultilevel"/>
    <w:tmpl w:val="8CD68B88"/>
    <w:lvl w:ilvl="0" w:tplc="EC6ED046">
      <w:numFmt w:val="bullet"/>
      <w:lvlText w:val="•"/>
      <w:lvlJc w:val="left"/>
      <w:pPr>
        <w:ind w:left="360" w:hanging="360"/>
      </w:pPr>
      <w:rPr>
        <w:rFonts w:ascii="SymbolMT" w:eastAsiaTheme="minorHAnsi" w:hAnsi="SymbolMT" w:cs="SymbolMT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nb-NO" w:vendorID="64" w:dllVersion="0" w:nlCheck="1" w:checkStyle="0"/>
  <w:activeWritingStyle w:appName="MSWord" w:lang="nb-NO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3D"/>
    <w:rsid w:val="000049A0"/>
    <w:rsid w:val="00013073"/>
    <w:rsid w:val="00062816"/>
    <w:rsid w:val="00067ADC"/>
    <w:rsid w:val="0007414B"/>
    <w:rsid w:val="00131F32"/>
    <w:rsid w:val="00155C3C"/>
    <w:rsid w:val="00166D39"/>
    <w:rsid w:val="00166E04"/>
    <w:rsid w:val="00172523"/>
    <w:rsid w:val="0017653D"/>
    <w:rsid w:val="00180FFC"/>
    <w:rsid w:val="001959D5"/>
    <w:rsid w:val="0025510E"/>
    <w:rsid w:val="002B7B19"/>
    <w:rsid w:val="002E2484"/>
    <w:rsid w:val="002F3312"/>
    <w:rsid w:val="0035796D"/>
    <w:rsid w:val="0037087D"/>
    <w:rsid w:val="00376FC8"/>
    <w:rsid w:val="003939AA"/>
    <w:rsid w:val="003A21FE"/>
    <w:rsid w:val="00411C90"/>
    <w:rsid w:val="00485A62"/>
    <w:rsid w:val="004B533E"/>
    <w:rsid w:val="0050098B"/>
    <w:rsid w:val="0051715E"/>
    <w:rsid w:val="005344B5"/>
    <w:rsid w:val="00540878"/>
    <w:rsid w:val="00550384"/>
    <w:rsid w:val="00656E39"/>
    <w:rsid w:val="006E3968"/>
    <w:rsid w:val="007646B5"/>
    <w:rsid w:val="0083625C"/>
    <w:rsid w:val="008666D3"/>
    <w:rsid w:val="00891BF9"/>
    <w:rsid w:val="008E7DDF"/>
    <w:rsid w:val="00930FC4"/>
    <w:rsid w:val="009436E3"/>
    <w:rsid w:val="0095051E"/>
    <w:rsid w:val="009F37D1"/>
    <w:rsid w:val="009F4180"/>
    <w:rsid w:val="00A0003D"/>
    <w:rsid w:val="00A12582"/>
    <w:rsid w:val="00A54C9E"/>
    <w:rsid w:val="00A66478"/>
    <w:rsid w:val="00AB5F82"/>
    <w:rsid w:val="00AF17B8"/>
    <w:rsid w:val="00B02592"/>
    <w:rsid w:val="00B10AE9"/>
    <w:rsid w:val="00B43CBA"/>
    <w:rsid w:val="00B8128C"/>
    <w:rsid w:val="00BB116B"/>
    <w:rsid w:val="00BE1F68"/>
    <w:rsid w:val="00BE4187"/>
    <w:rsid w:val="00BE6A31"/>
    <w:rsid w:val="00C636BE"/>
    <w:rsid w:val="00CD7ACE"/>
    <w:rsid w:val="00CE5066"/>
    <w:rsid w:val="00CF53CF"/>
    <w:rsid w:val="00D3794F"/>
    <w:rsid w:val="00D538DB"/>
    <w:rsid w:val="00D7483B"/>
    <w:rsid w:val="00DA04A9"/>
    <w:rsid w:val="00DB18E1"/>
    <w:rsid w:val="00DD2722"/>
    <w:rsid w:val="00DE22F5"/>
    <w:rsid w:val="00EA5A8C"/>
    <w:rsid w:val="00EB7B72"/>
    <w:rsid w:val="00ED2D03"/>
    <w:rsid w:val="00F66B72"/>
    <w:rsid w:val="00F72731"/>
    <w:rsid w:val="00F83F0F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CA4A"/>
  <w15:chartTrackingRefBased/>
  <w15:docId w15:val="{D7D1A5B9-2324-4892-B57E-3689247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E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4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8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7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Synneve Øvsthus</dc:creator>
  <cp:keywords/>
  <dc:description/>
  <cp:lastModifiedBy>Manuela Zucknick</cp:lastModifiedBy>
  <cp:revision>8</cp:revision>
  <cp:lastPrinted>2018-02-07T14:04:00Z</cp:lastPrinted>
  <dcterms:created xsi:type="dcterms:W3CDTF">2020-04-21T13:27:00Z</dcterms:created>
  <dcterms:modified xsi:type="dcterms:W3CDTF">2022-02-24T12:34:00Z</dcterms:modified>
</cp:coreProperties>
</file>