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B8A2" w14:textId="77777777" w:rsidR="00D5413C" w:rsidRDefault="00D5413C">
      <w:pPr>
        <w:pStyle w:val="Foto"/>
      </w:pPr>
    </w:p>
    <w:p w14:paraId="26C3D28E" w14:textId="77777777" w:rsidR="001638F6" w:rsidRDefault="003A5B34" w:rsidP="00D5413C">
      <w:pPr>
        <w:pStyle w:val="Titolo"/>
      </w:pPr>
      <w:r>
        <w:t xml:space="preserve">RELIABLE UDP </w:t>
      </w:r>
    </w:p>
    <w:p w14:paraId="417151CD" w14:textId="2E27F979" w:rsidR="001638F6" w:rsidRPr="00402007" w:rsidRDefault="00C748E3" w:rsidP="00D5413C">
      <w:pPr>
        <w:pStyle w:val="Sottotitolo"/>
        <w:rPr>
          <w:i/>
          <w:sz w:val="20"/>
        </w:rPr>
      </w:pPr>
      <w:r>
        <w:t xml:space="preserve"> </w:t>
      </w:r>
      <w:r w:rsidR="00402007" w:rsidRPr="00402007">
        <w:rPr>
          <w:i/>
          <w:sz w:val="20"/>
        </w:rPr>
        <w:t xml:space="preserve">A </w:t>
      </w:r>
      <w:r w:rsidR="003A5B34" w:rsidRPr="00402007">
        <w:rPr>
          <w:i/>
          <w:sz w:val="20"/>
        </w:rPr>
        <w:t xml:space="preserve">cIrcular </w:t>
      </w:r>
      <w:proofErr w:type="gramStart"/>
      <w:r w:rsidR="003A5B34" w:rsidRPr="00402007">
        <w:rPr>
          <w:i/>
          <w:sz w:val="20"/>
        </w:rPr>
        <w:t>buffer</w:t>
      </w:r>
      <w:r w:rsidRPr="00402007">
        <w:rPr>
          <w:i/>
          <w:sz w:val="20"/>
        </w:rPr>
        <w:t xml:space="preserve"> </w:t>
      </w:r>
      <w:r w:rsidR="003A5B34" w:rsidRPr="00402007">
        <w:rPr>
          <w:i/>
          <w:sz w:val="20"/>
        </w:rPr>
        <w:t xml:space="preserve"> adapted</w:t>
      </w:r>
      <w:proofErr w:type="gramEnd"/>
      <w:r w:rsidR="003A5B34" w:rsidRPr="00402007">
        <w:rPr>
          <w:i/>
          <w:sz w:val="20"/>
        </w:rPr>
        <w:t xml:space="preserve"> on selective repete protocol</w:t>
      </w:r>
      <w:r w:rsidR="00402007" w:rsidRPr="00402007">
        <w:rPr>
          <w:i/>
          <w:sz w:val="20"/>
        </w:rPr>
        <w:t xml:space="preserve"> implementation</w:t>
      </w:r>
    </w:p>
    <w:p w14:paraId="08C2C412" w14:textId="6B951C45" w:rsidR="002250F2" w:rsidRDefault="003A5B34" w:rsidP="003422FF">
      <w:pPr>
        <w:pStyle w:val="Informazionicontatto"/>
      </w:pPr>
      <w:r>
        <w:t>Andrea Di Iorio</w:t>
      </w:r>
      <w:r w:rsidR="00D5413C">
        <w:rPr>
          <w:lang w:bidi="it-IT"/>
        </w:rPr>
        <w:t xml:space="preserve"> |</w:t>
      </w:r>
      <w:r w:rsidR="003D3C4C">
        <w:rPr>
          <w:lang w:bidi="it-IT"/>
        </w:rPr>
        <w:t xml:space="preserve"> matricola:</w:t>
      </w:r>
      <w:r w:rsidR="00D5413C">
        <w:rPr>
          <w:lang w:bidi="it-IT"/>
        </w:rPr>
        <w:t xml:space="preserve"> </w:t>
      </w:r>
      <w:r>
        <w:t>0232032</w:t>
      </w:r>
      <w:r w:rsidR="00D5413C">
        <w:rPr>
          <w:lang w:bidi="it-IT"/>
        </w:rPr>
        <w:t xml:space="preserve"> | </w:t>
      </w:r>
      <w:r>
        <w:rPr>
          <w:lang w:bidi="it-IT"/>
        </w:rPr>
        <w:t>Corso</w:t>
      </w:r>
      <w:r w:rsidR="00C748E3">
        <w:rPr>
          <w:lang w:bidi="it-IT"/>
        </w:rPr>
        <w:t>:</w:t>
      </w:r>
      <w:r>
        <w:rPr>
          <w:lang w:bidi="it-IT"/>
        </w:rPr>
        <w:t xml:space="preserve"> </w:t>
      </w:r>
      <w:r>
        <w:t xml:space="preserve">Ingegneria di Internet A.A. </w:t>
      </w:r>
      <w:r w:rsidR="00A95D95">
        <w:t>2017/18</w:t>
      </w:r>
    </w:p>
    <w:p w14:paraId="55ABDCAE" w14:textId="77777777" w:rsidR="002250F2" w:rsidRDefault="002250F2" w:rsidP="003422FF">
      <w:pPr>
        <w:pStyle w:val="Informazionicontatto"/>
      </w:pPr>
    </w:p>
    <w:p w14:paraId="335BF280" w14:textId="228B848E" w:rsidR="003422FF" w:rsidRDefault="002250F2" w:rsidP="003422FF">
      <w:pPr>
        <w:pStyle w:val="Informazionicontatto"/>
      </w:pPr>
      <w:r>
        <w:rPr>
          <w:noProof/>
          <w:lang w:bidi="it-IT"/>
        </w:rPr>
        <w:drawing>
          <wp:inline distT="0" distB="0" distL="0" distR="0" wp14:anchorId="5D69053D" wp14:editId="60C1A32A">
            <wp:extent cx="832048" cy="832048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ni-Tor-Vergat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03" cy="8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2FF">
        <w:rPr>
          <w:lang w:bidi="it-IT"/>
        </w:rPr>
        <w:br w:type="page"/>
      </w:r>
    </w:p>
    <w:p w14:paraId="6972E7D9" w14:textId="65F68046" w:rsidR="001638F6" w:rsidRDefault="003A5B34" w:rsidP="003B4165">
      <w:pPr>
        <w:pStyle w:val="Titolo1"/>
        <w:jc w:val="both"/>
        <w:rPr>
          <w:b/>
          <w:sz w:val="36"/>
        </w:rPr>
      </w:pPr>
      <w:bookmarkStart w:id="0" w:name="_Toc530340262"/>
      <w:bookmarkStart w:id="1" w:name="_Toc530434863"/>
      <w:r w:rsidRPr="00614F1E">
        <w:rPr>
          <w:b/>
          <w:sz w:val="36"/>
        </w:rPr>
        <w:lastRenderedPageBreak/>
        <w:t>CONTENUTI RELAZIONE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192274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7B320" w14:textId="64928C35" w:rsidR="003B4165" w:rsidRDefault="003B4165">
          <w:pPr>
            <w:pStyle w:val="Titolosommario"/>
          </w:pPr>
        </w:p>
        <w:p w14:paraId="16507E8E" w14:textId="6D9F1CBA" w:rsidR="002C3D2B" w:rsidRDefault="003B4165">
          <w:pPr>
            <w:pStyle w:val="Sommario1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34863" w:history="1">
            <w:r w:rsidR="002C3D2B" w:rsidRPr="00867740">
              <w:rPr>
                <w:rStyle w:val="Collegamentoipertestuale"/>
                <w:b/>
                <w:noProof/>
              </w:rPr>
              <w:t>CONTENUTI RELAZIONE</w:t>
            </w:r>
            <w:r w:rsidR="002C3D2B">
              <w:rPr>
                <w:noProof/>
                <w:webHidden/>
              </w:rPr>
              <w:tab/>
            </w:r>
            <w:r w:rsidR="002C3D2B">
              <w:rPr>
                <w:noProof/>
                <w:webHidden/>
              </w:rPr>
              <w:fldChar w:fldCharType="begin"/>
            </w:r>
            <w:r w:rsidR="002C3D2B">
              <w:rPr>
                <w:noProof/>
                <w:webHidden/>
              </w:rPr>
              <w:instrText xml:space="preserve"> PAGEREF _Toc530434863 \h </w:instrText>
            </w:r>
            <w:r w:rsidR="002C3D2B">
              <w:rPr>
                <w:noProof/>
                <w:webHidden/>
              </w:rPr>
            </w:r>
            <w:r w:rsidR="002C3D2B"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</w:t>
            </w:r>
            <w:r w:rsidR="002C3D2B">
              <w:rPr>
                <w:noProof/>
                <w:webHidden/>
              </w:rPr>
              <w:fldChar w:fldCharType="end"/>
            </w:r>
          </w:hyperlink>
        </w:p>
        <w:p w14:paraId="2913D465" w14:textId="7F139518" w:rsidR="002C3D2B" w:rsidRDefault="002C3D2B">
          <w:pPr>
            <w:pStyle w:val="Sommario1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64" w:history="1">
            <w:r w:rsidRPr="00867740">
              <w:rPr>
                <w:rStyle w:val="Collegamentoipertestuale"/>
                <w:b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F31D" w14:textId="4E9B33B9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65" w:history="1">
            <w:r w:rsidR="00DF5BFE" w:rsidRPr="00867740">
              <w:rPr>
                <w:rStyle w:val="Collegamentoipertestuale"/>
                <w:b/>
                <w:noProof/>
              </w:rPr>
              <w:t>ARCHITETTURA DELLA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AA3B" w14:textId="58E0A75D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66" w:history="1">
            <w:r w:rsidRPr="00867740">
              <w:rPr>
                <w:rStyle w:val="Collegamentoipertestuale"/>
                <w:b/>
                <w:noProof/>
              </w:rPr>
              <w:t>CONCORRENZA NELL’APPLICAZIONE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554D" w14:textId="2EF01B6C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67" w:history="1">
            <w:r w:rsidR="007B1DFD">
              <w:rPr>
                <w:rStyle w:val="Collegamentoipertestuale"/>
                <w:b/>
                <w:noProof/>
              </w:rPr>
              <w:t>PROCESSI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9D4" w14:textId="046C64D9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68" w:history="1">
            <w:r w:rsidR="00DF5BFE" w:rsidRPr="00867740">
              <w:rPr>
                <w:rStyle w:val="Collegamentoipertestuale"/>
                <w:b/>
                <w:noProof/>
              </w:rPr>
              <w:t>STRUTTURAZIONE DELLA LOGICA APPLICATIVA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4893" w14:textId="4E62463D" w:rsidR="002C3D2B" w:rsidRDefault="002C3D2B">
          <w:pPr>
            <w:pStyle w:val="Sommario1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69" w:history="1">
            <w:r w:rsidRPr="00867740">
              <w:rPr>
                <w:rStyle w:val="Collegamentoipertestuale"/>
                <w:b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DAEF" w14:textId="0858B064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70" w:history="1">
            <w:r w:rsidR="00DF5BFE" w:rsidRPr="00867740">
              <w:rPr>
                <w:rStyle w:val="Collegamentoipertestuale"/>
                <w:b/>
                <w:noProof/>
              </w:rPr>
              <w:t>SIMILITUDINI PRINCIPALI TRA SENDER E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F11F" w14:textId="692DC357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1" w:history="1">
            <w:r w:rsidRPr="00867740">
              <w:rPr>
                <w:rStyle w:val="Collegamentoipertestuale"/>
                <w:b/>
                <w:noProof/>
              </w:rPr>
              <w:t>LOGICA 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F420" w14:textId="295573F9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72" w:history="1">
            <w:r w:rsidRPr="00867740">
              <w:rPr>
                <w:rStyle w:val="Collegamentoipertestuale"/>
                <w:b/>
                <w:caps/>
                <w:noProof/>
              </w:rPr>
              <w:t>LOGICA</w:t>
            </w:r>
            <w:r w:rsidRPr="00867740">
              <w:rPr>
                <w:rStyle w:val="Collegamentoipertestuale"/>
                <w:b/>
                <w:noProof/>
              </w:rPr>
              <w:t xml:space="preserve">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3C80" w14:textId="40B4DA05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3" w:history="1">
            <w:r w:rsidRPr="00867740">
              <w:rPr>
                <w:rStyle w:val="Collegamentoipertestuale"/>
                <w:b/>
                <w:noProof/>
              </w:rPr>
              <w:t>GESTIONE DEI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E246" w14:textId="6E644AB1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74" w:history="1">
            <w:r w:rsidRPr="00867740">
              <w:rPr>
                <w:rStyle w:val="Collegamentoipertestuale"/>
                <w:b/>
                <w:noProof/>
              </w:rPr>
              <w:t>GUI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8739" w14:textId="3F2563A2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5" w:history="1">
            <w:r w:rsidRPr="00867740">
              <w:rPr>
                <w:rStyle w:val="Collegamentoipertestuale"/>
                <w:b/>
                <w:noProof/>
              </w:rPr>
              <w:t>LIMITAZIONI RISCONTRATE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6FD9" w14:textId="070F04E1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6" w:history="1">
            <w:r w:rsidRPr="00867740">
              <w:rPr>
                <w:rStyle w:val="Collegamentoipertestuale"/>
                <w:b/>
                <w:noProof/>
              </w:rPr>
              <w:t>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9F03" w14:textId="7D2D2028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7" w:history="1">
            <w:r w:rsidRPr="00867740">
              <w:rPr>
                <w:rStyle w:val="Collegamentoipertestuale"/>
                <w:b/>
                <w:noProof/>
              </w:rPr>
              <w:t>ANALISI PERFORMANCE AL VARIARE DEI PARAMETRI TRASMISSIVI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255D" w14:textId="39AC5CAC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8" w:history="1">
            <w:r w:rsidRPr="00867740">
              <w:rPr>
                <w:rStyle w:val="Collegamentoipertestuale"/>
                <w:b/>
                <w:noProof/>
              </w:rPr>
              <w:t>ANALISI TEORICA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0A39" w14:textId="5D4A5E8B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79" w:history="1">
            <w:r w:rsidRPr="00867740">
              <w:rPr>
                <w:rStyle w:val="Collegamentoipertestuale"/>
                <w:b/>
                <w:noProof/>
              </w:rPr>
              <w:t>MISURAZIONE EMPIRICA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157" w14:textId="3FE80DEC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80" w:history="1">
            <w:r w:rsidRPr="00867740">
              <w:rPr>
                <w:rStyle w:val="Collegamentoipertestuale"/>
                <w:b/>
                <w:noProof/>
              </w:rPr>
              <w:t>MANUALE DI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7F21" w14:textId="54CA3284" w:rsidR="002C3D2B" w:rsidRDefault="002C3D2B">
          <w:pPr>
            <w:pStyle w:val="Sommario2"/>
            <w:tabs>
              <w:tab w:val="right" w:leader="dot" w:pos="9458"/>
            </w:tabs>
            <w:rPr>
              <w:noProof/>
              <w:color w:val="auto"/>
              <w:lang w:eastAsia="it-IT"/>
            </w:rPr>
          </w:pPr>
          <w:hyperlink w:anchor="_Toc530434881" w:history="1">
            <w:r w:rsidRPr="00867740">
              <w:rPr>
                <w:rStyle w:val="Collegamentoipertestuale"/>
                <w:b/>
                <w:noProof/>
              </w:rPr>
              <w:t>ESEMPI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FDD1" w14:textId="749CE7AB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82" w:history="1">
            <w:r w:rsidR="00DF5BFE" w:rsidRPr="00867740">
              <w:rPr>
                <w:rStyle w:val="Collegamentoipertestuale"/>
                <w:b/>
                <w:noProof/>
              </w:rPr>
              <w:t>CONFIGURAZIONE DEI PARAMETRI TRASMISSIVI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F2D2" w14:textId="6ECC6CDE" w:rsidR="002C3D2B" w:rsidRDefault="002C3D2B">
          <w:pPr>
            <w:pStyle w:val="Sommario3"/>
            <w:tabs>
              <w:tab w:val="right" w:leader="dot" w:pos="9458"/>
            </w:tabs>
            <w:rPr>
              <w:i w:val="0"/>
              <w:iCs w:val="0"/>
              <w:noProof/>
              <w:color w:val="auto"/>
              <w:lang w:eastAsia="it-IT"/>
            </w:rPr>
          </w:pPr>
          <w:hyperlink w:anchor="_Toc530434883" w:history="1">
            <w:r w:rsidR="008506DC">
              <w:rPr>
                <w:rStyle w:val="Collegamentoipertestuale"/>
                <w:b/>
                <w:noProof/>
              </w:rPr>
              <w:t>A</w:t>
            </w:r>
            <w:r w:rsidR="00DF5BFE" w:rsidRPr="00867740">
              <w:rPr>
                <w:rStyle w:val="Collegamentoipertestuale"/>
                <w:b/>
                <w:noProof/>
              </w:rPr>
              <w:t>VVIO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98D6" w14:textId="0C0426C8" w:rsidR="003B4165" w:rsidRDefault="003B4165">
          <w:r>
            <w:rPr>
              <w:b/>
              <w:bCs/>
            </w:rPr>
            <w:fldChar w:fldCharType="end"/>
          </w:r>
        </w:p>
      </w:sdtContent>
    </w:sdt>
    <w:p w14:paraId="3CA3E641" w14:textId="77777777" w:rsidR="003B4165" w:rsidRPr="003B4165" w:rsidRDefault="003B4165" w:rsidP="003B4165"/>
    <w:p w14:paraId="2F151CF4" w14:textId="77777777" w:rsidR="003A5B34" w:rsidRPr="00514122" w:rsidRDefault="003A5B34" w:rsidP="003B4165">
      <w:pPr>
        <w:pStyle w:val="Puntoelenco"/>
        <w:numPr>
          <w:ilvl w:val="0"/>
          <w:numId w:val="0"/>
        </w:numPr>
        <w:ind w:left="1080"/>
      </w:pPr>
    </w:p>
    <w:p w14:paraId="41F6EAE6" w14:textId="75DFE043" w:rsidR="001638F6" w:rsidRDefault="00C748E3" w:rsidP="003A5B34">
      <w:r>
        <w:t xml:space="preserve">Le prossime pagine vanno a comporre la relazione del progetto “trasmissione affidabile con UDP </w:t>
      </w:r>
      <w:proofErr w:type="gramStart"/>
      <w:r>
        <w:t>“ per</w:t>
      </w:r>
      <w:proofErr w:type="gramEnd"/>
      <w:r>
        <w:t xml:space="preserve"> la parte pratica dell’esame di Ingegneria di Internet</w:t>
      </w:r>
      <w:r w:rsidR="00F86BB2">
        <w:t xml:space="preserve">, </w:t>
      </w:r>
      <w:proofErr w:type="spellStart"/>
      <w:r w:rsidR="00F86BB2">
        <w:t>a.a</w:t>
      </w:r>
      <w:proofErr w:type="spellEnd"/>
      <w:r w:rsidR="00F86BB2">
        <w:t xml:space="preserve">. </w:t>
      </w:r>
      <w:r w:rsidR="00A95D95">
        <w:t>2017/18</w:t>
      </w:r>
    </w:p>
    <w:p w14:paraId="2E472891" w14:textId="74A0C367" w:rsidR="003D3C4C" w:rsidRDefault="00DB3183" w:rsidP="003A5B34">
      <w:r>
        <w:t xml:space="preserve">Per lo sviluppo ho utilizzato </w:t>
      </w:r>
      <w:proofErr w:type="spellStart"/>
      <w:r>
        <w:t>Clion</w:t>
      </w:r>
      <w:proofErr w:type="spellEnd"/>
      <w:r>
        <w:t xml:space="preserve"> </w:t>
      </w:r>
      <w:r w:rsidR="002E1A7D">
        <w:t xml:space="preserve">e </w:t>
      </w:r>
      <w:proofErr w:type="spellStart"/>
      <w:r w:rsidR="004D4680">
        <w:t>Vim</w:t>
      </w:r>
      <w:proofErr w:type="spellEnd"/>
      <w:r w:rsidR="002E1A7D">
        <w:t xml:space="preserve">, </w:t>
      </w:r>
      <w:r w:rsidR="00675F46">
        <w:t xml:space="preserve">supportati da una </w:t>
      </w:r>
      <w:r w:rsidR="00DD2ED6">
        <w:t xml:space="preserve">compilazione semplice basata su </w:t>
      </w:r>
      <w:proofErr w:type="spellStart"/>
      <w:r w:rsidR="00DD2ED6">
        <w:t>makefile</w:t>
      </w:r>
      <w:proofErr w:type="spellEnd"/>
      <w:r w:rsidR="00DD2ED6">
        <w:t xml:space="preserve"> e</w:t>
      </w:r>
      <w:r w:rsidR="0059599F">
        <w:t xml:space="preserve"> </w:t>
      </w:r>
      <w:r w:rsidR="00346D1F">
        <w:t>l ’uso</w:t>
      </w:r>
      <w:r w:rsidR="00DD2ED6">
        <w:t xml:space="preserve"> </w:t>
      </w:r>
      <w:proofErr w:type="spellStart"/>
      <w:r w:rsidR="002E2D76">
        <w:t>gdb</w:t>
      </w:r>
      <w:proofErr w:type="spellEnd"/>
      <w:r w:rsidR="002E2D76">
        <w:t xml:space="preserve"> per il debugging</w:t>
      </w:r>
      <w:r w:rsidR="007E4BC8">
        <w:t>.</w:t>
      </w:r>
    </w:p>
    <w:p w14:paraId="291A5051" w14:textId="7187F73C" w:rsidR="0022448B" w:rsidRDefault="0022448B" w:rsidP="003A5B34"/>
    <w:p w14:paraId="0824A167" w14:textId="626BDBCB" w:rsidR="0022448B" w:rsidRDefault="0022448B" w:rsidP="003A5B34"/>
    <w:p w14:paraId="5EDBEF09" w14:textId="366E0283" w:rsidR="00AF1BC1" w:rsidRDefault="00AF1BC1" w:rsidP="003A5B34"/>
    <w:p w14:paraId="3563380D" w14:textId="3A6A2A1B" w:rsidR="00AF1BC1" w:rsidRDefault="00AF1BC1" w:rsidP="003A5B34"/>
    <w:p w14:paraId="15DE306B" w14:textId="6B20C5F6" w:rsidR="00AF1BC1" w:rsidRDefault="00AF1BC1" w:rsidP="003A5B34"/>
    <w:p w14:paraId="635756E4" w14:textId="28AD51A8" w:rsidR="00614F1E" w:rsidRDefault="00614F1E" w:rsidP="003A5B34"/>
    <w:p w14:paraId="1C2251EE" w14:textId="6BADDE44" w:rsidR="00614F1E" w:rsidRDefault="00614F1E" w:rsidP="003A5B34"/>
    <w:p w14:paraId="653C8966" w14:textId="64D4BDF8" w:rsidR="00614F1E" w:rsidRDefault="00614F1E" w:rsidP="008506DC">
      <w:pPr>
        <w:tabs>
          <w:tab w:val="left" w:pos="1211"/>
        </w:tabs>
      </w:pPr>
    </w:p>
    <w:p w14:paraId="09B7E47C" w14:textId="6EC50DAF" w:rsidR="00614F1E" w:rsidRDefault="00614F1E" w:rsidP="003A5B34"/>
    <w:p w14:paraId="3BBB7212" w14:textId="1601CC40" w:rsidR="00614F1E" w:rsidRPr="003B4165" w:rsidRDefault="00614F1E" w:rsidP="003B4165">
      <w:pPr>
        <w:pStyle w:val="Titolo1"/>
        <w:rPr>
          <w:b/>
          <w:sz w:val="32"/>
        </w:rPr>
      </w:pPr>
      <w:bookmarkStart w:id="2" w:name="_Toc530434864"/>
      <w:r w:rsidRPr="003B4165">
        <w:rPr>
          <w:b/>
          <w:sz w:val="32"/>
        </w:rPr>
        <w:lastRenderedPageBreak/>
        <w:t>SCELTE PROGETTUALI</w:t>
      </w:r>
      <w:bookmarkEnd w:id="2"/>
    </w:p>
    <w:p w14:paraId="4B14DFDE" w14:textId="0D1EA53E" w:rsidR="000C630E" w:rsidRDefault="004558FC" w:rsidP="00484C85">
      <w:pPr>
        <w:pStyle w:val="Paragrafoelenco"/>
        <w:numPr>
          <w:ilvl w:val="0"/>
          <w:numId w:val="5"/>
        </w:numPr>
        <w:jc w:val="both"/>
      </w:pPr>
      <w:r>
        <w:t>Ai fini della concorrenza nell’applicazione da entrambi i lati (client e server)</w:t>
      </w:r>
      <w:r w:rsidR="000C630E">
        <w:t>, date le caratteristiche</w:t>
      </w:r>
      <w:r w:rsidR="005A27C5">
        <w:t xml:space="preserve"> di non affidabilità</w:t>
      </w:r>
      <w:r w:rsidR="000C630E">
        <w:t xml:space="preserve"> delle socket UDP</w:t>
      </w:r>
      <w:r w:rsidR="005A27C5">
        <w:t>,</w:t>
      </w:r>
      <w:r w:rsidR="00B41501">
        <w:t xml:space="preserve"> </w:t>
      </w:r>
      <w:r w:rsidR="005A27C5">
        <w:t>come</w:t>
      </w:r>
      <w:r w:rsidR="000C630E">
        <w:t xml:space="preserve"> i problemi </w:t>
      </w:r>
      <w:r w:rsidR="005A27C5">
        <w:t xml:space="preserve">di </w:t>
      </w:r>
      <w:proofErr w:type="spellStart"/>
      <w:r w:rsidR="005A27C5">
        <w:t>buffe</w:t>
      </w:r>
      <w:r w:rsidR="00B41501">
        <w:t>roverflow</w:t>
      </w:r>
      <w:proofErr w:type="spellEnd"/>
      <w:r w:rsidR="002478D6">
        <w:t>,</w:t>
      </w:r>
      <w:r w:rsidR="00B41501">
        <w:t xml:space="preserve"> </w:t>
      </w:r>
      <w:r w:rsidR="003F1B0A">
        <w:t>ho preso le seguenti due scelte</w:t>
      </w:r>
    </w:p>
    <w:p w14:paraId="24A28132" w14:textId="103AEB81" w:rsidR="003F1B0A" w:rsidRDefault="00B6124C" w:rsidP="00484C85">
      <w:pPr>
        <w:pStyle w:val="Paragrafoelenco"/>
        <w:numPr>
          <w:ilvl w:val="0"/>
          <w:numId w:val="4"/>
        </w:numPr>
        <w:jc w:val="both"/>
      </w:pPr>
      <w:r>
        <w:t>Sono</w:t>
      </w:r>
      <w:r w:rsidR="003F1B0A">
        <w:t xml:space="preserve"> stati impiegati </w:t>
      </w:r>
      <w:r w:rsidR="00E536EB">
        <w:t xml:space="preserve">diversi </w:t>
      </w:r>
      <w:r w:rsidR="003F1B0A">
        <w:t>processi</w:t>
      </w:r>
      <w:r w:rsidR="002B3A42">
        <w:t xml:space="preserve"> per gestire</w:t>
      </w:r>
      <w:r w:rsidR="00E536EB">
        <w:t xml:space="preserve"> le</w:t>
      </w:r>
      <w:r w:rsidR="002B3A42">
        <w:t xml:space="preserve"> singole trasmissioni</w:t>
      </w:r>
      <w:r w:rsidR="00E536EB">
        <w:t xml:space="preserve"> e all’interno del server almeno un processo per ogni </w:t>
      </w:r>
      <w:r w:rsidR="002B3A42">
        <w:t>client conness</w:t>
      </w:r>
      <w:r w:rsidR="00E536EB">
        <w:t>o cosi da gestire le</w:t>
      </w:r>
      <w:r w:rsidR="002B3A42">
        <w:t xml:space="preserve"> trasmission</w:t>
      </w:r>
      <w:r w:rsidR="00E536EB">
        <w:t>i/</w:t>
      </w:r>
      <w:r w:rsidR="002B3A42">
        <w:t>ricezion</w:t>
      </w:r>
      <w:r w:rsidR="00E536EB">
        <w:t>i in modo vicendevolmente indipendente.</w:t>
      </w:r>
    </w:p>
    <w:p w14:paraId="3F1FBBF1" w14:textId="70772734" w:rsidR="003F1B0A" w:rsidRDefault="003F1B0A" w:rsidP="00484C85">
      <w:pPr>
        <w:pStyle w:val="Paragrafoelenco"/>
        <w:numPr>
          <w:ilvl w:val="0"/>
          <w:numId w:val="4"/>
        </w:numPr>
        <w:jc w:val="both"/>
      </w:pPr>
      <w:r>
        <w:t xml:space="preserve">Al fine di poter gestire diversi flussi di dati, relativamente allo scambio di file, tra i clients e il server, sono create socket UDP per ogni client </w:t>
      </w:r>
      <w:r w:rsidR="00E536EB">
        <w:t xml:space="preserve">che si connette al server </w:t>
      </w:r>
      <w:r>
        <w:t>e per ogni operazione del client.</w:t>
      </w:r>
    </w:p>
    <w:p w14:paraId="45037CE1" w14:textId="77777777" w:rsidR="00F95240" w:rsidRDefault="00F95240" w:rsidP="00F95240">
      <w:pPr>
        <w:pStyle w:val="Paragrafoelenco"/>
        <w:ind w:left="1440"/>
        <w:jc w:val="both"/>
      </w:pPr>
    </w:p>
    <w:p w14:paraId="01B79C18" w14:textId="0F225420" w:rsidR="00C06EFD" w:rsidRDefault="001E09EA" w:rsidP="00484C85">
      <w:pPr>
        <w:pStyle w:val="Paragrafoelenco"/>
        <w:numPr>
          <w:ilvl w:val="0"/>
          <w:numId w:val="5"/>
        </w:numPr>
        <w:jc w:val="both"/>
      </w:pPr>
      <w:r>
        <w:t xml:space="preserve">Per </w:t>
      </w:r>
      <w:r w:rsidR="003A45F8">
        <w:t xml:space="preserve">le operazioni di invio e ricezione di un file ho impiegato un approccio basato su buffer circolare </w:t>
      </w:r>
      <w:r w:rsidR="003831F2">
        <w:t xml:space="preserve">acceduto concorrente da più thread </w:t>
      </w:r>
      <w:r w:rsidR="00DA4327">
        <w:t>con semantica del tipo SPSC</w:t>
      </w:r>
      <w:r w:rsidR="003831F2">
        <w:t xml:space="preserve"> adattata</w:t>
      </w:r>
      <w:r w:rsidR="00DA4327">
        <w:t xml:space="preserve"> alle ca</w:t>
      </w:r>
      <w:r w:rsidR="008E7CDE">
        <w:t>ratteristiche e vincoli del protocollo Selective Repete</w:t>
      </w:r>
      <w:r w:rsidR="00E536EB">
        <w:t xml:space="preserve">, così da usare una struttura dati che </w:t>
      </w:r>
      <w:r w:rsidR="00B72042">
        <w:t xml:space="preserve">occupa una quantità di memoria costante </w:t>
      </w:r>
      <w:r w:rsidR="00E536EB">
        <w:t xml:space="preserve">che supporta una logica </w:t>
      </w:r>
      <w:r w:rsidR="00B72042">
        <w:t>concorrenziale.</w:t>
      </w:r>
    </w:p>
    <w:p w14:paraId="1829657F" w14:textId="171DF033" w:rsidR="005E5C85" w:rsidRDefault="00DE078C" w:rsidP="00484C85">
      <w:pPr>
        <w:pStyle w:val="Paragrafoelenco"/>
        <w:numPr>
          <w:ilvl w:val="0"/>
          <w:numId w:val="5"/>
        </w:numPr>
        <w:jc w:val="both"/>
      </w:pPr>
      <w:r>
        <w:t xml:space="preserve">Al fine di facilitare il mapping </w:t>
      </w:r>
      <w:r w:rsidR="00B72042">
        <w:t xml:space="preserve">tra </w:t>
      </w:r>
      <w:r>
        <w:t xml:space="preserve">Pacchetto </w:t>
      </w:r>
      <w:r w:rsidR="00B72042">
        <w:t>e</w:t>
      </w:r>
      <w:r>
        <w:t xml:space="preserve"> elemento di buffer circolare </w:t>
      </w:r>
      <w:r w:rsidR="00B72042">
        <w:t>l</w:t>
      </w:r>
      <w:r w:rsidR="00083A38">
        <w:t xml:space="preserve">o spazio di numerazione </w:t>
      </w:r>
      <w:r w:rsidR="00686955">
        <w:t>impiegato</w:t>
      </w:r>
      <w:r w:rsidR="009D428E">
        <w:t xml:space="preserve"> </w:t>
      </w:r>
      <w:proofErr w:type="gramStart"/>
      <w:r w:rsidR="00745423">
        <w:t>nel esecuzione</w:t>
      </w:r>
      <w:proofErr w:type="gramEnd"/>
      <w:r w:rsidR="00745423">
        <w:t xml:space="preserve"> del protocollo</w:t>
      </w:r>
      <w:r w:rsidR="00D76954">
        <w:t xml:space="preserve"> è esattamente il doppio della dimensione del</w:t>
      </w:r>
      <w:r w:rsidR="00480926">
        <w:t xml:space="preserve"> ring buffer dove sono bufferizzati i pacchetti</w:t>
      </w:r>
      <w:r w:rsidR="00D34C0F">
        <w:t>.</w:t>
      </w:r>
    </w:p>
    <w:p w14:paraId="52C4A6C5" w14:textId="6A875D6B" w:rsidR="00B72042" w:rsidRDefault="00B72042" w:rsidP="00484C85">
      <w:pPr>
        <w:pStyle w:val="Paragrafoelenco"/>
        <w:numPr>
          <w:ilvl w:val="0"/>
          <w:numId w:val="5"/>
        </w:numPr>
        <w:jc w:val="both"/>
      </w:pPr>
      <w:r>
        <w:t>Nel tentativo di incrementare le performance ho deciso di rendere parallele le operazioni di lettura e scrittura da socket su thread differenti nella logica di invio di un file.</w:t>
      </w:r>
    </w:p>
    <w:p w14:paraId="0FB37DD5" w14:textId="51314957" w:rsidR="002B485B" w:rsidRPr="00832339" w:rsidRDefault="005C63BE" w:rsidP="0083233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lang w:eastAsia="it-IT"/>
        </w:rPr>
      </w:pPr>
      <w:r>
        <w:t xml:space="preserve">Nella trasmissione dei pacchetti di un file, al fine di </w:t>
      </w:r>
      <w:r w:rsidR="00394D3E">
        <w:t>realizzare</w:t>
      </w:r>
      <w:r>
        <w:t xml:space="preserve"> la semantica di ritrasmissione basata su timer del protocollo Selective Repete</w:t>
      </w:r>
      <w:r w:rsidR="00B16A2C">
        <w:t xml:space="preserve"> </w:t>
      </w:r>
      <w:r w:rsidR="007A01EB">
        <w:t>ho impiegato un approccio simile allo</w:t>
      </w:r>
      <w:r w:rsidR="00B72042">
        <w:t xml:space="preserve"> </w:t>
      </w:r>
      <w:proofErr w:type="spellStart"/>
      <w:r w:rsidR="00B72042" w:rsidRPr="003E1147">
        <w:rPr>
          <w:i/>
        </w:rPr>
        <w:t>scheme</w:t>
      </w:r>
      <w:proofErr w:type="spellEnd"/>
      <w:r w:rsidR="00B72042" w:rsidRPr="003E1147">
        <w:rPr>
          <w:i/>
        </w:rPr>
        <w:t xml:space="preserve"> 1</w:t>
      </w:r>
      <w:r w:rsidR="00B72042">
        <w:t xml:space="preserve"> della soluzione proposta nell’articolo: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Hashed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and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Hierarchical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Timing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Wheels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: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Efficient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Data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Structures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for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implementing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a Timer Facility di George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Varghese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and Anthony </w:t>
      </w:r>
      <w:proofErr w:type="spellStart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>Lauck</w:t>
      </w:r>
      <w:proofErr w:type="spellEnd"/>
      <w:r w:rsidR="00B72042" w:rsidRPr="003B4165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 da IEEE/ACM TRANSACTIONS ON NETWORKING, VOL. 5, NO. 6, DECEMBER 1997</w:t>
      </w:r>
      <w:r w:rsidR="00370ED8">
        <w:rPr>
          <w:rFonts w:ascii="Times New Roman" w:eastAsia="Times New Roman" w:hAnsi="Times New Roman" w:cs="Times New Roman"/>
          <w:i/>
          <w:color w:val="auto"/>
          <w:lang w:eastAsia="it-IT"/>
        </w:rPr>
        <w:t xml:space="preserve">, </w:t>
      </w:r>
      <w:r w:rsidR="00370ED8">
        <w:rPr>
          <w:rFonts w:ascii="Times New Roman" w:eastAsia="Times New Roman" w:hAnsi="Times New Roman" w:cs="Times New Roman"/>
          <w:color w:val="auto"/>
          <w:lang w:eastAsia="it-IT"/>
        </w:rPr>
        <w:t>ottimizzata con un piccolo trucco</w:t>
      </w:r>
      <w:r w:rsidR="00E12182">
        <w:rPr>
          <w:rFonts w:ascii="Times New Roman" w:eastAsia="Times New Roman" w:hAnsi="Times New Roman" w:cs="Times New Roman"/>
          <w:color w:val="auto"/>
          <w:lang w:eastAsia="it-IT"/>
        </w:rPr>
        <w:t xml:space="preserve"> nel</w:t>
      </w:r>
      <w:r w:rsidR="00A87C54">
        <w:rPr>
          <w:rFonts w:ascii="Times New Roman" w:eastAsia="Times New Roman" w:hAnsi="Times New Roman" w:cs="Times New Roman"/>
          <w:color w:val="auto"/>
          <w:lang w:eastAsia="it-IT"/>
        </w:rPr>
        <w:t xml:space="preserve"> controllo dei timer</w:t>
      </w:r>
      <w:r w:rsidR="0060116D">
        <w:rPr>
          <w:rFonts w:ascii="Times New Roman" w:eastAsia="Times New Roman" w:hAnsi="Times New Roman" w:cs="Times New Roman"/>
          <w:color w:val="auto"/>
          <w:lang w:eastAsia="it-IT"/>
        </w:rPr>
        <w:t xml:space="preserve"> cos</w:t>
      </w:r>
      <w:r w:rsidR="00631C70">
        <w:rPr>
          <w:rFonts w:ascii="Times New Roman" w:eastAsia="Times New Roman" w:hAnsi="Times New Roman" w:cs="Times New Roman"/>
          <w:color w:val="auto"/>
          <w:lang w:eastAsia="it-IT"/>
        </w:rPr>
        <w:t xml:space="preserve">ì da ridurre </w:t>
      </w:r>
      <w:r w:rsidR="00322C00">
        <w:rPr>
          <w:rFonts w:ascii="Times New Roman" w:eastAsia="Times New Roman" w:hAnsi="Times New Roman" w:cs="Times New Roman"/>
          <w:color w:val="auto"/>
          <w:lang w:eastAsia="it-IT"/>
        </w:rPr>
        <w:t xml:space="preserve">il potenziale </w:t>
      </w:r>
      <w:r w:rsidR="00631C70">
        <w:rPr>
          <w:rFonts w:ascii="Times New Roman" w:eastAsia="Times New Roman" w:hAnsi="Times New Roman" w:cs="Times New Roman"/>
          <w:color w:val="auto"/>
          <w:lang w:eastAsia="it-IT"/>
        </w:rPr>
        <w:t>O(n)</w:t>
      </w:r>
      <w:r w:rsidR="007A01EB">
        <w:rPr>
          <w:rFonts w:ascii="Times New Roman" w:eastAsia="Times New Roman" w:hAnsi="Times New Roman" w:cs="Times New Roman"/>
          <w:color w:val="auto"/>
          <w:lang w:eastAsia="it-IT"/>
        </w:rPr>
        <w:t xml:space="preserve"> nel controllo dei </w:t>
      </w:r>
      <w:proofErr w:type="spellStart"/>
      <w:r w:rsidR="00394D3E">
        <w:rPr>
          <w:rFonts w:ascii="Times New Roman" w:eastAsia="Times New Roman" w:hAnsi="Times New Roman" w:cs="Times New Roman"/>
          <w:color w:val="auto"/>
          <w:lang w:eastAsia="it-IT"/>
        </w:rPr>
        <w:t>timers</w:t>
      </w:r>
      <w:proofErr w:type="spellEnd"/>
      <w:r w:rsidR="00394D3E">
        <w:rPr>
          <w:rFonts w:ascii="Times New Roman" w:eastAsia="Times New Roman" w:hAnsi="Times New Roman" w:cs="Times New Roman"/>
          <w:color w:val="auto"/>
          <w:lang w:eastAsia="it-IT"/>
        </w:rPr>
        <w:t>.</w:t>
      </w:r>
    </w:p>
    <w:p w14:paraId="2E125E5C" w14:textId="58379EDD" w:rsidR="004D1AC1" w:rsidRDefault="003A2626" w:rsidP="00484C85">
      <w:pPr>
        <w:pStyle w:val="Paragrafoelenco"/>
        <w:numPr>
          <w:ilvl w:val="0"/>
          <w:numId w:val="5"/>
        </w:numPr>
        <w:jc w:val="both"/>
      </w:pPr>
      <w:r>
        <w:t xml:space="preserve"> </w:t>
      </w:r>
      <w:r w:rsidR="00144624">
        <w:t>Al fine d</w:t>
      </w:r>
      <w:r w:rsidR="002C1F56">
        <w:t xml:space="preserve">i mantenere </w:t>
      </w:r>
      <w:r w:rsidR="00144624">
        <w:t>modularità</w:t>
      </w:r>
      <w:r w:rsidR="009C7480">
        <w:t xml:space="preserve"> </w:t>
      </w:r>
      <w:r w:rsidR="002C1F56">
        <w:t>all’interno della applicazione,</w:t>
      </w:r>
      <w:r w:rsidR="00F12FAC">
        <w:t xml:space="preserve"> </w:t>
      </w:r>
      <w:r w:rsidR="009C7480">
        <w:t xml:space="preserve">ho </w:t>
      </w:r>
      <w:r w:rsidR="00F12FAC">
        <w:t xml:space="preserve">dato una separazione netta </w:t>
      </w:r>
      <w:r w:rsidR="007023B5">
        <w:t xml:space="preserve">tra </w:t>
      </w:r>
      <w:r w:rsidR="00B97D26">
        <w:t>le logiche di scambio messaggi</w:t>
      </w:r>
      <w:r w:rsidR="007023B5">
        <w:t xml:space="preserve"> </w:t>
      </w:r>
      <w:proofErr w:type="spellStart"/>
      <w:r w:rsidR="007023B5">
        <w:t>client-server</w:t>
      </w:r>
      <w:proofErr w:type="spellEnd"/>
      <w:r w:rsidR="00852141">
        <w:t xml:space="preserve"> e di trasmissione/ricezione</w:t>
      </w:r>
      <w:r w:rsidR="00B97D26">
        <w:t xml:space="preserve"> di file</w:t>
      </w:r>
      <w:r w:rsidR="00852141">
        <w:t xml:space="preserve"> e </w:t>
      </w:r>
      <w:r w:rsidR="00B97D26">
        <w:t xml:space="preserve">di </w:t>
      </w:r>
      <w:r w:rsidR="00852141">
        <w:t xml:space="preserve">gestione dei timer, seguendo </w:t>
      </w:r>
      <w:r w:rsidR="008F582A">
        <w:t xml:space="preserve">un approccio assimilabile a </w:t>
      </w:r>
      <w:proofErr w:type="spellStart"/>
      <w:r w:rsidR="008F582A">
        <w:t>Boundary</w:t>
      </w:r>
      <w:proofErr w:type="spellEnd"/>
      <w:r w:rsidR="008F582A">
        <w:t xml:space="preserve"> Control </w:t>
      </w:r>
      <w:proofErr w:type="spellStart"/>
      <w:r w:rsidR="008F582A">
        <w:t>Entity</w:t>
      </w:r>
      <w:proofErr w:type="spellEnd"/>
      <w:r w:rsidR="008F582A">
        <w:t xml:space="preserve"> dell’Ingegneria del Software</w:t>
      </w:r>
      <w:r w:rsidR="0041415D">
        <w:t>.</w:t>
      </w:r>
    </w:p>
    <w:p w14:paraId="67079EE7" w14:textId="68D66A09" w:rsidR="00E929F4" w:rsidRDefault="00B72042" w:rsidP="00484C85">
      <w:pPr>
        <w:pStyle w:val="Paragrafoelenco"/>
        <w:numPr>
          <w:ilvl w:val="0"/>
          <w:numId w:val="5"/>
        </w:numPr>
        <w:jc w:val="both"/>
      </w:pPr>
      <w:r>
        <w:t>Per la creazione di una connessione tra un nuovo client e il server ho seguito u</w:t>
      </w:r>
      <w:r w:rsidR="00E929F4">
        <w:t xml:space="preserve">n approccio basato sullo scambio di 3 messaggi </w:t>
      </w:r>
      <w:r w:rsidR="009F6C8B">
        <w:t>(similmente a</w:t>
      </w:r>
      <w:r w:rsidR="00634483">
        <w:t xml:space="preserve"> 3-HandShake)</w:t>
      </w:r>
    </w:p>
    <w:p w14:paraId="1015F5FB" w14:textId="77777777" w:rsidR="00A1186E" w:rsidRDefault="00A1186E" w:rsidP="001E1124">
      <w:pPr>
        <w:pStyle w:val="Titolo2"/>
        <w:jc w:val="both"/>
      </w:pPr>
    </w:p>
    <w:p w14:paraId="2709C612" w14:textId="24D60934" w:rsidR="006442E7" w:rsidRPr="003B4165" w:rsidRDefault="006442E7" w:rsidP="001E1124">
      <w:pPr>
        <w:pStyle w:val="Titolo2"/>
        <w:jc w:val="both"/>
        <w:rPr>
          <w:b/>
          <w:sz w:val="32"/>
          <w:szCs w:val="30"/>
        </w:rPr>
      </w:pPr>
      <w:bookmarkStart w:id="3" w:name="_Toc530434865"/>
      <w:r w:rsidRPr="003B4165">
        <w:rPr>
          <w:b/>
          <w:sz w:val="32"/>
          <w:szCs w:val="30"/>
        </w:rPr>
        <w:t>ArchiteTtura della applicazione</w:t>
      </w:r>
      <w:bookmarkEnd w:id="3"/>
    </w:p>
    <w:p w14:paraId="03C728C4" w14:textId="77777777" w:rsidR="00A1186E" w:rsidRPr="00A1186E" w:rsidRDefault="00A1186E" w:rsidP="001E1124">
      <w:pPr>
        <w:jc w:val="both"/>
      </w:pPr>
    </w:p>
    <w:p w14:paraId="170BBD20" w14:textId="3FCAFCBD" w:rsidR="003E1147" w:rsidRPr="00DA766D" w:rsidRDefault="003E1147" w:rsidP="003E1147">
      <w:pPr>
        <w:pStyle w:val="Titolo2"/>
        <w:rPr>
          <w:b/>
          <w:sz w:val="24"/>
        </w:rPr>
      </w:pPr>
      <w:bookmarkStart w:id="4" w:name="_Toc530434866"/>
      <w:r w:rsidRPr="00DA766D">
        <w:rPr>
          <w:b/>
          <w:sz w:val="24"/>
        </w:rPr>
        <w:t>CONCORRENZA NELL’APPLICAZIONE</w:t>
      </w:r>
      <w:bookmarkEnd w:id="4"/>
    </w:p>
    <w:p w14:paraId="2157B7A7" w14:textId="15E8498D" w:rsidR="00814426" w:rsidRDefault="00752B0D" w:rsidP="001E1124">
      <w:pPr>
        <w:jc w:val="both"/>
      </w:pPr>
      <w:r>
        <w:t xml:space="preserve">Come accennato nella sezione precedente </w:t>
      </w:r>
      <w:r w:rsidR="00A17DB6">
        <w:t xml:space="preserve">l’applicazione è strutturata su </w:t>
      </w:r>
      <w:r w:rsidR="007849E9">
        <w:t xml:space="preserve">diversi processi per gestire singole comunicazioni di file </w:t>
      </w:r>
      <w:r w:rsidR="00E929F4">
        <w:t>o</w:t>
      </w:r>
      <w:r w:rsidR="007849E9">
        <w:t xml:space="preserve"> </w:t>
      </w:r>
      <w:r w:rsidR="00062B0B">
        <w:t>comunicazione di messaggi di controllo e risposta</w:t>
      </w:r>
      <w:r w:rsidR="001C2032">
        <w:t xml:space="preserve">, </w:t>
      </w:r>
      <w:r w:rsidR="00791E1A">
        <w:t xml:space="preserve">e thread all’interno dei processi adibiti </w:t>
      </w:r>
      <w:r w:rsidR="003E1147">
        <w:t>a operazione per l</w:t>
      </w:r>
      <w:r w:rsidR="005D6F29">
        <w:t>’invio</w:t>
      </w:r>
      <w:r w:rsidR="003E1147">
        <w:t xml:space="preserve"> e </w:t>
      </w:r>
      <w:r w:rsidR="00791E1A">
        <w:t>ricezione</w:t>
      </w:r>
      <w:r w:rsidR="00814426">
        <w:t xml:space="preserve">. </w:t>
      </w:r>
    </w:p>
    <w:p w14:paraId="53BB2FC0" w14:textId="55A8BD57" w:rsidR="0072033B" w:rsidRPr="00C63E11" w:rsidRDefault="0072033B" w:rsidP="002F0D8C">
      <w:pPr>
        <w:pStyle w:val="Titolo3"/>
      </w:pPr>
      <w:bookmarkStart w:id="5" w:name="_Toc530434867"/>
      <w:r w:rsidRPr="002F0D8C">
        <w:rPr>
          <w:b/>
          <w:sz w:val="24"/>
        </w:rPr>
        <w:t>Processi</w:t>
      </w:r>
      <w:bookmarkEnd w:id="5"/>
    </w:p>
    <w:p w14:paraId="56BC452E" w14:textId="167EA51B" w:rsidR="0072033B" w:rsidRDefault="0072033B" w:rsidP="001E1124">
      <w:pPr>
        <w:pStyle w:val="Paragrafoelenco"/>
        <w:jc w:val="both"/>
      </w:pPr>
      <w:r>
        <w:t>Segue una rappresentazione schematica dell’archit</w:t>
      </w:r>
      <w:r w:rsidR="00CF34C9">
        <w:t>ettura dei processi all’interno dell’applicazione</w:t>
      </w:r>
      <w:r w:rsidR="00266AD6">
        <w:t xml:space="preserve"> </w:t>
      </w:r>
      <w:r w:rsidR="003E1147">
        <w:t>realizzata</w:t>
      </w:r>
      <w:r w:rsidR="00266AD6">
        <w:t xml:space="preserve"> utilizzando un </w:t>
      </w:r>
      <w:proofErr w:type="spellStart"/>
      <w:r w:rsidR="00266AD6">
        <w:t>tool</w:t>
      </w:r>
      <w:proofErr w:type="spellEnd"/>
      <w:r w:rsidR="00266AD6">
        <w:t xml:space="preserve"> basato su UML e con lo scopo di dare una rappresentazione di alto livello dei processi nell’app</w:t>
      </w:r>
      <w:r w:rsidR="004E4BB9">
        <w:t>.</w:t>
      </w:r>
    </w:p>
    <w:p w14:paraId="0EA214B2" w14:textId="03E7BE0A" w:rsidR="004E4BB9" w:rsidRDefault="004E4BB9" w:rsidP="001E1124">
      <w:pPr>
        <w:pStyle w:val="Paragrafoelenco"/>
        <w:jc w:val="both"/>
      </w:pPr>
      <w:r>
        <w:t>-</w:t>
      </w:r>
      <w:r w:rsidR="003E1147">
        <w:t xml:space="preserve"> </w:t>
      </w:r>
      <w:r>
        <w:t>i rettangoli rappresentano i processi attivi</w:t>
      </w:r>
    </w:p>
    <w:p w14:paraId="6C542313" w14:textId="6C722699" w:rsidR="009C67D2" w:rsidRDefault="009C67D2" w:rsidP="001E1124">
      <w:pPr>
        <w:pStyle w:val="Paragrafoelenco"/>
        <w:jc w:val="both"/>
      </w:pPr>
      <w:r>
        <w:t>-</w:t>
      </w:r>
      <w:r w:rsidR="003E1147">
        <w:t xml:space="preserve"> la</w:t>
      </w:r>
      <w:r>
        <w:t xml:space="preserve"> sezione inferiore dei rettangoli </w:t>
      </w:r>
      <w:r w:rsidR="003E1147">
        <w:t>contiene</w:t>
      </w:r>
      <w:r>
        <w:t xml:space="preserve"> le variabili pi</w:t>
      </w:r>
      <w:r w:rsidR="008357C8">
        <w:t>ù importanti in possesso del processo</w:t>
      </w:r>
    </w:p>
    <w:p w14:paraId="640FB0DE" w14:textId="15B266CE" w:rsidR="008357C8" w:rsidRDefault="008357C8" w:rsidP="001E1124">
      <w:pPr>
        <w:pStyle w:val="Paragrafoelenco"/>
        <w:jc w:val="both"/>
      </w:pPr>
      <w:r>
        <w:t>-</w:t>
      </w:r>
      <w:r w:rsidR="003E1147">
        <w:t xml:space="preserve"> </w:t>
      </w:r>
      <w:r>
        <w:t xml:space="preserve">le dipendenze (frecce tratteggiate) </w:t>
      </w:r>
      <w:r w:rsidR="004D4BC4">
        <w:t>rappresentano le relazioni tra processi remoti</w:t>
      </w:r>
    </w:p>
    <w:p w14:paraId="35D3D7EF" w14:textId="781E9D9C" w:rsidR="004D4BC4" w:rsidRDefault="002F0D8C" w:rsidP="001E1124">
      <w:pPr>
        <w:pStyle w:val="Paragrafoelenco"/>
        <w:jc w:val="both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030A6AF" wp14:editId="60D03A94">
            <wp:simplePos x="0" y="0"/>
            <wp:positionH relativeFrom="column">
              <wp:posOffset>-161925</wp:posOffset>
            </wp:positionH>
            <wp:positionV relativeFrom="paragraph">
              <wp:posOffset>275590</wp:posOffset>
            </wp:positionV>
            <wp:extent cx="6809105" cy="3594100"/>
            <wp:effectExtent l="0" t="0" r="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_serv_arch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BC4">
        <w:t>-</w:t>
      </w:r>
      <w:r w:rsidR="003E1147">
        <w:t xml:space="preserve"> </w:t>
      </w:r>
      <w:r w:rsidR="004D4BC4">
        <w:t xml:space="preserve">le associazioni (frecce continue) rappresentano </w:t>
      </w:r>
      <w:r w:rsidR="0070274A">
        <w:t>relazioni padre-figlio tra processi</w:t>
      </w:r>
    </w:p>
    <w:p w14:paraId="2C97A3F4" w14:textId="2E19CB77" w:rsidR="00D54A4D" w:rsidRDefault="00D54A4D" w:rsidP="00D54A4D">
      <w:pPr>
        <w:pStyle w:val="Paragrafoelenco"/>
        <w:keepNext/>
      </w:pPr>
    </w:p>
    <w:p w14:paraId="22B76EF0" w14:textId="620B6447" w:rsidR="000C5D57" w:rsidRDefault="00D54A4D" w:rsidP="00D54A4D">
      <w:pPr>
        <w:pStyle w:val="Didascalia"/>
      </w:pPr>
      <w:r>
        <w:t xml:space="preserve">Figura </w:t>
      </w:r>
      <w:fldSimple w:instr=" SEQ Figura \* ARABIC ">
        <w:r w:rsidR="004140ED">
          <w:rPr>
            <w:noProof/>
          </w:rPr>
          <w:t>1</w:t>
        </w:r>
      </w:fldSimple>
    </w:p>
    <w:p w14:paraId="2BF51BA6" w14:textId="6AF7DA91" w:rsidR="005D3B4C" w:rsidRDefault="005D3B4C" w:rsidP="001E1124">
      <w:pPr>
        <w:ind w:left="1080"/>
        <w:jc w:val="both"/>
      </w:pPr>
    </w:p>
    <w:p w14:paraId="2FFAFC81" w14:textId="3D3DE68A" w:rsidR="00D43C94" w:rsidRPr="002250F2" w:rsidRDefault="00F423DD" w:rsidP="00484C85">
      <w:pPr>
        <w:pStyle w:val="Paragrafoelenco"/>
        <w:numPr>
          <w:ilvl w:val="0"/>
          <w:numId w:val="17"/>
        </w:numPr>
        <w:jc w:val="both"/>
        <w:rPr>
          <w:b/>
        </w:rPr>
      </w:pPr>
      <w:r w:rsidRPr="002250F2">
        <w:rPr>
          <w:b/>
        </w:rPr>
        <w:t>LATO SERVER</w:t>
      </w:r>
    </w:p>
    <w:p w14:paraId="02528A29" w14:textId="7B64479D" w:rsidR="00C360A2" w:rsidRDefault="00F423DD" w:rsidP="001E1124">
      <w:pPr>
        <w:jc w:val="both"/>
        <w:rPr>
          <w:caps/>
        </w:rPr>
      </w:pPr>
      <w:r>
        <w:t>Il Server</w:t>
      </w:r>
      <w:r w:rsidR="003E1147">
        <w:t>,</w:t>
      </w:r>
      <w:r>
        <w:t xml:space="preserve"> </w:t>
      </w:r>
      <w:r w:rsidR="00D327CB">
        <w:t>in seguito alla ricezione di una richiesta di connessione da un client, esegue un</w:t>
      </w:r>
      <w:r w:rsidR="003E1147">
        <w:t>’</w:t>
      </w:r>
      <w:r w:rsidR="00D327CB">
        <w:t xml:space="preserve">associazione basata sullo scambio di </w:t>
      </w:r>
      <w:proofErr w:type="gramStart"/>
      <w:r w:rsidR="00D327CB">
        <w:t>3</w:t>
      </w:r>
      <w:proofErr w:type="gramEnd"/>
      <w:r w:rsidR="00D327CB">
        <w:t xml:space="preserve"> messaggi </w:t>
      </w:r>
      <w:r w:rsidR="007C35C6">
        <w:t>e crea un nuovo processo con una nuova socket</w:t>
      </w:r>
      <w:r w:rsidR="0006103F">
        <w:t xml:space="preserve"> associata ad una porta casuale disponibile</w:t>
      </w:r>
      <w:r w:rsidR="00DF4D32">
        <w:t xml:space="preserve"> che viene</w:t>
      </w:r>
      <w:r w:rsidR="00706141">
        <w:t xml:space="preserve"> “connessa” con </w:t>
      </w:r>
      <w:r w:rsidR="00DF4D32">
        <w:t xml:space="preserve">l’indirizzo di </w:t>
      </w:r>
      <w:r w:rsidR="00706141">
        <w:t>una socket del client</w:t>
      </w:r>
      <w:r w:rsidR="00E70CFD">
        <w:t>.</w:t>
      </w:r>
      <w:r w:rsidR="00C62223">
        <w:t xml:space="preserve"> Questa socket “connessa”</w:t>
      </w:r>
      <w:r w:rsidR="001B6334">
        <w:t xml:space="preserve"> (nel diagramma e nel codice chiamata “</w:t>
      </w:r>
      <w:proofErr w:type="spellStart"/>
      <w:r w:rsidR="001B6334" w:rsidRPr="00DF4D32">
        <w:rPr>
          <w:i/>
        </w:rPr>
        <w:t>connectedSocket</w:t>
      </w:r>
      <w:proofErr w:type="spellEnd"/>
      <w:r w:rsidR="001B6334">
        <w:t>”)</w:t>
      </w:r>
      <w:r w:rsidR="00C62223">
        <w:t xml:space="preserve"> sarà impiegata per lo scambio di</w:t>
      </w:r>
      <w:r w:rsidR="00375E6B">
        <w:t xml:space="preserve"> richieste dal</w:t>
      </w:r>
      <w:r w:rsidR="00C360A2">
        <w:t xml:space="preserve"> client al server </w:t>
      </w:r>
      <w:r w:rsidR="00C9778B">
        <w:t>e messaggi relativi a una richiesta di LIST (operazione non lunga)</w:t>
      </w:r>
      <w:r w:rsidR="00375E6B">
        <w:t xml:space="preserve"> </w:t>
      </w:r>
    </w:p>
    <w:p w14:paraId="3B1CDEDF" w14:textId="3AB24F11" w:rsidR="00E70CFD" w:rsidRDefault="00E70CFD" w:rsidP="001E1124">
      <w:pPr>
        <w:jc w:val="both"/>
      </w:pPr>
      <w:r>
        <w:t>Qui il nuovo processo creato si trova nella logica di “</w:t>
      </w:r>
      <w:proofErr w:type="spellStart"/>
      <w:r>
        <w:t>Boundary</w:t>
      </w:r>
      <w:proofErr w:type="spellEnd"/>
      <w:r>
        <w:t xml:space="preserve">” del server e </w:t>
      </w:r>
      <w:r w:rsidR="0052664B">
        <w:t xml:space="preserve">dopo avere ricevuto i parametri trasmissivi </w:t>
      </w:r>
      <w:r w:rsidR="00F26798">
        <w:t xml:space="preserve">(struttura </w:t>
      </w:r>
      <w:proofErr w:type="spellStart"/>
      <w:r w:rsidR="00F26798" w:rsidRPr="00DF4D32">
        <w:rPr>
          <w:i/>
        </w:rPr>
        <w:t>tx_config</w:t>
      </w:r>
      <w:proofErr w:type="spellEnd"/>
      <w:r w:rsidR="00F26798" w:rsidRPr="00DF4D32">
        <w:rPr>
          <w:i/>
        </w:rPr>
        <w:t xml:space="preserve"> </w:t>
      </w:r>
      <w:r w:rsidR="00F26798">
        <w:t xml:space="preserve">in </w:t>
      </w:r>
      <w:proofErr w:type="spellStart"/>
      <w:r w:rsidR="00F26798">
        <w:t>app.h</w:t>
      </w:r>
      <w:proofErr w:type="spellEnd"/>
      <w:r w:rsidR="00F26798">
        <w:t xml:space="preserve">) per le </w:t>
      </w:r>
      <w:r w:rsidR="00DF4D32">
        <w:t xml:space="preserve">sue </w:t>
      </w:r>
      <w:r w:rsidR="00F26798">
        <w:t xml:space="preserve">future trasmissioni di file </w:t>
      </w:r>
      <w:r>
        <w:t xml:space="preserve">attende messaggi controllo da parte del client </w:t>
      </w:r>
      <w:r w:rsidR="001B5429">
        <w:t>relativi a richieste di operazioni</w:t>
      </w:r>
      <w:r w:rsidR="002608D9">
        <w:t xml:space="preserve"> </w:t>
      </w:r>
      <w:r w:rsidR="001B5429">
        <w:t>(LIST,</w:t>
      </w:r>
      <w:r w:rsidR="002608D9">
        <w:t xml:space="preserve"> </w:t>
      </w:r>
      <w:r w:rsidR="001B5429">
        <w:t>GET,</w:t>
      </w:r>
      <w:r w:rsidR="002608D9">
        <w:t xml:space="preserve"> </w:t>
      </w:r>
      <w:r w:rsidR="001B5429">
        <w:t>PUT).</w:t>
      </w:r>
    </w:p>
    <w:p w14:paraId="32BAE357" w14:textId="1FF597E3" w:rsidR="00927C38" w:rsidRDefault="001B5429" w:rsidP="001E1124">
      <w:pPr>
        <w:jc w:val="both"/>
      </w:pPr>
      <w:r>
        <w:t>Per ogni operazione di lunga durata (invio/ricezione di un file) il server cre</w:t>
      </w:r>
      <w:r w:rsidR="007E66D3">
        <w:t>erà un nuovo processo adibito alla singola operazione</w:t>
      </w:r>
      <w:r w:rsidR="00DF4D32">
        <w:t>, dove</w:t>
      </w:r>
      <w:r w:rsidR="00183499">
        <w:t xml:space="preserve"> </w:t>
      </w:r>
      <w:r w:rsidR="00653FAB">
        <w:t>dividerà i compiti su più thread</w:t>
      </w:r>
      <w:r w:rsidR="00183499">
        <w:t xml:space="preserve"> e</w:t>
      </w:r>
      <w:r w:rsidR="007E66D3">
        <w:t xml:space="preserve"> </w:t>
      </w:r>
      <w:r w:rsidR="0034706E">
        <w:t>notificherà l’esito</w:t>
      </w:r>
      <w:r w:rsidR="00027C26">
        <w:t xml:space="preserve"> della </w:t>
      </w:r>
      <w:r w:rsidR="00183499">
        <w:t xml:space="preserve">operazione </w:t>
      </w:r>
      <w:r w:rsidR="00027C26">
        <w:t>sia alla UI</w:t>
      </w:r>
      <w:r w:rsidR="00DF4D32">
        <w:t xml:space="preserve"> e</w:t>
      </w:r>
      <w:r w:rsidR="00027C26">
        <w:t xml:space="preserve"> sia al processo padre mediante valore di uscita.</w:t>
      </w:r>
      <w:r w:rsidR="00927C38">
        <w:t xml:space="preserve"> </w:t>
      </w:r>
    </w:p>
    <w:p w14:paraId="599D5B5D" w14:textId="06D73419" w:rsidR="00927C38" w:rsidRDefault="00F24E65" w:rsidP="001E1124">
      <w:pPr>
        <w:jc w:val="both"/>
      </w:pPr>
      <w:r>
        <w:t xml:space="preserve">Al fine di mantenere su ogni socket </w:t>
      </w:r>
      <w:r w:rsidR="007B6278">
        <w:t>un singolo flusso di dati</w:t>
      </w:r>
      <w:r w:rsidR="00DF4D32">
        <w:t xml:space="preserve"> indipendente</w:t>
      </w:r>
      <w:r w:rsidR="007B6278">
        <w:t>, v</w:t>
      </w:r>
      <w:r w:rsidR="00140A76">
        <w:t xml:space="preserve">errà creata e connessa una nuova socket </w:t>
      </w:r>
      <w:r w:rsidR="00232DCD">
        <w:t>per ognuna di tali operazioni di lunga durata</w:t>
      </w:r>
      <w:r w:rsidR="00DF4D32">
        <w:t>.</w:t>
      </w:r>
    </w:p>
    <w:p w14:paraId="3A389110" w14:textId="77777777" w:rsidR="00760EF6" w:rsidRDefault="00760EF6" w:rsidP="001E1124">
      <w:pPr>
        <w:jc w:val="both"/>
      </w:pPr>
    </w:p>
    <w:p w14:paraId="47BF2C41" w14:textId="77777777" w:rsidR="00706141" w:rsidRDefault="00706141" w:rsidP="001E1124">
      <w:pPr>
        <w:pStyle w:val="Paragrafoelenco"/>
        <w:ind w:left="1800"/>
        <w:jc w:val="both"/>
      </w:pPr>
    </w:p>
    <w:p w14:paraId="3745C1C6" w14:textId="472EEBEC" w:rsidR="00F423DD" w:rsidRPr="002250F2" w:rsidRDefault="00F423DD" w:rsidP="00484C85">
      <w:pPr>
        <w:pStyle w:val="Paragrafoelenco"/>
        <w:numPr>
          <w:ilvl w:val="0"/>
          <w:numId w:val="17"/>
        </w:numPr>
        <w:jc w:val="both"/>
        <w:rPr>
          <w:b/>
        </w:rPr>
      </w:pPr>
      <w:r w:rsidRPr="002250F2">
        <w:rPr>
          <w:b/>
        </w:rPr>
        <w:t>LATO CLIENT</w:t>
      </w:r>
    </w:p>
    <w:p w14:paraId="6E1DA901" w14:textId="5769A27A" w:rsidR="007E1CD5" w:rsidRDefault="007E1CD5" w:rsidP="001E1124">
      <w:pPr>
        <w:jc w:val="both"/>
      </w:pPr>
      <w:r>
        <w:t xml:space="preserve">Il Client </w:t>
      </w:r>
      <w:r w:rsidR="00D55974">
        <w:t>dopo una fase di connessione al server,</w:t>
      </w:r>
      <w:r w:rsidR="00467770">
        <w:t xml:space="preserve"> costituita dallo scambio 3 messaggi </w:t>
      </w:r>
      <w:r w:rsidR="007F2688">
        <w:t>mediante la socket principale del server (associata alla porta 5300</w:t>
      </w:r>
      <w:r w:rsidR="004F42F1">
        <w:t xml:space="preserve">) </w:t>
      </w:r>
      <w:r w:rsidR="00DF4D32">
        <w:t>si trova nella logica</w:t>
      </w:r>
      <w:r w:rsidR="004F42F1">
        <w:t xml:space="preserve"> “</w:t>
      </w:r>
      <w:proofErr w:type="spellStart"/>
      <w:r w:rsidR="004F42F1">
        <w:t>Boundary</w:t>
      </w:r>
      <w:proofErr w:type="spellEnd"/>
      <w:r w:rsidR="004F42F1">
        <w:t>”</w:t>
      </w:r>
      <w:r w:rsidR="00DF4D32">
        <w:t xml:space="preserve"> </w:t>
      </w:r>
      <w:r w:rsidR="002250F2">
        <w:t xml:space="preserve">del client </w:t>
      </w:r>
      <w:r w:rsidR="00DF4D32">
        <w:t xml:space="preserve">(file </w:t>
      </w:r>
      <w:proofErr w:type="spellStart"/>
      <w:r w:rsidR="00DF4D32" w:rsidRPr="00DF4D32">
        <w:rPr>
          <w:i/>
        </w:rPr>
        <w:t>connectedClient.c</w:t>
      </w:r>
      <w:proofErr w:type="spellEnd"/>
      <w:r w:rsidR="00DF4D32">
        <w:t xml:space="preserve">) </w:t>
      </w:r>
      <w:r w:rsidR="00C06A4F">
        <w:t xml:space="preserve">con una socket “connessa” </w:t>
      </w:r>
      <w:r w:rsidR="00462289">
        <w:t>a</w:t>
      </w:r>
      <w:r w:rsidR="00972A1F">
        <w:t>ll</w:t>
      </w:r>
      <w:r w:rsidR="00DF4D32">
        <w:t>’indirizzo della</w:t>
      </w:r>
      <w:r w:rsidR="00972A1F">
        <w:t xml:space="preserve"> socket di un nuovo processo </w:t>
      </w:r>
      <w:r w:rsidR="00AA398D">
        <w:t>d</w:t>
      </w:r>
      <w:r w:rsidR="00972A1F">
        <w:t>el server</w:t>
      </w:r>
      <w:r w:rsidR="00DF4D32">
        <w:t xml:space="preserve"> </w:t>
      </w:r>
      <w:r w:rsidR="00B04F23">
        <w:t>(</w:t>
      </w:r>
      <w:r w:rsidR="002250F2">
        <w:t xml:space="preserve">la quale </w:t>
      </w:r>
      <w:r w:rsidR="00B04F23">
        <w:t xml:space="preserve">nel diagramma e nel codice </w:t>
      </w:r>
      <w:r w:rsidR="002250F2">
        <w:t xml:space="preserve">è </w:t>
      </w:r>
      <w:r w:rsidR="00B04F23">
        <w:t xml:space="preserve">denominata </w:t>
      </w:r>
      <w:proofErr w:type="spellStart"/>
      <w:r w:rsidR="00B04F23" w:rsidRPr="00DF4D32">
        <w:rPr>
          <w:i/>
        </w:rPr>
        <w:t>connectedSocket</w:t>
      </w:r>
      <w:proofErr w:type="spellEnd"/>
      <w:r w:rsidR="00AA398D">
        <w:t>).</w:t>
      </w:r>
    </w:p>
    <w:p w14:paraId="5E3F73AE" w14:textId="158BE249" w:rsidR="00AA398D" w:rsidRDefault="00DF4D32" w:rsidP="001E1124">
      <w:pPr>
        <w:jc w:val="both"/>
      </w:pPr>
      <w:r>
        <w:t>Qui</w:t>
      </w:r>
      <w:r w:rsidR="00A935A5">
        <w:t xml:space="preserve"> </w:t>
      </w:r>
      <w:r w:rsidR="001B1BE3">
        <w:t>vengono prese da UI</w:t>
      </w:r>
      <w:r w:rsidR="0045578B">
        <w:t xml:space="preserve">, </w:t>
      </w:r>
      <w:r>
        <w:t>i</w:t>
      </w:r>
      <w:r w:rsidR="006A6899">
        <w:t xml:space="preserve"> principali parametri per </w:t>
      </w:r>
      <w:r>
        <w:t xml:space="preserve">tutte </w:t>
      </w:r>
      <w:r w:rsidR="006A6899">
        <w:t xml:space="preserve">le future trasmissioni </w:t>
      </w:r>
      <w:r>
        <w:t>(</w:t>
      </w:r>
      <w:r w:rsidR="006A6899">
        <w:t xml:space="preserve">dimensione della finestra di trasmissione e probabilità di </w:t>
      </w:r>
      <w:r w:rsidR="0052664B">
        <w:t>simulazione di perdita dei pacchetti)</w:t>
      </w:r>
      <w:r w:rsidR="0045578B">
        <w:t xml:space="preserve"> e, successivamente</w:t>
      </w:r>
      <w:r>
        <w:t xml:space="preserve"> a </w:t>
      </w:r>
      <w:r>
        <w:lastRenderedPageBreak/>
        <w:t>questa inizializzazione</w:t>
      </w:r>
      <w:r w:rsidR="0045578B">
        <w:t xml:space="preserve">, </w:t>
      </w:r>
      <w:r w:rsidR="00F92901">
        <w:t>i codici dei messaggi controllo relative alle richieste del client</w:t>
      </w:r>
      <w:r w:rsidR="006E3C84">
        <w:t>, che verranno spedite al server.</w:t>
      </w:r>
    </w:p>
    <w:p w14:paraId="6156F82C" w14:textId="4AC90E45" w:rsidR="006E3C84" w:rsidRDefault="00DF4D32" w:rsidP="001E1124">
      <w:pPr>
        <w:jc w:val="both"/>
      </w:pPr>
      <w:r>
        <w:t>Similmente al</w:t>
      </w:r>
      <w:r w:rsidR="006E3C84">
        <w:t xml:space="preserve"> server</w:t>
      </w:r>
      <w:r>
        <w:t>,</w:t>
      </w:r>
      <w:r w:rsidR="006E3C84">
        <w:t xml:space="preserve"> per ogni operazione di invio/ricezione di file viene creato un nuovo processo </w:t>
      </w:r>
      <w:r w:rsidR="005A4105">
        <w:t>e una nuova socket “connessa”</w:t>
      </w:r>
      <w:r w:rsidR="00634483">
        <w:t xml:space="preserve">, </w:t>
      </w:r>
      <w:r w:rsidR="00AE3714">
        <w:t xml:space="preserve">al fine di mantenere </w:t>
      </w:r>
      <w:r w:rsidR="0097799D">
        <w:t>client e server capaci di gestire più operazioni simultaneamente.</w:t>
      </w:r>
    </w:p>
    <w:p w14:paraId="3AC66F6D" w14:textId="77777777" w:rsidR="003C56DF" w:rsidRDefault="003C56DF" w:rsidP="003C56DF">
      <w:pPr>
        <w:pStyle w:val="Paragrafoelenco"/>
        <w:jc w:val="both"/>
      </w:pPr>
    </w:p>
    <w:p w14:paraId="3CC71188" w14:textId="74C5C13A" w:rsidR="003C56DF" w:rsidRDefault="003C56DF" w:rsidP="00484C85">
      <w:pPr>
        <w:pStyle w:val="Paragrafoelenco"/>
        <w:numPr>
          <w:ilvl w:val="0"/>
          <w:numId w:val="6"/>
        </w:numPr>
        <w:jc w:val="both"/>
        <w:rPr>
          <w:b/>
          <w:u w:val="single"/>
        </w:rPr>
      </w:pPr>
      <w:r w:rsidRPr="003C56DF">
        <w:rPr>
          <w:b/>
          <w:u w:val="single"/>
        </w:rPr>
        <w:t xml:space="preserve">Creazione e connessione di </w:t>
      </w:r>
      <w:r w:rsidR="00634483">
        <w:rPr>
          <w:b/>
          <w:u w:val="single"/>
        </w:rPr>
        <w:t xml:space="preserve">una </w:t>
      </w:r>
      <w:r w:rsidRPr="003C56DF">
        <w:rPr>
          <w:b/>
          <w:u w:val="single"/>
        </w:rPr>
        <w:t>socket</w:t>
      </w:r>
    </w:p>
    <w:p w14:paraId="7FDE3733" w14:textId="3E00F4F3" w:rsidR="003C56DF" w:rsidRPr="002608D9" w:rsidRDefault="003C56DF" w:rsidP="00484C85">
      <w:pPr>
        <w:pStyle w:val="Paragrafoelenco"/>
        <w:numPr>
          <w:ilvl w:val="0"/>
          <w:numId w:val="8"/>
        </w:numPr>
        <w:jc w:val="both"/>
        <w:rPr>
          <w:b/>
        </w:rPr>
      </w:pPr>
      <w:r w:rsidRPr="002608D9">
        <w:rPr>
          <w:b/>
        </w:rPr>
        <w:t>Connessione iniziale Client &lt;-&gt; Server</w:t>
      </w:r>
    </w:p>
    <w:p w14:paraId="49272C10" w14:textId="3A5DE454" w:rsidR="003C56DF" w:rsidRDefault="003C56DF" w:rsidP="003C56DF">
      <w:pPr>
        <w:pStyle w:val="Paragrafoelenco"/>
        <w:ind w:left="1080"/>
        <w:jc w:val="both"/>
      </w:pPr>
      <w:r>
        <w:t xml:space="preserve">La connessione iniziale tra un client e nuovo processo del server è realizzata mediante lo scambio </w:t>
      </w:r>
      <w:proofErr w:type="gramStart"/>
      <w:r>
        <w:t>3</w:t>
      </w:r>
      <w:proofErr w:type="gramEnd"/>
      <w:r>
        <w:t xml:space="preserve"> messaggi:</w:t>
      </w:r>
    </w:p>
    <w:p w14:paraId="45C1E738" w14:textId="0D5C32C3" w:rsidR="003C56DF" w:rsidRDefault="003C56DF" w:rsidP="00484C85">
      <w:pPr>
        <w:pStyle w:val="Paragrafoelenco"/>
        <w:numPr>
          <w:ilvl w:val="0"/>
          <w:numId w:val="9"/>
        </w:numPr>
        <w:jc w:val="both"/>
      </w:pPr>
      <w:r>
        <w:t>Il Client invia un messaggio di richiesta di connessione all</w:t>
      </w:r>
      <w:r w:rsidR="00634483">
        <w:t>’</w:t>
      </w:r>
      <w:r>
        <w:t xml:space="preserve"> indirizzo noto del server (porta 5300) </w:t>
      </w:r>
    </w:p>
    <w:p w14:paraId="09ED00E8" w14:textId="5D52D206" w:rsidR="003C56DF" w:rsidRDefault="003C56DF" w:rsidP="00484C85">
      <w:pPr>
        <w:pStyle w:val="Paragrafoelenco"/>
        <w:numPr>
          <w:ilvl w:val="0"/>
          <w:numId w:val="9"/>
        </w:numPr>
        <w:jc w:val="both"/>
      </w:pPr>
      <w:r>
        <w:t xml:space="preserve">Il Server risponde al Client </w:t>
      </w:r>
      <w:r w:rsidR="00A87647">
        <w:t xml:space="preserve">con un valore casuale=x mediante una nuova socket associata ad una nuova porta (risultato di una </w:t>
      </w:r>
      <w:proofErr w:type="spellStart"/>
      <w:proofErr w:type="gramStart"/>
      <w:r w:rsidR="00A87647">
        <w:t>connect</w:t>
      </w:r>
      <w:proofErr w:type="spellEnd"/>
      <w:r w:rsidR="00A87647">
        <w:t>(</w:t>
      </w:r>
      <w:proofErr w:type="gramEnd"/>
      <w:r w:rsidR="00A87647">
        <w:t>) di una nuova socket all’indirizzo del client estratto dal messaggio di richiesta inziale) che sarà impiegata per servire esclusivamente il Client</w:t>
      </w:r>
    </w:p>
    <w:p w14:paraId="766C8757" w14:textId="5528D60A" w:rsidR="00A87647" w:rsidRDefault="00A87647" w:rsidP="00484C85">
      <w:pPr>
        <w:pStyle w:val="Paragrafoelenco"/>
        <w:numPr>
          <w:ilvl w:val="0"/>
          <w:numId w:val="9"/>
        </w:numPr>
        <w:jc w:val="both"/>
      </w:pPr>
      <w:r>
        <w:t xml:space="preserve">Il Client connette la propria socket alla nuova socket del </w:t>
      </w:r>
      <w:proofErr w:type="gramStart"/>
      <w:r>
        <w:t>server  estraendo</w:t>
      </w:r>
      <w:r w:rsidR="004D1AC1">
        <w:t>ne</w:t>
      </w:r>
      <w:proofErr w:type="gramEnd"/>
      <w:r>
        <w:t xml:space="preserve"> il nuovo indirizzo( in particolare la nuova porta) dal messaggio 2) ricevuto, e rinvia lo stesso valore casuale x alla nuova socket del server</w:t>
      </w:r>
      <w:r w:rsidR="001F538D">
        <w:t>.</w:t>
      </w:r>
    </w:p>
    <w:p w14:paraId="2323B2DE" w14:textId="71EB2A12" w:rsidR="00A87647" w:rsidRPr="002608D9" w:rsidRDefault="00A87647" w:rsidP="00484C85">
      <w:pPr>
        <w:pStyle w:val="Paragrafoelenco"/>
        <w:numPr>
          <w:ilvl w:val="0"/>
          <w:numId w:val="8"/>
        </w:numPr>
        <w:jc w:val="both"/>
        <w:rPr>
          <w:b/>
        </w:rPr>
      </w:pPr>
      <w:r w:rsidRPr="002608D9">
        <w:rPr>
          <w:b/>
        </w:rPr>
        <w:t>Connessione relativa a una operazione di lunga durata</w:t>
      </w:r>
    </w:p>
    <w:p w14:paraId="10369258" w14:textId="03918BC2" w:rsidR="00A87647" w:rsidRDefault="00A87647" w:rsidP="00634483">
      <w:pPr>
        <w:pStyle w:val="Paragrafoelenco"/>
        <w:ind w:left="1080"/>
        <w:jc w:val="both"/>
      </w:pPr>
      <w:r>
        <w:t xml:space="preserve">Per ogni operazione potenzialmente di lunga durata (GET e PUT) </w:t>
      </w:r>
      <w:r w:rsidR="008E1E3B">
        <w:t xml:space="preserve">nel client </w:t>
      </w:r>
      <w:r>
        <w:t xml:space="preserve">viene creata una nuova socket </w:t>
      </w:r>
      <w:r w:rsidR="00634483">
        <w:t>(</w:t>
      </w:r>
      <w:proofErr w:type="spellStart"/>
      <w:r w:rsidR="00634483" w:rsidRPr="00634483">
        <w:rPr>
          <w:i/>
        </w:rPr>
        <w:t>opSocket</w:t>
      </w:r>
      <w:proofErr w:type="spellEnd"/>
      <w:r w:rsidR="00634483">
        <w:t xml:space="preserve"> nel diagramma e nel codice)</w:t>
      </w:r>
      <w:r w:rsidR="008E1E3B">
        <w:t xml:space="preserve"> e </w:t>
      </w:r>
      <w:r w:rsidR="00634483">
        <w:t>associata a un</w:t>
      </w:r>
      <w:r w:rsidR="008E1E3B">
        <w:t>a</w:t>
      </w:r>
      <w:r w:rsidR="00634483">
        <w:t xml:space="preserve"> porta casuale disponibile (tramite wildcard </w:t>
      </w:r>
      <w:proofErr w:type="spellStart"/>
      <w:r w:rsidR="00634483">
        <w:t>binding</w:t>
      </w:r>
      <w:proofErr w:type="spellEnd"/>
      <w:r w:rsidR="00634483">
        <w:t xml:space="preserve">), questo nuovo indirizzo viene comunicato al server, il quale </w:t>
      </w:r>
      <w:r w:rsidR="008E1E3B">
        <w:t xml:space="preserve">vi </w:t>
      </w:r>
      <w:proofErr w:type="spellStart"/>
      <w:r w:rsidR="00634483">
        <w:t>associerà</w:t>
      </w:r>
      <w:proofErr w:type="spellEnd"/>
      <w:r w:rsidR="00634483">
        <w:t xml:space="preserve"> una nuova socket per la trasmissione</w:t>
      </w:r>
      <w:r w:rsidR="00B1436E">
        <w:t xml:space="preserve"> e invierà una conferma di avvenuta connessione al client</w:t>
      </w:r>
      <w:r w:rsidR="008E1E3B">
        <w:t>.</w:t>
      </w:r>
    </w:p>
    <w:p w14:paraId="7778FC9B" w14:textId="77777777" w:rsidR="00634483" w:rsidRDefault="00634483" w:rsidP="00634483">
      <w:pPr>
        <w:pStyle w:val="Paragrafoelenco"/>
        <w:jc w:val="both"/>
        <w:rPr>
          <w:b/>
          <w:u w:val="single"/>
        </w:rPr>
      </w:pPr>
    </w:p>
    <w:p w14:paraId="5412B6B3" w14:textId="6CBBB0C2" w:rsidR="0041174D" w:rsidRPr="005D647F" w:rsidRDefault="0041174D" w:rsidP="00484C85">
      <w:pPr>
        <w:pStyle w:val="Paragrafoelenco"/>
        <w:numPr>
          <w:ilvl w:val="0"/>
          <w:numId w:val="6"/>
        </w:numPr>
        <w:jc w:val="both"/>
        <w:rPr>
          <w:b/>
          <w:u w:val="single"/>
        </w:rPr>
      </w:pPr>
      <w:r w:rsidRPr="005D647F">
        <w:rPr>
          <w:b/>
          <w:u w:val="single"/>
        </w:rPr>
        <w:t>Messaggi scambiati</w:t>
      </w:r>
    </w:p>
    <w:p w14:paraId="6CF7DC9F" w14:textId="32B16A31" w:rsidR="0041174D" w:rsidRDefault="0041174D" w:rsidP="0041174D">
      <w:pPr>
        <w:ind w:left="360"/>
        <w:jc w:val="both"/>
      </w:pPr>
      <w:r>
        <w:t xml:space="preserve">Segue una rappresentazione schematica dei messaggi scambiati in seguito alle operazioni di GET e PUT </w:t>
      </w:r>
      <w:r w:rsidR="00634483">
        <w:t>rappresentando i processi coinvolti.</w:t>
      </w:r>
    </w:p>
    <w:p w14:paraId="5B43B1FD" w14:textId="1EAE1FFE" w:rsidR="00634483" w:rsidRDefault="00634483" w:rsidP="0041174D">
      <w:pPr>
        <w:ind w:left="360"/>
        <w:jc w:val="both"/>
      </w:pPr>
      <w:r>
        <w:t xml:space="preserve">La rappresentazione è effettuata utilizzando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UML.</w:t>
      </w:r>
    </w:p>
    <w:p w14:paraId="190E0E2B" w14:textId="7E03095E" w:rsidR="00634483" w:rsidRDefault="00634483" w:rsidP="0041174D">
      <w:pPr>
        <w:ind w:left="360"/>
        <w:jc w:val="both"/>
      </w:pPr>
      <w:r>
        <w:t xml:space="preserve">Le linee di vita rappresentano i processi, i messaggi continui sono assimilabili a messaggi controllo dal client al server, i messaggi tratteggiati sono </w:t>
      </w:r>
      <w:r w:rsidR="009B1E95">
        <w:t>assimilabili</w:t>
      </w:r>
      <w:r>
        <w:t xml:space="preserve"> a messaggi risposta del server.</w:t>
      </w:r>
    </w:p>
    <w:p w14:paraId="22C4550E" w14:textId="77777777" w:rsidR="00D54A4D" w:rsidRDefault="00634483" w:rsidP="00D54A4D">
      <w:pPr>
        <w:keepNext/>
        <w:ind w:left="360"/>
        <w:jc w:val="both"/>
      </w:pPr>
      <w:r>
        <w:rPr>
          <w:noProof/>
        </w:rPr>
        <w:lastRenderedPageBreak/>
        <w:drawing>
          <wp:inline distT="0" distB="0" distL="0" distR="0" wp14:anchorId="50B0ED1C" wp14:editId="2A050B42">
            <wp:extent cx="6162431" cy="294321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286" cy="29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FE6" w14:textId="2028ACD6" w:rsidR="00634483" w:rsidRDefault="00D54A4D" w:rsidP="00D54A4D">
      <w:pPr>
        <w:pStyle w:val="Didascalia"/>
        <w:jc w:val="both"/>
      </w:pPr>
      <w:r>
        <w:t xml:space="preserve">Figura </w:t>
      </w:r>
      <w:fldSimple w:instr=" SEQ Figura \* ARABIC ">
        <w:r w:rsidR="004140ED">
          <w:rPr>
            <w:noProof/>
          </w:rPr>
          <w:t>2</w:t>
        </w:r>
      </w:fldSimple>
    </w:p>
    <w:p w14:paraId="4886EA22" w14:textId="77777777" w:rsidR="00D54A4D" w:rsidRDefault="00634483" w:rsidP="00D54A4D">
      <w:pPr>
        <w:keepNext/>
        <w:ind w:left="360"/>
        <w:jc w:val="both"/>
      </w:pPr>
      <w:r>
        <w:rPr>
          <w:noProof/>
        </w:rPr>
        <w:drawing>
          <wp:inline distT="0" distB="0" distL="0" distR="0" wp14:anchorId="6B6FAEF0" wp14:editId="736D273A">
            <wp:extent cx="6441988" cy="2340708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41" cy="23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F39" w14:textId="33D86162" w:rsidR="00634483" w:rsidRDefault="00D54A4D" w:rsidP="00D54A4D">
      <w:pPr>
        <w:pStyle w:val="Didascalia"/>
        <w:jc w:val="both"/>
      </w:pPr>
      <w:r>
        <w:t xml:space="preserve">Figura </w:t>
      </w:r>
      <w:fldSimple w:instr=" SEQ Figura \* ARABIC ">
        <w:r w:rsidR="004140ED">
          <w:rPr>
            <w:noProof/>
          </w:rPr>
          <w:t>3</w:t>
        </w:r>
      </w:fldSimple>
    </w:p>
    <w:p w14:paraId="7BD7B9AB" w14:textId="3176B959" w:rsidR="0041174D" w:rsidRDefault="00634483" w:rsidP="0041174D">
      <w:pPr>
        <w:ind w:left="360"/>
        <w:jc w:val="both"/>
      </w:pPr>
      <w:r>
        <w:t xml:space="preserve"> </w:t>
      </w:r>
    </w:p>
    <w:p w14:paraId="7140FD90" w14:textId="77777777" w:rsidR="00DA766D" w:rsidRDefault="00DA766D" w:rsidP="0041174D">
      <w:pPr>
        <w:ind w:left="360"/>
        <w:jc w:val="both"/>
      </w:pPr>
    </w:p>
    <w:p w14:paraId="1DFAC358" w14:textId="77777777" w:rsidR="0041174D" w:rsidRPr="005D647F" w:rsidRDefault="0041174D" w:rsidP="00484C85">
      <w:pPr>
        <w:pStyle w:val="Paragrafoelenco"/>
        <w:numPr>
          <w:ilvl w:val="0"/>
          <w:numId w:val="6"/>
        </w:numPr>
        <w:jc w:val="both"/>
      </w:pPr>
      <w:r>
        <w:rPr>
          <w:b/>
          <w:u w:val="single"/>
        </w:rPr>
        <w:t>Terminazione e propagazione tra processi</w:t>
      </w:r>
    </w:p>
    <w:p w14:paraId="3824C1F0" w14:textId="584DC33A" w:rsidR="0041174D" w:rsidRDefault="0041174D" w:rsidP="0041174D">
      <w:pPr>
        <w:ind w:left="360"/>
        <w:jc w:val="both"/>
      </w:pPr>
      <w:r>
        <w:t>All’interno dell’applicazione la terminazione può essere necessaria in</w:t>
      </w:r>
      <w:r w:rsidR="00634483">
        <w:t xml:space="preserve"> </w:t>
      </w:r>
      <w:r>
        <w:t>momenti differenti.</w:t>
      </w:r>
    </w:p>
    <w:p w14:paraId="7530EC27" w14:textId="77777777" w:rsidR="0041174D" w:rsidRDefault="0041174D" w:rsidP="00484C85">
      <w:pPr>
        <w:pStyle w:val="Paragrafoelenco"/>
        <w:numPr>
          <w:ilvl w:val="0"/>
          <w:numId w:val="7"/>
        </w:numPr>
        <w:jc w:val="both"/>
      </w:pPr>
      <w:r>
        <w:t xml:space="preserve">Per ogni operazione bloccante legata a una trasmissione di file è associato un timeout (di durata configurabile tramite MACRO TIMEOUT_CONNECTION in </w:t>
      </w:r>
      <w:proofErr w:type="spellStart"/>
      <w:r>
        <w:t>app.h</w:t>
      </w:r>
      <w:proofErr w:type="spellEnd"/>
      <w:r>
        <w:t>) al termine del quale verrà inoltrato un SIGALRM al processo bloccato causandone la terminazione.</w:t>
      </w:r>
    </w:p>
    <w:p w14:paraId="1E08E2DC" w14:textId="7B612357" w:rsidR="007D08B6" w:rsidRDefault="0041174D" w:rsidP="007D08B6">
      <w:pPr>
        <w:pStyle w:val="Paragrafoelenco"/>
        <w:numPr>
          <w:ilvl w:val="0"/>
          <w:numId w:val="7"/>
        </w:numPr>
        <w:jc w:val="both"/>
      </w:pPr>
      <w:r>
        <w:t xml:space="preserve">Nei processi di un livello superiore all’ultimo, una </w:t>
      </w:r>
      <w:r w:rsidR="004D1AC1">
        <w:t xml:space="preserve">richiesta </w:t>
      </w:r>
      <w:r>
        <w:t xml:space="preserve">terminazione </w:t>
      </w:r>
      <w:r w:rsidR="004D1AC1">
        <w:t xml:space="preserve">o un fallimento </w:t>
      </w:r>
      <w:r>
        <w:t>causa la propagazione della stessa anche nei processi figli prima di uscire.</w:t>
      </w:r>
      <w:r w:rsidR="004D1AC1">
        <w:t xml:space="preserve"> </w:t>
      </w:r>
      <w:r>
        <w:t xml:space="preserve">Questo al fine di evitare l’insorgenza di processi zombi </w:t>
      </w:r>
      <w:r w:rsidR="004D1AC1">
        <w:t>e</w:t>
      </w:r>
      <w:r>
        <w:t xml:space="preserve"> gestire </w:t>
      </w:r>
      <w:r w:rsidR="004D1AC1">
        <w:t xml:space="preserve">correttamente </w:t>
      </w:r>
      <w:r>
        <w:t>la de</w:t>
      </w:r>
      <w:r w:rsidR="004D1AC1">
        <w:t xml:space="preserve"> </w:t>
      </w:r>
      <w:r>
        <w:t>allocazione delle risorse.</w:t>
      </w:r>
    </w:p>
    <w:p w14:paraId="6E53442D" w14:textId="4BFEB879" w:rsidR="0041174D" w:rsidRDefault="0041174D" w:rsidP="0041174D">
      <w:pPr>
        <w:pStyle w:val="Paragrafoelenco"/>
        <w:jc w:val="both"/>
      </w:pPr>
      <w:r>
        <w:t xml:space="preserve">La propagazione </w:t>
      </w:r>
      <w:r w:rsidR="004D1AC1">
        <w:t xml:space="preserve">della terminazione </w:t>
      </w:r>
      <w:r>
        <w:t>è effettuata mediante l’invio di SIGUSR1 ai processi figli.</w:t>
      </w:r>
    </w:p>
    <w:p w14:paraId="0B6B649E" w14:textId="6E1624C1" w:rsidR="0041174D" w:rsidRPr="008E1E3B" w:rsidRDefault="0041174D" w:rsidP="00484C85">
      <w:pPr>
        <w:pStyle w:val="Paragrafoelenco"/>
        <w:numPr>
          <w:ilvl w:val="0"/>
          <w:numId w:val="7"/>
        </w:numPr>
        <w:jc w:val="both"/>
      </w:pPr>
      <w:r w:rsidRPr="008E1E3B">
        <w:t xml:space="preserve">Nei processi principali del client e del server è installato mediante </w:t>
      </w:r>
      <w:proofErr w:type="spellStart"/>
      <w:r w:rsidRPr="008E1E3B">
        <w:rPr>
          <w:i/>
        </w:rPr>
        <w:t>sigaction</w:t>
      </w:r>
      <w:proofErr w:type="spellEnd"/>
      <w:r w:rsidRPr="008E1E3B">
        <w:t xml:space="preserve"> un handler del segnale SIGCHLD al fine di evitare l’insorgenza di processi zombi senza troppe chiamate di </w:t>
      </w:r>
      <w:proofErr w:type="spellStart"/>
      <w:proofErr w:type="gramStart"/>
      <w:r w:rsidRPr="008E1E3B">
        <w:t>wait</w:t>
      </w:r>
      <w:proofErr w:type="spellEnd"/>
      <w:r w:rsidRPr="008E1E3B">
        <w:t>(</w:t>
      </w:r>
      <w:proofErr w:type="gramEnd"/>
      <w:r w:rsidRPr="008E1E3B">
        <w:t>).</w:t>
      </w:r>
    </w:p>
    <w:p w14:paraId="1A51ED8B" w14:textId="77777777" w:rsidR="0041174D" w:rsidRDefault="0041174D" w:rsidP="00A87647">
      <w:pPr>
        <w:pStyle w:val="Paragrafoelenco"/>
        <w:ind w:left="1080"/>
        <w:jc w:val="both"/>
      </w:pPr>
    </w:p>
    <w:p w14:paraId="2C148D96" w14:textId="1588C919" w:rsidR="00DA766D" w:rsidRPr="00BC2ABF" w:rsidRDefault="00DA766D" w:rsidP="00DA766D">
      <w:pPr>
        <w:pStyle w:val="Titolo2"/>
        <w:rPr>
          <w:b/>
          <w:sz w:val="24"/>
        </w:rPr>
      </w:pPr>
      <w:bookmarkStart w:id="6" w:name="_Toc530434868"/>
      <w:r w:rsidRPr="00BC2ABF">
        <w:rPr>
          <w:b/>
          <w:sz w:val="24"/>
        </w:rPr>
        <w:lastRenderedPageBreak/>
        <w:t>Strutturazione della logica applicativa</w:t>
      </w:r>
      <w:bookmarkEnd w:id="6"/>
    </w:p>
    <w:p w14:paraId="2B888B62" w14:textId="77777777" w:rsidR="00DA766D" w:rsidRDefault="00DA766D" w:rsidP="00DA766D">
      <w:pPr>
        <w:jc w:val="both"/>
      </w:pPr>
      <w:r>
        <w:t>Il flusso di esecuzione dell’applicazione segue un percorso simile tra i lati Client e Server. In particolare, nella logica di “</w:t>
      </w:r>
      <w:proofErr w:type="spellStart"/>
      <w:r w:rsidRPr="003E1147">
        <w:rPr>
          <w:i/>
        </w:rPr>
        <w:t>Boundary</w:t>
      </w:r>
      <w:proofErr w:type="spellEnd"/>
      <w:r>
        <w:t>” dopo una fase di inizializzazione della connessione (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clientStart.c</w:t>
      </w:r>
      <w:proofErr w:type="spellEnd"/>
      <w:r>
        <w:t xml:space="preserve"> </w:t>
      </w:r>
      <w:proofErr w:type="spellStart"/>
      <w:r>
        <w:t>serverStart.c</w:t>
      </w:r>
      <w:proofErr w:type="spellEnd"/>
      <w:r>
        <w:t>) si passa alla gestione delle principali interazioni tra client e server (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clientConnected.c</w:t>
      </w:r>
      <w:proofErr w:type="spellEnd"/>
      <w:r>
        <w:t xml:space="preserve"> e </w:t>
      </w:r>
      <w:proofErr w:type="spellStart"/>
      <w:r>
        <w:t>serverConnected.c</w:t>
      </w:r>
      <w:proofErr w:type="spellEnd"/>
      <w:proofErr w:type="gramStart"/>
      <w:r>
        <w:t>) .</w:t>
      </w:r>
      <w:proofErr w:type="gramEnd"/>
    </w:p>
    <w:p w14:paraId="30580AEA" w14:textId="77777777" w:rsidR="00DA766D" w:rsidRDefault="00DA766D" w:rsidP="00DA766D">
      <w:pPr>
        <w:jc w:val="both"/>
      </w:pPr>
      <w:r>
        <w:t>In seguito a una richiesta di un Client, se ricevuta ed accettata dal server, si passa a una logica di “</w:t>
      </w:r>
      <w:proofErr w:type="gramStart"/>
      <w:r w:rsidRPr="003E1147">
        <w:rPr>
          <w:i/>
        </w:rPr>
        <w:t>Controller</w:t>
      </w:r>
      <w:r>
        <w:t xml:space="preserve"> ”</w:t>
      </w:r>
      <w:proofErr w:type="gramEnd"/>
      <w:r>
        <w:t xml:space="preserve"> dell’app dove viene eseguita la richiesta, in un nuovo processo indipendente.</w:t>
      </w:r>
    </w:p>
    <w:p w14:paraId="3CA78475" w14:textId="77777777" w:rsidR="00DA766D" w:rsidRDefault="00DA766D" w:rsidP="00DA766D">
      <w:pPr>
        <w:jc w:val="both"/>
      </w:pPr>
      <w:r>
        <w:t>In particolare:</w:t>
      </w:r>
    </w:p>
    <w:p w14:paraId="019140FE" w14:textId="77777777" w:rsidR="00DA766D" w:rsidRDefault="00DA766D" w:rsidP="00DA766D">
      <w:pPr>
        <w:jc w:val="both"/>
      </w:pPr>
      <w:r>
        <w:t>-in seguito a una richiesta di PUT, il client esegue la logica del SENDER mentre il server la logica di RECEIVER</w:t>
      </w:r>
    </w:p>
    <w:p w14:paraId="3C770480" w14:textId="77777777" w:rsidR="00DA766D" w:rsidRDefault="00DA766D" w:rsidP="00DA766D">
      <w:pPr>
        <w:jc w:val="both"/>
      </w:pPr>
      <w:r>
        <w:t>-in seguito a una richiesta di GET, viceversa, il client esegue la logica di RECEIVER e il server la logica di SENDER</w:t>
      </w:r>
    </w:p>
    <w:p w14:paraId="41030646" w14:textId="77777777" w:rsidR="00DA766D" w:rsidRDefault="00DA766D" w:rsidP="00A87647">
      <w:pPr>
        <w:pStyle w:val="Paragrafoelenco"/>
        <w:ind w:left="1080"/>
        <w:jc w:val="both"/>
      </w:pPr>
    </w:p>
    <w:p w14:paraId="6CF1E905" w14:textId="77777777" w:rsidR="002608D9" w:rsidRDefault="002608D9" w:rsidP="00A87647">
      <w:pPr>
        <w:pStyle w:val="Paragrafoelenco"/>
        <w:ind w:left="1080"/>
        <w:jc w:val="both"/>
      </w:pPr>
    </w:p>
    <w:p w14:paraId="73F4DE7A" w14:textId="25AC9BDE" w:rsidR="00A87647" w:rsidRDefault="002608D9" w:rsidP="002608D9">
      <w:pPr>
        <w:pStyle w:val="Titolo1"/>
        <w:rPr>
          <w:b/>
          <w:sz w:val="32"/>
        </w:rPr>
      </w:pPr>
      <w:bookmarkStart w:id="7" w:name="_Toc530434869"/>
      <w:r w:rsidRPr="00BE7495">
        <w:rPr>
          <w:b/>
          <w:sz w:val="32"/>
        </w:rPr>
        <w:t>IMPLEMENTAZIONE</w:t>
      </w:r>
      <w:bookmarkEnd w:id="7"/>
    </w:p>
    <w:p w14:paraId="1E3DC316" w14:textId="77777777" w:rsidR="004D1AC1" w:rsidRDefault="005D647F" w:rsidP="00484C85">
      <w:pPr>
        <w:pStyle w:val="Paragrafoelenco"/>
        <w:numPr>
          <w:ilvl w:val="0"/>
          <w:numId w:val="10"/>
        </w:numPr>
        <w:rPr>
          <w:b/>
        </w:rPr>
      </w:pPr>
      <w:r w:rsidRPr="002608D9">
        <w:rPr>
          <w:b/>
        </w:rPr>
        <w:t>Invio e ricezione di file</w:t>
      </w:r>
    </w:p>
    <w:p w14:paraId="2B69C10C" w14:textId="7016C5C7" w:rsidR="00846014" w:rsidRPr="004D1AC1" w:rsidRDefault="000B4676" w:rsidP="004D1AC1">
      <w:pPr>
        <w:rPr>
          <w:b/>
        </w:rPr>
      </w:pPr>
      <w:r>
        <w:t>Le operazioni di trasmissione di file</w:t>
      </w:r>
      <w:r w:rsidR="00846014" w:rsidRPr="00846014">
        <w:t xml:space="preserve"> sono gestite differentemente nei file</w:t>
      </w:r>
      <w:r w:rsidR="004D1AC1">
        <w:t xml:space="preserve"> </w:t>
      </w:r>
      <w:proofErr w:type="spellStart"/>
      <w:r w:rsidR="00846014" w:rsidRPr="004D1AC1">
        <w:rPr>
          <w:i/>
        </w:rPr>
        <w:t>senderScoreboard.c</w:t>
      </w:r>
      <w:proofErr w:type="spellEnd"/>
      <w:r w:rsidR="00846014" w:rsidRPr="004D1AC1">
        <w:rPr>
          <w:i/>
        </w:rPr>
        <w:t>,</w:t>
      </w:r>
      <w:r w:rsidR="004D1AC1" w:rsidRPr="004D1AC1">
        <w:rPr>
          <w:i/>
        </w:rPr>
        <w:t xml:space="preserve"> </w:t>
      </w:r>
      <w:proofErr w:type="spellStart"/>
      <w:r w:rsidR="004D1AC1" w:rsidRPr="004D1AC1">
        <w:rPr>
          <w:i/>
        </w:rPr>
        <w:t>r</w:t>
      </w:r>
      <w:r w:rsidR="00846014" w:rsidRPr="004D1AC1">
        <w:rPr>
          <w:i/>
        </w:rPr>
        <w:t>eceiverScoreboard.c</w:t>
      </w:r>
      <w:proofErr w:type="spellEnd"/>
      <w:r w:rsidR="008E1E3B">
        <w:rPr>
          <w:i/>
        </w:rPr>
        <w:t xml:space="preserve"> </w:t>
      </w:r>
      <w:r w:rsidR="00846014" w:rsidRPr="00846014">
        <w:t xml:space="preserve">e </w:t>
      </w:r>
      <w:r w:rsidR="00B2078F">
        <w:rPr>
          <w:b/>
        </w:rPr>
        <w:t>le logiche per</w:t>
      </w:r>
      <w:r w:rsidR="004D1AC1">
        <w:rPr>
          <w:b/>
        </w:rPr>
        <w:t xml:space="preserve"> tali operazioni</w:t>
      </w:r>
      <w:r w:rsidR="00846014" w:rsidRPr="004D1AC1">
        <w:rPr>
          <w:b/>
        </w:rPr>
        <w:t xml:space="preserve"> verranno indicat</w:t>
      </w:r>
      <w:r w:rsidR="00B2078F">
        <w:rPr>
          <w:b/>
        </w:rPr>
        <w:t xml:space="preserve">e </w:t>
      </w:r>
      <w:r w:rsidR="00846014" w:rsidRPr="004D1AC1">
        <w:rPr>
          <w:b/>
        </w:rPr>
        <w:t xml:space="preserve">rispettivamente con i termini </w:t>
      </w:r>
      <w:r w:rsidR="00846014" w:rsidRPr="004D1AC1">
        <w:rPr>
          <w:b/>
          <w:i/>
        </w:rPr>
        <w:t>SENDER</w:t>
      </w:r>
      <w:r w:rsidR="00846014" w:rsidRPr="004D1AC1">
        <w:rPr>
          <w:b/>
        </w:rPr>
        <w:t xml:space="preserve"> e </w:t>
      </w:r>
      <w:r w:rsidR="00846014" w:rsidRPr="004D1AC1">
        <w:rPr>
          <w:b/>
          <w:i/>
        </w:rPr>
        <w:t>RECEIVER</w:t>
      </w:r>
      <w:r w:rsidR="00846014" w:rsidRPr="00846014">
        <w:t>.</w:t>
      </w:r>
    </w:p>
    <w:p w14:paraId="3717E870" w14:textId="7C3D9133" w:rsidR="005B092E" w:rsidRPr="00BE7495" w:rsidRDefault="00BE7495" w:rsidP="000B4676">
      <w:pPr>
        <w:pStyle w:val="Titolo3"/>
        <w:jc w:val="both"/>
        <w:rPr>
          <w:b/>
          <w:sz w:val="28"/>
        </w:rPr>
      </w:pPr>
      <w:bookmarkStart w:id="8" w:name="_Toc530434870"/>
      <w:r>
        <w:rPr>
          <w:b/>
          <w:sz w:val="28"/>
        </w:rPr>
        <w:t>Similitudini p</w:t>
      </w:r>
      <w:r w:rsidR="005B092E" w:rsidRPr="00BE7495">
        <w:rPr>
          <w:b/>
          <w:sz w:val="28"/>
        </w:rPr>
        <w:t xml:space="preserve">rincipali </w:t>
      </w:r>
      <w:r w:rsidRPr="00BE7495">
        <w:rPr>
          <w:b/>
          <w:sz w:val="28"/>
        </w:rPr>
        <w:t xml:space="preserve">tra SENDER </w:t>
      </w:r>
      <w:r>
        <w:rPr>
          <w:b/>
          <w:sz w:val="28"/>
        </w:rPr>
        <w:t>e</w:t>
      </w:r>
      <w:r w:rsidRPr="00BE7495">
        <w:rPr>
          <w:b/>
          <w:sz w:val="28"/>
        </w:rPr>
        <w:t xml:space="preserve"> RECEIVER</w:t>
      </w:r>
      <w:bookmarkEnd w:id="8"/>
    </w:p>
    <w:p w14:paraId="2D5809BB" w14:textId="698C4A89" w:rsidR="000B4676" w:rsidRDefault="000272B5" w:rsidP="00587152">
      <w:pPr>
        <w:jc w:val="both"/>
      </w:pPr>
      <w:r>
        <w:t>-</w:t>
      </w:r>
      <w:r w:rsidR="00891972">
        <w:t>L</w:t>
      </w:r>
      <w:r w:rsidR="000B4676">
        <w:t>e principali</w:t>
      </w:r>
      <w:r w:rsidR="00891972">
        <w:t xml:space="preserve"> struttur</w:t>
      </w:r>
      <w:r w:rsidR="000B4676">
        <w:t xml:space="preserve">e </w:t>
      </w:r>
      <w:r w:rsidR="00891972">
        <w:t xml:space="preserve">dati </w:t>
      </w:r>
      <w:r w:rsidR="000B4676">
        <w:t>di</w:t>
      </w:r>
      <w:r w:rsidR="00891972">
        <w:t xml:space="preserve"> supporto </w:t>
      </w:r>
      <w:r w:rsidR="000B4676">
        <w:t xml:space="preserve">comuni sono il </w:t>
      </w:r>
      <w:r w:rsidR="00891972">
        <w:t xml:space="preserve">buffer </w:t>
      </w:r>
      <w:r w:rsidR="000B4676">
        <w:t xml:space="preserve">circolare e i pacchetti (definiti in </w:t>
      </w:r>
      <w:proofErr w:type="spellStart"/>
      <w:r w:rsidR="000B4676">
        <w:t>app.h</w:t>
      </w:r>
      <w:proofErr w:type="spellEnd"/>
      <w:r w:rsidR="000B4676">
        <w:t xml:space="preserve"> </w:t>
      </w:r>
      <w:proofErr w:type="spellStart"/>
      <w:r w:rsidR="000B4676" w:rsidRPr="008E1E3B">
        <w:rPr>
          <w:i/>
        </w:rPr>
        <w:t>struct</w:t>
      </w:r>
      <w:proofErr w:type="spellEnd"/>
      <w:r w:rsidR="000B4676" w:rsidRPr="008E1E3B">
        <w:rPr>
          <w:i/>
        </w:rPr>
        <w:t xml:space="preserve"> </w:t>
      </w:r>
      <w:proofErr w:type="spellStart"/>
      <w:r w:rsidR="000B4676" w:rsidRPr="008E1E3B">
        <w:rPr>
          <w:i/>
        </w:rPr>
        <w:t>circularbuf</w:t>
      </w:r>
      <w:proofErr w:type="spellEnd"/>
      <w:r w:rsidR="000B4676">
        <w:t xml:space="preserve"> e </w:t>
      </w:r>
      <w:proofErr w:type="spellStart"/>
      <w:r w:rsidR="000B4676" w:rsidRPr="008E1E3B">
        <w:rPr>
          <w:i/>
        </w:rPr>
        <w:t>struct</w:t>
      </w:r>
      <w:proofErr w:type="spellEnd"/>
      <w:r w:rsidR="000B4676" w:rsidRPr="008E1E3B">
        <w:rPr>
          <w:i/>
        </w:rPr>
        <w:t xml:space="preserve"> </w:t>
      </w:r>
      <w:proofErr w:type="spellStart"/>
      <w:r w:rsidR="000B4676" w:rsidRPr="008E1E3B">
        <w:rPr>
          <w:i/>
        </w:rPr>
        <w:t>pck</w:t>
      </w:r>
      <w:proofErr w:type="spellEnd"/>
      <w:r w:rsidR="000B4676">
        <w:t>).</w:t>
      </w:r>
    </w:p>
    <w:p w14:paraId="4F4ED5A1" w14:textId="12AEDABA" w:rsidR="00891972" w:rsidRDefault="00891972" w:rsidP="00587152">
      <w:pPr>
        <w:jc w:val="both"/>
      </w:pPr>
      <w:r>
        <w:t xml:space="preserve">Essenzialmente </w:t>
      </w:r>
      <w:r w:rsidR="000B4676">
        <w:t xml:space="preserve">la struttura del </w:t>
      </w:r>
      <w:proofErr w:type="spellStart"/>
      <w:r w:rsidR="000B4676" w:rsidRPr="0013575F">
        <w:rPr>
          <w:b/>
        </w:rPr>
        <w:t>ringBuffer</w:t>
      </w:r>
      <w:proofErr w:type="spellEnd"/>
      <w:r w:rsidR="000B4676">
        <w:t xml:space="preserve"> </w:t>
      </w:r>
      <w:r>
        <w:t>è costituit</w:t>
      </w:r>
      <w:r w:rsidR="008E1E3B">
        <w:t>a</w:t>
      </w:r>
      <w:r w:rsidR="000B4676">
        <w:t xml:space="preserve"> </w:t>
      </w:r>
      <w:r>
        <w:t xml:space="preserve">da indici per il produttore/consumatore ed un puntatore a un array di pacchetti denominato </w:t>
      </w:r>
      <w:proofErr w:type="spellStart"/>
      <w:r>
        <w:t>ringBuf</w:t>
      </w:r>
      <w:proofErr w:type="spellEnd"/>
      <w:r>
        <w:t xml:space="preserve">. Quest’array è costituito da strutture </w:t>
      </w:r>
      <w:proofErr w:type="spellStart"/>
      <w:r>
        <w:t>pck</w:t>
      </w:r>
      <w:proofErr w:type="spellEnd"/>
      <w:r>
        <w:t xml:space="preserve">, le quali racchiudono le informazioni principali relative ad un pacchetto, dato l’ampio utilizzo di queste è stata definita una macro in </w:t>
      </w:r>
      <w:proofErr w:type="spellStart"/>
      <w:r>
        <w:t>app.h</w:t>
      </w:r>
      <w:proofErr w:type="spellEnd"/>
      <w:r>
        <w:t xml:space="preserve"> </w:t>
      </w:r>
      <w:proofErr w:type="spellStart"/>
      <w:r w:rsidRPr="000B4676">
        <w:rPr>
          <w:i/>
        </w:rPr>
        <w:t>Pck</w:t>
      </w:r>
      <w:proofErr w:type="spellEnd"/>
      <w:r>
        <w:t xml:space="preserve"> per </w:t>
      </w:r>
      <w:proofErr w:type="gramStart"/>
      <w:r w:rsidR="005B092E">
        <w:t xml:space="preserve">la </w:t>
      </w:r>
      <w:r w:rsidR="008E1E3B">
        <w:t>dichiarare</w:t>
      </w:r>
      <w:proofErr w:type="gramEnd"/>
      <w:r w:rsidR="005B092E">
        <w:t xml:space="preserve"> una struttura </w:t>
      </w:r>
      <w:proofErr w:type="spellStart"/>
      <w:r w:rsidR="005B092E">
        <w:t>pck</w:t>
      </w:r>
      <w:proofErr w:type="spellEnd"/>
      <w:r w:rsidR="005B092E">
        <w:t xml:space="preserve"> più </w:t>
      </w:r>
      <w:r w:rsidR="008E1E3B">
        <w:t>rapidamente</w:t>
      </w:r>
      <w:r w:rsidR="005B092E">
        <w:t>.</w:t>
      </w:r>
    </w:p>
    <w:bookmarkStart w:id="9" w:name="_MON_1603552777"/>
    <w:bookmarkEnd w:id="9"/>
    <w:p w14:paraId="760E6161" w14:textId="204453CA" w:rsidR="005B092E" w:rsidRDefault="00E73A69" w:rsidP="00587152">
      <w:pPr>
        <w:jc w:val="both"/>
      </w:pPr>
      <w:r>
        <w:rPr>
          <w:noProof/>
        </w:rPr>
        <w:object w:dxaOrig="9638" w:dyaOrig="4714" w14:anchorId="30CB5F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411pt;height:141.5pt" o:ole="">
            <v:imagedata r:id="rId13" o:title=""/>
          </v:shape>
          <o:OLEObject Type="Embed" ProgID="Word.OpenDocumentText.12" ShapeID="_x0000_i1241" DrawAspect="Content" ObjectID="_1604179531" r:id="rId14"/>
        </w:object>
      </w:r>
    </w:p>
    <w:p w14:paraId="40D22D66" w14:textId="77777777" w:rsidR="005B092E" w:rsidRDefault="005B092E" w:rsidP="00587152">
      <w:pPr>
        <w:jc w:val="both"/>
      </w:pPr>
    </w:p>
    <w:p w14:paraId="2DBA76F4" w14:textId="4B8C63CB" w:rsidR="001D64E9" w:rsidRDefault="001D64E9" w:rsidP="00587152">
      <w:pPr>
        <w:jc w:val="both"/>
      </w:pPr>
      <w:r>
        <w:t>Nella</w:t>
      </w:r>
      <w:r w:rsidR="005B092E">
        <w:t xml:space="preserve"> </w:t>
      </w:r>
      <w:r w:rsidR="005B092E" w:rsidRPr="0013575F">
        <w:rPr>
          <w:b/>
        </w:rPr>
        <w:t xml:space="preserve">struttura </w:t>
      </w:r>
      <w:proofErr w:type="spellStart"/>
      <w:r w:rsidR="005B092E" w:rsidRPr="0013575F">
        <w:rPr>
          <w:b/>
        </w:rPr>
        <w:t>pck</w:t>
      </w:r>
      <w:proofErr w:type="spellEnd"/>
      <w:r w:rsidR="005B092E">
        <w:t xml:space="preserve"> sono definiti</w:t>
      </w:r>
      <w:r>
        <w:t>:</w:t>
      </w:r>
      <w:r w:rsidR="005B092E">
        <w:t xml:space="preserve"> un numero di sequenza (in accordo con la semantica del protocollo S.R.)</w:t>
      </w:r>
      <w:r>
        <w:t>,</w:t>
      </w:r>
      <w:r w:rsidR="005B092E">
        <w:t xml:space="preserve"> un flag gestito da produttore e consumatore per indicare</w:t>
      </w:r>
      <w:r>
        <w:t xml:space="preserve"> lo stato del pacchetto, una struttura rappresentativa del timer associato all’interno di una condizione MACRO ed un puntatore al pacchetto successivo nel ring buffer</w:t>
      </w:r>
      <w:r w:rsidR="000B4676">
        <w:t xml:space="preserve"> </w:t>
      </w:r>
      <w:proofErr w:type="gramStart"/>
      <w:r w:rsidR="000B4676">
        <w:t xml:space="preserve">( </w:t>
      </w:r>
      <w:r w:rsidR="00360DDB">
        <w:t>i</w:t>
      </w:r>
      <w:proofErr w:type="gramEnd"/>
      <w:r w:rsidR="00360DDB">
        <w:t xml:space="preserve"> quali sono </w:t>
      </w:r>
      <w:r w:rsidR="000B4676">
        <w:t>linkati ad anello)</w:t>
      </w:r>
      <w:r>
        <w:t>.</w:t>
      </w:r>
    </w:p>
    <w:p w14:paraId="49228F90" w14:textId="02FBBE04" w:rsidR="00846014" w:rsidRDefault="001D64E9" w:rsidP="00587152">
      <w:pPr>
        <w:jc w:val="both"/>
      </w:pPr>
      <w:r>
        <w:t>Un possibile impiego di quest’ultima condizione è un client compilato senza tale macro, che potrà solo ricevere file da server, ma risparmierà spazio allocato nel ringbuffer.</w:t>
      </w:r>
    </w:p>
    <w:p w14:paraId="68E66985" w14:textId="77777777" w:rsidR="00A852FD" w:rsidRDefault="00A852FD" w:rsidP="00587152">
      <w:pPr>
        <w:jc w:val="both"/>
      </w:pPr>
    </w:p>
    <w:p w14:paraId="0EB54A17" w14:textId="46146B78" w:rsidR="00846014" w:rsidRDefault="000272B5" w:rsidP="00587152">
      <w:pPr>
        <w:jc w:val="both"/>
      </w:pPr>
      <w:r>
        <w:lastRenderedPageBreak/>
        <w:t>-</w:t>
      </w:r>
      <w:r w:rsidR="00846014">
        <w:t xml:space="preserve">È di utilizzo comune </w:t>
      </w:r>
      <w:r w:rsidR="008E1E3B">
        <w:t>nel</w:t>
      </w:r>
      <w:r w:rsidR="00846014">
        <w:t xml:space="preserve"> SENDER e </w:t>
      </w:r>
      <w:r w:rsidR="008E1E3B">
        <w:t>n</w:t>
      </w:r>
      <w:r w:rsidR="00846014">
        <w:t>el RECEIVER la seguente macro</w:t>
      </w:r>
      <w:r w:rsidR="008E1E3B">
        <w:t>:</w:t>
      </w:r>
    </w:p>
    <w:bookmarkStart w:id="10" w:name="_MON_1603558645"/>
    <w:bookmarkEnd w:id="10"/>
    <w:p w14:paraId="2E7D01E1" w14:textId="6A15F36E" w:rsidR="00846014" w:rsidRDefault="002446FC" w:rsidP="00587152">
      <w:pPr>
        <w:jc w:val="both"/>
      </w:pPr>
      <w:r>
        <w:rPr>
          <w:noProof/>
        </w:rPr>
        <w:object w:dxaOrig="9638" w:dyaOrig="2572" w14:anchorId="5D8D7D6F">
          <v:shape id="_x0000_i1242" type="#_x0000_t75" style="width:363pt;height:96.5pt" o:ole="">
            <v:imagedata r:id="rId15" o:title=""/>
          </v:shape>
          <o:OLEObject Type="Embed" ProgID="Word.OpenDocumentText.12" ShapeID="_x0000_i1242" DrawAspect="Content" ObjectID="_1604179532" r:id="rId16"/>
        </w:object>
      </w:r>
    </w:p>
    <w:p w14:paraId="689BB09B" w14:textId="6379CE64" w:rsidR="000B4676" w:rsidRDefault="000B4676" w:rsidP="00587152">
      <w:pPr>
        <w:jc w:val="both"/>
      </w:pPr>
      <w:r>
        <w:t>La quale r</w:t>
      </w:r>
      <w:r w:rsidR="00846014">
        <w:t xml:space="preserve">itorna vero se un indice cade in </w:t>
      </w:r>
      <w:r w:rsidR="008E1E3B">
        <w:t>tra due estremi d</w:t>
      </w:r>
      <w:r w:rsidR="00846014">
        <w:t xml:space="preserve">el buffer circolare ed è </w:t>
      </w:r>
      <w:proofErr w:type="gramStart"/>
      <w:r w:rsidR="00846014">
        <w:t xml:space="preserve">utilizzata </w:t>
      </w:r>
      <w:r>
        <w:t xml:space="preserve"> essenzialmente</w:t>
      </w:r>
      <w:proofErr w:type="gramEnd"/>
      <w:r>
        <w:t xml:space="preserve"> </w:t>
      </w:r>
      <w:r w:rsidR="00846014">
        <w:t xml:space="preserve">per </w:t>
      </w:r>
      <w:r>
        <w:t>:</w:t>
      </w:r>
    </w:p>
    <w:p w14:paraId="50054479" w14:textId="77777777" w:rsidR="000B4676" w:rsidRDefault="000B4676" w:rsidP="000272B5">
      <w:pPr>
        <w:ind w:left="720"/>
        <w:jc w:val="both"/>
      </w:pPr>
      <w:r>
        <w:t>-</w:t>
      </w:r>
      <w:r w:rsidR="00846014">
        <w:t xml:space="preserve">valutare se un pacchetto o un ack è duplicato </w:t>
      </w:r>
    </w:p>
    <w:p w14:paraId="6728BB25" w14:textId="7520A7B3" w:rsidR="00846014" w:rsidRDefault="000B4676" w:rsidP="000272B5">
      <w:pPr>
        <w:ind w:firstLine="720"/>
        <w:jc w:val="both"/>
      </w:pPr>
      <w:r>
        <w:t>-</w:t>
      </w:r>
      <w:r w:rsidR="00846014">
        <w:t xml:space="preserve">nella logica di </w:t>
      </w:r>
      <w:proofErr w:type="spellStart"/>
      <w:r w:rsidR="00846014">
        <w:t>spinlock</w:t>
      </w:r>
      <w:proofErr w:type="spellEnd"/>
      <w:r w:rsidR="00846014">
        <w:t xml:space="preserve"> del produttore nel RECEIVER.</w:t>
      </w:r>
    </w:p>
    <w:p w14:paraId="27FBB31C" w14:textId="186BC48C" w:rsidR="00E440B4" w:rsidRDefault="000272B5" w:rsidP="00587152">
      <w:pPr>
        <w:jc w:val="both"/>
      </w:pPr>
      <w:r>
        <w:t>-</w:t>
      </w:r>
      <w:r w:rsidR="00D30AEA">
        <w:t xml:space="preserve">In entrambi i casi di RECEIVER e SENDER è definita una struttura denominata </w:t>
      </w:r>
      <w:proofErr w:type="spellStart"/>
      <w:r w:rsidR="00D30AEA" w:rsidRPr="0013575F">
        <w:rPr>
          <w:b/>
        </w:rPr>
        <w:t>scoreboard</w:t>
      </w:r>
      <w:proofErr w:type="spellEnd"/>
      <w:r w:rsidR="000B4676">
        <w:t xml:space="preserve"> </w:t>
      </w:r>
      <w:r w:rsidR="00D30AEA">
        <w:t>(</w:t>
      </w:r>
      <w:r w:rsidR="000B4676">
        <w:t xml:space="preserve">con suffisso </w:t>
      </w:r>
      <w:proofErr w:type="spellStart"/>
      <w:r w:rsidR="00D30AEA">
        <w:t>Sender</w:t>
      </w:r>
      <w:proofErr w:type="spellEnd"/>
      <w:r w:rsidR="00D30AEA">
        <w:t xml:space="preserve"> o Receiver), al cui interno sono presenti oltre a un puntatore al buffer circolare anche altre variabili utili </w:t>
      </w:r>
      <w:r w:rsidR="00B2078F">
        <w:t xml:space="preserve">per la trasmissione </w:t>
      </w:r>
      <w:r w:rsidR="00D30AEA">
        <w:t xml:space="preserve">come file </w:t>
      </w:r>
      <w:proofErr w:type="spellStart"/>
      <w:r w:rsidR="00D30AEA">
        <w:t>descriptors</w:t>
      </w:r>
      <w:proofErr w:type="spellEnd"/>
      <w:r w:rsidR="00D30AEA">
        <w:t xml:space="preserve"> associati a file e alla socket in uso, costanti, variabili per l’</w:t>
      </w:r>
      <w:proofErr w:type="spellStart"/>
      <w:r w:rsidR="00D30AEA">
        <w:t>ista</w:t>
      </w:r>
      <w:r w:rsidR="000B4676">
        <w:t>n</w:t>
      </w:r>
      <w:r w:rsidR="00D30AEA">
        <w:t>zazione</w:t>
      </w:r>
      <w:proofErr w:type="spellEnd"/>
      <w:r w:rsidR="00D30AEA">
        <w:t xml:space="preserve"> ed esecuzione d</w:t>
      </w:r>
      <w:r w:rsidR="00B2078F">
        <w:t xml:space="preserve">ei </w:t>
      </w:r>
      <w:r w:rsidR="00D30AEA">
        <w:t>threa</w:t>
      </w:r>
      <w:r w:rsidR="00B2078F">
        <w:t>d.</w:t>
      </w:r>
    </w:p>
    <w:p w14:paraId="2340ED6D" w14:textId="7CABCCEB" w:rsidR="00E440B4" w:rsidRDefault="004140ED" w:rsidP="00587152">
      <w:pPr>
        <w:jc w:val="both"/>
      </w:pPr>
      <w:r>
        <w:rPr>
          <w:noProof/>
        </w:rPr>
        <w:object w:dxaOrig="1440" w:dyaOrig="1440" w14:anchorId="47AD4B3B">
          <v:shape id="_x0000_s1028" type="#_x0000_t75" style="position:absolute;left:0;text-align:left;margin-left:-13.85pt;margin-top:22.3pt;width:283.1pt;height:239.8pt;z-index:251658240;mso-position-horizontal-relative:text;mso-position-vertical-relative:text">
            <v:imagedata r:id="rId17" o:title=""/>
            <w10:wrap type="square" side="right"/>
          </v:shape>
          <o:OLEObject Type="Embed" ProgID="Word.OpenDocumentText.12" ShapeID="_x0000_s1028" DrawAspect="Content" ObjectID="_1604179534" r:id="rId18"/>
        </w:object>
      </w:r>
    </w:p>
    <w:p w14:paraId="21EE0CD8" w14:textId="4824E060" w:rsidR="00D30AEA" w:rsidRDefault="004140ED" w:rsidP="00587152">
      <w:pPr>
        <w:jc w:val="both"/>
      </w:pPr>
      <w:r>
        <w:rPr>
          <w:noProof/>
        </w:rPr>
        <w:object w:dxaOrig="1440" w:dyaOrig="1440" w14:anchorId="47AD4B3B">
          <v:shape id="_x0000_s1030" type="#_x0000_t75" style="position:absolute;left:0;text-align:left;margin-left:273.1pt;margin-top:4.85pt;width:231.3pt;height:246.15pt;z-index:251658241;mso-position-horizontal-relative:text;mso-position-vertical-relative:text">
            <v:imagedata r:id="rId19" o:title=""/>
            <w10:wrap type="square" side="right"/>
          </v:shape>
          <o:OLEObject Type="Embed" ProgID="Word.OpenDocumentText.12" ShapeID="_x0000_s1030" DrawAspect="Content" ObjectID="_1604179535" r:id="rId20"/>
        </w:object>
      </w:r>
    </w:p>
    <w:p w14:paraId="6A1F0510" w14:textId="28AF4C97" w:rsidR="004F6DEB" w:rsidRDefault="00551584" w:rsidP="00D30AEA">
      <w:pPr>
        <w:jc w:val="both"/>
      </w:pPr>
      <w:r>
        <w:t>-</w:t>
      </w:r>
      <w:r w:rsidR="00D30AEA" w:rsidRPr="00551584">
        <w:rPr>
          <w:b/>
        </w:rPr>
        <w:t>L’esecuzione della logica di invio e ricezione di un file si accomuna nei primi 2 passi</w:t>
      </w:r>
      <w:r w:rsidR="00D30AEA">
        <w:t xml:space="preserve">, ovvero nella </w:t>
      </w:r>
      <w:r w:rsidR="00D30AEA" w:rsidRPr="00551584">
        <w:rPr>
          <w:b/>
        </w:rPr>
        <w:t xml:space="preserve">allocazione dello </w:t>
      </w:r>
      <w:proofErr w:type="spellStart"/>
      <w:r w:rsidR="00D30AEA" w:rsidRPr="00551584">
        <w:rPr>
          <w:b/>
        </w:rPr>
        <w:t>Scoreboard</w:t>
      </w:r>
      <w:proofErr w:type="spellEnd"/>
      <w:r w:rsidR="00D30AEA">
        <w:t xml:space="preserve"> </w:t>
      </w:r>
      <w:proofErr w:type="gramStart"/>
      <w:r w:rsidR="00D30AEA">
        <w:t>( funzioni</w:t>
      </w:r>
      <w:proofErr w:type="gramEnd"/>
      <w:r w:rsidR="0035141B">
        <w:t xml:space="preserve"> </w:t>
      </w:r>
      <w:proofErr w:type="spellStart"/>
      <w:r w:rsidR="00D30AEA">
        <w:t>initScoraboard</w:t>
      </w:r>
      <w:proofErr w:type="spellEnd"/>
      <w:r w:rsidR="00D30AEA">
        <w:t xml:space="preserve">…) e </w:t>
      </w:r>
      <w:r w:rsidR="00D30AEA" w:rsidRPr="00551584">
        <w:rPr>
          <w:b/>
        </w:rPr>
        <w:t>l’esecuzione dei thread</w:t>
      </w:r>
      <w:r w:rsidR="004F6DEB" w:rsidRPr="00551584">
        <w:rPr>
          <w:b/>
        </w:rPr>
        <w:t xml:space="preserve"> worker</w:t>
      </w:r>
      <w:r w:rsidR="00D30AEA">
        <w:t xml:space="preserve"> (</w:t>
      </w:r>
      <w:r w:rsidR="004F6DEB">
        <w:t xml:space="preserve">in </w:t>
      </w:r>
      <w:proofErr w:type="spellStart"/>
      <w:r w:rsidR="00D30AEA">
        <w:t>startReceiver</w:t>
      </w:r>
      <w:proofErr w:type="spellEnd"/>
      <w:r w:rsidR="00D30AEA">
        <w:t xml:space="preserve"> e </w:t>
      </w:r>
      <w:proofErr w:type="spellStart"/>
      <w:r w:rsidR="00D30AEA">
        <w:t>startSender</w:t>
      </w:r>
      <w:proofErr w:type="spellEnd"/>
      <w:r w:rsidR="00D30AEA">
        <w:t>)</w:t>
      </w:r>
      <w:r w:rsidR="0035141B">
        <w:t xml:space="preserve">, queste rappresentano </w:t>
      </w:r>
      <w:r w:rsidR="0035141B" w:rsidRPr="0035141B">
        <w:rPr>
          <w:i/>
        </w:rPr>
        <w:t>gl’entry point</w:t>
      </w:r>
      <w:r w:rsidR="0035141B">
        <w:t xml:space="preserve"> per la logica di  Controller dell’app</w:t>
      </w:r>
      <w:r w:rsidR="004F6DEB">
        <w:t>.</w:t>
      </w:r>
    </w:p>
    <w:p w14:paraId="398186C3" w14:textId="6D4829D3" w:rsidR="0035141B" w:rsidRDefault="00010381" w:rsidP="00D30AEA">
      <w:pPr>
        <w:jc w:val="both"/>
      </w:pPr>
      <w:r>
        <w:t>-</w:t>
      </w:r>
      <w:r w:rsidR="0035141B">
        <w:t xml:space="preserve">Nella logica di produzione del SENDER e RECEIVER </w:t>
      </w:r>
      <w:r w:rsidR="0035141B" w:rsidRPr="006A1B3D">
        <w:rPr>
          <w:b/>
        </w:rPr>
        <w:t xml:space="preserve">è </w:t>
      </w:r>
      <w:r w:rsidR="004F6DEB" w:rsidRPr="006A1B3D">
        <w:rPr>
          <w:b/>
        </w:rPr>
        <w:t>lasciato libero un</w:t>
      </w:r>
      <w:r w:rsidR="0035141B" w:rsidRPr="006A1B3D">
        <w:rPr>
          <w:b/>
        </w:rPr>
        <w:t xml:space="preserve"> pacchetto al fine di differenziare le situazioni di ring buffer pieno e vuoto</w:t>
      </w:r>
      <w:r w:rsidR="0035141B">
        <w:t xml:space="preserve">. Per tale ragione è necessario sempre che esista almeno un pacchetto extra nel ringbuffer, ulteriore rispetto alla dimensione della finestra di </w:t>
      </w:r>
      <w:proofErr w:type="gramStart"/>
      <w:r w:rsidR="0035141B">
        <w:t>trasmissione(</w:t>
      </w:r>
      <w:proofErr w:type="gramEnd"/>
      <w:r w:rsidR="0035141B">
        <w:t>gestito dalla MACRO EXTRARINGBUFSPACE)</w:t>
      </w:r>
    </w:p>
    <w:p w14:paraId="777BC56C" w14:textId="6D4AD671" w:rsidR="0035141B" w:rsidRPr="004F6DEB" w:rsidRDefault="0035141B" w:rsidP="0035141B">
      <w:pPr>
        <w:pStyle w:val="Titolo2"/>
        <w:rPr>
          <w:b/>
          <w:sz w:val="24"/>
        </w:rPr>
      </w:pPr>
      <w:bookmarkStart w:id="11" w:name="_Toc530434871"/>
      <w:proofErr w:type="gramStart"/>
      <w:r w:rsidRPr="004F6DEB">
        <w:rPr>
          <w:b/>
          <w:sz w:val="24"/>
        </w:rPr>
        <w:t>LOGICA  SENDER</w:t>
      </w:r>
      <w:bookmarkEnd w:id="11"/>
      <w:proofErr w:type="gramEnd"/>
    </w:p>
    <w:p w14:paraId="338FEFD8" w14:textId="68E8A1F2" w:rsidR="008E2E55" w:rsidRDefault="00814426" w:rsidP="001E1124">
      <w:pPr>
        <w:jc w:val="both"/>
      </w:pPr>
      <w:r>
        <w:t>Segue una rappresentazione schematica dell’architet</w:t>
      </w:r>
      <w:r w:rsidR="00B46931">
        <w:t>t</w:t>
      </w:r>
      <w:r>
        <w:t xml:space="preserve">ura </w:t>
      </w:r>
      <w:r w:rsidR="00954853">
        <w:t xml:space="preserve">dei </w:t>
      </w:r>
      <w:proofErr w:type="spellStart"/>
      <w:r w:rsidR="00954853">
        <w:t>threads</w:t>
      </w:r>
      <w:proofErr w:type="spellEnd"/>
      <w:r>
        <w:t xml:space="preserve"> </w:t>
      </w:r>
      <w:r w:rsidR="00954853">
        <w:t xml:space="preserve">per le operazioni di trasmissione e ricezione </w:t>
      </w:r>
      <w:r w:rsidR="008D0FA1">
        <w:t>di file</w:t>
      </w:r>
      <w:r w:rsidR="00E363EE">
        <w:t>.</w:t>
      </w:r>
      <w:r w:rsidR="008A2D5E">
        <w:t xml:space="preserve"> Tale rappresentazione è stata</w:t>
      </w:r>
      <w:r w:rsidR="00B46931">
        <w:t xml:space="preserve"> creata utilizzando un </w:t>
      </w:r>
      <w:proofErr w:type="spellStart"/>
      <w:r w:rsidR="00B46931">
        <w:t>tool</w:t>
      </w:r>
      <w:proofErr w:type="spellEnd"/>
      <w:r w:rsidR="00B46931">
        <w:t xml:space="preserve"> basato su UML </w:t>
      </w:r>
      <w:r w:rsidR="008A2D5E">
        <w:t xml:space="preserve">ed è </w:t>
      </w:r>
      <w:r w:rsidR="00221801">
        <w:t>finalizz</w:t>
      </w:r>
      <w:r w:rsidR="008A2D5E">
        <w:t xml:space="preserve">ata </w:t>
      </w:r>
      <w:r w:rsidR="00221801">
        <w:t>a dare una rappresentazione di alto livello</w:t>
      </w:r>
      <w:r w:rsidR="008E2E55">
        <w:t>.</w:t>
      </w:r>
    </w:p>
    <w:p w14:paraId="79DC9F04" w14:textId="77777777" w:rsidR="004F6DEB" w:rsidRDefault="004F6DEB" w:rsidP="001E1124">
      <w:pPr>
        <w:jc w:val="both"/>
      </w:pPr>
    </w:p>
    <w:p w14:paraId="69BE0C25" w14:textId="3AE4E2C6" w:rsidR="004F6DEB" w:rsidRDefault="008E2E55" w:rsidP="001E1124">
      <w:pPr>
        <w:jc w:val="both"/>
      </w:pPr>
      <w:r>
        <w:t>In particolare</w:t>
      </w:r>
      <w:r w:rsidR="00A63A9F">
        <w:t>:</w:t>
      </w:r>
    </w:p>
    <w:p w14:paraId="425E74F1" w14:textId="27A7C1AF" w:rsidR="00A63A9F" w:rsidRDefault="00A63A9F" w:rsidP="001E1124">
      <w:pPr>
        <w:jc w:val="both"/>
      </w:pPr>
      <w:r>
        <w:t>-</w:t>
      </w:r>
      <w:r w:rsidR="008E2E55">
        <w:t xml:space="preserve"> le classi </w:t>
      </w:r>
      <w:r w:rsidR="006A39C5">
        <w:t xml:space="preserve">(i rettangoli) </w:t>
      </w:r>
      <w:r w:rsidR="008E2E55">
        <w:t>rappresentano i thread</w:t>
      </w:r>
      <w:r w:rsidR="006A39C5">
        <w:t xml:space="preserve">, </w:t>
      </w:r>
    </w:p>
    <w:p w14:paraId="53AE4C8F" w14:textId="52AB05DB" w:rsidR="00A63A9F" w:rsidRDefault="00A63A9F" w:rsidP="001E1124">
      <w:pPr>
        <w:jc w:val="both"/>
      </w:pPr>
      <w:r>
        <w:t>-</w:t>
      </w:r>
      <w:r w:rsidR="006A39C5">
        <w:t>gli attributi delle classi (sezione</w:t>
      </w:r>
      <w:r w:rsidR="0041174D">
        <w:t xml:space="preserve"> intermedia </w:t>
      </w:r>
      <w:r w:rsidR="006A39C5">
        <w:t>dei rettangoli)</w:t>
      </w:r>
      <w:r w:rsidR="009538F1">
        <w:t xml:space="preserve"> rappresentano le variabili più significative che </w:t>
      </w:r>
      <w:r w:rsidR="00C051B6">
        <w:t>i thread gestiscono,</w:t>
      </w:r>
    </w:p>
    <w:p w14:paraId="3F99B487" w14:textId="3F4B326E" w:rsidR="008E2E55" w:rsidRDefault="00A63A9F" w:rsidP="001E1124">
      <w:pPr>
        <w:jc w:val="both"/>
      </w:pPr>
      <w:r>
        <w:t>-</w:t>
      </w:r>
      <w:r w:rsidR="00C051B6">
        <w:t>le operazioni</w:t>
      </w:r>
      <w:r w:rsidR="0032487D">
        <w:t xml:space="preserve"> </w:t>
      </w:r>
      <w:r w:rsidR="00C051B6">
        <w:t>(</w:t>
      </w:r>
      <w:r w:rsidR="0041174D">
        <w:t>ultima</w:t>
      </w:r>
      <w:r w:rsidR="00C051B6">
        <w:t xml:space="preserve"> sezione dei rettangoli) </w:t>
      </w:r>
      <w:r w:rsidR="00C717CB">
        <w:t>rappresentano le principali funzioni chiamate dai thread</w:t>
      </w:r>
    </w:p>
    <w:p w14:paraId="2AC05FAF" w14:textId="4794E307" w:rsidR="00DA1E9A" w:rsidRDefault="00A63A9F" w:rsidP="001E1124">
      <w:pPr>
        <w:jc w:val="both"/>
      </w:pPr>
      <w:r>
        <w:t>-le relazioni di dipendenza (</w:t>
      </w:r>
      <w:r w:rsidR="00083023">
        <w:t xml:space="preserve">le frecce </w:t>
      </w:r>
      <w:r w:rsidR="0072033B">
        <w:t>tratteggiate</w:t>
      </w:r>
      <w:r>
        <w:t>)</w:t>
      </w:r>
      <w:r w:rsidR="00083023">
        <w:t xml:space="preserve"> rappresentano le interazioni principal</w:t>
      </w:r>
      <w:r w:rsidR="00E40561">
        <w:t>i</w:t>
      </w:r>
      <w:r w:rsidR="00083023">
        <w:t xml:space="preserve"> di un thread con altri</w:t>
      </w:r>
      <w:r w:rsidR="00E40561">
        <w:t xml:space="preserve">, con sopra denominata la variabile utilizzata per lo </w:t>
      </w:r>
      <w:proofErr w:type="spellStart"/>
      <w:r w:rsidR="00E40561">
        <w:t>spinlock</w:t>
      </w:r>
      <w:proofErr w:type="spellEnd"/>
    </w:p>
    <w:p w14:paraId="71D3F3C4" w14:textId="77777777" w:rsidR="00D54A4D" w:rsidRDefault="00DA1E9A" w:rsidP="00D54A4D">
      <w:pPr>
        <w:keepNext/>
      </w:pPr>
      <w:r>
        <w:rPr>
          <w:noProof/>
        </w:rPr>
        <w:drawing>
          <wp:inline distT="0" distB="0" distL="0" distR="0" wp14:anchorId="11EBBAC5" wp14:editId="3D34DA01">
            <wp:extent cx="6717030" cy="2899507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erWorkersClassDiagram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4252" cy="29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5FE" w14:textId="0E8995FC" w:rsidR="00D54A4D" w:rsidRDefault="00D54A4D" w:rsidP="00D54A4D">
      <w:pPr>
        <w:pStyle w:val="Didascalia"/>
      </w:pPr>
      <w:r>
        <w:t xml:space="preserve">Figura </w:t>
      </w:r>
      <w:fldSimple w:instr=" SEQ Figura \* ARABIC ">
        <w:r w:rsidR="004140ED">
          <w:rPr>
            <w:noProof/>
          </w:rPr>
          <w:t>4</w:t>
        </w:r>
      </w:fldSimple>
    </w:p>
    <w:p w14:paraId="40E27831" w14:textId="4616C016" w:rsidR="00A63A9F" w:rsidRDefault="00A63A9F" w:rsidP="006442E7">
      <w:r>
        <w:t xml:space="preserve"> </w:t>
      </w:r>
    </w:p>
    <w:p w14:paraId="6B621ACA" w14:textId="156BBEE8" w:rsidR="005D251A" w:rsidRDefault="005D251A" w:rsidP="0032487D"/>
    <w:p w14:paraId="5AE3B54B" w14:textId="713439FC" w:rsidR="0041174D" w:rsidRDefault="0041174D" w:rsidP="0041174D">
      <w:pPr>
        <w:jc w:val="both"/>
      </w:pPr>
      <w:r>
        <w:t>La logica relativa all’invio di un file è suddivisa tra 3 thread specializzati in ruoli differenti:</w:t>
      </w:r>
    </w:p>
    <w:p w14:paraId="0AD9C28E" w14:textId="73AA0859" w:rsidR="004F6DEB" w:rsidRDefault="0041174D" w:rsidP="00484C85">
      <w:pPr>
        <w:pStyle w:val="Paragrafoelenco"/>
        <w:numPr>
          <w:ilvl w:val="0"/>
          <w:numId w:val="12"/>
        </w:numPr>
        <w:jc w:val="both"/>
      </w:pPr>
      <w:proofErr w:type="spellStart"/>
      <w:r w:rsidRPr="00102196">
        <w:rPr>
          <w:b/>
          <w:i/>
        </w:rPr>
        <w:t>pckFiller</w:t>
      </w:r>
      <w:proofErr w:type="spellEnd"/>
      <w:r>
        <w:t>:</w:t>
      </w:r>
    </w:p>
    <w:p w14:paraId="30140ABD" w14:textId="031D01C6" w:rsidR="00587152" w:rsidRDefault="00541D0D" w:rsidP="004F6DEB">
      <w:pPr>
        <w:jc w:val="both"/>
      </w:pPr>
      <w:r>
        <w:t xml:space="preserve">rappresenta il </w:t>
      </w:r>
      <w:r w:rsidRPr="00E56E6B">
        <w:rPr>
          <w:b/>
          <w:i/>
          <w:u w:val="single"/>
        </w:rPr>
        <w:t>produttore</w:t>
      </w:r>
      <w:r>
        <w:t xml:space="preserve"> nella semantica SPSC del ringbuffer ed essenzialmente</w:t>
      </w:r>
      <w:r w:rsidR="001D64E9">
        <w:t xml:space="preserve"> </w:t>
      </w:r>
      <w:r w:rsidR="0041174D">
        <w:t>legge dati da file, costruisce pacchetti</w:t>
      </w:r>
      <w:r w:rsidR="00587152">
        <w:t xml:space="preserve">, </w:t>
      </w:r>
      <w:r w:rsidR="0041174D">
        <w:t>li copia sul buffer circolare</w:t>
      </w:r>
      <w:r w:rsidR="00587152">
        <w:t xml:space="preserve"> e gestisce l’indice condiviso </w:t>
      </w:r>
      <w:proofErr w:type="spellStart"/>
      <w:r w:rsidR="00891972">
        <w:t>producerIndex</w:t>
      </w:r>
      <w:proofErr w:type="spellEnd"/>
      <w:r w:rsidR="00587152">
        <w:t>.</w:t>
      </w:r>
    </w:p>
    <w:p w14:paraId="696AC490" w14:textId="08676F14" w:rsidR="0035141B" w:rsidRDefault="0035141B" w:rsidP="004F6DEB">
      <w:pPr>
        <w:jc w:val="both"/>
      </w:pPr>
      <w:r w:rsidRPr="004F6DEB">
        <w:rPr>
          <w:b/>
          <w:i/>
        </w:rPr>
        <w:t xml:space="preserve">Condizione </w:t>
      </w:r>
      <w:proofErr w:type="spellStart"/>
      <w:r w:rsidRPr="004F6DEB">
        <w:rPr>
          <w:b/>
          <w:i/>
        </w:rPr>
        <w:t>spinlock</w:t>
      </w:r>
      <w:proofErr w:type="spellEnd"/>
      <w:r w:rsidRPr="004F6DEB">
        <w:rPr>
          <w:b/>
          <w:i/>
        </w:rPr>
        <w:t xml:space="preserve"> Producer</w:t>
      </w:r>
      <w:r w:rsidR="004F6DEB">
        <w:rPr>
          <w:b/>
          <w:i/>
        </w:rPr>
        <w:t>:</w:t>
      </w:r>
    </w:p>
    <w:p w14:paraId="39024BED" w14:textId="5E8FAA2A" w:rsidR="00587152" w:rsidRDefault="00587152" w:rsidP="0041174D">
      <w:pPr>
        <w:jc w:val="both"/>
      </w:pPr>
      <w:r>
        <w:t xml:space="preserve">Prima di modificare il buffer circolare valuta la posizione che sndbase </w:t>
      </w:r>
      <w:r w:rsidR="00087002">
        <w:t xml:space="preserve">occupa nel buffer </w:t>
      </w:r>
      <w:r>
        <w:t xml:space="preserve">(nel protocollo S.R. il primo pacchetto non riscontrato nella finestra di invio) </w:t>
      </w:r>
    </w:p>
    <w:p w14:paraId="23FA01AB" w14:textId="253F92B4" w:rsidR="00541D0D" w:rsidRDefault="00587152" w:rsidP="00484C85">
      <w:pPr>
        <w:pStyle w:val="Paragrafoelenco"/>
        <w:numPr>
          <w:ilvl w:val="0"/>
          <w:numId w:val="11"/>
        </w:numPr>
        <w:jc w:val="both"/>
      </w:pPr>
      <w:r w:rsidRPr="00E56E6B">
        <w:rPr>
          <w:b/>
        </w:rPr>
        <w:t>Nel caso si trovi oltre la posizione immediatamente</w:t>
      </w:r>
      <w:r w:rsidR="00541D0D" w:rsidRPr="00E56E6B">
        <w:rPr>
          <w:b/>
        </w:rPr>
        <w:t xml:space="preserve"> successiva all’indice del produttore significa che il thread può produrre nuovi pacchetti nel ringbuffer</w:t>
      </w:r>
      <w:r w:rsidR="00E56E6B">
        <w:t xml:space="preserve">, </w:t>
      </w:r>
      <w:r w:rsidR="00541D0D">
        <w:t xml:space="preserve">in tal caso valuterà in accordo con l’attuale posizione ricoperta da sndbase un </w:t>
      </w:r>
      <w:r w:rsidR="00541D0D" w:rsidRPr="00E56E6B">
        <w:rPr>
          <w:b/>
        </w:rPr>
        <w:t>trade-off</w:t>
      </w:r>
      <w:r w:rsidR="00541D0D">
        <w:t xml:space="preserve"> tra il numero di pacchetti producibili nel ring buffer ed un valore massimo (definito dalla macro FILEIN_</w:t>
      </w:r>
      <w:proofErr w:type="gramStart"/>
      <w:r w:rsidR="00541D0D">
        <w:t>BLOCKSIZE )</w:t>
      </w:r>
      <w:proofErr w:type="gramEnd"/>
      <w:r w:rsidR="00541D0D">
        <w:t>.</w:t>
      </w:r>
    </w:p>
    <w:p w14:paraId="1144BF4C" w14:textId="70A53A5D" w:rsidR="00541D0D" w:rsidRPr="00E56E6B" w:rsidRDefault="00E56E6B" w:rsidP="00484C85">
      <w:pPr>
        <w:pStyle w:val="Paragrafoelenco"/>
        <w:numPr>
          <w:ilvl w:val="0"/>
          <w:numId w:val="11"/>
        </w:numPr>
        <w:jc w:val="both"/>
        <w:rPr>
          <w:b/>
        </w:rPr>
      </w:pPr>
      <w:r>
        <w:t>Viceversa,</w:t>
      </w:r>
      <w:r w:rsidR="00541D0D">
        <w:t xml:space="preserve"> dovrà attendere fintanto che sndbase non si muoverà oltre, in tal caso </w:t>
      </w:r>
      <w:r w:rsidR="00541D0D" w:rsidRPr="00E56E6B">
        <w:rPr>
          <w:b/>
        </w:rPr>
        <w:t>il ringbuffer è pieno.</w:t>
      </w:r>
    </w:p>
    <w:p w14:paraId="78CCC8F3" w14:textId="037734EE" w:rsidR="00541D0D" w:rsidRDefault="00541D0D" w:rsidP="00541D0D">
      <w:pPr>
        <w:ind w:left="360"/>
        <w:jc w:val="both"/>
      </w:pPr>
      <w:proofErr w:type="gramStart"/>
      <w:r>
        <w:t>Infine</w:t>
      </w:r>
      <w:proofErr w:type="gramEnd"/>
      <w:r>
        <w:t xml:space="preserve"> il thread termina </w:t>
      </w:r>
      <w:r w:rsidR="00C368AD" w:rsidRPr="001D6D36">
        <w:rPr>
          <w:u w:val="single"/>
        </w:rPr>
        <w:t>quando finisce di leggere il file, marcando un ultimo pacchetto nel ring buffer</w:t>
      </w:r>
      <w:r w:rsidR="00C368AD">
        <w:t>, al fine di notificare agl’altri thread la fine del file in invio.</w:t>
      </w:r>
      <w:r w:rsidR="00E56E6B">
        <w:t xml:space="preserve"> Questo pacchetto sarà trasmesso nella logica di terminazione della trasmissione.</w:t>
      </w:r>
    </w:p>
    <w:p w14:paraId="5A3036FB" w14:textId="77777777" w:rsidR="001D6D36" w:rsidRDefault="001D6D36" w:rsidP="00541D0D">
      <w:pPr>
        <w:ind w:left="360"/>
        <w:jc w:val="both"/>
      </w:pPr>
    </w:p>
    <w:p w14:paraId="2CF3092E" w14:textId="77777777" w:rsidR="00E56E6B" w:rsidRDefault="0041174D" w:rsidP="00484C85">
      <w:pPr>
        <w:pStyle w:val="Paragrafoelenco"/>
        <w:numPr>
          <w:ilvl w:val="0"/>
          <w:numId w:val="12"/>
        </w:numPr>
        <w:jc w:val="both"/>
      </w:pPr>
      <w:proofErr w:type="spellStart"/>
      <w:r w:rsidRPr="00102196">
        <w:rPr>
          <w:b/>
          <w:i/>
        </w:rPr>
        <w:lastRenderedPageBreak/>
        <w:t>socket</w:t>
      </w:r>
      <w:r w:rsidR="00C368AD" w:rsidRPr="00102196">
        <w:rPr>
          <w:b/>
          <w:i/>
        </w:rPr>
        <w:t>_</w:t>
      </w:r>
      <w:r w:rsidRPr="00102196">
        <w:rPr>
          <w:b/>
          <w:i/>
        </w:rPr>
        <w:t>sender</w:t>
      </w:r>
      <w:proofErr w:type="spellEnd"/>
      <w:r>
        <w:t xml:space="preserve">: </w:t>
      </w:r>
    </w:p>
    <w:p w14:paraId="20ACFF91" w14:textId="275CC4B5" w:rsidR="0041174D" w:rsidRDefault="00C368AD" w:rsidP="00E56E6B">
      <w:pPr>
        <w:jc w:val="both"/>
      </w:pPr>
      <w:r>
        <w:t xml:space="preserve">rappresenta il </w:t>
      </w:r>
      <w:r w:rsidRPr="00E56E6B">
        <w:rPr>
          <w:b/>
          <w:i/>
          <w:u w:val="single"/>
        </w:rPr>
        <w:t>consumatore</w:t>
      </w:r>
      <w:r>
        <w:t xml:space="preserve">, essenzialmente </w:t>
      </w:r>
      <w:r w:rsidR="0041174D">
        <w:t xml:space="preserve">invia al destinatario della socket connessa dei pacchetti </w:t>
      </w:r>
      <w:r w:rsidR="0041174D" w:rsidRPr="00E56E6B">
        <w:rPr>
          <w:b/>
        </w:rPr>
        <w:t>pronti</w:t>
      </w:r>
      <w:r w:rsidR="00587152">
        <w:t>, imposta e controlla i timer associati ai pacchetti.</w:t>
      </w:r>
    </w:p>
    <w:p w14:paraId="5ECC3ED2" w14:textId="3D1AA4D1" w:rsidR="00C368AD" w:rsidRDefault="00C368AD" w:rsidP="0041174D">
      <w:pPr>
        <w:jc w:val="both"/>
      </w:pPr>
      <w:r>
        <w:t xml:space="preserve">Questo thread </w:t>
      </w:r>
      <w:r w:rsidRPr="00E56E6B">
        <w:rPr>
          <w:b/>
        </w:rPr>
        <w:t>deve rispettare due vincoli</w:t>
      </w:r>
      <w:r>
        <w:t>:</w:t>
      </w:r>
    </w:p>
    <w:p w14:paraId="4231BDBE" w14:textId="4A5C4645" w:rsidR="00C368AD" w:rsidRDefault="00E56E6B" w:rsidP="0041174D">
      <w:pPr>
        <w:jc w:val="both"/>
      </w:pPr>
      <w:r w:rsidRPr="0073335D">
        <w:rPr>
          <w:b/>
        </w:rPr>
        <w:t>1)</w:t>
      </w:r>
      <w:r w:rsidR="00C368AD">
        <w:t xml:space="preserve"> non deve spedire pacchetti in produzione, verificando l’indice del produttore</w:t>
      </w:r>
    </w:p>
    <w:p w14:paraId="3C49FFAE" w14:textId="748728CD" w:rsidR="00C368AD" w:rsidRDefault="00E56E6B" w:rsidP="0041174D">
      <w:pPr>
        <w:jc w:val="both"/>
      </w:pPr>
      <w:r w:rsidRPr="0073335D">
        <w:rPr>
          <w:b/>
        </w:rPr>
        <w:t>2)</w:t>
      </w:r>
      <w:r w:rsidR="00C368AD">
        <w:t>non eccedere la quantità di pacchetti non riscontrati inviati, verificando il valore relativo a sndbase (condizione imposta dalle regole del protocollo Selective Repete).</w:t>
      </w:r>
    </w:p>
    <w:p w14:paraId="25A5444B" w14:textId="531DA93B" w:rsidR="00E56E6B" w:rsidRDefault="00E56E6B" w:rsidP="00E56E6B">
      <w:pPr>
        <w:jc w:val="both"/>
      </w:pPr>
      <w:r w:rsidRPr="004F6DEB">
        <w:rPr>
          <w:b/>
          <w:i/>
        </w:rPr>
        <w:t xml:space="preserve">Condizione </w:t>
      </w:r>
      <w:proofErr w:type="spellStart"/>
      <w:r w:rsidRPr="004F6DEB">
        <w:rPr>
          <w:b/>
          <w:i/>
        </w:rPr>
        <w:t>spinlock</w:t>
      </w:r>
      <w:proofErr w:type="spellEnd"/>
      <w:r w:rsidRPr="004F6DEB">
        <w:rPr>
          <w:b/>
          <w:i/>
        </w:rPr>
        <w:t xml:space="preserve"> </w:t>
      </w:r>
      <w:r>
        <w:rPr>
          <w:b/>
          <w:i/>
        </w:rPr>
        <w:t>Consumer:</w:t>
      </w:r>
    </w:p>
    <w:p w14:paraId="2E6581F5" w14:textId="540C57FC" w:rsidR="00C368AD" w:rsidRDefault="00E56E6B" w:rsidP="0041174D">
      <w:pPr>
        <w:jc w:val="both"/>
      </w:pPr>
      <w:r>
        <w:t>S</w:t>
      </w:r>
      <w:r w:rsidR="00C368AD">
        <w:t xml:space="preserve">ono possibili </w:t>
      </w:r>
      <w:proofErr w:type="gramStart"/>
      <w:r w:rsidR="00C368AD">
        <w:t>2</w:t>
      </w:r>
      <w:proofErr w:type="gramEnd"/>
      <w:r w:rsidR="00C368AD">
        <w:t xml:space="preserve"> condizioni di attesa per il thread, </w:t>
      </w:r>
      <w:r>
        <w:t>relative al</w:t>
      </w:r>
      <w:r w:rsidR="00C368AD">
        <w:t xml:space="preserve"> ringbuffer vuoto o </w:t>
      </w:r>
      <w:r>
        <w:t xml:space="preserve">alla </w:t>
      </w:r>
      <w:r w:rsidR="00C368AD">
        <w:t>finestra di trasmissione piena.</w:t>
      </w:r>
    </w:p>
    <w:p w14:paraId="086C6B91" w14:textId="03225ADB" w:rsidR="00C368AD" w:rsidRDefault="00C368AD" w:rsidP="0041174D">
      <w:pPr>
        <w:jc w:val="both"/>
      </w:pPr>
      <w:r>
        <w:t>Rispettati i due vincoli questo thread pu</w:t>
      </w:r>
      <w:r w:rsidR="00417B58">
        <w:t>ò</w:t>
      </w:r>
      <w:r>
        <w:t xml:space="preserve"> inviare un nuovo pacchetto pronto </w:t>
      </w:r>
      <w:r w:rsidR="00E56E6B">
        <w:t>d</w:t>
      </w:r>
      <w:r>
        <w:t xml:space="preserve">el ring buffer utilizzando una variabile privata (nel codice </w:t>
      </w:r>
      <w:proofErr w:type="spellStart"/>
      <w:r w:rsidRPr="00E56E6B">
        <w:rPr>
          <w:i/>
        </w:rPr>
        <w:t>sender_consumerIndex</w:t>
      </w:r>
      <w:proofErr w:type="spellEnd"/>
      <w:r>
        <w:t xml:space="preserve">) per indicare a che punto </w:t>
      </w:r>
      <w:r w:rsidR="00417B58">
        <w:t>l’invio dei pacchetti si trova nell’ array.</w:t>
      </w:r>
    </w:p>
    <w:p w14:paraId="2DCB48AC" w14:textId="6E2AA21F" w:rsidR="00417B58" w:rsidRDefault="00417B58" w:rsidP="0041174D">
      <w:pPr>
        <w:jc w:val="both"/>
      </w:pPr>
      <w:r>
        <w:t xml:space="preserve">Al fine di </w:t>
      </w:r>
      <w:r w:rsidRPr="00E56E6B">
        <w:rPr>
          <w:b/>
        </w:rPr>
        <w:t>simulare una perdita di pacchetti</w:t>
      </w:r>
      <w:r>
        <w:t xml:space="preserve"> anche sull’interfaccia di </w:t>
      </w:r>
      <w:proofErr w:type="spellStart"/>
      <w:r>
        <w:t>loopback</w:t>
      </w:r>
      <w:proofErr w:type="spellEnd"/>
      <w:r>
        <w:t>, all’interno di una condizione MACRO (</w:t>
      </w:r>
      <w:r w:rsidRPr="00E56E6B">
        <w:rPr>
          <w:i/>
        </w:rPr>
        <w:t>FAKEPCKLOSS</w:t>
      </w:r>
      <w:r>
        <w:t xml:space="preserve">) verrà valutata con </w:t>
      </w:r>
      <w:r w:rsidR="00E56E6B">
        <w:t xml:space="preserve">una </w:t>
      </w:r>
      <w:r>
        <w:t xml:space="preserve">probabilità p </w:t>
      </w:r>
      <w:r w:rsidR="00E56E6B">
        <w:t>configurabile</w:t>
      </w:r>
      <w:r>
        <w:t xml:space="preserve"> se non spedire dei pacchetti</w:t>
      </w:r>
      <w:r w:rsidR="00E56E6B">
        <w:t xml:space="preserve">, </w:t>
      </w:r>
      <w:r>
        <w:t>ma avviarne ugualmente i relativi timer</w:t>
      </w:r>
      <w:r w:rsidR="007810BE">
        <w:t>, cos</w:t>
      </w:r>
      <w:r w:rsidR="004A2686">
        <w:t>ì da innescarne la ritrasmissione</w:t>
      </w:r>
      <w:r>
        <w:t>.</w:t>
      </w:r>
    </w:p>
    <w:p w14:paraId="707429A0" w14:textId="081BADE0" w:rsidR="00417B58" w:rsidRDefault="00E56E6B" w:rsidP="0041174D">
      <w:pPr>
        <w:jc w:val="both"/>
      </w:pPr>
      <w:r>
        <w:t>P</w:t>
      </w:r>
      <w:r w:rsidR="00417B58">
        <w:t>eriodicamente</w:t>
      </w:r>
      <w:r w:rsidR="00CB58F9">
        <w:t xml:space="preserve">, verranno controllati i </w:t>
      </w:r>
      <w:proofErr w:type="spellStart"/>
      <w:r w:rsidR="00CB58F9">
        <w:t>timers</w:t>
      </w:r>
      <w:proofErr w:type="spellEnd"/>
      <w:r w:rsidR="00CB58F9">
        <w:t xml:space="preserve"> dei pacchetti inviati, </w:t>
      </w:r>
      <w:proofErr w:type="spellStart"/>
      <w:r>
        <w:t>rinviado</w:t>
      </w:r>
      <w:proofErr w:type="spellEnd"/>
      <w:r>
        <w:t xml:space="preserve"> un pacchetto</w:t>
      </w:r>
      <w:r w:rsidR="00CB58F9">
        <w:t xml:space="preserve"> se il </w:t>
      </w:r>
      <w:r>
        <w:t xml:space="preserve">relativo </w:t>
      </w:r>
      <w:r w:rsidR="00CB58F9">
        <w:t xml:space="preserve">timer è scaduto. </w:t>
      </w:r>
    </w:p>
    <w:p w14:paraId="3AA18DAF" w14:textId="77777777" w:rsidR="00E56E6B" w:rsidRDefault="0041174D" w:rsidP="00484C85">
      <w:pPr>
        <w:pStyle w:val="Paragrafoelenco"/>
        <w:numPr>
          <w:ilvl w:val="0"/>
          <w:numId w:val="12"/>
        </w:numPr>
        <w:jc w:val="both"/>
      </w:pPr>
      <w:proofErr w:type="spellStart"/>
      <w:r w:rsidRPr="00102196">
        <w:rPr>
          <w:b/>
          <w:i/>
        </w:rPr>
        <w:t>ackker</w:t>
      </w:r>
      <w:proofErr w:type="spellEnd"/>
      <w:r>
        <w:t>:</w:t>
      </w:r>
    </w:p>
    <w:p w14:paraId="2E887339" w14:textId="5B0AE538" w:rsidR="00CB58F9" w:rsidRDefault="0041174D" w:rsidP="00FE5DB6">
      <w:pPr>
        <w:jc w:val="both"/>
      </w:pPr>
      <w:r>
        <w:t xml:space="preserve"> </w:t>
      </w:r>
      <w:r w:rsidR="00587152">
        <w:t>legge da socket riscontri dei pacchetti precedentemente inviati</w:t>
      </w:r>
      <w:r w:rsidR="00CB58F9">
        <w:t>,</w:t>
      </w:r>
      <w:r w:rsidR="00587152">
        <w:t xml:space="preserve"> ferma i timer dei pacchetti relativi</w:t>
      </w:r>
      <w:r w:rsidR="00CB58F9">
        <w:t xml:space="preserve"> e gestisce</w:t>
      </w:r>
      <w:r w:rsidR="00FE5DB6">
        <w:t xml:space="preserve"> il puntatore a</w:t>
      </w:r>
      <w:r w:rsidR="00CB58F9">
        <w:t xml:space="preserve"> sndBase. </w:t>
      </w:r>
    </w:p>
    <w:p w14:paraId="69E1FF36" w14:textId="48B46463" w:rsidR="00CB58F9" w:rsidRDefault="00102196" w:rsidP="00CB58F9">
      <w:pPr>
        <w:jc w:val="both"/>
      </w:pPr>
      <w:r>
        <w:t>Questo thread, dopo aver</w:t>
      </w:r>
      <w:r w:rsidR="00CB58F9">
        <w:t xml:space="preserve"> ricevuto un nuovo ack da socket (ovvero il numero di sequenza di un pacchetto precedentemente inviato), tramite la funzione </w:t>
      </w:r>
      <w:proofErr w:type="spellStart"/>
      <w:r w:rsidR="00CB58F9" w:rsidRPr="009E5EB7">
        <w:rPr>
          <w:i/>
        </w:rPr>
        <w:t>ackHandle</w:t>
      </w:r>
      <w:proofErr w:type="spellEnd"/>
      <w:r w:rsidR="00CB58F9">
        <w:t xml:space="preserve">, </w:t>
      </w:r>
      <w:r>
        <w:t>valuterà</w:t>
      </w:r>
      <w:r w:rsidR="00CB58F9">
        <w:t xml:space="preserve"> se l’ack ricevuto è un duplicato</w:t>
      </w:r>
      <w:r w:rsidR="00FE5DB6">
        <w:t xml:space="preserve"> </w:t>
      </w:r>
      <w:r w:rsidR="00361340">
        <w:t>e</w:t>
      </w:r>
      <w:r w:rsidR="009E5EB7">
        <w:t xml:space="preserve"> se</w:t>
      </w:r>
      <w:r w:rsidR="00CB58F9">
        <w:t xml:space="preserve"> comporta lo scorrimento della finestra di invio </w:t>
      </w:r>
      <w:r w:rsidR="00361340">
        <w:t xml:space="preserve">o meno </w:t>
      </w:r>
      <w:r w:rsidR="00CB58F9">
        <w:t xml:space="preserve">(spostando il puntatore </w:t>
      </w:r>
      <w:r>
        <w:t>sndbase)</w:t>
      </w:r>
      <w:r w:rsidR="00FE5DB6">
        <w:t>. Eventualmente</w:t>
      </w:r>
      <w:r>
        <w:t xml:space="preserve"> stopperà il timer relativo al pacchetto identificato </w:t>
      </w:r>
      <w:proofErr w:type="gramStart"/>
      <w:r>
        <w:t>dall’ack .</w:t>
      </w:r>
      <w:proofErr w:type="gramEnd"/>
    </w:p>
    <w:p w14:paraId="02A24B7E" w14:textId="45BE9BDD" w:rsidR="00102196" w:rsidRDefault="00102196" w:rsidP="00CB58F9">
      <w:pPr>
        <w:jc w:val="both"/>
      </w:pPr>
      <w:r w:rsidRPr="00FE5DB6">
        <w:rPr>
          <w:b/>
        </w:rPr>
        <w:t>In questo modo la lettura e scrittura da socket è concorrente tra i thread 2) e 3)</w:t>
      </w:r>
      <w:r w:rsidRPr="00FE5DB6">
        <w:t xml:space="preserve"> e un</w:t>
      </w:r>
      <w:r>
        <w:t xml:space="preserve"> riscontro di un pacchetto precedente può essere ricevuto anche durante l’invio, modificando la finestra di invio del protocollo.</w:t>
      </w:r>
    </w:p>
    <w:p w14:paraId="3C6E3A50" w14:textId="6B9C1E76" w:rsidR="00FE5DB6" w:rsidRDefault="00FE5DB6" w:rsidP="00CB58F9">
      <w:pPr>
        <w:jc w:val="both"/>
      </w:pPr>
      <w:r w:rsidRPr="00FE5DB6">
        <w:rPr>
          <w:b/>
        </w:rPr>
        <w:t>Terminazione</w:t>
      </w:r>
      <w:r w:rsidR="007778D4">
        <w:rPr>
          <w:b/>
        </w:rPr>
        <w:t xml:space="preserve"> thread</w:t>
      </w:r>
      <w:r>
        <w:t>:</w:t>
      </w:r>
    </w:p>
    <w:p w14:paraId="0DE289EE" w14:textId="0FFD1771" w:rsidR="00FE5DB6" w:rsidRDefault="00FE5DB6" w:rsidP="00CB58F9">
      <w:pPr>
        <w:jc w:val="both"/>
      </w:pPr>
      <w:r>
        <w:t>il thread 1) termina autonomamente una volta che ha prodotto l’u</w:t>
      </w:r>
      <w:r w:rsidR="005A039F">
        <w:t>l</w:t>
      </w:r>
      <w:r>
        <w:t>timo pacchetto da file,</w:t>
      </w:r>
    </w:p>
    <w:p w14:paraId="181AC8F3" w14:textId="77777777" w:rsidR="002C1966" w:rsidRDefault="00FE5DB6" w:rsidP="00CB58F9">
      <w:pPr>
        <w:jc w:val="both"/>
      </w:pPr>
      <w:r>
        <w:t xml:space="preserve">il thread 3) termina una volta ricevuto l’ack relativo all’ultimo pacchetto (marcato come ultimo dal produttore) e notifica di terminare a 2). </w:t>
      </w:r>
    </w:p>
    <w:p w14:paraId="121208A6" w14:textId="0C7C5021" w:rsidR="00FE5DB6" w:rsidRDefault="00FE5DB6" w:rsidP="00CB58F9">
      <w:pPr>
        <w:jc w:val="both"/>
      </w:pPr>
      <w:r>
        <w:t>Una volta ricevuto l’ultimo l’ack infatti, nel RECEIVER è stato correttamente ricevuto l’intero file e la trasmissione può terminare con successo</w:t>
      </w:r>
    </w:p>
    <w:p w14:paraId="53E4B280" w14:textId="64DB1627" w:rsidR="00587152" w:rsidRDefault="00587152" w:rsidP="00587152">
      <w:pPr>
        <w:jc w:val="both"/>
      </w:pPr>
    </w:p>
    <w:p w14:paraId="11100832" w14:textId="4F3D8AE0" w:rsidR="00E40561" w:rsidRPr="00FE5DB6" w:rsidRDefault="00E40561" w:rsidP="00FE5DB6">
      <w:pPr>
        <w:pStyle w:val="Titolo3"/>
        <w:rPr>
          <w:b/>
          <w:sz w:val="24"/>
        </w:rPr>
      </w:pPr>
      <w:bookmarkStart w:id="12" w:name="_Toc530434872"/>
      <w:r w:rsidRPr="00FE5DB6">
        <w:rPr>
          <w:rStyle w:val="Titolo2Carattere"/>
          <w:b/>
          <w:sz w:val="24"/>
        </w:rPr>
        <w:lastRenderedPageBreak/>
        <w:t>LOGICA</w:t>
      </w:r>
      <w:r w:rsidRPr="00FE5DB6">
        <w:rPr>
          <w:b/>
          <w:sz w:val="24"/>
        </w:rPr>
        <w:t xml:space="preserve"> RECEIVER</w:t>
      </w:r>
      <w:bookmarkEnd w:id="12"/>
    </w:p>
    <w:p w14:paraId="2707EF2D" w14:textId="77777777" w:rsidR="00D54A4D" w:rsidRDefault="00E40561" w:rsidP="00D54A4D">
      <w:pPr>
        <w:keepNext/>
        <w:jc w:val="both"/>
      </w:pPr>
      <w:r>
        <w:t>Come sopra valgono le stesse indicazioni di lettura della seguente rappresentazione schematica.</w:t>
      </w:r>
      <w:r w:rsidR="00FE5DB6">
        <w:rPr>
          <w:noProof/>
        </w:rPr>
        <w:drawing>
          <wp:inline distT="0" distB="0" distL="0" distR="0" wp14:anchorId="4DFF5512" wp14:editId="0BA7FB0B">
            <wp:extent cx="6563360" cy="3040912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rWorker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5932" cy="30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815F" w14:textId="0632AB0F" w:rsidR="00102196" w:rsidRDefault="00D54A4D" w:rsidP="00D54A4D">
      <w:pPr>
        <w:pStyle w:val="Didascalia"/>
        <w:jc w:val="both"/>
      </w:pPr>
      <w:r>
        <w:t xml:space="preserve">Figura </w:t>
      </w:r>
      <w:fldSimple w:instr=" SEQ Figura \* ARABIC ">
        <w:r w:rsidR="004140ED">
          <w:rPr>
            <w:noProof/>
          </w:rPr>
          <w:t>5</w:t>
        </w:r>
      </w:fldSimple>
    </w:p>
    <w:p w14:paraId="71AE8692" w14:textId="6B7575A2" w:rsidR="00102196" w:rsidRDefault="00102196" w:rsidP="00102196">
      <w:pPr>
        <w:jc w:val="both"/>
      </w:pPr>
      <w:r>
        <w:t>La logica del ricevitore è suddivisa in due thread</w:t>
      </w:r>
    </w:p>
    <w:p w14:paraId="6C4FB2A7" w14:textId="779B7805" w:rsidR="00E40561" w:rsidRPr="00E40561" w:rsidRDefault="00102196" w:rsidP="00484C85">
      <w:pPr>
        <w:pStyle w:val="Paragrafoelenco"/>
        <w:numPr>
          <w:ilvl w:val="0"/>
          <w:numId w:val="13"/>
        </w:numPr>
        <w:jc w:val="both"/>
      </w:pPr>
      <w:r>
        <w:t xml:space="preserve">un </w:t>
      </w:r>
      <w:r w:rsidRPr="00E11745">
        <w:rPr>
          <w:b/>
        </w:rPr>
        <w:t>produttore</w:t>
      </w:r>
      <w:r w:rsidR="00E11745">
        <w:rPr>
          <w:b/>
        </w:rPr>
        <w:t xml:space="preserve"> </w:t>
      </w:r>
      <w:proofErr w:type="spellStart"/>
      <w:r w:rsidR="00E11745">
        <w:t>denomianto</w:t>
      </w:r>
      <w:proofErr w:type="spellEnd"/>
      <w:r w:rsidR="00E11745">
        <w:t xml:space="preserve"> </w:t>
      </w:r>
      <w:proofErr w:type="spellStart"/>
      <w:r w:rsidR="00E11745" w:rsidRPr="00E40561">
        <w:rPr>
          <w:b/>
          <w:i/>
        </w:rPr>
        <w:t>pck_receiver</w:t>
      </w:r>
      <w:proofErr w:type="spellEnd"/>
      <w:r>
        <w:t>, che riempie il buffer circolare con nuovi pacchetti ricevuti,</w:t>
      </w:r>
      <w:r w:rsidR="00E40561">
        <w:t xml:space="preserve"> scartando eventuali duplicati e gestendo il puntatore </w:t>
      </w:r>
      <w:r w:rsidR="00E11745">
        <w:t xml:space="preserve">di </w:t>
      </w:r>
      <w:r w:rsidR="00E40561">
        <w:t>rcvBase</w:t>
      </w:r>
      <w:r w:rsidR="00E11745">
        <w:rPr>
          <w:b/>
          <w:i/>
        </w:rPr>
        <w:t>.</w:t>
      </w:r>
    </w:p>
    <w:p w14:paraId="2190CC93" w14:textId="77777777" w:rsidR="00BB6260" w:rsidRDefault="00BB6260" w:rsidP="00BB6260">
      <w:pPr>
        <w:pStyle w:val="Paragrafoelenco"/>
        <w:ind w:left="1080"/>
        <w:jc w:val="both"/>
      </w:pPr>
    </w:p>
    <w:p w14:paraId="647408E5" w14:textId="5C11F98F" w:rsidR="00DB2FD3" w:rsidRDefault="00102196" w:rsidP="00484C85">
      <w:pPr>
        <w:pStyle w:val="Paragrafoelenco"/>
        <w:numPr>
          <w:ilvl w:val="0"/>
          <w:numId w:val="13"/>
        </w:numPr>
        <w:jc w:val="both"/>
      </w:pPr>
      <w:r>
        <w:t xml:space="preserve">un </w:t>
      </w:r>
      <w:r w:rsidRPr="00E11745">
        <w:rPr>
          <w:b/>
        </w:rPr>
        <w:t>consumatore</w:t>
      </w:r>
      <w:r>
        <w:t>, che legge pacchetti da buffer circolare e gli scrive su file</w:t>
      </w:r>
      <w:r w:rsidR="00E40561">
        <w:t>,</w:t>
      </w:r>
      <w:r>
        <w:t xml:space="preserve"> chiamato </w:t>
      </w:r>
      <w:proofErr w:type="spellStart"/>
      <w:r w:rsidR="00DB2FD3" w:rsidRPr="00BB6260">
        <w:rPr>
          <w:b/>
          <w:i/>
        </w:rPr>
        <w:t>file_filler</w:t>
      </w:r>
      <w:proofErr w:type="spellEnd"/>
      <w:r w:rsidR="00DB2FD3">
        <w:t>.</w:t>
      </w:r>
    </w:p>
    <w:p w14:paraId="389FC8C7" w14:textId="0E82FA38" w:rsidR="00BB6260" w:rsidRDefault="00BB6260" w:rsidP="00BB6260">
      <w:pPr>
        <w:jc w:val="both"/>
      </w:pPr>
      <w:r>
        <w:t>2</w:t>
      </w:r>
      <w:r w:rsidR="002B485B">
        <w:t>.</w:t>
      </w:r>
      <w:r>
        <w:t xml:space="preserve"> Il consumatore semplicemente</w:t>
      </w:r>
      <w:r w:rsidR="00B314D6">
        <w:t>,</w:t>
      </w:r>
      <w:r>
        <w:t xml:space="preserve"> prima di scrivere un numero di pacchetti consecutivi dal ring Buffer (in maniera analoga al thread produttore nel SENDER) valuta la posizione di rcvBase nel buffer circolare, se è immediatamente dopo il proprio indice (</w:t>
      </w:r>
      <w:proofErr w:type="spellStart"/>
      <w:r>
        <w:t>consumerIndex</w:t>
      </w:r>
      <w:proofErr w:type="spellEnd"/>
      <w:r>
        <w:t>) dovrà attendere fintanto che rcvBase non si muove in avanti</w:t>
      </w:r>
      <w:r w:rsidR="00846014">
        <w:t xml:space="preserve"> </w:t>
      </w:r>
      <w:r>
        <w:t>(condizione di ring buffer “vuoto” per il consumatore)</w:t>
      </w:r>
      <w:r w:rsidR="00A354AA">
        <w:t xml:space="preserve"> al fine di</w:t>
      </w:r>
      <w:r>
        <w:t xml:space="preserve"> evitare di scrivere su file dati incoerenti</w:t>
      </w:r>
      <w:r w:rsidR="00846014">
        <w:t xml:space="preserve"> </w:t>
      </w:r>
      <w:r>
        <w:t>(vecchi pacchetti o dati relativi all’inizializzazione del ringbuffer).</w:t>
      </w:r>
    </w:p>
    <w:p w14:paraId="0B4B3267" w14:textId="2FDD3240" w:rsidR="00BB6260" w:rsidRDefault="00BB6260" w:rsidP="00BB6260">
      <w:pPr>
        <w:jc w:val="both"/>
      </w:pPr>
      <w:r>
        <w:t>Viene definita “</w:t>
      </w:r>
      <w:r w:rsidRPr="00E11745">
        <w:rPr>
          <w:b/>
          <w:i/>
        </w:rPr>
        <w:t>Zona del consumatore</w:t>
      </w:r>
      <w:r>
        <w:t xml:space="preserve">”, la zona in cui il consumatore </w:t>
      </w:r>
      <w:r w:rsidR="00E11745">
        <w:t>sta leggendo</w:t>
      </w:r>
      <w:r>
        <w:t xml:space="preserve"> pacchetti dal </w:t>
      </w:r>
      <w:proofErr w:type="spellStart"/>
      <w:r>
        <w:t>ringBuffer</w:t>
      </w:r>
      <w:proofErr w:type="spellEnd"/>
      <w:r w:rsidR="00846014">
        <w:t xml:space="preserve">; </w:t>
      </w:r>
      <w:r w:rsidR="00E11745">
        <w:t>coincidente con</w:t>
      </w:r>
      <w:r>
        <w:t xml:space="preserve"> l’intervallo di posizion</w:t>
      </w:r>
      <w:r w:rsidR="00846014">
        <w:t>i</w:t>
      </w:r>
      <w:r>
        <w:t xml:space="preserve"> nel buffer circolare: [</w:t>
      </w:r>
      <w:proofErr w:type="spellStart"/>
      <w:r>
        <w:t>consumerIndex</w:t>
      </w:r>
      <w:proofErr w:type="spellEnd"/>
      <w:r>
        <w:t xml:space="preserve">, </w:t>
      </w:r>
      <w:proofErr w:type="spellStart"/>
      <w:r>
        <w:t>rcvbase</w:t>
      </w:r>
      <w:proofErr w:type="spellEnd"/>
      <w:r>
        <w:t>)</w:t>
      </w:r>
    </w:p>
    <w:p w14:paraId="71405F4B" w14:textId="1426CD05" w:rsidR="00DB2FD3" w:rsidRDefault="00BB6260" w:rsidP="00102196">
      <w:pPr>
        <w:jc w:val="both"/>
      </w:pPr>
      <w:r>
        <w:t>1</w:t>
      </w:r>
      <w:r w:rsidR="002B485B">
        <w:t>.</w:t>
      </w:r>
      <w:r>
        <w:t xml:space="preserve"> </w:t>
      </w:r>
      <w:r w:rsidR="00DB2FD3">
        <w:t xml:space="preserve">Il produttore, quando legge un nuovo pacchetto da socket, prima valuta secondo la semantica del protocollo S.R. in quale sotto insieme dello spazio di numerazione cade il numero di sequenza del pacchetto e in base a questo valuterà se rispondere al </w:t>
      </w:r>
      <w:proofErr w:type="spellStart"/>
      <w:r w:rsidR="00DB2FD3">
        <w:t>Sender</w:t>
      </w:r>
      <w:proofErr w:type="spellEnd"/>
      <w:r w:rsidR="00DB2FD3">
        <w:t xml:space="preserve"> con un ack (</w:t>
      </w:r>
      <w:proofErr w:type="spellStart"/>
      <w:r w:rsidR="00DB2FD3">
        <w:t>seqN</w:t>
      </w:r>
      <w:proofErr w:type="spellEnd"/>
      <w:r w:rsidR="00DB2FD3">
        <w:t xml:space="preserve"> del </w:t>
      </w:r>
      <w:proofErr w:type="spellStart"/>
      <w:r w:rsidR="00DB2FD3">
        <w:t>pck</w:t>
      </w:r>
      <w:proofErr w:type="spellEnd"/>
      <w:r w:rsidR="00DB2FD3">
        <w:t xml:space="preserve"> ricevuto).</w:t>
      </w:r>
    </w:p>
    <w:p w14:paraId="48D8E8DD" w14:textId="77C1231E" w:rsidR="00E11745" w:rsidRDefault="00DB2FD3" w:rsidP="00102196">
      <w:pPr>
        <w:jc w:val="both"/>
      </w:pPr>
      <w:r>
        <w:t xml:space="preserve">Se il pacchetto cade nella </w:t>
      </w:r>
      <w:r w:rsidRPr="00DB2FD3">
        <w:rPr>
          <w:i/>
        </w:rPr>
        <w:t>“</w:t>
      </w:r>
      <w:r w:rsidRPr="00E11745">
        <w:rPr>
          <w:b/>
          <w:i/>
        </w:rPr>
        <w:t>zona del consumatore</w:t>
      </w:r>
      <w:r w:rsidRPr="00DB2FD3">
        <w:rPr>
          <w:i/>
        </w:rPr>
        <w:t>”</w:t>
      </w:r>
      <w:r>
        <w:rPr>
          <w:i/>
        </w:rPr>
        <w:t xml:space="preserve"> </w:t>
      </w:r>
      <w:r w:rsidR="00E40561" w:rsidRPr="00E40561">
        <w:t xml:space="preserve">il produttore dovrà attendere fintanto </w:t>
      </w:r>
      <w:r w:rsidR="00E40561">
        <w:t xml:space="preserve">che il consumatore non avanza nel buffer circolare, al fine di non causare scritture di dati </w:t>
      </w:r>
      <w:proofErr w:type="gramStart"/>
      <w:r w:rsidR="00E40561">
        <w:t xml:space="preserve">inconsistenti </w:t>
      </w:r>
      <w:r w:rsidR="00FF3A10">
        <w:t>.</w:t>
      </w:r>
      <w:proofErr w:type="gramEnd"/>
    </w:p>
    <w:p w14:paraId="0325F3FA" w14:textId="5EA1532F" w:rsidR="00E40561" w:rsidRDefault="00E40561" w:rsidP="00102196">
      <w:pPr>
        <w:jc w:val="both"/>
      </w:pPr>
      <w:r>
        <w:t>Infine</w:t>
      </w:r>
      <w:r w:rsidR="00E11745">
        <w:t>,</w:t>
      </w:r>
      <w:r>
        <w:t xml:space="preserve"> </w:t>
      </w:r>
      <w:r w:rsidR="0069301E">
        <w:t xml:space="preserve">il produttore </w:t>
      </w:r>
      <w:r>
        <w:t xml:space="preserve">valuta se è necessario far muovere in avanti la finestra di ricezione aggiornando </w:t>
      </w:r>
      <w:r w:rsidR="0069301E">
        <w:t>il puntatore condiviso</w:t>
      </w:r>
      <w:r w:rsidR="009E30E5">
        <w:t xml:space="preserve"> a</w:t>
      </w:r>
      <w:r w:rsidR="0069301E">
        <w:t xml:space="preserve"> </w:t>
      </w:r>
      <w:r w:rsidRPr="00E11745">
        <w:t>rcvBase</w:t>
      </w:r>
      <w:r>
        <w:t xml:space="preserve">. </w:t>
      </w:r>
    </w:p>
    <w:p w14:paraId="218358E9" w14:textId="02314373" w:rsidR="00E11745" w:rsidRPr="00E11745" w:rsidRDefault="00E11745" w:rsidP="00E11745">
      <w:r>
        <w:t xml:space="preserve"> </w:t>
      </w:r>
    </w:p>
    <w:p w14:paraId="51E6FAD8" w14:textId="38AD17E2" w:rsidR="00846014" w:rsidRDefault="00846014" w:rsidP="00846014">
      <w:pPr>
        <w:pStyle w:val="Titolo2"/>
        <w:rPr>
          <w:b/>
        </w:rPr>
      </w:pPr>
      <w:bookmarkStart w:id="13" w:name="_Toc530434873"/>
      <w:r w:rsidRPr="00846014">
        <w:rPr>
          <w:b/>
        </w:rPr>
        <w:t>GESTIONE DEI TIMER</w:t>
      </w:r>
      <w:bookmarkEnd w:id="13"/>
    </w:p>
    <w:p w14:paraId="3A728D31" w14:textId="77777777" w:rsidR="002B485B" w:rsidRDefault="002B485B" w:rsidP="00846014"/>
    <w:p w14:paraId="01B530C3" w14:textId="41F2B1FC" w:rsidR="002B485B" w:rsidRDefault="002B485B" w:rsidP="00E04A49">
      <w:pPr>
        <w:jc w:val="both"/>
      </w:pPr>
      <w:r>
        <w:t xml:space="preserve">Al fine di gestire la ritrasmissione basata su timer prevista dal protocollo S.R. sono stati impiegati posix timer, impostati con il flag </w:t>
      </w:r>
      <w:r w:rsidRPr="00E11745">
        <w:rPr>
          <w:i/>
        </w:rPr>
        <w:t>SIGEV_NONE</w:t>
      </w:r>
      <w:r>
        <w:t xml:space="preserve"> al fine di non mischiare nel contesto di esecuzione segnali classici e segnali per thread.</w:t>
      </w:r>
    </w:p>
    <w:p w14:paraId="1FFC1CF0" w14:textId="23F2BDF8" w:rsidR="00D30AEA" w:rsidRDefault="002B485B" w:rsidP="00E04A49">
      <w:pPr>
        <w:jc w:val="both"/>
      </w:pPr>
      <w:r>
        <w:lastRenderedPageBreak/>
        <w:t xml:space="preserve">Le principali dichiarazioni </w:t>
      </w:r>
      <w:r w:rsidR="00D30AEA">
        <w:t xml:space="preserve">di funzioni e strutture sono presenti nel file </w:t>
      </w:r>
      <w:proofErr w:type="spellStart"/>
      <w:r w:rsidR="00D30AEA">
        <w:t>timers.h</w:t>
      </w:r>
      <w:proofErr w:type="spellEnd"/>
      <w:r w:rsidR="00D30AEA">
        <w:t>, in particolare è presente una struttura a supporto della gestione dei timer schedulati (</w:t>
      </w:r>
      <w:proofErr w:type="spellStart"/>
      <w:r w:rsidR="00D30AEA" w:rsidRPr="00BE7495">
        <w:rPr>
          <w:i/>
        </w:rPr>
        <w:t>struct</w:t>
      </w:r>
      <w:proofErr w:type="spellEnd"/>
      <w:r w:rsidR="00D30AEA" w:rsidRPr="00BE7495">
        <w:rPr>
          <w:i/>
        </w:rPr>
        <w:t xml:space="preserve"> </w:t>
      </w:r>
      <w:proofErr w:type="spellStart"/>
      <w:r w:rsidR="00D30AEA" w:rsidRPr="00BE7495">
        <w:rPr>
          <w:i/>
        </w:rPr>
        <w:t>timers_scheduled</w:t>
      </w:r>
      <w:proofErr w:type="spellEnd"/>
      <w:r w:rsidR="00D30AEA">
        <w:t xml:space="preserve">) nella quale è presente un </w:t>
      </w:r>
      <w:proofErr w:type="spellStart"/>
      <w:r w:rsidR="00D30AEA">
        <w:t>mutex</w:t>
      </w:r>
      <w:proofErr w:type="spellEnd"/>
      <w:r w:rsidR="00D30AEA">
        <w:t xml:space="preserve"> ed una serie di variabili a supporto del </w:t>
      </w:r>
      <w:proofErr w:type="spellStart"/>
      <w:r w:rsidR="00D30AEA">
        <w:t>timeout</w:t>
      </w:r>
      <w:proofErr w:type="spellEnd"/>
      <w:r w:rsidR="00D30AEA">
        <w:t xml:space="preserve"> e del su</w:t>
      </w:r>
      <w:r w:rsidR="00E11745">
        <w:t xml:space="preserve">o </w:t>
      </w:r>
      <w:r w:rsidR="00D30AEA">
        <w:t>adattamento.</w:t>
      </w:r>
    </w:p>
    <w:p w14:paraId="27725B49" w14:textId="6259D2B5" w:rsidR="00E04A49" w:rsidRDefault="00BE7495" w:rsidP="00E11745">
      <w:pPr>
        <w:jc w:val="both"/>
      </w:pPr>
      <w:r>
        <w:t xml:space="preserve">Dato l’impostazione data ai timer posix, la ritrasmissione dei pacchetti avviene </w:t>
      </w:r>
      <w:r w:rsidR="00E04A49">
        <w:t xml:space="preserve">in seguito a un controllo </w:t>
      </w:r>
      <w:r w:rsidR="00E11745">
        <w:t xml:space="preserve">“manuale” dei </w:t>
      </w:r>
      <w:r w:rsidR="00E04A49">
        <w:t xml:space="preserve">timer (tramite </w:t>
      </w:r>
      <w:proofErr w:type="spellStart"/>
      <w:proofErr w:type="gramStart"/>
      <w:r w:rsidR="00E04A49" w:rsidRPr="00E11745">
        <w:rPr>
          <w:i/>
        </w:rPr>
        <w:t>gettime</w:t>
      </w:r>
      <w:proofErr w:type="spellEnd"/>
      <w:r w:rsidR="00E04A49" w:rsidRPr="00E11745">
        <w:rPr>
          <w:i/>
        </w:rPr>
        <w:t>(</w:t>
      </w:r>
      <w:proofErr w:type="gramEnd"/>
      <w:r w:rsidR="00E04A49" w:rsidRPr="00E11745">
        <w:rPr>
          <w:i/>
        </w:rPr>
        <w:t>)</w:t>
      </w:r>
      <w:r w:rsidR="00E04A49">
        <w:t xml:space="preserve"> all</w:t>
      </w:r>
      <w:r w:rsidR="00D9407E">
        <w:t>’</w:t>
      </w:r>
      <w:r w:rsidR="00E04A49">
        <w:t xml:space="preserve">interno della funzione </w:t>
      </w:r>
      <w:proofErr w:type="spellStart"/>
      <w:r w:rsidR="00E04A49" w:rsidRPr="00E11745">
        <w:rPr>
          <w:i/>
        </w:rPr>
        <w:t>pollTimers</w:t>
      </w:r>
      <w:proofErr w:type="spellEnd"/>
      <w:r w:rsidR="00E04A49" w:rsidRPr="00E11745">
        <w:rPr>
          <w:i/>
        </w:rPr>
        <w:t>())</w:t>
      </w:r>
      <w:r w:rsidR="00E04A49">
        <w:t xml:space="preserve"> ottenuto mediante il timer id presente all’interno delle strutture </w:t>
      </w:r>
      <w:proofErr w:type="spellStart"/>
      <w:r w:rsidR="00E04A49">
        <w:t>pck</w:t>
      </w:r>
      <w:proofErr w:type="spellEnd"/>
      <w:r w:rsidR="00E04A49">
        <w:t xml:space="preserve"> all’interno </w:t>
      </w:r>
      <w:r w:rsidR="00E11745">
        <w:t>n</w:t>
      </w:r>
      <w:r w:rsidR="00E04A49">
        <w:t>el buffer circolare.</w:t>
      </w:r>
    </w:p>
    <w:p w14:paraId="2AF55547" w14:textId="5C22BCA2" w:rsidR="00D9407E" w:rsidRDefault="004717D2" w:rsidP="00E11745">
      <w:pPr>
        <w:jc w:val="both"/>
      </w:pPr>
      <w:r>
        <w:t xml:space="preserve">Nell’implementazione </w:t>
      </w:r>
      <w:r w:rsidR="00ED2DAD">
        <w:t xml:space="preserve">lo </w:t>
      </w:r>
      <w:r w:rsidR="007B282D">
        <w:t xml:space="preserve">avvio e lo stop di un timer hanno un costo costante data una gestione basata su puntatori, mentre il </w:t>
      </w:r>
      <w:r w:rsidR="00A31A9B">
        <w:t>poll</w:t>
      </w:r>
      <w:r w:rsidR="00D742AB">
        <w:t xml:space="preserve"> ha potenzialmente costo lineare nella dimensione de</w:t>
      </w:r>
      <w:r w:rsidR="000F775D">
        <w:t>lla finestra</w:t>
      </w:r>
      <w:r w:rsidR="004037D2">
        <w:t xml:space="preserve"> di trasmissione, ma il controllo viene sempre limitato a un sotto insieme di interesse</w:t>
      </w:r>
      <w:r w:rsidR="0038191A">
        <w:t xml:space="preserve"> </w:t>
      </w:r>
      <w:r w:rsidR="001E51C7">
        <w:t>[</w:t>
      </w:r>
      <w:r w:rsidR="00FC2EC4">
        <w:t xml:space="preserve">sndbase, </w:t>
      </w:r>
      <w:proofErr w:type="spellStart"/>
      <w:r w:rsidR="00FC2EC4">
        <w:t>sender_consumer_index</w:t>
      </w:r>
      <w:proofErr w:type="spellEnd"/>
      <w:r w:rsidR="001E51C7">
        <w:t>].</w:t>
      </w:r>
    </w:p>
    <w:p w14:paraId="4F6A4066" w14:textId="77777777" w:rsidR="00BE7495" w:rsidRDefault="002B485B" w:rsidP="00E04A49">
      <w:pPr>
        <w:jc w:val="both"/>
      </w:pPr>
      <w:r>
        <w:t>Dato il contesto concorrente di esecuzione nella logica del SENDER</w:t>
      </w:r>
      <w:r w:rsidR="00D30AEA">
        <w:t xml:space="preserve">, </w:t>
      </w:r>
      <w:r>
        <w:t>descritto precedentemente</w:t>
      </w:r>
      <w:r w:rsidR="00BE7495">
        <w:t xml:space="preserve">, </w:t>
      </w:r>
      <w:r w:rsidR="00BE7495" w:rsidRPr="00E11745">
        <w:rPr>
          <w:b/>
        </w:rPr>
        <w:t xml:space="preserve">alcune operazioni sui timer posix sono serializzate tra i thread mediante il </w:t>
      </w:r>
      <w:proofErr w:type="spellStart"/>
      <w:r w:rsidR="00BE7495" w:rsidRPr="00E11745">
        <w:rPr>
          <w:b/>
        </w:rPr>
        <w:t>mutex</w:t>
      </w:r>
      <w:proofErr w:type="spellEnd"/>
      <w:r w:rsidR="00BE7495" w:rsidRPr="00E11745">
        <w:rPr>
          <w:b/>
        </w:rPr>
        <w:t xml:space="preserve"> sopra citato</w:t>
      </w:r>
      <w:r w:rsidR="00BE7495">
        <w:t xml:space="preserve">. </w:t>
      </w:r>
    </w:p>
    <w:p w14:paraId="3DFCB538" w14:textId="3C08C166" w:rsidR="00BE7495" w:rsidRDefault="00BE7495" w:rsidP="00E04A49">
      <w:pPr>
        <w:jc w:val="both"/>
      </w:pPr>
      <w:r>
        <w:t xml:space="preserve">In particolare, </w:t>
      </w:r>
      <w:r w:rsidRPr="00E11745">
        <w:rPr>
          <w:b/>
        </w:rPr>
        <w:t>lo stop e il controllo dei timer</w:t>
      </w:r>
      <w:r>
        <w:t xml:space="preserve"> </w:t>
      </w:r>
      <w:r w:rsidR="00AA3975">
        <w:t>sono eseguiti solo</w:t>
      </w:r>
      <w:r>
        <w:t xml:space="preserve"> in possesso del </w:t>
      </w:r>
      <w:proofErr w:type="spellStart"/>
      <w:r w:rsidR="00E04A49">
        <w:t>mutex</w:t>
      </w:r>
      <w:proofErr w:type="spellEnd"/>
      <w:r>
        <w:t xml:space="preserve">, mentre </w:t>
      </w:r>
      <w:r w:rsidRPr="00AA3975">
        <w:rPr>
          <w:b/>
        </w:rPr>
        <w:t>lo start è lasciato concorrente</w:t>
      </w:r>
      <w:r>
        <w:t xml:space="preserve">. Questo perché mentre </w:t>
      </w:r>
      <w:r w:rsidR="00E04A49">
        <w:t>l</w:t>
      </w:r>
      <w:r w:rsidR="00AA3975">
        <w:t>e</w:t>
      </w:r>
      <w:r w:rsidR="00E04A49">
        <w:t xml:space="preserve"> </w:t>
      </w:r>
      <w:proofErr w:type="spellStart"/>
      <w:r w:rsidR="00E04A49">
        <w:t>funzione</w:t>
      </w:r>
      <w:r w:rsidR="00AA3975">
        <w:t>i</w:t>
      </w:r>
      <w:proofErr w:type="spellEnd"/>
      <w:r w:rsidR="00E04A49">
        <w:t xml:space="preserve"> </w:t>
      </w:r>
      <w:proofErr w:type="spellStart"/>
      <w:r w:rsidR="00E04A49" w:rsidRPr="00AA3975">
        <w:rPr>
          <w:i/>
        </w:rPr>
        <w:t>pollTimer</w:t>
      </w:r>
      <w:proofErr w:type="spellEnd"/>
      <w:r w:rsidR="00E04A49">
        <w:t xml:space="preserve"> e </w:t>
      </w:r>
      <w:proofErr w:type="spellStart"/>
      <w:r w:rsidR="00E04A49" w:rsidRPr="00AA3975">
        <w:rPr>
          <w:i/>
        </w:rPr>
        <w:t>stopTimer</w:t>
      </w:r>
      <w:proofErr w:type="spellEnd"/>
      <w:r w:rsidR="00E04A49">
        <w:t xml:space="preserve"> potrebbero accedere e settare un timer posix in maniera concorrente, la </w:t>
      </w:r>
      <w:r w:rsidR="00BB7C39">
        <w:t xml:space="preserve">chiamata </w:t>
      </w:r>
      <w:r w:rsidR="00E04A49">
        <w:t>d’avvio d</w:t>
      </w:r>
      <w:r w:rsidR="00BB7C39">
        <w:t xml:space="preserve">i un nuovo </w:t>
      </w:r>
      <w:proofErr w:type="gramStart"/>
      <w:r w:rsidR="00E04A49">
        <w:t>timer  è</w:t>
      </w:r>
      <w:proofErr w:type="gramEnd"/>
      <w:r w:rsidR="00E04A49">
        <w:t xml:space="preserve"> sempre antecedente alla trasmissione del pacchetto e quindi non può </w:t>
      </w:r>
      <w:r w:rsidR="00AA3975">
        <w:t xml:space="preserve">mai </w:t>
      </w:r>
      <w:r w:rsidR="00E04A49">
        <w:t xml:space="preserve">sovrapporsi a una </w:t>
      </w:r>
      <w:r w:rsidR="008C3C7E">
        <w:t>di tali chiamate.</w:t>
      </w:r>
      <w:r w:rsidR="00E04A49">
        <w:t xml:space="preserve"> </w:t>
      </w:r>
    </w:p>
    <w:p w14:paraId="2B8EFB61" w14:textId="72A7F848" w:rsidR="00E04A49" w:rsidRPr="00AA3975" w:rsidRDefault="00E04A49" w:rsidP="00484C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AA3975">
        <w:rPr>
          <w:b/>
        </w:rPr>
        <w:t xml:space="preserve">EURISTICA DI ADATTAMENTO DEL TIMER </w:t>
      </w:r>
    </w:p>
    <w:p w14:paraId="30ECD685" w14:textId="0130FB62" w:rsidR="00E04A49" w:rsidRDefault="00E04A49" w:rsidP="00E04A49">
      <w:pPr>
        <w:jc w:val="both"/>
      </w:pPr>
      <w:r>
        <w:t xml:space="preserve">Il valore del timer può essere adattivo se non è definita la macro </w:t>
      </w:r>
      <w:r w:rsidRPr="00A24B53">
        <w:rPr>
          <w:b/>
        </w:rPr>
        <w:t>TIMERFIXED</w:t>
      </w:r>
      <w:r w:rsidR="000C2D03">
        <w:t xml:space="preserve"> </w:t>
      </w:r>
      <w:r w:rsidR="00AA3975">
        <w:t xml:space="preserve">(configurabile nel </w:t>
      </w:r>
      <w:proofErr w:type="spellStart"/>
      <w:r w:rsidR="00AA3975">
        <w:t>makefile</w:t>
      </w:r>
      <w:proofErr w:type="spellEnd"/>
      <w:r w:rsidR="00AA3975">
        <w:t>).</w:t>
      </w:r>
      <w:r w:rsidR="001B0CB3">
        <w:t xml:space="preserve"> </w:t>
      </w:r>
      <w:r w:rsidR="009D2DA6">
        <w:t>Il valore iniziale del t</w:t>
      </w:r>
      <w:r w:rsidR="00D77D21">
        <w:t>ime è configurabile tramite le macro START_TIMEOUT</w:t>
      </w:r>
    </w:p>
    <w:p w14:paraId="6E077CD5" w14:textId="19EF074C" w:rsidR="000C2D03" w:rsidRDefault="000C2D03" w:rsidP="00E04A49">
      <w:pPr>
        <w:jc w:val="both"/>
      </w:pPr>
      <w:r>
        <w:t>L’euristica di adattamento del timer è basata su interpretazione di alcuni fenomeni di rete che possono avvenire durante l’esecuzione:</w:t>
      </w:r>
    </w:p>
    <w:p w14:paraId="01F7B3FF" w14:textId="17EC3C19" w:rsidR="000C2D03" w:rsidRDefault="000C2D03" w:rsidP="00E04A49">
      <w:pPr>
        <w:jc w:val="both"/>
      </w:pPr>
      <w:r>
        <w:t>-1 lo stop di un timer (segue</w:t>
      </w:r>
      <w:r w:rsidR="00AA3975">
        <w:t>nte al</w:t>
      </w:r>
      <w:r>
        <w:t xml:space="preserve">la ricezione di un </w:t>
      </w:r>
      <w:r w:rsidR="00C00335">
        <w:t>ack</w:t>
      </w:r>
      <w:r>
        <w:t xml:space="preserve">) può indicare una positiva condizione di rete, è quindi </w:t>
      </w:r>
      <w:proofErr w:type="gramStart"/>
      <w:r>
        <w:t>valutabile  una</w:t>
      </w:r>
      <w:proofErr w:type="gramEnd"/>
      <w:r>
        <w:t xml:space="preserve"> diminuzione del timeout.</w:t>
      </w:r>
    </w:p>
    <w:p w14:paraId="28DBAC64" w14:textId="7D96B0D6" w:rsidR="000C2D03" w:rsidRDefault="000C2D03" w:rsidP="00E04A49">
      <w:pPr>
        <w:jc w:val="both"/>
      </w:pPr>
      <w:r>
        <w:t xml:space="preserve">-2 </w:t>
      </w:r>
      <w:r w:rsidRPr="00AA3975">
        <w:rPr>
          <w:b/>
        </w:rPr>
        <w:t>lo scadere di un timer indica la perdita di un pacchetto o un valore di timeout troppo piccolo</w:t>
      </w:r>
      <w:r>
        <w:t xml:space="preserve"> (che ha causato quindi il prematuro scadere del timer), è quindi valutabile un aumento del timeout.</w:t>
      </w:r>
    </w:p>
    <w:p w14:paraId="6B3B66F6" w14:textId="3C13ABF2" w:rsidR="000C2D03" w:rsidRDefault="000C2D03" w:rsidP="00E04A49">
      <w:pPr>
        <w:jc w:val="both"/>
      </w:pPr>
      <w:r>
        <w:t>Date queste possibili interpretazioni delle chiamate effettuate sui timer</w:t>
      </w:r>
      <w:r w:rsidR="00AA3975">
        <w:t>,</w:t>
      </w:r>
      <w:r>
        <w:t xml:space="preserve"> l’adattamento del </w:t>
      </w:r>
      <w:proofErr w:type="spellStart"/>
      <w:r>
        <w:t>timeout</w:t>
      </w:r>
      <w:proofErr w:type="spellEnd"/>
      <w:r>
        <w:t xml:space="preserve"> è effettuato mediante un contatore</w:t>
      </w:r>
      <w:r w:rsidR="00AA3975">
        <w:t xml:space="preserve"> (</w:t>
      </w:r>
      <w:proofErr w:type="spellStart"/>
      <w:r w:rsidR="00AA3975" w:rsidRPr="00AA3975">
        <w:rPr>
          <w:b/>
          <w:i/>
        </w:rPr>
        <w:t>time_adaption_counter</w:t>
      </w:r>
      <w:proofErr w:type="spellEnd"/>
      <w:r w:rsidR="00AA3975">
        <w:t>)</w:t>
      </w:r>
      <w:r>
        <w:t xml:space="preserve"> che viene </w:t>
      </w:r>
      <w:r w:rsidRPr="00AA3975">
        <w:rPr>
          <w:b/>
        </w:rPr>
        <w:t>incrementato o decrementato rispettivamente in seguito all’evento 2 o 1</w:t>
      </w:r>
      <w:r w:rsidR="00CE7407" w:rsidRPr="00AA3975">
        <w:rPr>
          <w:b/>
        </w:rPr>
        <w:t>. In particolare, nel caso di un decremento, seguito a uno stop su un timer</w:t>
      </w:r>
      <w:r w:rsidR="00506B7D">
        <w:rPr>
          <w:b/>
        </w:rPr>
        <w:t>, la riduzione</w:t>
      </w:r>
      <w:r w:rsidR="00CE7407" w:rsidRPr="00AA3975">
        <w:rPr>
          <w:b/>
        </w:rPr>
        <w:t xml:space="preserve"> è proporzionale al rapporto tra il valore di tempo residuo sul timer e il valore corrente sul timer.</w:t>
      </w:r>
    </w:p>
    <w:p w14:paraId="530D58E8" w14:textId="2F6351EA" w:rsidR="00AA3975" w:rsidRDefault="00CE7407" w:rsidP="00AA3975">
      <w:pPr>
        <w:jc w:val="both"/>
      </w:pPr>
      <w:r>
        <w:t xml:space="preserve">Nel momento che il contatore condiviso (il cui accesso è sempre protetto da </w:t>
      </w:r>
      <w:proofErr w:type="spellStart"/>
      <w:r>
        <w:t>mutex</w:t>
      </w:r>
      <w:proofErr w:type="spellEnd"/>
      <w:r>
        <w:t xml:space="preserve">) raggiunge una soglia </w:t>
      </w:r>
      <w:r w:rsidR="008865E8">
        <w:t>definita</w:t>
      </w:r>
      <w:r>
        <w:t xml:space="preserve"> (MACRO ADAPTION_UP_THRESHOLD e ADAPTION_DOWN_THRESHOLD) viene effettivamente variato il valore del </w:t>
      </w:r>
      <w:proofErr w:type="spellStart"/>
      <w:r>
        <w:t>timeout</w:t>
      </w:r>
      <w:proofErr w:type="spellEnd"/>
      <w:r w:rsidR="00AA3975">
        <w:t xml:space="preserve"> (di valori configurabili nelle strutture costanti </w:t>
      </w:r>
      <w:r w:rsidR="00AA3975" w:rsidRPr="00AA3975">
        <w:rPr>
          <w:i/>
        </w:rPr>
        <w:t>ADAPTIONUP,</w:t>
      </w:r>
      <w:r w:rsidR="00AA3975">
        <w:rPr>
          <w:i/>
        </w:rPr>
        <w:t xml:space="preserve"> </w:t>
      </w:r>
      <w:r w:rsidR="00AA3975" w:rsidRPr="00AA3975">
        <w:rPr>
          <w:i/>
        </w:rPr>
        <w:t>ADAPTIONDOWN</w:t>
      </w:r>
      <w:r w:rsidR="00AA3975">
        <w:t>).</w:t>
      </w:r>
    </w:p>
    <w:p w14:paraId="18DD534D" w14:textId="7F05A6B1" w:rsidR="00CE7407" w:rsidRDefault="00AA3975" w:rsidP="00AA3975">
      <w:pPr>
        <w:jc w:val="both"/>
      </w:pPr>
      <w:r>
        <w:t xml:space="preserve">Il valore del </w:t>
      </w:r>
      <w:proofErr w:type="spellStart"/>
      <w:r>
        <w:t>timeout</w:t>
      </w:r>
      <w:proofErr w:type="spellEnd"/>
      <w:r>
        <w:t xml:space="preserve"> adattivo oscilla sempre al più tra costanti configurabili (MACRO </w:t>
      </w:r>
      <w:r w:rsidRPr="00AA3975">
        <w:rPr>
          <w:i/>
        </w:rPr>
        <w:t>RAIL_MIN_TIMEOUT, RAIL_MAX_TIMEOUT</w:t>
      </w:r>
      <w:r>
        <w:t>).</w:t>
      </w:r>
      <w:r w:rsidR="00FF6D32">
        <w:t xml:space="preserve"> </w:t>
      </w:r>
    </w:p>
    <w:p w14:paraId="03B53736" w14:textId="697D12B7" w:rsidR="00375579" w:rsidRDefault="00CE7407" w:rsidP="00E04A49">
      <w:pPr>
        <w:jc w:val="both"/>
      </w:pPr>
      <w:r>
        <w:t xml:space="preserve">Al fine di semplificare la logica di gestione dell’adattamento del timer sono state utilizzate le macro per le strutture </w:t>
      </w:r>
      <w:proofErr w:type="spellStart"/>
      <w:r w:rsidRPr="00AA3975">
        <w:rPr>
          <w:i/>
        </w:rPr>
        <w:t>timeval</w:t>
      </w:r>
      <w:proofErr w:type="spellEnd"/>
      <w:r w:rsidR="000C311A">
        <w:t xml:space="preserve">, </w:t>
      </w:r>
      <w:r>
        <w:t>comport</w:t>
      </w:r>
      <w:r w:rsidR="000C311A">
        <w:t xml:space="preserve">ando </w:t>
      </w:r>
      <w:r>
        <w:t xml:space="preserve">una riduzione di sensibilità dei timer da nanosecondi a </w:t>
      </w:r>
      <w:proofErr w:type="gramStart"/>
      <w:r>
        <w:t xml:space="preserve">microsecondi </w:t>
      </w:r>
      <w:r w:rsidR="005305DE">
        <w:t>.</w:t>
      </w:r>
      <w:proofErr w:type="gramEnd"/>
    </w:p>
    <w:p w14:paraId="0B9A6D87" w14:textId="1C962C89" w:rsidR="000C2D03" w:rsidRPr="00375579" w:rsidRDefault="00CE7407" w:rsidP="00375579">
      <w:pPr>
        <w:pStyle w:val="Titolo3"/>
        <w:rPr>
          <w:b/>
          <w:i/>
        </w:rPr>
      </w:pPr>
      <w:bookmarkStart w:id="14" w:name="_Toc530434874"/>
      <w:r w:rsidRPr="00375579">
        <w:rPr>
          <w:b/>
          <w:i/>
        </w:rPr>
        <w:t>GUI BINDING</w:t>
      </w:r>
      <w:bookmarkEnd w:id="14"/>
      <w:r w:rsidRPr="00375579">
        <w:rPr>
          <w:b/>
          <w:i/>
        </w:rPr>
        <w:t xml:space="preserve"> </w:t>
      </w:r>
    </w:p>
    <w:p w14:paraId="464C1D42" w14:textId="7DA7057F" w:rsidR="00CE7407" w:rsidRDefault="00375579" w:rsidP="00CE7407">
      <w:pPr>
        <w:jc w:val="both"/>
      </w:pPr>
      <w:r>
        <w:t xml:space="preserve">L’associazione della </w:t>
      </w:r>
      <w:r w:rsidR="005305DE">
        <w:t>GUI</w:t>
      </w:r>
      <w:r>
        <w:t xml:space="preserve"> (basata su un</w:t>
      </w:r>
      <w:r w:rsidR="00AA3975">
        <w:t xml:space="preserve"> semplice </w:t>
      </w:r>
      <w:r>
        <w:t xml:space="preserve">script in </w:t>
      </w:r>
      <w:proofErr w:type="spellStart"/>
      <w:r>
        <w:t>python</w:t>
      </w:r>
      <w:proofErr w:type="spellEnd"/>
      <w:r>
        <w:t>) è connessa con il progetto in C tramite l’utilizzo di</w:t>
      </w:r>
      <w:r w:rsidR="00D3201D">
        <w:t xml:space="preserve"> </w:t>
      </w:r>
      <w:proofErr w:type="gramStart"/>
      <w:r w:rsidR="00D3201D">
        <w:t>2</w:t>
      </w:r>
      <w:proofErr w:type="gramEnd"/>
      <w:r>
        <w:t xml:space="preserve"> pipe.</w:t>
      </w:r>
    </w:p>
    <w:p w14:paraId="31E53B31" w14:textId="62A86B22" w:rsidR="00375579" w:rsidRDefault="00375579" w:rsidP="00CE7407">
      <w:pPr>
        <w:jc w:val="both"/>
      </w:pPr>
      <w:proofErr w:type="gramStart"/>
      <w:r>
        <w:t>In particolare</w:t>
      </w:r>
      <w:proofErr w:type="gramEnd"/>
      <w:r>
        <w:t xml:space="preserve"> in seguito alla fase di connessione e inizializzazione del client, se viene data GUI tra i parametri a riga di comando dell’eseguibile, verrà creato un nuovo processo a cui vengono re direzionati </w:t>
      </w:r>
      <w:r w:rsidR="00D3201D">
        <w:t xml:space="preserve">i </w:t>
      </w:r>
      <w:proofErr w:type="spellStart"/>
      <w:r>
        <w:t>filedescriptor</w:t>
      </w:r>
      <w:proofErr w:type="spellEnd"/>
      <w:r>
        <w:t xml:space="preserve"> dello standard input e standard output su due pipe e, infine, viene </w:t>
      </w:r>
      <w:r>
        <w:lastRenderedPageBreak/>
        <w:t xml:space="preserve">eseguito lo script tramite la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system. </w:t>
      </w:r>
      <w:r w:rsidRPr="00D3201D">
        <w:rPr>
          <w:b/>
        </w:rPr>
        <w:t xml:space="preserve">Tramite le pipe sarà possibile leggere lo standard output del processo su cui è in esecuzione la grafica (su cui </w:t>
      </w:r>
      <w:proofErr w:type="spellStart"/>
      <w:r w:rsidRPr="00D3201D">
        <w:rPr>
          <w:b/>
        </w:rPr>
        <w:t>verrano</w:t>
      </w:r>
      <w:proofErr w:type="spellEnd"/>
      <w:r w:rsidRPr="00D3201D">
        <w:rPr>
          <w:b/>
        </w:rPr>
        <w:t xml:space="preserve"> passati </w:t>
      </w:r>
      <w:r w:rsidR="00283341">
        <w:rPr>
          <w:b/>
        </w:rPr>
        <w:t>le scelte dell’utente</w:t>
      </w:r>
      <w:r w:rsidRPr="00D3201D">
        <w:rPr>
          <w:b/>
        </w:rPr>
        <w:t xml:space="preserve">) e scrivere su </w:t>
      </w:r>
      <w:proofErr w:type="spellStart"/>
      <w:r w:rsidRPr="00D3201D">
        <w:rPr>
          <w:b/>
        </w:rPr>
        <w:t>standard</w:t>
      </w:r>
      <w:r w:rsidR="00111A37">
        <w:rPr>
          <w:b/>
        </w:rPr>
        <w:t xml:space="preserve"> </w:t>
      </w:r>
      <w:proofErr w:type="spellEnd"/>
      <w:r w:rsidRPr="00D3201D">
        <w:rPr>
          <w:b/>
        </w:rPr>
        <w:t>input i valori da mostrare a grafica</w:t>
      </w:r>
      <w:r>
        <w:t>.</w:t>
      </w:r>
    </w:p>
    <w:p w14:paraId="69ED2B2D" w14:textId="70263ABF" w:rsidR="00D3201D" w:rsidRPr="003B4165" w:rsidRDefault="00375579" w:rsidP="003B4165">
      <w:pPr>
        <w:jc w:val="both"/>
      </w:pPr>
      <w:r>
        <w:t xml:space="preserve">Data la significativa differenza tra le performance della logica applicativa in C e la grafica in </w:t>
      </w:r>
      <w:proofErr w:type="spellStart"/>
      <w:r>
        <w:t>python</w:t>
      </w:r>
      <w:proofErr w:type="spellEnd"/>
      <w:r>
        <w:t xml:space="preserve"> le pipe in scrittura sono state estese al massimo consentito per un processo in spazio utente</w:t>
      </w:r>
      <w:r w:rsidR="000D2083">
        <w:t xml:space="preserve"> </w:t>
      </w:r>
      <w:r w:rsidR="006139A4">
        <w:t xml:space="preserve">cosi da ridurre la probabilità di saturazione </w:t>
      </w:r>
      <w:proofErr w:type="gramStart"/>
      <w:r w:rsidR="006139A4">
        <w:t>della pipe</w:t>
      </w:r>
      <w:proofErr w:type="gramEnd"/>
      <w:r w:rsidR="006139A4">
        <w:t>.</w:t>
      </w:r>
    </w:p>
    <w:p w14:paraId="16F458F7" w14:textId="569722A6" w:rsidR="00375579" w:rsidRDefault="00375579" w:rsidP="00D3201D">
      <w:pPr>
        <w:pStyle w:val="Titolo2"/>
        <w:jc w:val="both"/>
        <w:rPr>
          <w:b/>
          <w:sz w:val="32"/>
        </w:rPr>
      </w:pPr>
      <w:bookmarkStart w:id="15" w:name="_Toc530434875"/>
      <w:r w:rsidRPr="00375579">
        <w:rPr>
          <w:b/>
          <w:sz w:val="32"/>
        </w:rPr>
        <w:t>LIMITAZIONI RISCONTRATE</w:t>
      </w:r>
      <w:bookmarkEnd w:id="15"/>
    </w:p>
    <w:p w14:paraId="33756265" w14:textId="77777777" w:rsidR="006139A4" w:rsidRPr="006139A4" w:rsidRDefault="006139A4" w:rsidP="006139A4"/>
    <w:p w14:paraId="789C700D" w14:textId="7EA568D7" w:rsidR="004A0A3F" w:rsidRDefault="004A0A3F" w:rsidP="00484C85">
      <w:pPr>
        <w:pStyle w:val="Paragrafoelenco"/>
        <w:numPr>
          <w:ilvl w:val="0"/>
          <w:numId w:val="10"/>
        </w:numPr>
        <w:jc w:val="both"/>
      </w:pPr>
      <w:r>
        <w:t xml:space="preserve">L’implementazione dello </w:t>
      </w:r>
      <w:proofErr w:type="spellStart"/>
      <w:r>
        <w:t>spinlock</w:t>
      </w:r>
      <w:proofErr w:type="spellEnd"/>
      <w:r>
        <w:t xml:space="preserve"> </w:t>
      </w:r>
      <w:r w:rsidR="00D3201D">
        <w:t>nel SENDER e nel RECEIVER,</w:t>
      </w:r>
      <w:r>
        <w:t xml:space="preserve"> può causare una lettura di dati “stantii” da parte dei thread, il che comporta una attesa maggiore del necessario nella produzione e consumazione.</w:t>
      </w:r>
    </w:p>
    <w:p w14:paraId="7C1B3EC0" w14:textId="47CC57E2" w:rsidR="004A0A3F" w:rsidRDefault="004A0A3F" w:rsidP="004A0A3F">
      <w:pPr>
        <w:pStyle w:val="Paragrafoelenco"/>
        <w:jc w:val="both"/>
      </w:pPr>
      <w:r>
        <w:t xml:space="preserve">Al fine di sopperire a ciò sono state dichiarate le variabili utilizzate negli </w:t>
      </w:r>
      <w:proofErr w:type="spellStart"/>
      <w:r>
        <w:t>spinlock</w:t>
      </w:r>
      <w:proofErr w:type="spellEnd"/>
      <w:r>
        <w:t xml:space="preserve"> come </w:t>
      </w:r>
      <w:r w:rsidRPr="004A0A3F">
        <w:rPr>
          <w:i/>
        </w:rPr>
        <w:t>volatile</w:t>
      </w:r>
      <w:r>
        <w:t xml:space="preserve"> (evitando ottimizzazioni del compilatore).</w:t>
      </w:r>
    </w:p>
    <w:p w14:paraId="49DE287F" w14:textId="4C14BE37" w:rsidR="007F265D" w:rsidRDefault="004A0A3F" w:rsidP="004A0A3F">
      <w:pPr>
        <w:pStyle w:val="Paragrafoelenco"/>
        <w:jc w:val="both"/>
      </w:pPr>
      <w:r>
        <w:t>Inoltre</w:t>
      </w:r>
      <w:r w:rsidR="00D3201D">
        <w:t>,</w:t>
      </w:r>
      <w:r>
        <w:t xml:space="preserve"> sono state impiegate le primitive atomiche di </w:t>
      </w:r>
      <w:proofErr w:type="spellStart"/>
      <w:r>
        <w:t>gcc</w:t>
      </w:r>
      <w:proofErr w:type="spellEnd"/>
      <w:r>
        <w:t xml:space="preserve"> (le quali da documentazione indicano la necessita di una compatibilità hardware per il loro utilizzo) in </w:t>
      </w:r>
      <w:r w:rsidR="007F265D">
        <w:t>versioni ulteriori dei file per la logica di SENDER / RECEIVER</w:t>
      </w:r>
      <w:r w:rsidR="00D3201D">
        <w:t xml:space="preserve"> (file con suffisso nel nome _ATMOMICS_GCC)</w:t>
      </w:r>
      <w:r w:rsidR="007F265D">
        <w:t>.</w:t>
      </w:r>
    </w:p>
    <w:p w14:paraId="05544F33" w14:textId="62057081" w:rsidR="004A0A3F" w:rsidRDefault="007F265D" w:rsidP="00484C85">
      <w:pPr>
        <w:pStyle w:val="Paragrafoelenco"/>
        <w:numPr>
          <w:ilvl w:val="0"/>
          <w:numId w:val="10"/>
        </w:numPr>
        <w:jc w:val="both"/>
      </w:pPr>
      <w:r>
        <w:t xml:space="preserve">L’overhead relativo alla gestione dei timer posix non è indifferente, infatti è stato necessario </w:t>
      </w:r>
      <w:r w:rsidR="00D3201D">
        <w:t>inserire</w:t>
      </w:r>
      <w:r>
        <w:t xml:space="preserve"> la chiamata di </w:t>
      </w:r>
      <w:proofErr w:type="spellStart"/>
      <w:r w:rsidRPr="00D3201D">
        <w:rPr>
          <w:i/>
        </w:rPr>
        <w:t>startTimer</w:t>
      </w:r>
      <w:proofErr w:type="spellEnd"/>
      <w:r>
        <w:t xml:space="preserve"> prima dell’invio del pacchetto associato, dato che altrimenti la chiamata a stop (concorrente rispetto all’invio dato che eseguita un differente thread) avveniva spesso prima della chiamata a </w:t>
      </w:r>
      <w:proofErr w:type="spellStart"/>
      <w:r w:rsidRPr="00D3201D">
        <w:rPr>
          <w:i/>
        </w:rPr>
        <w:t>startTimer</w:t>
      </w:r>
      <w:proofErr w:type="spellEnd"/>
      <w:r w:rsidR="00D3201D">
        <w:rPr>
          <w:i/>
        </w:rPr>
        <w:t>,</w:t>
      </w:r>
      <w:r w:rsidR="00D3201D">
        <w:t xml:space="preserve"> causando </w:t>
      </w:r>
      <w:proofErr w:type="gramStart"/>
      <w:r w:rsidR="00D3201D">
        <w:t>un inconsistenza</w:t>
      </w:r>
      <w:proofErr w:type="gramEnd"/>
      <w:r w:rsidR="00D3201D">
        <w:t xml:space="preserve"> per i posix timer</w:t>
      </w:r>
      <w:r>
        <w:t>.</w:t>
      </w:r>
    </w:p>
    <w:p w14:paraId="6467FC97" w14:textId="03C937D6" w:rsidR="00D3201D" w:rsidRDefault="007F265D" w:rsidP="00484C85">
      <w:pPr>
        <w:pStyle w:val="Paragrafoelenco"/>
        <w:numPr>
          <w:ilvl w:val="0"/>
          <w:numId w:val="10"/>
        </w:numPr>
        <w:jc w:val="both"/>
      </w:pPr>
      <w:r>
        <w:t xml:space="preserve">I tempi di esecuzione dei lavori sui differenti thread </w:t>
      </w:r>
      <w:r w:rsidR="00902116">
        <w:t>sono</w:t>
      </w:r>
      <w:r>
        <w:t xml:space="preserve"> significativamente divers</w:t>
      </w:r>
      <w:r w:rsidR="00902116">
        <w:t xml:space="preserve">i </w:t>
      </w:r>
      <w:r>
        <w:t xml:space="preserve">(io da file, in particolare </w:t>
      </w:r>
      <w:proofErr w:type="spellStart"/>
      <w:r>
        <w:t>write</w:t>
      </w:r>
      <w:proofErr w:type="spellEnd"/>
      <w:r w:rsidR="00CA028E">
        <w:t>,</w:t>
      </w:r>
      <w:r>
        <w:t xml:space="preserve"> contro </w:t>
      </w:r>
      <w:r w:rsidR="00CA028E">
        <w:t xml:space="preserve">io da socket). Per tale ragione ho concluso, empiricamente durante lo sviluppo, che si generava un’attesa significativa nel momento </w:t>
      </w:r>
      <w:r w:rsidR="001E11D9">
        <w:t xml:space="preserve">in cui </w:t>
      </w:r>
      <w:r w:rsidR="00CA028E">
        <w:t>scatta</w:t>
      </w:r>
      <w:r w:rsidR="001E11D9">
        <w:t xml:space="preserve"> </w:t>
      </w:r>
      <w:r w:rsidR="00CA028E">
        <w:t>la finestra di trasmissione dopo essere stata satura</w:t>
      </w:r>
      <w:r w:rsidR="00D3201D">
        <w:t>.</w:t>
      </w:r>
    </w:p>
    <w:p w14:paraId="2AE282A4" w14:textId="1184B934" w:rsidR="00CA028E" w:rsidRDefault="00CA028E" w:rsidP="00D3201D">
      <w:pPr>
        <w:pStyle w:val="Paragrafoelenco"/>
        <w:jc w:val="both"/>
      </w:pPr>
      <w:r>
        <w:t xml:space="preserve">Per tale motivo ho introdotto un margine di bufferizzazione extra </w:t>
      </w:r>
      <w:r w:rsidR="00D3201D">
        <w:t xml:space="preserve">rispetto alla dimensione della finestra di trasmissione </w:t>
      </w:r>
      <w:r>
        <w:t>(</w:t>
      </w:r>
      <w:r w:rsidR="00D3201D">
        <w:t xml:space="preserve">macro </w:t>
      </w:r>
      <w:r>
        <w:t>EXTRA_</w:t>
      </w:r>
      <w:proofErr w:type="gramStart"/>
      <w:r>
        <w:t>RINGBUF )</w:t>
      </w:r>
      <w:proofErr w:type="gramEnd"/>
      <w:r w:rsidR="00D3201D">
        <w:t xml:space="preserve">, cosi da dare più margine di spostamento nel </w:t>
      </w:r>
      <w:proofErr w:type="spellStart"/>
      <w:r w:rsidR="00D3201D">
        <w:t>ringBuffer</w:t>
      </w:r>
      <w:proofErr w:type="spellEnd"/>
      <w:r w:rsidR="00D3201D">
        <w:t xml:space="preserve"> ai diversi thread</w:t>
      </w:r>
      <w:r w:rsidR="001E11D9">
        <w:t xml:space="preserve"> in alcune situazioni</w:t>
      </w:r>
      <w:r w:rsidR="00D3201D">
        <w:t>.</w:t>
      </w:r>
    </w:p>
    <w:p w14:paraId="1A7FCA4A" w14:textId="07B9CADD" w:rsidR="00CA028E" w:rsidRDefault="00A43220" w:rsidP="00484C85">
      <w:pPr>
        <w:pStyle w:val="Paragrafoelenco"/>
        <w:numPr>
          <w:ilvl w:val="0"/>
          <w:numId w:val="10"/>
        </w:numPr>
        <w:jc w:val="both"/>
      </w:pPr>
      <w:r>
        <w:t>Ho</w:t>
      </w:r>
      <w:r w:rsidR="00AC7125">
        <w:t xml:space="preserve"> riscontrato performance </w:t>
      </w:r>
      <w:r>
        <w:t>abbastanza</w:t>
      </w:r>
      <w:r w:rsidR="00AC7125">
        <w:t xml:space="preserve"> differenti eseguendo il SENDER e simulando il RECEIVER</w:t>
      </w:r>
      <w:r>
        <w:t>, concludendo che il ricevitore rappresenta il collo di bottiglia dell’app.</w:t>
      </w:r>
    </w:p>
    <w:p w14:paraId="5BD45E91" w14:textId="231F1203" w:rsidR="00AC7125" w:rsidRDefault="00AC7125" w:rsidP="00AC7125">
      <w:pPr>
        <w:pStyle w:val="Paragrafoelenco"/>
        <w:jc w:val="both"/>
      </w:pPr>
    </w:p>
    <w:p w14:paraId="7A02CD69" w14:textId="54ECDBFF" w:rsidR="00AC7125" w:rsidRDefault="00AC7125" w:rsidP="00AC7125">
      <w:pPr>
        <w:pStyle w:val="Titolo2"/>
        <w:rPr>
          <w:b/>
          <w:sz w:val="32"/>
        </w:rPr>
      </w:pPr>
      <w:bookmarkStart w:id="16" w:name="_Toc530434876"/>
      <w:r w:rsidRPr="00AC7125">
        <w:rPr>
          <w:b/>
          <w:sz w:val="32"/>
        </w:rPr>
        <w:t>CASI DI TEST</w:t>
      </w:r>
      <w:bookmarkEnd w:id="16"/>
    </w:p>
    <w:p w14:paraId="05FE9C99" w14:textId="77777777" w:rsidR="00DA6B71" w:rsidRPr="00DA6B71" w:rsidRDefault="00DA6B71" w:rsidP="00DA6B71"/>
    <w:p w14:paraId="7DE5FCD8" w14:textId="77777777" w:rsidR="00AC7125" w:rsidRDefault="00AC7125" w:rsidP="00AC7125">
      <w:pPr>
        <w:jc w:val="both"/>
      </w:pPr>
      <w:r>
        <w:t xml:space="preserve">Sono allegati al progetto </w:t>
      </w:r>
      <w:proofErr w:type="gramStart"/>
      <w:r>
        <w:t>2</w:t>
      </w:r>
      <w:proofErr w:type="gramEnd"/>
      <w:r>
        <w:t xml:space="preserve"> casi di test al fine di verificare:</w:t>
      </w:r>
    </w:p>
    <w:p w14:paraId="4BD46FAA" w14:textId="77777777" w:rsidR="00AC7125" w:rsidRDefault="00AC7125" w:rsidP="00484C85">
      <w:pPr>
        <w:pStyle w:val="Paragrafoelenco"/>
        <w:numPr>
          <w:ilvl w:val="0"/>
          <w:numId w:val="14"/>
        </w:numPr>
        <w:jc w:val="both"/>
      </w:pPr>
      <w:r>
        <w:t>La correttezza del codice relativo alla trasmissione / ricezione di file</w:t>
      </w:r>
    </w:p>
    <w:p w14:paraId="22A359BA" w14:textId="77777777" w:rsidR="00AC7125" w:rsidRDefault="00AC7125" w:rsidP="00484C85">
      <w:pPr>
        <w:pStyle w:val="Paragrafoelenco"/>
        <w:numPr>
          <w:ilvl w:val="0"/>
          <w:numId w:val="14"/>
        </w:numPr>
        <w:jc w:val="both"/>
      </w:pPr>
      <w:r>
        <w:t>La concorrenza del client e del server.</w:t>
      </w:r>
    </w:p>
    <w:p w14:paraId="671E14A5" w14:textId="604CF994" w:rsidR="00161CEB" w:rsidRDefault="00AC7125" w:rsidP="00AC7125">
      <w:pPr>
        <w:jc w:val="both"/>
      </w:pPr>
      <w:r>
        <w:t xml:space="preserve">Per </w:t>
      </w:r>
      <w:r w:rsidR="00A43220">
        <w:t xml:space="preserve">compilare </w:t>
      </w:r>
      <w:r>
        <w:t xml:space="preserve">i test è presente una regola nel </w:t>
      </w:r>
      <w:proofErr w:type="spellStart"/>
      <w:r>
        <w:t>makefile</w:t>
      </w:r>
      <w:proofErr w:type="spellEnd"/>
      <w:r>
        <w:t xml:space="preserve"> (</w:t>
      </w:r>
      <w:r w:rsidR="00DA6B71" w:rsidRPr="00DA6B71">
        <w:rPr>
          <w:b/>
        </w:rPr>
        <w:t>test</w:t>
      </w:r>
      <w:r>
        <w:t>)</w:t>
      </w:r>
      <w:r w:rsidR="00161CEB">
        <w:t xml:space="preserve">, </w:t>
      </w:r>
      <w:r w:rsidR="002467C6">
        <w:t xml:space="preserve">per l’esecuzione è necessario prima generare dei file da trasmettere (tramite </w:t>
      </w:r>
      <w:proofErr w:type="gramStart"/>
      <w:r w:rsidR="002467C6">
        <w:t>un</w:t>
      </w:r>
      <w:proofErr w:type="gramEnd"/>
      <w:r w:rsidR="002467C6">
        <w:t xml:space="preserve"> script </w:t>
      </w:r>
      <w:proofErr w:type="spellStart"/>
      <w:r w:rsidR="002467C6">
        <w:t>bash</w:t>
      </w:r>
      <w:proofErr w:type="spellEnd"/>
      <w:r w:rsidR="002467C6">
        <w:t xml:space="preserve"> eseguibile con la regola nel </w:t>
      </w:r>
      <w:proofErr w:type="spellStart"/>
      <w:r w:rsidR="002467C6">
        <w:t>makefile</w:t>
      </w:r>
      <w:proofErr w:type="spellEnd"/>
      <w:r w:rsidR="002467C6">
        <w:t xml:space="preserve"> </w:t>
      </w:r>
      <w:proofErr w:type="spellStart"/>
      <w:r w:rsidR="00164CFD" w:rsidRPr="00164CFD">
        <w:rPr>
          <w:b/>
        </w:rPr>
        <w:t>generate_files</w:t>
      </w:r>
      <w:proofErr w:type="spellEnd"/>
      <w:r w:rsidR="00164CFD">
        <w:t>).</w:t>
      </w:r>
    </w:p>
    <w:p w14:paraId="405E1AF5" w14:textId="1A55608C" w:rsidR="00D73AD6" w:rsidRDefault="00A43220" w:rsidP="00AC7125">
      <w:pPr>
        <w:jc w:val="both"/>
      </w:pPr>
      <w:r>
        <w:t>E</w:t>
      </w:r>
      <w:r w:rsidR="00AC7125">
        <w:t xml:space="preserve">ssenzialmente vengono inviati e ricevuti file sull’interfaccia di </w:t>
      </w:r>
      <w:proofErr w:type="spellStart"/>
      <w:r w:rsidR="00AC7125">
        <w:t>loopback</w:t>
      </w:r>
      <w:proofErr w:type="spellEnd"/>
      <w:r w:rsidR="00AC7125">
        <w:t xml:space="preserve"> per poi verificare la coincidenza mediante la chiamata alla funzione </w:t>
      </w:r>
      <w:r>
        <w:t xml:space="preserve">delle </w:t>
      </w:r>
      <w:proofErr w:type="spellStart"/>
      <w:r w:rsidR="00AC7125">
        <w:t>shell</w:t>
      </w:r>
      <w:proofErr w:type="spellEnd"/>
      <w:r w:rsidR="00AC7125">
        <w:t xml:space="preserve"> </w:t>
      </w:r>
      <w:proofErr w:type="spellStart"/>
      <w:r w:rsidR="00AC7125">
        <w:t>unix</w:t>
      </w:r>
      <w:proofErr w:type="spellEnd"/>
      <w:r w:rsidR="00AC7125">
        <w:t xml:space="preserve"> </w:t>
      </w:r>
      <w:r w:rsidR="00AC7125" w:rsidRPr="00AC7125">
        <w:rPr>
          <w:i/>
        </w:rPr>
        <w:t>diff</w:t>
      </w:r>
      <w:r w:rsidR="00AC7125">
        <w:t xml:space="preserve"> mediante la </w:t>
      </w:r>
      <w:proofErr w:type="spellStart"/>
      <w:r w:rsidR="00AC7125">
        <w:t>syscall</w:t>
      </w:r>
      <w:proofErr w:type="spellEnd"/>
      <w:r w:rsidR="00AC7125">
        <w:t xml:space="preserve"> </w:t>
      </w:r>
      <w:proofErr w:type="spellStart"/>
      <w:r w:rsidR="00AC7125">
        <w:t>wrapper</w:t>
      </w:r>
      <w:proofErr w:type="spellEnd"/>
      <w:r w:rsidR="00AC7125">
        <w:t xml:space="preserve"> </w:t>
      </w:r>
      <w:r w:rsidR="00AC7125" w:rsidRPr="00D73AD6">
        <w:rPr>
          <w:i/>
        </w:rPr>
        <w:t>system</w:t>
      </w:r>
      <w:r w:rsidR="00D73AD6">
        <w:t>.</w:t>
      </w:r>
    </w:p>
    <w:p w14:paraId="5D3DF0C3" w14:textId="79ADC9D7" w:rsidR="00AC7125" w:rsidRDefault="00FF1EF3" w:rsidP="00AC7125">
      <w:pPr>
        <w:jc w:val="both"/>
      </w:pPr>
      <w:r>
        <w:t>Nelle prime righe dei codici dei test è possibile configurare i file da scambiare.</w:t>
      </w:r>
    </w:p>
    <w:p w14:paraId="659B0A15" w14:textId="563F846F" w:rsidR="007E42D9" w:rsidRPr="007E42D9" w:rsidRDefault="007E42D9" w:rsidP="00AC7125">
      <w:pPr>
        <w:jc w:val="both"/>
      </w:pPr>
      <w:r>
        <w:t>È possibile cambiare l’implementazione del RECEIVER e SENDER dalla classica alla versione che utilizza le primitive atomiche di GCC tramite definizione della macro GCCATOMIC_VERSION.</w:t>
      </w:r>
    </w:p>
    <w:p w14:paraId="48138AA4" w14:textId="1D039E71" w:rsidR="00AC7125" w:rsidRPr="005A294F" w:rsidRDefault="00AC7125" w:rsidP="00484C85">
      <w:pPr>
        <w:pStyle w:val="Paragrafoelenco"/>
        <w:numPr>
          <w:ilvl w:val="0"/>
          <w:numId w:val="15"/>
        </w:numPr>
        <w:jc w:val="both"/>
        <w:rPr>
          <w:b/>
        </w:rPr>
      </w:pPr>
      <w:proofErr w:type="spellStart"/>
      <w:r w:rsidRPr="005A294F">
        <w:rPr>
          <w:b/>
        </w:rPr>
        <w:t>trasmissionTest.</w:t>
      </w:r>
      <w:r w:rsidR="00156C2B" w:rsidRPr="005A294F">
        <w:rPr>
          <w:b/>
        </w:rPr>
        <w:t>c</w:t>
      </w:r>
      <w:proofErr w:type="spellEnd"/>
      <w:r w:rsidRPr="005A294F">
        <w:rPr>
          <w:b/>
        </w:rPr>
        <w:t xml:space="preserve"> </w:t>
      </w:r>
    </w:p>
    <w:p w14:paraId="5BA99AA4" w14:textId="1B253D63" w:rsidR="00D73AD6" w:rsidRDefault="00D73AD6" w:rsidP="00AC7125">
      <w:pPr>
        <w:jc w:val="both"/>
      </w:pPr>
      <w:r>
        <w:t>Qui viene testata semplicemente la logica di invio e ricezione di file su due processi different</w:t>
      </w:r>
      <w:r w:rsidR="007E42D9">
        <w:t>i.</w:t>
      </w:r>
    </w:p>
    <w:p w14:paraId="7EB0B13D" w14:textId="58A57292" w:rsidR="00FF1EF3" w:rsidRDefault="00FF1EF3" w:rsidP="00AC7125">
      <w:pPr>
        <w:jc w:val="both"/>
      </w:pPr>
      <w:r>
        <w:lastRenderedPageBreak/>
        <w:t>È suppo</w:t>
      </w:r>
      <w:r w:rsidR="00F92EC4">
        <w:t>sta libera la porta utilizzata nella logica del server (5300)</w:t>
      </w:r>
      <w:r w:rsidR="009E3CF1">
        <w:t>.</w:t>
      </w:r>
    </w:p>
    <w:p w14:paraId="1C8F1FAB" w14:textId="59BE9883" w:rsidR="00AC7125" w:rsidRDefault="00D73AD6" w:rsidP="00AC7125">
      <w:pPr>
        <w:jc w:val="both"/>
      </w:pPr>
      <w:r>
        <w:t>La socket impiegata viene connessa manualmente nel codice prima della trasmissione del file. Al termine del test verrà verificata la corrispondenza tra i file mediante il comando diff</w:t>
      </w:r>
      <w:r w:rsidR="005A294F">
        <w:t>.</w:t>
      </w:r>
    </w:p>
    <w:p w14:paraId="7FEDBED0" w14:textId="2B49B199" w:rsidR="005A294F" w:rsidRPr="009E3CF1" w:rsidRDefault="005A294F" w:rsidP="00AC7125">
      <w:pPr>
        <w:jc w:val="both"/>
        <w:rPr>
          <w:u w:val="single"/>
        </w:rPr>
      </w:pPr>
      <w:r>
        <w:t xml:space="preserve">Dato che da riga di comando sono impostabili vari parametri trasmissivi </w:t>
      </w:r>
      <w:proofErr w:type="gramStart"/>
      <w:r>
        <w:t>( dimensione</w:t>
      </w:r>
      <w:proofErr w:type="gramEnd"/>
      <w:r>
        <w:t xml:space="preserve"> della finestra, margine extra di bufferizzazione e probabilità di perdita o default se non specificati) </w:t>
      </w:r>
      <w:r w:rsidRPr="009E3CF1">
        <w:rPr>
          <w:u w:val="single"/>
        </w:rPr>
        <w:t>questo codice è stato impiegato anche nella analisi delle performance.</w:t>
      </w:r>
    </w:p>
    <w:p w14:paraId="2A1443AE" w14:textId="09E1F3E7" w:rsidR="00AC7125" w:rsidRPr="005A294F" w:rsidRDefault="00156C2B" w:rsidP="00484C85">
      <w:pPr>
        <w:pStyle w:val="Paragrafoelenco"/>
        <w:numPr>
          <w:ilvl w:val="0"/>
          <w:numId w:val="15"/>
        </w:numPr>
        <w:jc w:val="both"/>
        <w:rPr>
          <w:b/>
        </w:rPr>
      </w:pPr>
      <w:proofErr w:type="spellStart"/>
      <w:r w:rsidRPr="005A294F">
        <w:rPr>
          <w:b/>
        </w:rPr>
        <w:t>multiTX_test.c</w:t>
      </w:r>
      <w:proofErr w:type="spellEnd"/>
    </w:p>
    <w:p w14:paraId="120D9542" w14:textId="38D447E0" w:rsidR="00D73AD6" w:rsidRDefault="00D73AD6" w:rsidP="00D73AD6">
      <w:pPr>
        <w:jc w:val="both"/>
      </w:pPr>
      <w:r>
        <w:t xml:space="preserve">Qui viene testata la correttezza dell’esecuzione in </w:t>
      </w:r>
      <w:r w:rsidR="005A294F">
        <w:t>un contesto</w:t>
      </w:r>
      <w:r>
        <w:t xml:space="preserve"> di </w:t>
      </w:r>
      <w:r w:rsidR="009E3CF1">
        <w:t xml:space="preserve">trasmissione </w:t>
      </w:r>
      <w:r>
        <w:t>concorren</w:t>
      </w:r>
      <w:r w:rsidR="009E3CF1">
        <w:t>te</w:t>
      </w:r>
      <w:r>
        <w:t>.</w:t>
      </w:r>
    </w:p>
    <w:p w14:paraId="28FF0E33" w14:textId="59CD3ABE" w:rsidR="005A294F" w:rsidRDefault="00D73AD6" w:rsidP="00D73AD6">
      <w:pPr>
        <w:jc w:val="both"/>
      </w:pPr>
      <w:r w:rsidRPr="005A294F">
        <w:rPr>
          <w:b/>
        </w:rPr>
        <w:t xml:space="preserve">Per il funzionamento di questo test un processo server deve essere stato lanciato da un'altra </w:t>
      </w:r>
      <w:proofErr w:type="spellStart"/>
      <w:r w:rsidRPr="005A294F">
        <w:rPr>
          <w:b/>
        </w:rPr>
        <w:t>shell</w:t>
      </w:r>
      <w:proofErr w:type="spellEnd"/>
      <w:r>
        <w:t xml:space="preserve"> (in particolare è necessario un server su </w:t>
      </w:r>
      <w:proofErr w:type="spellStart"/>
      <w:r>
        <w:t>localhost</w:t>
      </w:r>
      <w:proofErr w:type="spellEnd"/>
      <w:r>
        <w:t xml:space="preserve"> dietro la porta prefissata dell’applicazione)</w:t>
      </w:r>
      <w:r w:rsidR="005A294F">
        <w:t>.</w:t>
      </w:r>
    </w:p>
    <w:p w14:paraId="0EC393B9" w14:textId="6B79D016" w:rsidR="00D73AD6" w:rsidRPr="005A294F" w:rsidRDefault="005A294F" w:rsidP="00D73AD6">
      <w:pPr>
        <w:jc w:val="both"/>
        <w:rPr>
          <w:b/>
        </w:rPr>
      </w:pPr>
      <w:r w:rsidRPr="005A294F">
        <w:rPr>
          <w:b/>
        </w:rPr>
        <w:t>I</w:t>
      </w:r>
      <w:r w:rsidR="00D73AD6" w:rsidRPr="005A294F">
        <w:rPr>
          <w:b/>
        </w:rPr>
        <w:t>l client viene simulato con il seguente approccio:</w:t>
      </w:r>
    </w:p>
    <w:p w14:paraId="556A6518" w14:textId="3298E1A9" w:rsidR="00D73AD6" w:rsidRDefault="00156C2B" w:rsidP="00D73AD6">
      <w:pPr>
        <w:jc w:val="both"/>
      </w:pPr>
      <w:r>
        <w:t>-</w:t>
      </w:r>
      <w:r w:rsidR="00D73AD6">
        <w:t xml:space="preserve">un nuovo processo per l’esecuzione del client viene creato, al quale viene re direzionato il file </w:t>
      </w:r>
      <w:proofErr w:type="spellStart"/>
      <w:r w:rsidR="00D73AD6">
        <w:t>descriptor</w:t>
      </w:r>
      <w:proofErr w:type="spellEnd"/>
      <w:r w:rsidR="00D73AD6">
        <w:t xml:space="preserve"> dello standard input su pipe</w:t>
      </w:r>
      <w:r>
        <w:t>.</w:t>
      </w:r>
      <w:r w:rsidR="00D73AD6">
        <w:t xml:space="preserve"> </w:t>
      </w:r>
    </w:p>
    <w:p w14:paraId="182F8764" w14:textId="3AE72054" w:rsidR="00156C2B" w:rsidRDefault="00156C2B" w:rsidP="00D73AD6">
      <w:pPr>
        <w:jc w:val="both"/>
      </w:pPr>
      <w:r>
        <w:t xml:space="preserve">-viene fatta chiamare una </w:t>
      </w:r>
      <w:proofErr w:type="spellStart"/>
      <w:r>
        <w:t>execve</w:t>
      </w:r>
      <w:proofErr w:type="spellEnd"/>
      <w:r>
        <w:t xml:space="preserve"> sul processo verso l’eseguibile del client con parametri iniziali di default </w:t>
      </w:r>
      <w:proofErr w:type="gramStart"/>
      <w:r>
        <w:t xml:space="preserve">( </w:t>
      </w:r>
      <w:r w:rsidR="005A294F">
        <w:t>NO</w:t>
      </w:r>
      <w:proofErr w:type="gramEnd"/>
      <w:r>
        <w:t xml:space="preserve"> GUI e indirizzo server coincidente con </w:t>
      </w:r>
      <w:proofErr w:type="spellStart"/>
      <w:r>
        <w:t>localhost</w:t>
      </w:r>
      <w:proofErr w:type="spellEnd"/>
      <w:r>
        <w:t>).</w:t>
      </w:r>
    </w:p>
    <w:p w14:paraId="3D868947" w14:textId="70DC4667" w:rsidR="007E42D9" w:rsidRDefault="007E42D9" w:rsidP="00D73AD6">
      <w:pPr>
        <w:jc w:val="both"/>
      </w:pPr>
      <w:r>
        <w:t xml:space="preserve">N.B. La </w:t>
      </w:r>
      <w:proofErr w:type="spellStart"/>
      <w:r>
        <w:t>execve</w:t>
      </w:r>
      <w:proofErr w:type="spellEnd"/>
      <w:r>
        <w:t xml:space="preserve"> causerà la scrittura sul terminale </w:t>
      </w:r>
      <w:r w:rsidR="005A294F">
        <w:t xml:space="preserve">delle </w:t>
      </w:r>
      <w:proofErr w:type="spellStart"/>
      <w:r w:rsidR="005A294F">
        <w:t>print</w:t>
      </w:r>
      <w:proofErr w:type="spellEnd"/>
      <w:r w:rsidR="005A294F">
        <w:t xml:space="preserve"> del</w:t>
      </w:r>
      <w:r>
        <w:t xml:space="preserve"> client simulato</w:t>
      </w:r>
      <w:r w:rsidR="005A294F">
        <w:t>,</w:t>
      </w:r>
      <w:r w:rsidR="000754FA">
        <w:t xml:space="preserve"> ma </w:t>
      </w:r>
      <w:r w:rsidR="005A294F">
        <w:t>d</w:t>
      </w:r>
      <w:r>
        <w:t xml:space="preserve">efinendo la macro QUIET_OUTPUT </w:t>
      </w:r>
      <w:r w:rsidR="005A294F">
        <w:t>ne</w:t>
      </w:r>
      <w:r>
        <w:t xml:space="preserve"> verranno disabilitati standard output e standard </w:t>
      </w:r>
      <w:proofErr w:type="spellStart"/>
      <w:r>
        <w:t>error</w:t>
      </w:r>
      <w:proofErr w:type="spellEnd"/>
      <w:r w:rsidR="004D7C5D">
        <w:t>.</w:t>
      </w:r>
    </w:p>
    <w:p w14:paraId="0A8C1823" w14:textId="038F729D" w:rsidR="00156C2B" w:rsidRDefault="00156C2B" w:rsidP="00D73AD6">
      <w:pPr>
        <w:jc w:val="both"/>
      </w:pPr>
      <w:r>
        <w:t>-viene mandato sullo standard input re</w:t>
      </w:r>
      <w:r w:rsidR="005A294F">
        <w:t xml:space="preserve"> </w:t>
      </w:r>
      <w:r>
        <w:t>direzionato del client simulato, una stringa composta sulla base di valori di trasmissione impostati da costanti e, in particolare, vengono scritte due operazioni di scambio file (una GET e una PUT)</w:t>
      </w:r>
      <w:r w:rsidR="0000372F">
        <w:t>.</w:t>
      </w:r>
    </w:p>
    <w:p w14:paraId="41444BBB" w14:textId="79AD621C" w:rsidR="00156C2B" w:rsidRDefault="005A294F" w:rsidP="00D73AD6">
      <w:pPr>
        <w:jc w:val="both"/>
      </w:pPr>
      <w:r>
        <w:t>Il processo del client simulato</w:t>
      </w:r>
      <w:r w:rsidR="00156C2B">
        <w:t xml:space="preserve"> leggerà da standard input le operazioni decise e le inizierà consecutivamente, ma ovviamente termineranno in momenti diversi</w:t>
      </w:r>
      <w:r w:rsidR="0000372F">
        <w:t xml:space="preserve"> avendo cos</w:t>
      </w:r>
      <w:r w:rsidR="00F117C6">
        <w:t>ì un periodo di esecuzione contemporanea.</w:t>
      </w:r>
    </w:p>
    <w:p w14:paraId="57232EF8" w14:textId="0B99D572" w:rsidR="00156C2B" w:rsidRDefault="00156C2B" w:rsidP="00D73AD6">
      <w:pPr>
        <w:jc w:val="both"/>
      </w:pPr>
      <w:r>
        <w:t>-per notificare una terminazione in seguito all’ultima operazione viene scritto sullo stand</w:t>
      </w:r>
      <w:r w:rsidR="00F117C6">
        <w:t xml:space="preserve"> </w:t>
      </w:r>
      <w:r>
        <w:t>input</w:t>
      </w:r>
      <w:r w:rsidR="00AC49F6">
        <w:t xml:space="preserve"> </w:t>
      </w:r>
      <w:r>
        <w:t xml:space="preserve">re direzionato un codice </w:t>
      </w:r>
      <w:proofErr w:type="gramStart"/>
      <w:r>
        <w:t>speciale(</w:t>
      </w:r>
      <w:proofErr w:type="gramEnd"/>
      <w:r>
        <w:t>MACRO TERMINATE_AND_DISCONNECT 4) che causerà la terminazione del client in seguito alla terminazione dell’ultima operazione (ovvero ricezione dell’ultimo SIGCHLD da parte del processo padre).</w:t>
      </w:r>
    </w:p>
    <w:p w14:paraId="2455E29B" w14:textId="5E5CA417" w:rsidR="00156C2B" w:rsidRDefault="00156C2B" w:rsidP="00D73AD6">
      <w:pPr>
        <w:jc w:val="both"/>
      </w:pPr>
      <w:r>
        <w:t>-al termine del</w:t>
      </w:r>
      <w:r w:rsidR="00350F01">
        <w:t>la simulazione del</w:t>
      </w:r>
      <w:r>
        <w:t xml:space="preserve"> client viene semplicemente verificata la corrispondenza dei file scambiati mediante diff.</w:t>
      </w:r>
    </w:p>
    <w:p w14:paraId="3DF41FC7" w14:textId="6D886127" w:rsidR="008A53A2" w:rsidRDefault="00342AD8" w:rsidP="003C2F1E">
      <w:pPr>
        <w:pStyle w:val="Titolo2"/>
        <w:rPr>
          <w:b/>
          <w:sz w:val="32"/>
          <w:szCs w:val="32"/>
        </w:rPr>
      </w:pPr>
      <w:bookmarkStart w:id="17" w:name="_Toc530434877"/>
      <w:r w:rsidRPr="003B4165">
        <w:rPr>
          <w:b/>
          <w:sz w:val="32"/>
          <w:szCs w:val="32"/>
        </w:rPr>
        <w:t>ANALISI PERFORMANCE AL VARIARE DEI PARAMETRI TRASMISSIVI</w:t>
      </w:r>
      <w:bookmarkEnd w:id="17"/>
    </w:p>
    <w:p w14:paraId="33E1E6C9" w14:textId="77777777" w:rsidR="00350F01" w:rsidRPr="00350F01" w:rsidRDefault="00350F01" w:rsidP="00350F01"/>
    <w:p w14:paraId="7CEA2CC5" w14:textId="4958BFC9" w:rsidR="00342AD8" w:rsidRDefault="00342AD8" w:rsidP="00342AD8">
      <w:pPr>
        <w:jc w:val="both"/>
      </w:pPr>
      <w:r>
        <w:t xml:space="preserve">Sono state valutate le </w:t>
      </w:r>
      <w:proofErr w:type="spellStart"/>
      <w:r>
        <w:t>perfomance</w:t>
      </w:r>
      <w:proofErr w:type="spellEnd"/>
      <w:r>
        <w:t xml:space="preserve"> dell’applicazione mediante l’analisi dei tempi impiegati nella trasmissione di </w:t>
      </w:r>
      <w:proofErr w:type="spellStart"/>
      <w:r>
        <w:t>file</w:t>
      </w:r>
      <w:r w:rsidR="003C2F1E">
        <w:t>s</w:t>
      </w:r>
      <w:proofErr w:type="spellEnd"/>
      <w:r>
        <w:t xml:space="preserve"> di dimension</w:t>
      </w:r>
      <w:r w:rsidR="003C2F1E">
        <w:t>i</w:t>
      </w:r>
      <w:r>
        <w:t xml:space="preserve"> fissat</w:t>
      </w:r>
      <w:r w:rsidR="003C2F1E">
        <w:t>e</w:t>
      </w:r>
      <w:r>
        <w:t xml:space="preserve"> </w:t>
      </w:r>
      <w:r w:rsidR="003C2F1E">
        <w:t xml:space="preserve">mediante il </w:t>
      </w:r>
      <w:r>
        <w:t xml:space="preserve">caso di test </w:t>
      </w:r>
      <w:proofErr w:type="spellStart"/>
      <w:r>
        <w:t>trasmissionTest.c</w:t>
      </w:r>
      <w:proofErr w:type="spellEnd"/>
      <w:r>
        <w:t xml:space="preserve"> cosi da valutare i tempi impiegati </w:t>
      </w:r>
      <w:r w:rsidR="003C2F1E">
        <w:t>per la trasmissione</w:t>
      </w:r>
      <w:r>
        <w:t xml:space="preserve"> con </w:t>
      </w:r>
      <w:r w:rsidR="00DC11EB">
        <w:t>diverse configurazioni.</w:t>
      </w:r>
    </w:p>
    <w:p w14:paraId="6CC24F0B" w14:textId="5BB71079" w:rsidR="00AC49F6" w:rsidRPr="00D54A4D" w:rsidRDefault="00AC49F6" w:rsidP="00AC49F6">
      <w:pPr>
        <w:pStyle w:val="Titolo2"/>
        <w:rPr>
          <w:b/>
          <w:sz w:val="24"/>
        </w:rPr>
      </w:pPr>
      <w:bookmarkStart w:id="18" w:name="_Toc530434878"/>
      <w:r w:rsidRPr="00D54A4D">
        <w:rPr>
          <w:b/>
          <w:sz w:val="24"/>
        </w:rPr>
        <w:t>ANALISI TEORICA</w:t>
      </w:r>
      <w:bookmarkEnd w:id="18"/>
    </w:p>
    <w:p w14:paraId="13EAF7FF" w14:textId="3F504F62" w:rsidR="00DC11EB" w:rsidRDefault="00DC11EB" w:rsidP="00342AD8">
      <w:pPr>
        <w:jc w:val="both"/>
      </w:pPr>
      <w:r>
        <w:t>Di seguito</w:t>
      </w:r>
      <w:r w:rsidR="003C2F1E">
        <w:t xml:space="preserve"> sono riportate </w:t>
      </w:r>
      <w:r w:rsidR="00AC49F6">
        <w:t>alcune</w:t>
      </w:r>
      <w:r w:rsidR="003C2F1E">
        <w:t xml:space="preserve"> espressioni dell’efficienza del protocollo Selective Repete tratte dal libro</w:t>
      </w:r>
      <w:r w:rsidR="003C2F1E" w:rsidRPr="003C2F1E">
        <w:rPr>
          <w:i/>
        </w:rPr>
        <w:t xml:space="preserve"> Reti di telecomunicazione di </w:t>
      </w:r>
      <w:proofErr w:type="spellStart"/>
      <w:proofErr w:type="gramStart"/>
      <w:r w:rsidR="003C2F1E" w:rsidRPr="003C2F1E">
        <w:rPr>
          <w:i/>
        </w:rPr>
        <w:t>A.Pattavina</w:t>
      </w:r>
      <w:proofErr w:type="spellEnd"/>
      <w:proofErr w:type="gramEnd"/>
      <w:r w:rsidR="003C2F1E">
        <w:t>.</w:t>
      </w:r>
    </w:p>
    <w:p w14:paraId="656F74AF" w14:textId="77777777" w:rsidR="00D54A4D" w:rsidRDefault="00DC11EB" w:rsidP="00D54A4D">
      <w:pPr>
        <w:keepNext/>
        <w:jc w:val="both"/>
      </w:pPr>
      <w:r>
        <w:rPr>
          <w:i/>
          <w:noProof/>
        </w:rPr>
        <w:drawing>
          <wp:inline distT="0" distB="0" distL="0" distR="0" wp14:anchorId="59CF7FCC" wp14:editId="6577A076">
            <wp:extent cx="1499922" cy="705293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EFFICIENZ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38" cy="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AA24" w14:textId="3A95A63A" w:rsidR="00DC11EB" w:rsidRDefault="00D54A4D" w:rsidP="00D54A4D">
      <w:pPr>
        <w:pStyle w:val="Didascalia"/>
        <w:jc w:val="both"/>
        <w:rPr>
          <w:i w:val="0"/>
        </w:rPr>
      </w:pPr>
      <w:r>
        <w:t xml:space="preserve">Figura </w:t>
      </w:r>
      <w:fldSimple w:instr=" SEQ Figura \* ARABIC ">
        <w:r w:rsidR="004140ED">
          <w:rPr>
            <w:noProof/>
          </w:rPr>
          <w:t>6</w:t>
        </w:r>
      </w:fldSimple>
    </w:p>
    <w:p w14:paraId="4D762856" w14:textId="4D9389EA" w:rsidR="00DC11EB" w:rsidRDefault="00DC11EB" w:rsidP="00342AD8">
      <w:pPr>
        <w:jc w:val="both"/>
      </w:pPr>
      <w:r w:rsidRPr="00AC49F6">
        <w:rPr>
          <w:i/>
        </w:rPr>
        <w:lastRenderedPageBreak/>
        <w:t>W</w:t>
      </w:r>
      <w:r>
        <w:t xml:space="preserve"> rappresenta la dimensione della finestra trasmissiva usata, </w:t>
      </w:r>
      <w:proofErr w:type="spellStart"/>
      <w:r w:rsidRPr="00AC49F6">
        <w:rPr>
          <w:i/>
        </w:rPr>
        <w:t>Tf</w:t>
      </w:r>
      <w:proofErr w:type="spellEnd"/>
      <w:r>
        <w:t xml:space="preserve"> il tempo per trasmettere un pacchetto e </w:t>
      </w:r>
      <w:r w:rsidRPr="00AC49F6">
        <w:rPr>
          <w:i/>
        </w:rPr>
        <w:t>2tau</w:t>
      </w:r>
      <w:r>
        <w:t xml:space="preserve"> rappresenta il RTT, </w:t>
      </w:r>
      <w:r w:rsidRPr="00AC49F6">
        <w:rPr>
          <w:i/>
        </w:rPr>
        <w:t>a</w:t>
      </w:r>
      <w:r>
        <w:t xml:space="preserve"> rappresenta il rapporto tra il tempo di propagazione e il tempo di trasmissione di un pacchetto</w:t>
      </w:r>
      <w:r w:rsidR="003C2F1E">
        <w:t>.</w:t>
      </w:r>
    </w:p>
    <w:p w14:paraId="29EDD59D" w14:textId="50F64637" w:rsidR="00AC49F6" w:rsidRDefault="00AC49F6" w:rsidP="00342AD8">
      <w:pPr>
        <w:jc w:val="both"/>
      </w:pPr>
      <w:r>
        <w:t>Le condizioni</w:t>
      </w:r>
      <w:r w:rsidR="009D2845">
        <w:t xml:space="preserve"> dei casi d</w:t>
      </w:r>
      <w:r>
        <w:t xml:space="preserve">el sistema sono relative alla condizione di </w:t>
      </w:r>
      <w:r w:rsidRPr="003C2F1E">
        <w:rPr>
          <w:b/>
        </w:rPr>
        <w:t>trasmissione continua</w:t>
      </w:r>
      <w:r>
        <w:t>, ovvero l’utilizzare una finestra che in condizioni ideali permette di mantenere un flusso trasmissivo continuo (in tale condizione l’efficienza è pari a 1)</w:t>
      </w:r>
    </w:p>
    <w:p w14:paraId="773B153B" w14:textId="1246EBF4" w:rsidR="00DC11EB" w:rsidRDefault="00DC11EB" w:rsidP="00342AD8">
      <w:pPr>
        <w:jc w:val="both"/>
      </w:pPr>
      <w:r>
        <w:t xml:space="preserve">È possibile notare come aumentando la dimensione della finestra o il tempo per trasmettere un pacchetto è possibile incrementare l’efficienza del protocollo, diminuendo conseguentemente il tempo impiegato complessivamente per la trasmissione. </w:t>
      </w:r>
    </w:p>
    <w:p w14:paraId="4243731F" w14:textId="0929A72F" w:rsidR="003C2F1E" w:rsidRDefault="003C2F1E" w:rsidP="00342AD8">
      <w:pPr>
        <w:jc w:val="both"/>
      </w:pPr>
      <w:r>
        <w:t xml:space="preserve">Nella seguente espressione </w:t>
      </w:r>
      <w:r w:rsidR="00E536EB">
        <w:t>è confrontata l’efficienza di SR con il protocollo GBN in presenza di errori, con probabilità di perdita P.</w:t>
      </w:r>
    </w:p>
    <w:p w14:paraId="7FE1FF1C" w14:textId="77777777" w:rsidR="00D54A4D" w:rsidRDefault="00E536EB" w:rsidP="00D54A4D">
      <w:pPr>
        <w:keepNext/>
        <w:jc w:val="both"/>
      </w:pPr>
      <w:r>
        <w:rPr>
          <w:noProof/>
        </w:rPr>
        <w:drawing>
          <wp:inline distT="0" distB="0" distL="0" distR="0" wp14:anchorId="2114948E" wp14:editId="1FE353A5">
            <wp:extent cx="1743196" cy="828784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EFFICIENZA_conP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8642" cy="8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415" w14:textId="18396B2E" w:rsidR="00E536EB" w:rsidRDefault="00D54A4D" w:rsidP="00D54A4D">
      <w:pPr>
        <w:pStyle w:val="Didascalia"/>
        <w:jc w:val="both"/>
      </w:pPr>
      <w:r>
        <w:t xml:space="preserve">Figura </w:t>
      </w:r>
      <w:fldSimple w:instr=" SEQ Figura \* ARABIC ">
        <w:r w:rsidR="004140ED">
          <w:rPr>
            <w:noProof/>
          </w:rPr>
          <w:t>7</w:t>
        </w:r>
      </w:fldSimple>
    </w:p>
    <w:p w14:paraId="1EE6F057" w14:textId="4D5FCCF7" w:rsidR="003C2F1E" w:rsidRDefault="003C2F1E" w:rsidP="00342AD8">
      <w:pPr>
        <w:jc w:val="both"/>
      </w:pPr>
    </w:p>
    <w:p w14:paraId="174EE6D9" w14:textId="2A3A119A" w:rsidR="003C2F1E" w:rsidRDefault="003C2F1E" w:rsidP="00342AD8">
      <w:pPr>
        <w:jc w:val="both"/>
      </w:pPr>
      <w:r>
        <w:t xml:space="preserve">In quest’ultima è possibile notare come in presenza di perdita un aumento della finestra di trasmissione </w:t>
      </w:r>
      <w:r w:rsidR="00AC49F6">
        <w:t>migliora</w:t>
      </w:r>
      <w:r>
        <w:t xml:space="preserve"> l’efficienza del protocollo.</w:t>
      </w:r>
    </w:p>
    <w:p w14:paraId="10C1F8D8" w14:textId="7BEB253C" w:rsidR="00AC49F6" w:rsidRPr="00D54A4D" w:rsidRDefault="00AC49F6" w:rsidP="00AC49F6">
      <w:pPr>
        <w:pStyle w:val="Titolo2"/>
        <w:rPr>
          <w:b/>
          <w:sz w:val="24"/>
        </w:rPr>
      </w:pPr>
      <w:bookmarkStart w:id="19" w:name="_Toc530434879"/>
      <w:r w:rsidRPr="00D54A4D">
        <w:rPr>
          <w:b/>
          <w:sz w:val="24"/>
        </w:rPr>
        <w:t>MISURAZIONE EMPIRICA</w:t>
      </w:r>
      <w:bookmarkEnd w:id="19"/>
    </w:p>
    <w:p w14:paraId="5C47B1BC" w14:textId="52E73872" w:rsidR="00AC49F6" w:rsidRDefault="00AC49F6" w:rsidP="00AC49F6">
      <w:pPr>
        <w:jc w:val="both"/>
      </w:pPr>
      <w:r>
        <w:t xml:space="preserve">Al fine di velocizzare la raccolta dei dati è stato utilizzato </w:t>
      </w:r>
      <w:r w:rsidR="00695DB6">
        <w:t>lo</w:t>
      </w:r>
      <w:r>
        <w:t xml:space="preserve"> script </w:t>
      </w:r>
      <w:proofErr w:type="spellStart"/>
      <w:r>
        <w:t>bash</w:t>
      </w:r>
      <w:proofErr w:type="spellEnd"/>
      <w:r>
        <w:t xml:space="preserve"> </w:t>
      </w:r>
      <w:r w:rsidRPr="00AC49F6">
        <w:rPr>
          <w:i/>
        </w:rPr>
        <w:t>getTimesPerformance.sh</w:t>
      </w:r>
      <w:r>
        <w:t xml:space="preserve">, il quale comunica anche con il </w:t>
      </w:r>
      <w:proofErr w:type="spellStart"/>
      <w:r>
        <w:t>Makefile</w:t>
      </w:r>
      <w:proofErr w:type="spellEnd"/>
      <w:r>
        <w:t xml:space="preserve"> tramite un file di appoggio (al fine di variare dinamicamente delle MACRO a tempo di compilazione, come la dimensione dei pacchetti). Tutti i dati relativi ai seguenti grafici sono all’interno della cartella PERFORMANCE</w:t>
      </w:r>
      <w:r w:rsidR="00335AB3">
        <w:t>.</w:t>
      </w:r>
    </w:p>
    <w:p w14:paraId="457A6B56" w14:textId="161A3832" w:rsidR="00AC49F6" w:rsidRDefault="00AC49F6" w:rsidP="00AC49F6">
      <w:pPr>
        <w:jc w:val="both"/>
      </w:pPr>
      <w:r>
        <w:t xml:space="preserve">Sono state valutate le performance secondo </w:t>
      </w:r>
      <w:proofErr w:type="gramStart"/>
      <w:r>
        <w:t>3</w:t>
      </w:r>
      <w:proofErr w:type="gramEnd"/>
      <w:r>
        <w:t xml:space="preserve"> metriche:</w:t>
      </w:r>
    </w:p>
    <w:p w14:paraId="0474AD9E" w14:textId="0DCDE6E9" w:rsidR="00AC49F6" w:rsidRPr="00A67AF3" w:rsidRDefault="00AC49F6" w:rsidP="00484C85">
      <w:pPr>
        <w:pStyle w:val="Paragrafoelenco"/>
        <w:numPr>
          <w:ilvl w:val="0"/>
          <w:numId w:val="21"/>
        </w:numPr>
        <w:jc w:val="both"/>
        <w:rPr>
          <w:b/>
        </w:rPr>
      </w:pPr>
      <w:r w:rsidRPr="00A67AF3">
        <w:rPr>
          <w:b/>
        </w:rPr>
        <w:t xml:space="preserve">ANALISI TEMPI DI TRASMISSIONE </w:t>
      </w:r>
      <w:r>
        <w:rPr>
          <w:b/>
        </w:rPr>
        <w:t>C</w:t>
      </w:r>
      <w:r w:rsidRPr="00A67AF3">
        <w:rPr>
          <w:b/>
        </w:rPr>
        <w:t>ON VARIAZIONE DELLA DIMENSIONE DEI PACCHETTI</w:t>
      </w:r>
    </w:p>
    <w:p w14:paraId="0B35450B" w14:textId="2F202AA0" w:rsidR="00AC49F6" w:rsidRDefault="00AC49F6" w:rsidP="00AC49F6">
      <w:pPr>
        <w:ind w:left="360"/>
        <w:jc w:val="both"/>
      </w:pPr>
      <w:r>
        <w:t>Mantenendo una dimensione della finestra costante (abbastanza larga cosi da raggiungere la teorica condizione di trasmissione continua) è stata fatta variare la dimensione dei pacchetti.</w:t>
      </w:r>
    </w:p>
    <w:tbl>
      <w:tblPr>
        <w:tblW w:w="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720"/>
      </w:tblGrid>
      <w:tr w:rsidR="00AC49F6" w:rsidRPr="0075437A" w14:paraId="42790B30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5A664C8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PARAMETRI FISSI: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B74FF76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</w:p>
        </w:tc>
      </w:tr>
      <w:tr w:rsidR="00AC49F6" w:rsidRPr="0075437A" w14:paraId="377F8623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8AF088E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WINSIZE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DE7FA71" w14:textId="77777777" w:rsidR="00AC49F6" w:rsidRPr="0075437A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33</w:t>
            </w:r>
          </w:p>
        </w:tc>
      </w:tr>
      <w:tr w:rsidR="00AC49F6" w:rsidRPr="0075437A" w14:paraId="650699E3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249B253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LOSSP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04AEA2D" w14:textId="77777777" w:rsidR="00AC49F6" w:rsidRPr="0075437A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0</w:t>
            </w:r>
          </w:p>
        </w:tc>
      </w:tr>
      <w:tr w:rsidR="00AC49F6" w:rsidRPr="0075437A" w14:paraId="40227DBA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94A75A0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EXTRA RINGBUFF SIZE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88F6500" w14:textId="77777777" w:rsidR="00AC49F6" w:rsidRPr="0075437A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3</w:t>
            </w:r>
          </w:p>
        </w:tc>
      </w:tr>
      <w:tr w:rsidR="00AC49F6" w:rsidRPr="0075437A" w14:paraId="555C1650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63E226A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proofErr w:type="spellStart"/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FileSize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8BAE7D2" w14:textId="77777777" w:rsidR="00AC49F6" w:rsidRPr="0075437A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75437A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880MB</w:t>
            </w:r>
          </w:p>
        </w:tc>
      </w:tr>
    </w:tbl>
    <w:p w14:paraId="45B8AD18" w14:textId="77777777" w:rsidR="00D54A4D" w:rsidRDefault="00AC49F6" w:rsidP="00D54A4D">
      <w:pPr>
        <w:keepNext/>
      </w:pPr>
      <w:r>
        <w:rPr>
          <w:noProof/>
        </w:rPr>
        <w:lastRenderedPageBreak/>
        <w:drawing>
          <wp:inline distT="0" distB="0" distL="0" distR="0" wp14:anchorId="49054235" wp14:editId="0228076B">
            <wp:extent cx="6276294" cy="4497841"/>
            <wp:effectExtent l="0" t="0" r="10795" b="1714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1C9E234E-D3E6-4CD4-9FB2-807A67A86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286A56C" w14:textId="2C32109C" w:rsidR="00AC49F6" w:rsidRDefault="00D54A4D" w:rsidP="00D54A4D">
      <w:pPr>
        <w:pStyle w:val="Didascalia"/>
      </w:pPr>
      <w:r>
        <w:t xml:space="preserve">Figura </w:t>
      </w:r>
      <w:fldSimple w:instr=" SEQ Figura \* ARABIC ">
        <w:r w:rsidR="004140ED">
          <w:rPr>
            <w:noProof/>
          </w:rPr>
          <w:t>8</w:t>
        </w:r>
      </w:fldSimple>
    </w:p>
    <w:p w14:paraId="25F79BB1" w14:textId="6FDC207F" w:rsidR="0087501E" w:rsidRDefault="00AC49F6" w:rsidP="0087501E">
      <w:pPr>
        <w:jc w:val="both"/>
      </w:pPr>
      <w:r>
        <w:t xml:space="preserve">È possibile notare come </w:t>
      </w:r>
      <w:r w:rsidRPr="0087501E">
        <w:rPr>
          <w:b/>
        </w:rPr>
        <w:t>incrementando la dimensione dei pacchetti il tempo impiegato per la trasmissione del file tend</w:t>
      </w:r>
      <w:r w:rsidR="003F544E">
        <w:rPr>
          <w:b/>
        </w:rPr>
        <w:t>e</w:t>
      </w:r>
      <w:r w:rsidRPr="0087501E">
        <w:rPr>
          <w:b/>
        </w:rPr>
        <w:t xml:space="preserve"> a ridursi.</w:t>
      </w:r>
      <w:r>
        <w:t xml:space="preserve"> </w:t>
      </w:r>
    </w:p>
    <w:p w14:paraId="5284EC36" w14:textId="2FA7BED5" w:rsidR="00AC49F6" w:rsidRDefault="00AC49F6" w:rsidP="0087501E">
      <w:pPr>
        <w:jc w:val="both"/>
      </w:pPr>
      <w:r>
        <w:t xml:space="preserve">Questo è conseguenza </w:t>
      </w:r>
      <w:r w:rsidR="003F544E">
        <w:t xml:space="preserve">sia </w:t>
      </w:r>
      <w:r>
        <w:t xml:space="preserve">del fatto che le </w:t>
      </w:r>
      <w:proofErr w:type="spellStart"/>
      <w:r>
        <w:t>read</w:t>
      </w:r>
      <w:proofErr w:type="spellEnd"/>
      <w:r>
        <w:t xml:space="preserve"> e </w:t>
      </w:r>
      <w:proofErr w:type="spellStart"/>
      <w:r>
        <w:t>write</w:t>
      </w:r>
      <w:proofErr w:type="spellEnd"/>
      <w:r>
        <w:t xml:space="preserve"> da file procedono a passi più grandi e sia dall’ incremento della dimensione dell’unita minima trasmessa nell’applicazione.</w:t>
      </w:r>
    </w:p>
    <w:p w14:paraId="5066B480" w14:textId="5AEF95E9" w:rsidR="00AC49F6" w:rsidRDefault="00AC49F6" w:rsidP="0087501E">
      <w:pPr>
        <w:jc w:val="both"/>
      </w:pPr>
      <w:r>
        <w:t>È inoltre possibile notare come per pacchetti di dimensione oltre 3000 byte il tempo di trasmissione misurato tende a restare pressoché costante</w:t>
      </w:r>
      <w:r w:rsidR="00E76E18">
        <w:t>.</w:t>
      </w:r>
    </w:p>
    <w:p w14:paraId="552B73DB" w14:textId="3456F9B7" w:rsidR="0087501E" w:rsidRPr="00E76E18" w:rsidRDefault="0087501E" w:rsidP="0087501E">
      <w:pPr>
        <w:jc w:val="both"/>
        <w:rPr>
          <w:u w:val="single"/>
        </w:rPr>
      </w:pPr>
      <w:r w:rsidRPr="00E76E18">
        <w:rPr>
          <w:u w:val="single"/>
        </w:rPr>
        <w:t xml:space="preserve">Questo è in accordo con le considerazioni </w:t>
      </w:r>
      <w:r w:rsidR="00D54A4D" w:rsidRPr="00E76E18">
        <w:rPr>
          <w:u w:val="single"/>
        </w:rPr>
        <w:t xml:space="preserve">relative alla figura 6 </w:t>
      </w:r>
      <w:r w:rsidRPr="00E76E18">
        <w:rPr>
          <w:u w:val="single"/>
        </w:rPr>
        <w:t xml:space="preserve">dato che in questa maniera si aumenta </w:t>
      </w:r>
      <w:proofErr w:type="spellStart"/>
      <w:r w:rsidRPr="00E76E18">
        <w:rPr>
          <w:u w:val="single"/>
        </w:rPr>
        <w:t>Tf</w:t>
      </w:r>
      <w:proofErr w:type="spellEnd"/>
      <w:r w:rsidRPr="00E76E18">
        <w:rPr>
          <w:u w:val="single"/>
        </w:rPr>
        <w:t>.</w:t>
      </w:r>
    </w:p>
    <w:p w14:paraId="0F276706" w14:textId="77777777" w:rsidR="00AC49F6" w:rsidRDefault="00AC49F6" w:rsidP="00AC49F6">
      <w:pPr>
        <w:ind w:left="360"/>
        <w:jc w:val="both"/>
      </w:pPr>
    </w:p>
    <w:p w14:paraId="75A80075" w14:textId="77777777" w:rsidR="00AC49F6" w:rsidRDefault="00AC49F6" w:rsidP="00484C85">
      <w:pPr>
        <w:pStyle w:val="Paragrafoelenco"/>
        <w:numPr>
          <w:ilvl w:val="0"/>
          <w:numId w:val="21"/>
        </w:numPr>
        <w:jc w:val="both"/>
        <w:rPr>
          <w:b/>
        </w:rPr>
      </w:pPr>
      <w:r w:rsidRPr="00A67AF3">
        <w:rPr>
          <w:b/>
        </w:rPr>
        <w:t>ANALISI DEI TEMPI DI TRASMISSIONE CON FINESTRA DI DIMENSIONE VARIABILE</w:t>
      </w:r>
    </w:p>
    <w:p w14:paraId="492679F2" w14:textId="4411DB5E" w:rsidR="00AC49F6" w:rsidRPr="00877DEE" w:rsidRDefault="00AC49F6" w:rsidP="00AC49F6">
      <w:pPr>
        <w:jc w:val="both"/>
      </w:pPr>
      <w:r>
        <w:t>Mentendo ora costanti dimensione dei pacchetti è margine di bufferizzazione extra nel buffer circolare è stata fatta variare la finestra di trasmissione misurando il tempo impiegato.</w:t>
      </w:r>
    </w:p>
    <w:tbl>
      <w:tblPr>
        <w:tblW w:w="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720"/>
      </w:tblGrid>
      <w:tr w:rsidR="00AC49F6" w:rsidRPr="00877DEE" w14:paraId="5ABD6AF8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421130D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PARAMETRI FISSI: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3E4C744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</w:p>
        </w:tc>
      </w:tr>
      <w:tr w:rsidR="00AC49F6" w:rsidRPr="00877DEE" w14:paraId="3B87194F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FBDA22F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PCKSIZE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903A2BE" w14:textId="77777777" w:rsidR="00AC49F6" w:rsidRPr="00877DEE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1024</w:t>
            </w:r>
          </w:p>
        </w:tc>
      </w:tr>
      <w:tr w:rsidR="00AC49F6" w:rsidRPr="00877DEE" w14:paraId="1436FEFF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8E2ADB6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EXTRA RINGBUFF SIZE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B2EF9EE" w14:textId="77777777" w:rsidR="00AC49F6" w:rsidRPr="00877DEE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3</w:t>
            </w:r>
          </w:p>
        </w:tc>
      </w:tr>
      <w:tr w:rsidR="00AC49F6" w:rsidRPr="00877DEE" w14:paraId="3F231184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CE146D1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PLOSS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9669306" w14:textId="77777777" w:rsidR="00AC49F6" w:rsidRPr="00877DEE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0</w:t>
            </w:r>
          </w:p>
        </w:tc>
      </w:tr>
      <w:tr w:rsidR="00AC49F6" w:rsidRPr="00877DEE" w14:paraId="3AE9FC81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F63C19B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proofErr w:type="spellStart"/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FileSize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1072A2D" w14:textId="77777777" w:rsidR="00AC49F6" w:rsidRPr="00877DEE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877DEE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880MB</w:t>
            </w:r>
          </w:p>
        </w:tc>
      </w:tr>
    </w:tbl>
    <w:p w14:paraId="58EBB9AA" w14:textId="77777777" w:rsidR="00D54A4D" w:rsidRDefault="00AC49F6" w:rsidP="00D54A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A5095C5" wp14:editId="008EA307">
            <wp:extent cx="6645910" cy="3141345"/>
            <wp:effectExtent l="0" t="0" r="2540" b="1905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025C0813-E4B5-409D-9EC4-F64DAAFAEA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1529E5B" w14:textId="28D4B7F1" w:rsidR="00AC49F6" w:rsidRPr="0087501E" w:rsidRDefault="00D54A4D" w:rsidP="00D54A4D">
      <w:pPr>
        <w:pStyle w:val="Didascalia"/>
        <w:jc w:val="both"/>
        <w:rPr>
          <w:b/>
        </w:rPr>
      </w:pPr>
      <w:r>
        <w:t xml:space="preserve">Figura </w:t>
      </w:r>
      <w:fldSimple w:instr=" SEQ Figura \* ARABIC ">
        <w:r w:rsidR="004140ED">
          <w:rPr>
            <w:noProof/>
          </w:rPr>
          <w:t>9</w:t>
        </w:r>
      </w:fldSimple>
    </w:p>
    <w:p w14:paraId="1991E54C" w14:textId="54FCC4BF" w:rsidR="00AC49F6" w:rsidRDefault="00AC49F6" w:rsidP="00AC49F6">
      <w:pPr>
        <w:jc w:val="both"/>
      </w:pPr>
      <w:r>
        <w:t xml:space="preserve">è possibile notare come </w:t>
      </w:r>
      <w:r w:rsidRPr="0087501E">
        <w:rPr>
          <w:b/>
        </w:rPr>
        <w:t xml:space="preserve">aumentando la dimensione della finestra il tempo impiegato tende a ridursi fino a minimo </w:t>
      </w:r>
      <w:r>
        <w:t xml:space="preserve">oltre il quale incrementi ulteriori della finestra non danno significative variazioni. Questo è in accordo con </w:t>
      </w:r>
      <w:r w:rsidR="004468B8">
        <w:t xml:space="preserve">le considerazioni </w:t>
      </w:r>
      <w:r w:rsidR="00FA0CA7">
        <w:t>relative alla figura 6 dato che si</w:t>
      </w:r>
      <w:r w:rsidR="0087501E">
        <w:t xml:space="preserve"> incrementa </w:t>
      </w:r>
      <w:proofErr w:type="spellStart"/>
      <w:r w:rsidR="0087501E">
        <w:t>Ws</w:t>
      </w:r>
      <w:proofErr w:type="spellEnd"/>
      <w:r w:rsidR="00FA0CA7">
        <w:t xml:space="preserve"> e ci si avvicina alla condizione di trasmissione continua</w:t>
      </w:r>
      <w:r>
        <w:t>.</w:t>
      </w:r>
    </w:p>
    <w:p w14:paraId="0D165F17" w14:textId="57AEBCD2" w:rsidR="00AC49F6" w:rsidRDefault="00AC49F6" w:rsidP="00AC49F6">
      <w:pPr>
        <w:jc w:val="both"/>
      </w:pPr>
      <w:r>
        <w:t>Inoltre</w:t>
      </w:r>
      <w:r w:rsidR="004468B8">
        <w:t>,</w:t>
      </w:r>
      <w:r>
        <w:t xml:space="preserve"> </w:t>
      </w:r>
      <w:r w:rsidRPr="0087501E">
        <w:rPr>
          <w:b/>
        </w:rPr>
        <w:t xml:space="preserve">una finestra di dimensione maggiore da uno spazio di “movimento” maggiore per i thread che si occupano della produzione / consumazione dei pacchetti, riducendo i periodi di stallo legati allo </w:t>
      </w:r>
      <w:proofErr w:type="spellStart"/>
      <w:r w:rsidRPr="0087501E">
        <w:rPr>
          <w:b/>
        </w:rPr>
        <w:t>spinlock</w:t>
      </w:r>
      <w:proofErr w:type="spellEnd"/>
      <w:r>
        <w:t>.</w:t>
      </w:r>
    </w:p>
    <w:p w14:paraId="658E9F8D" w14:textId="77777777" w:rsidR="00913C73" w:rsidRPr="00877DEE" w:rsidRDefault="00913C73" w:rsidP="00AC49F6">
      <w:pPr>
        <w:jc w:val="both"/>
      </w:pPr>
    </w:p>
    <w:p w14:paraId="2E4ABDF6" w14:textId="77777777" w:rsidR="00AC49F6" w:rsidRPr="00FA0CA7" w:rsidRDefault="00AC49F6" w:rsidP="00484C85">
      <w:pPr>
        <w:pStyle w:val="Paragrafoelenco"/>
        <w:numPr>
          <w:ilvl w:val="0"/>
          <w:numId w:val="21"/>
        </w:numPr>
        <w:jc w:val="both"/>
        <w:rPr>
          <w:b/>
        </w:rPr>
      </w:pPr>
      <w:r w:rsidRPr="00FA0CA7">
        <w:rPr>
          <w:b/>
        </w:rPr>
        <w:t>ANALISI DEI TEMPI DI TRASMISSIONE CON FINESTRA DI DIMENSIONE VARIABILE E PERDITA SIMULATA.</w:t>
      </w:r>
    </w:p>
    <w:p w14:paraId="7C33353C" w14:textId="77777777" w:rsidR="0087501E" w:rsidRDefault="00AC49F6" w:rsidP="00AC49F6">
      <w:pPr>
        <w:jc w:val="both"/>
      </w:pPr>
      <w:r>
        <w:t>Mantenendo costante la dimensione dei pacchett</w:t>
      </w:r>
      <w:r w:rsidR="0087501E">
        <w:t>i</w:t>
      </w:r>
      <w:r>
        <w:t xml:space="preserve"> </w:t>
      </w:r>
      <w:r w:rsidR="0087501E">
        <w:t>e</w:t>
      </w:r>
      <w:r>
        <w:t xml:space="preserve"> una probabilità di perdita pari a 0.25 sono stati fatti variare la dimensione della finestra di trasmissione e il margine di bufferizzazione extra nel buffer circolare. </w:t>
      </w:r>
    </w:p>
    <w:p w14:paraId="04666096" w14:textId="32AEEFD3" w:rsidR="00AC49F6" w:rsidRDefault="00AC49F6" w:rsidP="00AC49F6">
      <w:pPr>
        <w:jc w:val="both"/>
      </w:pPr>
      <w:r>
        <w:t>Ai fini rappresentativi sono riportati due grafici, con gli stessi parametri costanti ma con incrementi della finestra di trasmissione differenti.</w:t>
      </w:r>
    </w:p>
    <w:tbl>
      <w:tblPr>
        <w:tblW w:w="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720"/>
      </w:tblGrid>
      <w:tr w:rsidR="00AC49F6" w:rsidRPr="00591D11" w14:paraId="3F8315A6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940247" w14:textId="77777777" w:rsidR="00AC49F6" w:rsidRPr="00591D11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PARAMETRI FISSI: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72848F0" w14:textId="77777777" w:rsidR="00AC49F6" w:rsidRPr="00591D11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</w:p>
        </w:tc>
      </w:tr>
      <w:tr w:rsidR="00AC49F6" w:rsidRPr="00591D11" w14:paraId="66EE3E31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2E261D0" w14:textId="77777777" w:rsidR="00AC49F6" w:rsidRPr="00591D11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PCKSIZE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1CF409A" w14:textId="77777777" w:rsidR="00AC49F6" w:rsidRPr="00591D11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1024</w:t>
            </w:r>
          </w:p>
        </w:tc>
      </w:tr>
      <w:tr w:rsidR="00AC49F6" w:rsidRPr="00591D11" w14:paraId="678CC4EE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CD4CD5E" w14:textId="77777777" w:rsidR="00AC49F6" w:rsidRPr="00591D11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PLOSS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AD77ABE" w14:textId="77777777" w:rsidR="00AC49F6" w:rsidRPr="00591D11" w:rsidRDefault="00AC49F6" w:rsidP="00AC49F6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0,25</w:t>
            </w:r>
          </w:p>
        </w:tc>
      </w:tr>
      <w:tr w:rsidR="00AC49F6" w:rsidRPr="00591D11" w14:paraId="6CBC9C97" w14:textId="77777777" w:rsidTr="00AC49F6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E6BCCAF" w14:textId="77777777" w:rsidR="00AC49F6" w:rsidRPr="00591D11" w:rsidRDefault="00AC49F6" w:rsidP="00AC49F6">
            <w:pPr>
              <w:spacing w:after="0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proofErr w:type="spellStart"/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FileSize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8981078" w14:textId="77777777" w:rsidR="00AC49F6" w:rsidRPr="00591D11" w:rsidRDefault="00AC49F6" w:rsidP="0087501E">
            <w:pPr>
              <w:spacing w:after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</w:pPr>
            <w:r w:rsidRPr="00591D11">
              <w:rPr>
                <w:rFonts w:ascii="Arial" w:eastAsia="Times New Roman" w:hAnsi="Arial" w:cs="Arial"/>
                <w:color w:val="auto"/>
                <w:sz w:val="20"/>
                <w:szCs w:val="20"/>
                <w:lang w:eastAsia="it-IT"/>
              </w:rPr>
              <w:t>62MB</w:t>
            </w:r>
          </w:p>
        </w:tc>
      </w:tr>
    </w:tbl>
    <w:p w14:paraId="1AD03442" w14:textId="77777777" w:rsidR="00AC49F6" w:rsidRDefault="00AC49F6" w:rsidP="00AC49F6">
      <w:pPr>
        <w:jc w:val="both"/>
      </w:pPr>
    </w:p>
    <w:p w14:paraId="3DA66FB2" w14:textId="2879B2D1" w:rsidR="00D54A4D" w:rsidRDefault="00AC49F6" w:rsidP="00D54A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B10EBC7" wp14:editId="2DA42566">
            <wp:extent cx="3105278" cy="2571366"/>
            <wp:effectExtent l="0" t="0" r="0" b="63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A30E308F-C328-4585-86ED-4EDB402BE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E30BD" wp14:editId="0DF48F17">
            <wp:extent cx="2846070" cy="2554989"/>
            <wp:effectExtent l="0" t="0" r="11430" b="17145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8C2267BD-DA32-40CD-8D17-0BEC586573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07194EE" w14:textId="5A06A693" w:rsidR="00AC49F6" w:rsidRPr="003B4165" w:rsidRDefault="00D54A4D" w:rsidP="00D54A4D">
      <w:pPr>
        <w:pStyle w:val="Didascalia"/>
        <w:jc w:val="both"/>
        <w:rPr>
          <w:i w:val="0"/>
        </w:rPr>
      </w:pPr>
      <w:r>
        <w:t xml:space="preserve">Figura </w:t>
      </w:r>
      <w:r w:rsidR="003B4165">
        <w:t>10</w:t>
      </w:r>
      <w:r w:rsidR="003B4165">
        <w:tab/>
      </w:r>
      <w:r w:rsidR="003B4165">
        <w:tab/>
      </w:r>
      <w:r w:rsidR="003B4165">
        <w:tab/>
      </w:r>
      <w:r w:rsidR="003B4165">
        <w:tab/>
      </w:r>
      <w:r w:rsidR="003B4165">
        <w:tab/>
      </w:r>
      <w:r w:rsidR="003B4165">
        <w:tab/>
      </w:r>
      <w:r w:rsidR="003B4165">
        <w:rPr>
          <w:i w:val="0"/>
        </w:rPr>
        <w:t>Figura 11</w:t>
      </w:r>
    </w:p>
    <w:p w14:paraId="606B36D7" w14:textId="77777777" w:rsidR="00AC49F6" w:rsidRDefault="00AC49F6" w:rsidP="00AC49F6">
      <w:pPr>
        <w:jc w:val="both"/>
      </w:pPr>
    </w:p>
    <w:p w14:paraId="20B1F9F8" w14:textId="5B8F9E75" w:rsidR="0087501E" w:rsidRDefault="00AC49F6" w:rsidP="00AC49F6">
      <w:pPr>
        <w:jc w:val="both"/>
      </w:pPr>
      <w:r>
        <w:t xml:space="preserve">È possibile notare come </w:t>
      </w:r>
      <w:r w:rsidRPr="0087501E">
        <w:rPr>
          <w:b/>
        </w:rPr>
        <w:t>il tempo impiegato alla trasmissione si riduce notevolmente in seguito a un aumento della finestra di trasmissione fino a un minimo oltre il quale non si hanno significative variazioni</w:t>
      </w:r>
      <w:r w:rsidR="0087501E">
        <w:t xml:space="preserve">. Questo è in accordo con </w:t>
      </w:r>
      <w:r w:rsidR="00D54A4D">
        <w:t xml:space="preserve">le considerazioni relative alla figura </w:t>
      </w:r>
      <w:r w:rsidR="002128CF">
        <w:t>7</w:t>
      </w:r>
      <w:r w:rsidR="00D54A4D">
        <w:t xml:space="preserve"> dato</w:t>
      </w:r>
      <w:r w:rsidR="0087501E">
        <w:t xml:space="preserve"> che si aumenta </w:t>
      </w:r>
      <w:proofErr w:type="spellStart"/>
      <w:r w:rsidR="0087501E">
        <w:t>Ws</w:t>
      </w:r>
      <w:proofErr w:type="spellEnd"/>
      <w:r w:rsidR="0087501E">
        <w:t>.</w:t>
      </w:r>
    </w:p>
    <w:p w14:paraId="52CDC9CE" w14:textId="149CD30B" w:rsidR="00AC49F6" w:rsidRDefault="0087501E" w:rsidP="00AC49F6">
      <w:pPr>
        <w:jc w:val="both"/>
      </w:pPr>
      <w:r>
        <w:t xml:space="preserve">Infatti, dato che </w:t>
      </w:r>
      <w:r w:rsidR="00AC49F6">
        <w:t>con una perdita</w:t>
      </w:r>
      <w:r w:rsidR="00D03BC4">
        <w:t>,</w:t>
      </w:r>
      <w:r w:rsidR="00AC49F6">
        <w:t xml:space="preserve"> la finestra di trasmissione si blocca fino alla successiva ricezione dell’ack, </w:t>
      </w:r>
      <w:r w:rsidR="00AC49F6" w:rsidRPr="001B0CB3">
        <w:rPr>
          <w:u w:val="single"/>
        </w:rPr>
        <w:t>con una finestra più grande è possibile che la ritrasmissione avvenga durante la trasmissione di altri pacchetti</w:t>
      </w:r>
      <w:r w:rsidR="00AC49F6">
        <w:t>, riducendo cos</w:t>
      </w:r>
      <w:r>
        <w:t>i</w:t>
      </w:r>
      <w:r w:rsidR="00AC49F6">
        <w:t xml:space="preserve"> la quantità di tempo durante il quale REVEIVER e SENDER sono in attesa, rispettivamente, della ritrasmissione e della riconferma.</w:t>
      </w:r>
      <w:r>
        <w:t xml:space="preserve"> </w:t>
      </w:r>
    </w:p>
    <w:p w14:paraId="3BC3CDDC" w14:textId="150FE13A" w:rsidR="00AC49F6" w:rsidRDefault="00AC49F6" w:rsidP="00AC49F6">
      <w:pPr>
        <w:jc w:val="both"/>
      </w:pPr>
      <w:r>
        <w:t xml:space="preserve">Inoltre, dato che nel momento di blocco della finestra i thread tendono a </w:t>
      </w:r>
      <w:r w:rsidR="0087501E">
        <w:t>rimanere</w:t>
      </w:r>
      <w:r>
        <w:t xml:space="preserve"> a lungo nello </w:t>
      </w:r>
      <w:proofErr w:type="spellStart"/>
      <w:r>
        <w:t>spinlock</w:t>
      </w:r>
      <w:proofErr w:type="spellEnd"/>
      <w:r>
        <w:t xml:space="preserve">, </w:t>
      </w:r>
      <w:r w:rsidRPr="00AF0287">
        <w:rPr>
          <w:b/>
        </w:rPr>
        <w:t>con una finestra maggiorata e un incremento del margine di bufferizzazione extra è possibile ridurre lo stallo dei thread migliorando notevolmente le performance.</w:t>
      </w:r>
    </w:p>
    <w:p w14:paraId="61BD4B95" w14:textId="45F7A13A" w:rsidR="00AC49F6" w:rsidRPr="003B4165" w:rsidRDefault="00AC49F6" w:rsidP="00AC49F6">
      <w:pPr>
        <w:pStyle w:val="Titolo2"/>
        <w:rPr>
          <w:b/>
          <w:sz w:val="32"/>
        </w:rPr>
      </w:pPr>
      <w:bookmarkStart w:id="20" w:name="_Toc530434880"/>
      <w:r w:rsidRPr="003B4165">
        <w:rPr>
          <w:b/>
          <w:sz w:val="32"/>
        </w:rPr>
        <w:t>MANUALE DI INSTALLAZIONE</w:t>
      </w:r>
      <w:bookmarkEnd w:id="20"/>
    </w:p>
    <w:p w14:paraId="7D8EC8C9" w14:textId="77777777" w:rsidR="003B4165" w:rsidRPr="003B4165" w:rsidRDefault="003B4165" w:rsidP="003B4165"/>
    <w:p w14:paraId="36098B17" w14:textId="1C8AEC49" w:rsidR="00AC49F6" w:rsidRDefault="00AC49F6" w:rsidP="00AC49F6">
      <w:pPr>
        <w:jc w:val="both"/>
      </w:pPr>
      <w:r>
        <w:t xml:space="preserve">È presente nella cartella </w:t>
      </w:r>
      <w:proofErr w:type="spellStart"/>
      <w:r>
        <w:t>sources</w:t>
      </w:r>
      <w:proofErr w:type="spellEnd"/>
      <w:r>
        <w:t xml:space="preserve"> un </w:t>
      </w:r>
      <w:proofErr w:type="spellStart"/>
      <w:r>
        <w:t>Makefile</w:t>
      </w:r>
      <w:proofErr w:type="spellEnd"/>
      <w:r>
        <w:t xml:space="preserve"> </w:t>
      </w:r>
      <w:r w:rsidR="00AF0287">
        <w:t>le</w:t>
      </w:r>
      <w:r>
        <w:t xml:space="preserve"> cui principali </w:t>
      </w:r>
      <w:r w:rsidR="00AF0287">
        <w:t xml:space="preserve">regole </w:t>
      </w:r>
      <w:r>
        <w:t>sono</w:t>
      </w:r>
      <w:r w:rsidR="00AF0287">
        <w:t>:</w:t>
      </w:r>
    </w:p>
    <w:p w14:paraId="2729C3C7" w14:textId="05586823" w:rsidR="00AC49F6" w:rsidRDefault="00AF0287" w:rsidP="00AC49F6">
      <w:proofErr w:type="spellStart"/>
      <w:r>
        <w:t>a</w:t>
      </w:r>
      <w:r w:rsidR="00AC49F6">
        <w:t>ll</w:t>
      </w:r>
      <w:proofErr w:type="spellEnd"/>
      <w:r w:rsidR="00AC49F6">
        <w:t xml:space="preserve">: compila i file per il client e server e posiziona gl’eseguibili nella cartella </w:t>
      </w:r>
      <w:proofErr w:type="spellStart"/>
      <w:r w:rsidR="00AC49F6">
        <w:t>sources</w:t>
      </w:r>
      <w:proofErr w:type="spellEnd"/>
    </w:p>
    <w:p w14:paraId="08487BA5" w14:textId="28638ABC" w:rsidR="00AC49F6" w:rsidRDefault="00AF0287" w:rsidP="00AC49F6">
      <w:proofErr w:type="spellStart"/>
      <w:proofErr w:type="gramStart"/>
      <w:r>
        <w:t>s</w:t>
      </w:r>
      <w:r w:rsidR="00AC49F6">
        <w:t>erver.o</w:t>
      </w:r>
      <w:proofErr w:type="spellEnd"/>
      <w:proofErr w:type="gramEnd"/>
      <w:r w:rsidR="00AC49F6">
        <w:t>: compila i file per il solo server</w:t>
      </w:r>
    </w:p>
    <w:p w14:paraId="5FBC0DF4" w14:textId="36F82EA2" w:rsidR="00AC49F6" w:rsidRDefault="00AF0287" w:rsidP="00AC49F6">
      <w:proofErr w:type="spellStart"/>
      <w:proofErr w:type="gramStart"/>
      <w:r>
        <w:t>c</w:t>
      </w:r>
      <w:r w:rsidR="00AC49F6">
        <w:t>lient.o</w:t>
      </w:r>
      <w:proofErr w:type="spellEnd"/>
      <w:proofErr w:type="gramEnd"/>
      <w:r w:rsidR="00AC49F6">
        <w:t>: compila i file per il solo client</w:t>
      </w:r>
    </w:p>
    <w:p w14:paraId="094106FE" w14:textId="276C1201" w:rsidR="00AC49F6" w:rsidRDefault="0043205D" w:rsidP="00AC49F6">
      <w:r>
        <w:t>t</w:t>
      </w:r>
      <w:r w:rsidR="00AC49F6">
        <w:t>est: compila i file per i due casi di test e posiziona gl’eseguibili nella cartella test</w:t>
      </w:r>
    </w:p>
    <w:p w14:paraId="1AA4CDD5" w14:textId="49510AF3" w:rsidR="0043205D" w:rsidRDefault="0043205D" w:rsidP="00AC49F6">
      <w:proofErr w:type="spellStart"/>
      <w:r>
        <w:t>generate_files</w:t>
      </w:r>
      <w:proofErr w:type="spellEnd"/>
      <w:r>
        <w:t xml:space="preserve">: genera dei file riempiti di zeri nella cartella adibita allo scambio file: </w:t>
      </w:r>
      <w:proofErr w:type="spellStart"/>
      <w:r>
        <w:t>files_sendable</w:t>
      </w:r>
      <w:proofErr w:type="spellEnd"/>
      <w:r>
        <w:t>.</w:t>
      </w:r>
    </w:p>
    <w:p w14:paraId="666C18B7" w14:textId="301DE69D" w:rsidR="00B02E0A" w:rsidRDefault="00AC49F6" w:rsidP="00AC49F6">
      <w:r>
        <w:t xml:space="preserve">Per l’aggiunta del </w:t>
      </w:r>
      <w:proofErr w:type="spellStart"/>
      <w:r>
        <w:t>timeout</w:t>
      </w:r>
      <w:proofErr w:type="spellEnd"/>
      <w:r>
        <w:t xml:space="preserve"> adattivo alla logica del client e del server è necessario commentare la riga del </w:t>
      </w:r>
      <w:proofErr w:type="spellStart"/>
      <w:r>
        <w:t>Makefile</w:t>
      </w:r>
      <w:proofErr w:type="spellEnd"/>
      <w:r>
        <w:t xml:space="preserve"> relativa alla definizione della macro TIMEOUTFIXED</w:t>
      </w:r>
    </w:p>
    <w:p w14:paraId="193AE0E3" w14:textId="2B649FDC" w:rsidR="00AC49F6" w:rsidRDefault="00AC49F6" w:rsidP="00AC49F6">
      <w:r>
        <w:t xml:space="preserve">Per l’interfaccia grafica, eseguibile con un interprete python2.7, può essere necessario un piccolo package ulteriore </w:t>
      </w:r>
      <w:proofErr w:type="gramStart"/>
      <w:r>
        <w:t>( se</w:t>
      </w:r>
      <w:proofErr w:type="gramEnd"/>
      <w:r>
        <w:t xml:space="preserve"> l’installazione di </w:t>
      </w:r>
      <w:proofErr w:type="spellStart"/>
      <w:r>
        <w:t>python</w:t>
      </w:r>
      <w:proofErr w:type="spellEnd"/>
      <w:r>
        <w:t xml:space="preserve"> è la minimale come usuale su </w:t>
      </w:r>
      <w:proofErr w:type="spellStart"/>
      <w:r>
        <w:t>linux</w:t>
      </w:r>
      <w:proofErr w:type="spellEnd"/>
      <w:r>
        <w:t xml:space="preserve">) denominato </w:t>
      </w:r>
      <w:proofErr w:type="spellStart"/>
      <w:r>
        <w:t>python-</w:t>
      </w:r>
      <w:r w:rsidR="00484C85">
        <w:t>tk</w:t>
      </w:r>
      <w:proofErr w:type="spellEnd"/>
    </w:p>
    <w:p w14:paraId="02D22907" w14:textId="422AC62E" w:rsidR="00AC49F6" w:rsidRDefault="00AC49F6" w:rsidP="00AC49F6">
      <w:pPr>
        <w:rPr>
          <w:i/>
        </w:rPr>
      </w:pPr>
      <w:r>
        <w:t xml:space="preserve">Su distribuzioni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: </w:t>
      </w:r>
      <w:r w:rsidRPr="00484C85">
        <w:rPr>
          <w:i/>
        </w:rPr>
        <w:t xml:space="preserve">sudo </w:t>
      </w:r>
      <w:proofErr w:type="spellStart"/>
      <w:r w:rsidRPr="00484C85">
        <w:rPr>
          <w:i/>
        </w:rPr>
        <w:t>apt-get</w:t>
      </w:r>
      <w:proofErr w:type="spellEnd"/>
      <w:r w:rsidRPr="00484C85">
        <w:rPr>
          <w:i/>
        </w:rPr>
        <w:t xml:space="preserve"> </w:t>
      </w:r>
      <w:proofErr w:type="spellStart"/>
      <w:r w:rsidRPr="00484C85">
        <w:rPr>
          <w:i/>
        </w:rPr>
        <w:t>install</w:t>
      </w:r>
      <w:proofErr w:type="spellEnd"/>
      <w:r w:rsidRPr="00484C85">
        <w:rPr>
          <w:i/>
        </w:rPr>
        <w:t xml:space="preserve"> </w:t>
      </w:r>
      <w:proofErr w:type="spellStart"/>
      <w:r w:rsidRPr="00484C85">
        <w:rPr>
          <w:i/>
        </w:rPr>
        <w:t>python-tk</w:t>
      </w:r>
      <w:proofErr w:type="spellEnd"/>
      <w:r w:rsidR="00484C85">
        <w:rPr>
          <w:i/>
        </w:rPr>
        <w:t>.</w:t>
      </w:r>
    </w:p>
    <w:p w14:paraId="7E019EFC" w14:textId="3F916025" w:rsidR="00484C85" w:rsidRPr="00484C85" w:rsidRDefault="00484C85" w:rsidP="00AC49F6">
      <w:r>
        <w:t xml:space="preserve">I file scambiati devono essere contenuti nella cartella </w:t>
      </w:r>
      <w:proofErr w:type="spellStart"/>
      <w:r>
        <w:t>files_sendable</w:t>
      </w:r>
      <w:proofErr w:type="spellEnd"/>
      <w:r w:rsidR="00E66D64">
        <w:t xml:space="preserve"> del progetto</w:t>
      </w:r>
      <w:r>
        <w:t>.</w:t>
      </w:r>
    </w:p>
    <w:p w14:paraId="537CACBC" w14:textId="77777777" w:rsidR="00AC49F6" w:rsidRDefault="00AC49F6" w:rsidP="00AC49F6"/>
    <w:p w14:paraId="70FB952B" w14:textId="5D56FFDD" w:rsidR="00AC49F6" w:rsidRDefault="00AC49F6" w:rsidP="00AC49F6">
      <w:pPr>
        <w:pStyle w:val="Titolo2"/>
        <w:rPr>
          <w:b/>
          <w:sz w:val="32"/>
        </w:rPr>
      </w:pPr>
      <w:bookmarkStart w:id="21" w:name="_Toc530434881"/>
      <w:r w:rsidRPr="00FE1C04">
        <w:rPr>
          <w:b/>
          <w:sz w:val="32"/>
        </w:rPr>
        <w:lastRenderedPageBreak/>
        <w:t>ESEMPI D’USO</w:t>
      </w:r>
      <w:bookmarkEnd w:id="21"/>
    </w:p>
    <w:p w14:paraId="165B75BF" w14:textId="77777777" w:rsidR="003B4165" w:rsidRPr="003B4165" w:rsidRDefault="003B4165" w:rsidP="003B4165"/>
    <w:p w14:paraId="6ECE19F4" w14:textId="3C2C317B" w:rsidR="00AC49F6" w:rsidRDefault="00AC49F6" w:rsidP="00AC49F6">
      <w:pPr>
        <w:jc w:val="both"/>
      </w:pPr>
      <w:r>
        <w:t xml:space="preserve">L’avvio del client e del server inizia sempre a partire da un esecuzione da </w:t>
      </w:r>
      <w:proofErr w:type="spellStart"/>
      <w:r>
        <w:t>shell</w:t>
      </w:r>
      <w:proofErr w:type="spellEnd"/>
      <w:r>
        <w:t xml:space="preserve"> degl’eseguibili </w:t>
      </w:r>
      <w:proofErr w:type="spellStart"/>
      <w:proofErr w:type="gramStart"/>
      <w:r>
        <w:t>client.o</w:t>
      </w:r>
      <w:proofErr w:type="spellEnd"/>
      <w:proofErr w:type="gramEnd"/>
      <w:r>
        <w:t xml:space="preserve"> e </w:t>
      </w:r>
      <w:proofErr w:type="spellStart"/>
      <w:r>
        <w:t>server.o</w:t>
      </w:r>
      <w:proofErr w:type="spellEnd"/>
      <w:r>
        <w:t xml:space="preserve">. </w:t>
      </w:r>
    </w:p>
    <w:p w14:paraId="73C68E2A" w14:textId="39051CBF" w:rsidR="00AC49F6" w:rsidRPr="00FE1C04" w:rsidRDefault="00AC49F6" w:rsidP="00AC49F6">
      <w:pPr>
        <w:pStyle w:val="Titolo3"/>
        <w:jc w:val="both"/>
        <w:rPr>
          <w:b/>
          <w:sz w:val="24"/>
        </w:rPr>
      </w:pPr>
      <w:bookmarkStart w:id="22" w:name="_Toc530434882"/>
      <w:r w:rsidRPr="00FE1C04">
        <w:rPr>
          <w:b/>
          <w:sz w:val="24"/>
        </w:rPr>
        <w:t>Configurazione dei parametri trasmissivi</w:t>
      </w:r>
      <w:bookmarkEnd w:id="22"/>
    </w:p>
    <w:p w14:paraId="2348CA16" w14:textId="75262B19" w:rsidR="00AC49F6" w:rsidRDefault="00AC49F6" w:rsidP="00AC49F6">
      <w:pPr>
        <w:jc w:val="both"/>
      </w:pPr>
      <w:r>
        <w:t xml:space="preserve">I principali parametri trasmissivi (dimensione della finestra e probabilità di perdita) sono inviati al server a </w:t>
      </w:r>
      <w:proofErr w:type="spellStart"/>
      <w:r>
        <w:t>runtime</w:t>
      </w:r>
      <w:proofErr w:type="spellEnd"/>
      <w:r>
        <w:t xml:space="preserve"> per ogni nuova connessione proveniente da un client.</w:t>
      </w:r>
      <w:r w:rsidR="00D82ED4">
        <w:t xml:space="preserve"> È tuttavia possibile </w:t>
      </w:r>
      <w:r w:rsidR="005E48DD">
        <w:t>i</w:t>
      </w:r>
      <w:r w:rsidR="00660B09">
        <w:t xml:space="preserve">mpostare </w:t>
      </w:r>
      <w:r w:rsidR="0013201E">
        <w:t xml:space="preserve">tali parametri con </w:t>
      </w:r>
      <w:r w:rsidR="00F9285F">
        <w:t xml:space="preserve">delle </w:t>
      </w:r>
      <w:proofErr w:type="gramStart"/>
      <w:r w:rsidR="00F9285F">
        <w:t>macro configurabili</w:t>
      </w:r>
      <w:proofErr w:type="gramEnd"/>
      <w:r w:rsidR="00F9285F">
        <w:t xml:space="preserve"> a tempo di compilazione se nel </w:t>
      </w:r>
      <w:proofErr w:type="spellStart"/>
      <w:r w:rsidR="00381C7A">
        <w:t>makefile</w:t>
      </w:r>
      <w:proofErr w:type="spellEnd"/>
      <w:r w:rsidR="00381C7A">
        <w:t xml:space="preserve"> viene definita la macro </w:t>
      </w:r>
      <w:r w:rsidR="009B5155">
        <w:t>TX_CONFIG_FIXED.</w:t>
      </w:r>
      <w:r w:rsidR="00131A9B">
        <w:t xml:space="preserve"> In quest’ultimo caso non sarà possibile utilizzare la GUI.</w:t>
      </w:r>
    </w:p>
    <w:p w14:paraId="577F9CBC" w14:textId="373361BF" w:rsidR="009B5155" w:rsidRDefault="009B5155" w:rsidP="00AC49F6">
      <w:pPr>
        <w:jc w:val="both"/>
      </w:pPr>
      <w:proofErr w:type="gramStart"/>
      <w:r>
        <w:t>Inoltre</w:t>
      </w:r>
      <w:proofErr w:type="gramEnd"/>
      <w:r>
        <w:t xml:space="preserve"> per il </w:t>
      </w:r>
      <w:proofErr w:type="spellStart"/>
      <w:r>
        <w:t>timeout</w:t>
      </w:r>
      <w:proofErr w:type="spellEnd"/>
      <w:r>
        <w:t xml:space="preserve"> adattivo </w:t>
      </w:r>
      <w:r w:rsidRPr="008E4CE4">
        <w:t>non</w:t>
      </w:r>
      <w:r>
        <w:t xml:space="preserve"> deve essere definita la macro</w:t>
      </w:r>
      <w:r w:rsidR="00915EDD">
        <w:t xml:space="preserve"> TIMEOUTFIX</w:t>
      </w:r>
      <w:r w:rsidR="00353BF0">
        <w:t>.</w:t>
      </w:r>
    </w:p>
    <w:p w14:paraId="3A7D65F7" w14:textId="26E129AB" w:rsidR="00AC49F6" w:rsidRDefault="00AC49F6" w:rsidP="00AC49F6">
      <w:pPr>
        <w:jc w:val="both"/>
      </w:pPr>
      <w:r>
        <w:t>Diversi altri parametri trasmissivi sono definiti tramite MACRO all’interno degl’</w:t>
      </w:r>
      <w:proofErr w:type="spellStart"/>
      <w:r>
        <w:t>he</w:t>
      </w:r>
      <w:r w:rsidR="00484C85">
        <w:t>ad</w:t>
      </w:r>
      <w:r>
        <w:t>er</w:t>
      </w:r>
      <w:proofErr w:type="spellEnd"/>
      <w:r>
        <w:t xml:space="preserve"> </w:t>
      </w:r>
      <w:r w:rsidR="00484C85">
        <w:t>file, vengono qui riportati i principali:</w:t>
      </w:r>
    </w:p>
    <w:p w14:paraId="77BD8281" w14:textId="77777777" w:rsidR="00AC49F6" w:rsidRDefault="00AC49F6" w:rsidP="00484C85">
      <w:pPr>
        <w:pStyle w:val="Paragrafoelenco"/>
        <w:numPr>
          <w:ilvl w:val="0"/>
          <w:numId w:val="18"/>
        </w:numPr>
        <w:jc w:val="both"/>
      </w:pPr>
      <w:proofErr w:type="spellStart"/>
      <w:r>
        <w:t>app.h</w:t>
      </w:r>
      <w:proofErr w:type="spellEnd"/>
    </w:p>
    <w:p w14:paraId="3C447D88" w14:textId="77777777" w:rsidR="00AC49F6" w:rsidRDefault="00AC49F6" w:rsidP="00AC49F6">
      <w:pPr>
        <w:pStyle w:val="Paragrafoelenco"/>
        <w:ind w:firstLine="360"/>
        <w:jc w:val="both"/>
      </w:pPr>
      <w:r>
        <w:t>- EXTRABUFRINGLOGIC: dimensione di bufferizzazione ulteriore alla finestra di trasmissione all’interno del buffer circolare</w:t>
      </w:r>
    </w:p>
    <w:p w14:paraId="2A90AF30" w14:textId="743CA279" w:rsidR="00AC49F6" w:rsidRDefault="00AC49F6" w:rsidP="00AC49F6">
      <w:pPr>
        <w:pStyle w:val="Paragrafoelenco"/>
        <w:ind w:firstLine="360"/>
        <w:jc w:val="both"/>
      </w:pPr>
      <w:r>
        <w:t>- PCKPAYLOADSIZE: dimensione del payload dei pacchetti all’interno del buffer circolare.</w:t>
      </w:r>
      <w:r w:rsidR="00353BF0">
        <w:t xml:space="preserve"> Configurabile anche con make</w:t>
      </w:r>
      <w:r w:rsidR="00374AC1">
        <w:t xml:space="preserve"> se </w:t>
      </w:r>
      <w:r w:rsidR="00D54682">
        <w:t xml:space="preserve">il valore è </w:t>
      </w:r>
      <w:r w:rsidR="00374AC1">
        <w:t xml:space="preserve">definito in un file denominato </w:t>
      </w:r>
      <w:proofErr w:type="spellStart"/>
      <w:r w:rsidR="00374AC1">
        <w:t>pcksize</w:t>
      </w:r>
      <w:proofErr w:type="spellEnd"/>
      <w:r w:rsidR="00D54682">
        <w:t>.</w:t>
      </w:r>
    </w:p>
    <w:p w14:paraId="0B9D83AE" w14:textId="77777777" w:rsidR="00AC49F6" w:rsidRDefault="00AC49F6" w:rsidP="00AC49F6">
      <w:pPr>
        <w:pStyle w:val="Paragrafoelenco"/>
        <w:ind w:firstLine="360"/>
        <w:jc w:val="both"/>
      </w:pPr>
      <w:r>
        <w:t>-</w:t>
      </w:r>
      <w:r w:rsidRPr="00795FC8">
        <w:t>TIMEOUTCONNECTION</w:t>
      </w:r>
      <w:r>
        <w:t>: quantità di secondi di inattività dopo il quale una connessione è considerata chiusa dal server</w:t>
      </w:r>
    </w:p>
    <w:p w14:paraId="34D16960" w14:textId="77777777" w:rsidR="00AC49F6" w:rsidRDefault="00AC49F6" w:rsidP="00AC49F6">
      <w:pPr>
        <w:pStyle w:val="Paragrafoelenco"/>
        <w:ind w:firstLine="360"/>
        <w:jc w:val="both"/>
      </w:pPr>
      <w:r>
        <w:t>-_SERV_PORT: porta utilizzata dal processo principale del server che accetta nuovi clients</w:t>
      </w:r>
    </w:p>
    <w:p w14:paraId="60C4666F" w14:textId="77777777" w:rsidR="00AC49F6" w:rsidRDefault="00AC49F6" w:rsidP="00484C85">
      <w:pPr>
        <w:pStyle w:val="Paragrafoelenco"/>
        <w:numPr>
          <w:ilvl w:val="0"/>
          <w:numId w:val="19"/>
        </w:numPr>
        <w:jc w:val="both"/>
      </w:pPr>
      <w:r>
        <w:t xml:space="preserve">In </w:t>
      </w:r>
      <w:proofErr w:type="spellStart"/>
      <w:r>
        <w:t>sender.h</w:t>
      </w:r>
      <w:proofErr w:type="spellEnd"/>
    </w:p>
    <w:p w14:paraId="63D853FD" w14:textId="49A66DB9" w:rsidR="005B55D6" w:rsidRDefault="00AC49F6" w:rsidP="005B55D6">
      <w:pPr>
        <w:ind w:left="1080"/>
        <w:jc w:val="both"/>
      </w:pPr>
      <w:r>
        <w:t>-FILEIN_BLOCKSIZE: quantità massima di pacchetti prodotti per ogni</w:t>
      </w:r>
      <w:r w:rsidR="00484C85">
        <w:t xml:space="preserve"> </w:t>
      </w:r>
      <w:r>
        <w:t>iterazione</w:t>
      </w:r>
    </w:p>
    <w:p w14:paraId="6A066FAB" w14:textId="77777777" w:rsidR="00AC49F6" w:rsidRPr="00F279C0" w:rsidRDefault="00AC49F6" w:rsidP="00AC49F6">
      <w:r>
        <w:tab/>
      </w:r>
    </w:p>
    <w:p w14:paraId="13F6D8F4" w14:textId="318029DB" w:rsidR="00AC49F6" w:rsidRDefault="00AC49F6" w:rsidP="00AC49F6">
      <w:pPr>
        <w:pStyle w:val="Titolo3"/>
        <w:rPr>
          <w:b/>
          <w:sz w:val="24"/>
        </w:rPr>
      </w:pPr>
      <w:bookmarkStart w:id="23" w:name="_Toc530434883"/>
      <w:r w:rsidRPr="00FE1C04">
        <w:rPr>
          <w:b/>
          <w:sz w:val="24"/>
        </w:rPr>
        <w:t>Avvio e uso</w:t>
      </w:r>
      <w:bookmarkEnd w:id="23"/>
    </w:p>
    <w:p w14:paraId="1CD28503" w14:textId="77777777" w:rsidR="00B57992" w:rsidRPr="00B57992" w:rsidRDefault="00B57992" w:rsidP="00B57992"/>
    <w:p w14:paraId="7FEDB658" w14:textId="455D0D4F" w:rsidR="00AC49F6" w:rsidRDefault="00AC49F6" w:rsidP="00D54A4D">
      <w:pPr>
        <w:jc w:val="both"/>
      </w:pPr>
      <w:r w:rsidRPr="00D54A4D">
        <w:rPr>
          <w:b/>
        </w:rPr>
        <w:t>L’avvio del server</w:t>
      </w:r>
      <w:r>
        <w:t xml:space="preserve"> presuppone che nella macchina in uso sia libera la porta definita nella macro _SERV_PORT (di default 5300). Il server si avvia semplicemente da </w:t>
      </w:r>
      <w:proofErr w:type="spellStart"/>
      <w:r>
        <w:t>shell</w:t>
      </w:r>
      <w:proofErr w:type="spellEnd"/>
      <w:r>
        <w:t xml:space="preserve"> a partire dall’eseguibile prodotto dal make (nella cartella </w:t>
      </w:r>
      <w:proofErr w:type="spellStart"/>
      <w:r>
        <w:t>sources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server.o</w:t>
      </w:r>
      <w:proofErr w:type="spellEnd"/>
      <w:r>
        <w:t>”</w:t>
      </w:r>
      <w:r w:rsidR="005C4AF6">
        <w:t>).</w:t>
      </w:r>
    </w:p>
    <w:p w14:paraId="3ACFBB20" w14:textId="77777777" w:rsidR="00484C85" w:rsidRPr="00D54A4D" w:rsidRDefault="00AC49F6" w:rsidP="00D54A4D">
      <w:pPr>
        <w:jc w:val="both"/>
        <w:rPr>
          <w:i/>
        </w:rPr>
      </w:pPr>
      <w:r w:rsidRPr="00D54A4D">
        <w:rPr>
          <w:b/>
        </w:rPr>
        <w:t>L’esecuzione del client prende i seguenti parametri:</w:t>
      </w:r>
    </w:p>
    <w:p w14:paraId="7A7C5887" w14:textId="77777777" w:rsidR="00037702" w:rsidRDefault="00484C85" w:rsidP="00D54A4D">
      <w:pPr>
        <w:jc w:val="both"/>
      </w:pPr>
      <w:r w:rsidRPr="00D54A4D">
        <w:rPr>
          <w:i/>
        </w:rPr>
        <w:t xml:space="preserve"> </w:t>
      </w:r>
      <w:r w:rsidR="00AC49F6">
        <w:t>&lt;indirizzo IP del server, tipo di UI</w:t>
      </w:r>
      <w:r>
        <w:t>&gt;</w:t>
      </w:r>
      <w:r w:rsidR="00AC49F6">
        <w:t xml:space="preserve"> (CLI per riga di comando, GUI per interfaccia grafica)</w:t>
      </w:r>
      <w:r>
        <w:t xml:space="preserve">, di default contatterà il server su </w:t>
      </w:r>
      <w:proofErr w:type="spellStart"/>
      <w:r>
        <w:t>localhost</w:t>
      </w:r>
      <w:proofErr w:type="spellEnd"/>
      <w:r>
        <w:t xml:space="preserve"> con interfaccia testuale. </w:t>
      </w:r>
    </w:p>
    <w:p w14:paraId="77DBD2A6" w14:textId="0B24A3B4" w:rsidR="00AC49F6" w:rsidRDefault="00AC49F6" w:rsidP="00037702">
      <w:pPr>
        <w:jc w:val="both"/>
      </w:pPr>
      <w:r>
        <w:t xml:space="preserve">In seguito all’avvio, se la connessione con il server avviene con successo, </w:t>
      </w:r>
      <w:r w:rsidRPr="00D54A4D">
        <w:rPr>
          <w:b/>
        </w:rPr>
        <w:t>verranno chiesti di inserire la dimensione della finestra di trasmissione e la probabilità di perdita di pacchetti</w:t>
      </w:r>
      <w:r>
        <w:t>. (i seguenti parametri trasmissivi saranno comunicati tramite la socket connessa al server, il quale può gestire differenti client con differenti parametri trasmissivi).</w:t>
      </w:r>
    </w:p>
    <w:p w14:paraId="472D1DB2" w14:textId="126B65B6" w:rsidR="00AC49F6" w:rsidRDefault="00AC49F6" w:rsidP="00D54A4D">
      <w:pPr>
        <w:jc w:val="both"/>
      </w:pPr>
      <w:r w:rsidRPr="00D54A4D">
        <w:rPr>
          <w:b/>
        </w:rPr>
        <w:t>A questo punto è possibile inserire uno tra i comandi LIST, GET, PUT, DISCONNECT.</w:t>
      </w:r>
      <w:r>
        <w:t xml:space="preserve"> Nella esecuzione del client con interfaccia testuale per ogni comando è associato un codice.</w:t>
      </w:r>
    </w:p>
    <w:p w14:paraId="28D90504" w14:textId="77777777" w:rsidR="00AC49F6" w:rsidRDefault="00AC49F6" w:rsidP="00D54A4D">
      <w:pPr>
        <w:jc w:val="both"/>
      </w:pPr>
      <w:r>
        <w:t>Segue una breve descrizione dei comandi in oggetto, dove il numero anteposto ad ogni punto è il codice dell’operazione:</w:t>
      </w:r>
    </w:p>
    <w:p w14:paraId="28A22BA4" w14:textId="77777777" w:rsidR="00AC49F6" w:rsidRDefault="00AC49F6" w:rsidP="00484C85">
      <w:pPr>
        <w:pStyle w:val="Paragrafoelenco"/>
        <w:numPr>
          <w:ilvl w:val="2"/>
          <w:numId w:val="20"/>
        </w:numPr>
        <w:jc w:val="both"/>
      </w:pPr>
      <w:r>
        <w:t>DISCONNECT: termina la comunicazione, interrompendo tutte le operazioni attualmente in esecuzione</w:t>
      </w:r>
    </w:p>
    <w:p w14:paraId="70710D77" w14:textId="77777777" w:rsidR="00AC49F6" w:rsidRDefault="00AC49F6" w:rsidP="00484C85">
      <w:pPr>
        <w:pStyle w:val="Paragrafoelenco"/>
        <w:numPr>
          <w:ilvl w:val="2"/>
          <w:numId w:val="20"/>
        </w:numPr>
        <w:jc w:val="both"/>
      </w:pPr>
      <w:r>
        <w:t xml:space="preserve">PUT: invia un file presente nella directory </w:t>
      </w:r>
      <w:proofErr w:type="spellStart"/>
      <w:r>
        <w:t>files_sendable</w:t>
      </w:r>
      <w:proofErr w:type="spellEnd"/>
      <w:r>
        <w:t xml:space="preserve"> di cui verrà chiesto il nome</w:t>
      </w:r>
    </w:p>
    <w:p w14:paraId="3C1E74BC" w14:textId="77777777" w:rsidR="00AC49F6" w:rsidRDefault="00AC49F6" w:rsidP="00484C85">
      <w:pPr>
        <w:pStyle w:val="Paragrafoelenco"/>
        <w:numPr>
          <w:ilvl w:val="2"/>
          <w:numId w:val="20"/>
        </w:numPr>
        <w:jc w:val="both"/>
      </w:pPr>
      <w:r>
        <w:t xml:space="preserve">GET: richiedi un file presente nella directory </w:t>
      </w:r>
      <w:proofErr w:type="spellStart"/>
      <w:r>
        <w:t>files_sendable</w:t>
      </w:r>
      <w:proofErr w:type="spellEnd"/>
      <w:r>
        <w:t xml:space="preserve"> del server, il cui nome verrà chiesto</w:t>
      </w:r>
    </w:p>
    <w:p w14:paraId="7771165A" w14:textId="77777777" w:rsidR="00AC49F6" w:rsidRDefault="00AC49F6" w:rsidP="00484C85">
      <w:pPr>
        <w:pStyle w:val="Paragrafoelenco"/>
        <w:numPr>
          <w:ilvl w:val="2"/>
          <w:numId w:val="20"/>
        </w:numPr>
        <w:jc w:val="both"/>
      </w:pPr>
      <w:r>
        <w:t xml:space="preserve">LIST: richiedi la lista di nomi e dimensioni dei </w:t>
      </w:r>
      <w:proofErr w:type="spellStart"/>
      <w:r>
        <w:t>files</w:t>
      </w:r>
      <w:proofErr w:type="spellEnd"/>
      <w:r>
        <w:t xml:space="preserve"> disponibili nel server</w:t>
      </w:r>
    </w:p>
    <w:p w14:paraId="48737487" w14:textId="77777777" w:rsidR="00AC49F6" w:rsidRDefault="00AC49F6" w:rsidP="00484C85">
      <w:pPr>
        <w:pStyle w:val="Paragrafoelenco"/>
        <w:numPr>
          <w:ilvl w:val="2"/>
          <w:numId w:val="20"/>
        </w:numPr>
        <w:jc w:val="both"/>
      </w:pPr>
      <w:proofErr w:type="spellStart"/>
      <w:r w:rsidRPr="00FE3234">
        <w:lastRenderedPageBreak/>
        <w:t>TERMINATE_TXs_AND_DISCONNECT</w:t>
      </w:r>
      <w:proofErr w:type="spellEnd"/>
      <w:r>
        <w:t>: aspetta il completamento delle operazioni in corso e poi termina la comunicazione con il server</w:t>
      </w:r>
    </w:p>
    <w:p w14:paraId="104A465F" w14:textId="0A9BB68E" w:rsidR="00AC49F6" w:rsidRDefault="00AC49F6" w:rsidP="00D54A4D">
      <w:pPr>
        <w:jc w:val="both"/>
      </w:pPr>
      <w:r>
        <w:t>In seguito ad ogni operazione richiesta verrà notificata, mediante la UI scelta,</w:t>
      </w:r>
      <w:r w:rsidR="00594323">
        <w:t xml:space="preserve"> </w:t>
      </w:r>
      <w:r>
        <w:t>il progresso dell’operazione</w:t>
      </w:r>
      <w:r w:rsidR="006B2957">
        <w:t xml:space="preserve"> e l’esito dell’operazione</w:t>
      </w:r>
      <w:r>
        <w:t>.</w:t>
      </w:r>
      <w:r w:rsidR="006B2957">
        <w:t xml:space="preserve"> </w:t>
      </w:r>
      <w:r w:rsidR="00636789">
        <w:t>In</w:t>
      </w:r>
      <w:r w:rsidR="00594323">
        <w:t xml:space="preserve"> </w:t>
      </w:r>
      <w:r w:rsidR="00636789">
        <w:t>particolare</w:t>
      </w:r>
      <w:r w:rsidR="00594323">
        <w:t>,</w:t>
      </w:r>
      <w:r w:rsidR="00636789">
        <w:t xml:space="preserve"> gl’ag</w:t>
      </w:r>
      <w:r w:rsidR="00193C16">
        <w:t>giornamenti</w:t>
      </w:r>
      <w:r w:rsidR="00594323">
        <w:t xml:space="preserve"> di una trasmissione</w:t>
      </w:r>
      <w:r w:rsidR="00193C16">
        <w:t xml:space="preserve"> </w:t>
      </w:r>
      <w:r w:rsidR="00501270">
        <w:t xml:space="preserve">derivano </w:t>
      </w:r>
      <w:r w:rsidR="00083ECB">
        <w:t xml:space="preserve">da </w:t>
      </w:r>
      <w:proofErr w:type="spellStart"/>
      <w:r w:rsidR="00083ECB">
        <w:t>print</w:t>
      </w:r>
      <w:proofErr w:type="spellEnd"/>
      <w:r w:rsidR="00083ECB">
        <w:t xml:space="preserve"> ne</w:t>
      </w:r>
      <w:r w:rsidR="00501270">
        <w:t>ll</w:t>
      </w:r>
      <w:r w:rsidR="00CA043D">
        <w:t xml:space="preserve">’algoritmo di trasmissione </w:t>
      </w:r>
      <w:r w:rsidR="00D4542B" w:rsidRPr="00594323">
        <w:rPr>
          <w:b/>
        </w:rPr>
        <w:t>e l</w:t>
      </w:r>
      <w:r w:rsidR="00253915" w:rsidRPr="00594323">
        <w:rPr>
          <w:b/>
        </w:rPr>
        <w:t>a terminazione della trasmissione è notificat</w:t>
      </w:r>
      <w:r w:rsidR="006F27C2">
        <w:rPr>
          <w:b/>
        </w:rPr>
        <w:t xml:space="preserve">a </w:t>
      </w:r>
      <w:r w:rsidR="00253915" w:rsidRPr="00594323">
        <w:rPr>
          <w:b/>
        </w:rPr>
        <w:t>con la terminazione del processo creato</w:t>
      </w:r>
      <w:r w:rsidR="007D0A24">
        <w:t>, incaricato della tale.</w:t>
      </w:r>
    </w:p>
    <w:p w14:paraId="12B70B0E" w14:textId="77777777" w:rsidR="00AE5F70" w:rsidRDefault="00AE5F70" w:rsidP="00D54A4D">
      <w:pPr>
        <w:jc w:val="both"/>
      </w:pPr>
    </w:p>
    <w:p w14:paraId="0C7A7080" w14:textId="77777777" w:rsidR="00AC49F6" w:rsidRDefault="00AC49F6" w:rsidP="00D54A4D">
      <w:pPr>
        <w:jc w:val="both"/>
        <w:rPr>
          <w:b/>
        </w:rPr>
      </w:pPr>
      <w:r w:rsidRPr="001F0BA1">
        <w:rPr>
          <w:b/>
        </w:rPr>
        <w:t>Esempio d’uso con interfaccia testuale</w:t>
      </w:r>
    </w:p>
    <w:bookmarkStart w:id="24" w:name="_MON_1604170204"/>
    <w:bookmarkEnd w:id="24"/>
    <w:p w14:paraId="2721AC2B" w14:textId="5AFADAFD" w:rsidR="00131A9B" w:rsidRPr="00131A9B" w:rsidRDefault="00430B60" w:rsidP="00D54A4D">
      <w:pPr>
        <w:jc w:val="both"/>
      </w:pPr>
      <w:r>
        <w:object w:dxaOrig="9638" w:dyaOrig="14389" w14:anchorId="24EA2564">
          <v:shape id="_x0000_i1072" type="#_x0000_t75" style="width:414pt;height:519.5pt" o:ole="">
            <v:imagedata r:id="rId29" o:title=""/>
          </v:shape>
          <o:OLEObject Type="Embed" ProgID="Word.OpenDocumentText.12" ShapeID="_x0000_i1072" DrawAspect="Content" ObjectID="_1604179533" r:id="rId30"/>
        </w:object>
      </w:r>
      <w:bookmarkStart w:id="25" w:name="_GoBack"/>
      <w:bookmarkEnd w:id="25"/>
    </w:p>
    <w:p w14:paraId="1BF419A5" w14:textId="77777777" w:rsidR="00131A9B" w:rsidRDefault="00131A9B" w:rsidP="00D54A4D">
      <w:pPr>
        <w:jc w:val="both"/>
        <w:rPr>
          <w:b/>
        </w:rPr>
      </w:pPr>
    </w:p>
    <w:p w14:paraId="56A10D4D" w14:textId="77777777" w:rsidR="00131A9B" w:rsidRDefault="00131A9B" w:rsidP="00D54A4D">
      <w:pPr>
        <w:jc w:val="both"/>
        <w:rPr>
          <w:b/>
        </w:rPr>
      </w:pPr>
    </w:p>
    <w:p w14:paraId="2FA3AACA" w14:textId="77777777" w:rsidR="00131A9B" w:rsidRDefault="00131A9B" w:rsidP="00D54A4D">
      <w:pPr>
        <w:jc w:val="both"/>
        <w:rPr>
          <w:b/>
        </w:rPr>
      </w:pPr>
    </w:p>
    <w:p w14:paraId="6E3A48F8" w14:textId="77777777" w:rsidR="00131A9B" w:rsidRDefault="00131A9B" w:rsidP="00D54A4D">
      <w:pPr>
        <w:jc w:val="both"/>
        <w:rPr>
          <w:b/>
        </w:rPr>
      </w:pPr>
    </w:p>
    <w:p w14:paraId="36B4DF2C" w14:textId="77777777" w:rsidR="00131A9B" w:rsidRDefault="00131A9B" w:rsidP="00D54A4D">
      <w:pPr>
        <w:jc w:val="both"/>
        <w:rPr>
          <w:b/>
        </w:rPr>
      </w:pPr>
    </w:p>
    <w:p w14:paraId="2F558F19" w14:textId="77777777" w:rsidR="00131A9B" w:rsidRDefault="00131A9B" w:rsidP="00D54A4D">
      <w:pPr>
        <w:jc w:val="both"/>
        <w:rPr>
          <w:b/>
        </w:rPr>
      </w:pPr>
    </w:p>
    <w:p w14:paraId="6C3271C2" w14:textId="005F6E2E" w:rsidR="00F955E2" w:rsidRPr="002C3D2B" w:rsidRDefault="00AC49F6" w:rsidP="00D54A4D">
      <w:pPr>
        <w:jc w:val="both"/>
        <w:rPr>
          <w:b/>
          <w:sz w:val="24"/>
        </w:rPr>
      </w:pPr>
      <w:r w:rsidRPr="002C3D2B">
        <w:rPr>
          <w:b/>
          <w:sz w:val="24"/>
        </w:rPr>
        <w:t>Esempio d’uso con GUI</w:t>
      </w:r>
    </w:p>
    <w:p w14:paraId="681281BF" w14:textId="77777777" w:rsidR="00131A9B" w:rsidRDefault="00131A9B" w:rsidP="00D54A4D">
      <w:pPr>
        <w:jc w:val="both"/>
        <w:rPr>
          <w:b/>
        </w:rPr>
      </w:pPr>
    </w:p>
    <w:p w14:paraId="42714FF7" w14:textId="0A96AF76" w:rsidR="00F955E2" w:rsidRDefault="00131A9B" w:rsidP="00131A9B">
      <w:pPr>
        <w:rPr>
          <w:b/>
        </w:rPr>
      </w:pPr>
      <w:r>
        <w:rPr>
          <w:noProof/>
        </w:rPr>
        <w:drawing>
          <wp:inline distT="0" distB="0" distL="0" distR="0" wp14:anchorId="51D60467" wp14:editId="7C9D851E">
            <wp:extent cx="1839432" cy="72317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xConfigs.jpg"/>
                    <pic:cNvPicPr/>
                  </pic:nvPicPr>
                  <pic:blipFill rotWithShape="1">
                    <a:blip r:embed="rId31"/>
                    <a:srcRect t="12699"/>
                    <a:stretch/>
                  </pic:blipFill>
                  <pic:spPr bwMode="auto">
                    <a:xfrm>
                      <a:off x="0" y="0"/>
                      <a:ext cx="1872294" cy="7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48C07" wp14:editId="4BDCB62B">
            <wp:extent cx="2832100" cy="1424305"/>
            <wp:effectExtent l="0" t="0" r="635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ageGUI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42F" w14:textId="555B6757" w:rsidR="00F955E2" w:rsidRPr="00F955E2" w:rsidRDefault="00131A9B" w:rsidP="00D54A4D">
      <w:pPr>
        <w:jc w:val="both"/>
      </w:pPr>
      <w:r>
        <w:rPr>
          <w:noProof/>
        </w:rPr>
        <w:drawing>
          <wp:inline distT="0" distB="0" distL="0" distR="0" wp14:anchorId="5EF7BF38" wp14:editId="26FD08E4">
            <wp:extent cx="1760220" cy="1711325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ageGUI_putRes.jpg"/>
                    <pic:cNvPicPr/>
                  </pic:nvPicPr>
                  <pic:blipFill rotWithShape="1">
                    <a:blip r:embed="rId33"/>
                    <a:srcRect l="22647" r="24669"/>
                    <a:stretch/>
                  </pic:blipFill>
                  <pic:spPr bwMode="auto">
                    <a:xfrm>
                      <a:off x="0" y="0"/>
                      <a:ext cx="1760220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5E2" w:rsidRPr="00F955E2" w:rsidSect="00645496">
      <w:footerReference w:type="default" r:id="rId34"/>
      <w:pgSz w:w="11906" w:h="16838" w:code="9"/>
      <w:pgMar w:top="1417" w:right="1134" w:bottom="1134" w:left="1134" w:header="720" w:footer="720" w:gutter="17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47D71" w14:textId="77777777" w:rsidR="00A8313D" w:rsidRDefault="00A8313D">
      <w:pPr>
        <w:spacing w:after="0"/>
      </w:pPr>
      <w:r>
        <w:separator/>
      </w:r>
    </w:p>
  </w:endnote>
  <w:endnote w:type="continuationSeparator" w:id="0">
    <w:p w14:paraId="7F8066FC" w14:textId="77777777" w:rsidR="00A8313D" w:rsidRDefault="00A8313D">
      <w:pPr>
        <w:spacing w:after="0"/>
      </w:pPr>
      <w:r>
        <w:continuationSeparator/>
      </w:r>
    </w:p>
  </w:endnote>
  <w:endnote w:type="continuationNotice" w:id="1">
    <w:p w14:paraId="03ADE6E7" w14:textId="77777777" w:rsidR="008871FB" w:rsidRDefault="008871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FB52" w14:textId="77777777" w:rsidR="00AC49F6" w:rsidRDefault="00AC49F6">
    <w:pPr>
      <w:pStyle w:val="Pidipagina"/>
    </w:pPr>
    <w:r>
      <w:rPr>
        <w:lang w:bidi="it-IT"/>
      </w:rPr>
      <w:t xml:space="preserve">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AC808" w14:textId="77777777" w:rsidR="00A8313D" w:rsidRDefault="00A8313D">
      <w:pPr>
        <w:spacing w:after="0"/>
      </w:pPr>
      <w:r>
        <w:separator/>
      </w:r>
    </w:p>
  </w:footnote>
  <w:footnote w:type="continuationSeparator" w:id="0">
    <w:p w14:paraId="1137490D" w14:textId="77777777" w:rsidR="00A8313D" w:rsidRDefault="00A8313D">
      <w:pPr>
        <w:spacing w:after="0"/>
      </w:pPr>
      <w:r>
        <w:continuationSeparator/>
      </w:r>
    </w:p>
  </w:footnote>
  <w:footnote w:type="continuationNotice" w:id="1">
    <w:p w14:paraId="695509D1" w14:textId="77777777" w:rsidR="008871FB" w:rsidRDefault="008871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CF1307A"/>
    <w:multiLevelType w:val="hybridMultilevel"/>
    <w:tmpl w:val="14AED6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62EF"/>
    <w:multiLevelType w:val="hybridMultilevel"/>
    <w:tmpl w:val="39AE1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535E"/>
    <w:multiLevelType w:val="hybridMultilevel"/>
    <w:tmpl w:val="254E975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B0874"/>
    <w:multiLevelType w:val="hybridMultilevel"/>
    <w:tmpl w:val="84CE4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93E71"/>
    <w:multiLevelType w:val="hybridMultilevel"/>
    <w:tmpl w:val="9D3C7FF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4D3758"/>
    <w:multiLevelType w:val="hybridMultilevel"/>
    <w:tmpl w:val="B4B04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2270B"/>
    <w:multiLevelType w:val="hybridMultilevel"/>
    <w:tmpl w:val="FC527E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40CBB"/>
    <w:multiLevelType w:val="hybridMultilevel"/>
    <w:tmpl w:val="039858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A2F5A"/>
    <w:multiLevelType w:val="hybridMultilevel"/>
    <w:tmpl w:val="8FAE7280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F1E9E"/>
    <w:multiLevelType w:val="hybridMultilevel"/>
    <w:tmpl w:val="896C836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47FA1"/>
    <w:multiLevelType w:val="hybridMultilevel"/>
    <w:tmpl w:val="5588D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D7507"/>
    <w:multiLevelType w:val="hybridMultilevel"/>
    <w:tmpl w:val="D414B8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52107E"/>
    <w:multiLevelType w:val="multilevel"/>
    <w:tmpl w:val="E1366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5E5E7E"/>
    <w:multiLevelType w:val="hybridMultilevel"/>
    <w:tmpl w:val="9FD064E2"/>
    <w:lvl w:ilvl="0" w:tplc="A5F4FA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2F287F"/>
    <w:multiLevelType w:val="hybridMultilevel"/>
    <w:tmpl w:val="7E4A6AD8"/>
    <w:lvl w:ilvl="0" w:tplc="BDB8BAAC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52DCA"/>
    <w:multiLevelType w:val="hybridMultilevel"/>
    <w:tmpl w:val="08F282B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C969E7"/>
    <w:multiLevelType w:val="hybridMultilevel"/>
    <w:tmpl w:val="7FE29D7E"/>
    <w:lvl w:ilvl="0" w:tplc="F710E6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721A2"/>
    <w:multiLevelType w:val="hybridMultilevel"/>
    <w:tmpl w:val="1056FF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64D39"/>
    <w:multiLevelType w:val="hybridMultilevel"/>
    <w:tmpl w:val="0332E63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16"/>
  </w:num>
  <w:num w:numId="8">
    <w:abstractNumId w:val="20"/>
  </w:num>
  <w:num w:numId="9">
    <w:abstractNumId w:val="15"/>
  </w:num>
  <w:num w:numId="10">
    <w:abstractNumId w:val="5"/>
  </w:num>
  <w:num w:numId="11">
    <w:abstractNumId w:val="8"/>
  </w:num>
  <w:num w:numId="12">
    <w:abstractNumId w:val="18"/>
  </w:num>
  <w:num w:numId="13">
    <w:abstractNumId w:val="6"/>
  </w:num>
  <w:num w:numId="14">
    <w:abstractNumId w:val="12"/>
  </w:num>
  <w:num w:numId="15">
    <w:abstractNumId w:val="9"/>
  </w:num>
  <w:num w:numId="16">
    <w:abstractNumId w:val="19"/>
  </w:num>
  <w:num w:numId="17">
    <w:abstractNumId w:val="3"/>
  </w:num>
  <w:num w:numId="18">
    <w:abstractNumId w:val="13"/>
  </w:num>
  <w:num w:numId="19">
    <w:abstractNumId w:val="4"/>
  </w:num>
  <w:num w:numId="20">
    <w:abstractNumId w:val="14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7E"/>
    <w:rsid w:val="0000372F"/>
    <w:rsid w:val="00010381"/>
    <w:rsid w:val="000272B5"/>
    <w:rsid w:val="00027C26"/>
    <w:rsid w:val="00027CBC"/>
    <w:rsid w:val="00037702"/>
    <w:rsid w:val="00044DE1"/>
    <w:rsid w:val="0006103F"/>
    <w:rsid w:val="00062B0B"/>
    <w:rsid w:val="000748AA"/>
    <w:rsid w:val="000754FA"/>
    <w:rsid w:val="00080FD1"/>
    <w:rsid w:val="00083023"/>
    <w:rsid w:val="00083A38"/>
    <w:rsid w:val="00083ECB"/>
    <w:rsid w:val="00087002"/>
    <w:rsid w:val="00096B53"/>
    <w:rsid w:val="000A3895"/>
    <w:rsid w:val="000B4676"/>
    <w:rsid w:val="000C2D03"/>
    <w:rsid w:val="000C311A"/>
    <w:rsid w:val="000C5D57"/>
    <w:rsid w:val="000C630E"/>
    <w:rsid w:val="000D2083"/>
    <w:rsid w:val="000E3C5A"/>
    <w:rsid w:val="000F121C"/>
    <w:rsid w:val="000F775D"/>
    <w:rsid w:val="0010121E"/>
    <w:rsid w:val="00102196"/>
    <w:rsid w:val="00102BF9"/>
    <w:rsid w:val="00103294"/>
    <w:rsid w:val="00111A37"/>
    <w:rsid w:val="00112980"/>
    <w:rsid w:val="00125BB1"/>
    <w:rsid w:val="00127A8F"/>
    <w:rsid w:val="00131A9B"/>
    <w:rsid w:val="0013201E"/>
    <w:rsid w:val="0013575F"/>
    <w:rsid w:val="0013685A"/>
    <w:rsid w:val="00140A76"/>
    <w:rsid w:val="00143897"/>
    <w:rsid w:val="00144624"/>
    <w:rsid w:val="00144F18"/>
    <w:rsid w:val="00156C2B"/>
    <w:rsid w:val="001573AD"/>
    <w:rsid w:val="00161CEB"/>
    <w:rsid w:val="001638F6"/>
    <w:rsid w:val="00164CFD"/>
    <w:rsid w:val="00165067"/>
    <w:rsid w:val="00166609"/>
    <w:rsid w:val="00175A05"/>
    <w:rsid w:val="00183499"/>
    <w:rsid w:val="00183664"/>
    <w:rsid w:val="00193C16"/>
    <w:rsid w:val="001951CC"/>
    <w:rsid w:val="001A2000"/>
    <w:rsid w:val="001B0CB3"/>
    <w:rsid w:val="001B1BE3"/>
    <w:rsid w:val="001B5429"/>
    <w:rsid w:val="001B6334"/>
    <w:rsid w:val="001C2032"/>
    <w:rsid w:val="001C6A9C"/>
    <w:rsid w:val="001D64E9"/>
    <w:rsid w:val="001D6D36"/>
    <w:rsid w:val="001E09EA"/>
    <w:rsid w:val="001E1124"/>
    <w:rsid w:val="001E11D9"/>
    <w:rsid w:val="001E51C7"/>
    <w:rsid w:val="001F538D"/>
    <w:rsid w:val="002128CF"/>
    <w:rsid w:val="00221801"/>
    <w:rsid w:val="0022448B"/>
    <w:rsid w:val="002250F2"/>
    <w:rsid w:val="00232DCD"/>
    <w:rsid w:val="002446FC"/>
    <w:rsid w:val="002467C6"/>
    <w:rsid w:val="002478D6"/>
    <w:rsid w:val="00253915"/>
    <w:rsid w:val="00253B18"/>
    <w:rsid w:val="002608D9"/>
    <w:rsid w:val="00266AD6"/>
    <w:rsid w:val="00283341"/>
    <w:rsid w:val="002951A0"/>
    <w:rsid w:val="002A3CC9"/>
    <w:rsid w:val="002B2AF6"/>
    <w:rsid w:val="002B3A42"/>
    <w:rsid w:val="002B485B"/>
    <w:rsid w:val="002B692A"/>
    <w:rsid w:val="002B6BAF"/>
    <w:rsid w:val="002C1805"/>
    <w:rsid w:val="002C1966"/>
    <w:rsid w:val="002C1F56"/>
    <w:rsid w:val="002C3D2B"/>
    <w:rsid w:val="002E1A7D"/>
    <w:rsid w:val="002E2D76"/>
    <w:rsid w:val="002F0D8C"/>
    <w:rsid w:val="00307C6D"/>
    <w:rsid w:val="003209D6"/>
    <w:rsid w:val="00322C00"/>
    <w:rsid w:val="0032487D"/>
    <w:rsid w:val="0033271E"/>
    <w:rsid w:val="00334A73"/>
    <w:rsid w:val="00335AB3"/>
    <w:rsid w:val="003422FF"/>
    <w:rsid w:val="00342AD8"/>
    <w:rsid w:val="00346D1F"/>
    <w:rsid w:val="0034706E"/>
    <w:rsid w:val="00350F01"/>
    <w:rsid w:val="0035141B"/>
    <w:rsid w:val="00353BF0"/>
    <w:rsid w:val="00360DDB"/>
    <w:rsid w:val="00361340"/>
    <w:rsid w:val="00365B8E"/>
    <w:rsid w:val="00370ED8"/>
    <w:rsid w:val="00374AC1"/>
    <w:rsid w:val="00375579"/>
    <w:rsid w:val="00375E6B"/>
    <w:rsid w:val="0037723E"/>
    <w:rsid w:val="0038191A"/>
    <w:rsid w:val="00381C7A"/>
    <w:rsid w:val="003831F2"/>
    <w:rsid w:val="0038636C"/>
    <w:rsid w:val="00394D3E"/>
    <w:rsid w:val="003A2626"/>
    <w:rsid w:val="003A45F8"/>
    <w:rsid w:val="003A4BDF"/>
    <w:rsid w:val="003A5B34"/>
    <w:rsid w:val="003B4165"/>
    <w:rsid w:val="003B7C19"/>
    <w:rsid w:val="003C0ABB"/>
    <w:rsid w:val="003C2F1E"/>
    <w:rsid w:val="003C56DF"/>
    <w:rsid w:val="003D3C4C"/>
    <w:rsid w:val="003E1147"/>
    <w:rsid w:val="003F1B0A"/>
    <w:rsid w:val="003F34A4"/>
    <w:rsid w:val="003F478F"/>
    <w:rsid w:val="003F544E"/>
    <w:rsid w:val="00402007"/>
    <w:rsid w:val="004037D2"/>
    <w:rsid w:val="0041174D"/>
    <w:rsid w:val="004140ED"/>
    <w:rsid w:val="0041415D"/>
    <w:rsid w:val="00415BC2"/>
    <w:rsid w:val="00417876"/>
    <w:rsid w:val="00417B58"/>
    <w:rsid w:val="00430B60"/>
    <w:rsid w:val="00431139"/>
    <w:rsid w:val="0043205D"/>
    <w:rsid w:val="004468B8"/>
    <w:rsid w:val="0045578B"/>
    <w:rsid w:val="004558FC"/>
    <w:rsid w:val="004608AA"/>
    <w:rsid w:val="00462289"/>
    <w:rsid w:val="00467770"/>
    <w:rsid w:val="004717D2"/>
    <w:rsid w:val="00480926"/>
    <w:rsid w:val="00480C92"/>
    <w:rsid w:val="00484C85"/>
    <w:rsid w:val="004952C4"/>
    <w:rsid w:val="004A0A3F"/>
    <w:rsid w:val="004A2686"/>
    <w:rsid w:val="004A285A"/>
    <w:rsid w:val="004B58FA"/>
    <w:rsid w:val="004B74AB"/>
    <w:rsid w:val="004D1AC1"/>
    <w:rsid w:val="004D4680"/>
    <w:rsid w:val="004D4BC4"/>
    <w:rsid w:val="004D7C5D"/>
    <w:rsid w:val="004E1655"/>
    <w:rsid w:val="004E4BB9"/>
    <w:rsid w:val="004F42F1"/>
    <w:rsid w:val="004F6DEB"/>
    <w:rsid w:val="00501270"/>
    <w:rsid w:val="00504F81"/>
    <w:rsid w:val="00506B7D"/>
    <w:rsid w:val="0052664B"/>
    <w:rsid w:val="00526CDE"/>
    <w:rsid w:val="005305DE"/>
    <w:rsid w:val="00530F4E"/>
    <w:rsid w:val="00541D0D"/>
    <w:rsid w:val="00551584"/>
    <w:rsid w:val="00587152"/>
    <w:rsid w:val="005876E1"/>
    <w:rsid w:val="00593F64"/>
    <w:rsid w:val="00594323"/>
    <w:rsid w:val="0059599F"/>
    <w:rsid w:val="005A039F"/>
    <w:rsid w:val="005A1712"/>
    <w:rsid w:val="005A1C5A"/>
    <w:rsid w:val="005A27C5"/>
    <w:rsid w:val="005A294F"/>
    <w:rsid w:val="005A4105"/>
    <w:rsid w:val="005B092E"/>
    <w:rsid w:val="005B55D6"/>
    <w:rsid w:val="005C4AF6"/>
    <w:rsid w:val="005C63BE"/>
    <w:rsid w:val="005D251A"/>
    <w:rsid w:val="005D3B4C"/>
    <w:rsid w:val="005D647F"/>
    <w:rsid w:val="005D6F29"/>
    <w:rsid w:val="005E48DD"/>
    <w:rsid w:val="005E5C85"/>
    <w:rsid w:val="005F69DD"/>
    <w:rsid w:val="0060116D"/>
    <w:rsid w:val="006139A4"/>
    <w:rsid w:val="00614F1E"/>
    <w:rsid w:val="00631572"/>
    <w:rsid w:val="00631C70"/>
    <w:rsid w:val="00634483"/>
    <w:rsid w:val="00636789"/>
    <w:rsid w:val="00641EB5"/>
    <w:rsid w:val="006442E7"/>
    <w:rsid w:val="00644F33"/>
    <w:rsid w:val="00645496"/>
    <w:rsid w:val="00653FAB"/>
    <w:rsid w:val="00660B09"/>
    <w:rsid w:val="00670BF7"/>
    <w:rsid w:val="00675F46"/>
    <w:rsid w:val="00686955"/>
    <w:rsid w:val="0068790F"/>
    <w:rsid w:val="00690EFD"/>
    <w:rsid w:val="0069301E"/>
    <w:rsid w:val="00695DB6"/>
    <w:rsid w:val="006A1B3D"/>
    <w:rsid w:val="006A39C5"/>
    <w:rsid w:val="006A6899"/>
    <w:rsid w:val="006B2957"/>
    <w:rsid w:val="006D6D8A"/>
    <w:rsid w:val="006D764A"/>
    <w:rsid w:val="006E3C84"/>
    <w:rsid w:val="006F0499"/>
    <w:rsid w:val="006F27C2"/>
    <w:rsid w:val="007021DE"/>
    <w:rsid w:val="007023B5"/>
    <w:rsid w:val="0070274A"/>
    <w:rsid w:val="007048D3"/>
    <w:rsid w:val="00706141"/>
    <w:rsid w:val="0072033B"/>
    <w:rsid w:val="00726ED3"/>
    <w:rsid w:val="00732607"/>
    <w:rsid w:val="0073335D"/>
    <w:rsid w:val="00745423"/>
    <w:rsid w:val="0074597E"/>
    <w:rsid w:val="00752B0D"/>
    <w:rsid w:val="00760EF6"/>
    <w:rsid w:val="00775A98"/>
    <w:rsid w:val="007778D4"/>
    <w:rsid w:val="007810BE"/>
    <w:rsid w:val="007849E9"/>
    <w:rsid w:val="00791E1A"/>
    <w:rsid w:val="007A01EB"/>
    <w:rsid w:val="007A3F8D"/>
    <w:rsid w:val="007B0D81"/>
    <w:rsid w:val="007B1DFD"/>
    <w:rsid w:val="007B282D"/>
    <w:rsid w:val="007B6278"/>
    <w:rsid w:val="007C2090"/>
    <w:rsid w:val="007C35C6"/>
    <w:rsid w:val="007D08B6"/>
    <w:rsid w:val="007D0A24"/>
    <w:rsid w:val="007D6EBF"/>
    <w:rsid w:val="007E0B4B"/>
    <w:rsid w:val="007E1CD5"/>
    <w:rsid w:val="007E42D9"/>
    <w:rsid w:val="007E4BC8"/>
    <w:rsid w:val="007E5A02"/>
    <w:rsid w:val="007E66D3"/>
    <w:rsid w:val="007F265D"/>
    <w:rsid w:val="007F2688"/>
    <w:rsid w:val="007F43B6"/>
    <w:rsid w:val="00814426"/>
    <w:rsid w:val="00820119"/>
    <w:rsid w:val="0082706E"/>
    <w:rsid w:val="00832339"/>
    <w:rsid w:val="008357C8"/>
    <w:rsid w:val="00835FD2"/>
    <w:rsid w:val="00844483"/>
    <w:rsid w:val="00846014"/>
    <w:rsid w:val="008506DC"/>
    <w:rsid w:val="00852141"/>
    <w:rsid w:val="0087501E"/>
    <w:rsid w:val="008865E8"/>
    <w:rsid w:val="00886C42"/>
    <w:rsid w:val="008871FB"/>
    <w:rsid w:val="00891972"/>
    <w:rsid w:val="008A2D5E"/>
    <w:rsid w:val="008A53A2"/>
    <w:rsid w:val="008B133F"/>
    <w:rsid w:val="008C3C7E"/>
    <w:rsid w:val="008D0FA1"/>
    <w:rsid w:val="008E1E3B"/>
    <w:rsid w:val="008E2E55"/>
    <w:rsid w:val="008E4CE4"/>
    <w:rsid w:val="008E58BA"/>
    <w:rsid w:val="008E717C"/>
    <w:rsid w:val="008E7CDE"/>
    <w:rsid w:val="008F582A"/>
    <w:rsid w:val="00902116"/>
    <w:rsid w:val="00913C73"/>
    <w:rsid w:val="00915EDD"/>
    <w:rsid w:val="00926645"/>
    <w:rsid w:val="00927C38"/>
    <w:rsid w:val="00934F1C"/>
    <w:rsid w:val="009363B6"/>
    <w:rsid w:val="00946B4C"/>
    <w:rsid w:val="0095067C"/>
    <w:rsid w:val="009538F1"/>
    <w:rsid w:val="00954853"/>
    <w:rsid w:val="00972A1F"/>
    <w:rsid w:val="0097799D"/>
    <w:rsid w:val="00995A84"/>
    <w:rsid w:val="009A72BA"/>
    <w:rsid w:val="009B1C10"/>
    <w:rsid w:val="009B1E95"/>
    <w:rsid w:val="009B5155"/>
    <w:rsid w:val="009C67D2"/>
    <w:rsid w:val="009C7480"/>
    <w:rsid w:val="009D2231"/>
    <w:rsid w:val="009D2845"/>
    <w:rsid w:val="009D2DA6"/>
    <w:rsid w:val="009D428E"/>
    <w:rsid w:val="009E30E5"/>
    <w:rsid w:val="009E3CF1"/>
    <w:rsid w:val="009E5E34"/>
    <w:rsid w:val="009E5EB7"/>
    <w:rsid w:val="009E68BD"/>
    <w:rsid w:val="009F6C8B"/>
    <w:rsid w:val="00A00235"/>
    <w:rsid w:val="00A01B78"/>
    <w:rsid w:val="00A029BC"/>
    <w:rsid w:val="00A1186E"/>
    <w:rsid w:val="00A122DB"/>
    <w:rsid w:val="00A124CD"/>
    <w:rsid w:val="00A13C17"/>
    <w:rsid w:val="00A17DB6"/>
    <w:rsid w:val="00A24B53"/>
    <w:rsid w:val="00A24E58"/>
    <w:rsid w:val="00A300CA"/>
    <w:rsid w:val="00A31A9B"/>
    <w:rsid w:val="00A32273"/>
    <w:rsid w:val="00A354AA"/>
    <w:rsid w:val="00A361A6"/>
    <w:rsid w:val="00A41C19"/>
    <w:rsid w:val="00A43220"/>
    <w:rsid w:val="00A43934"/>
    <w:rsid w:val="00A63A9F"/>
    <w:rsid w:val="00A8313D"/>
    <w:rsid w:val="00A852FD"/>
    <w:rsid w:val="00A87647"/>
    <w:rsid w:val="00A87C54"/>
    <w:rsid w:val="00A935A5"/>
    <w:rsid w:val="00A95D95"/>
    <w:rsid w:val="00AA097D"/>
    <w:rsid w:val="00AA3975"/>
    <w:rsid w:val="00AA398D"/>
    <w:rsid w:val="00AA4D35"/>
    <w:rsid w:val="00AB0E39"/>
    <w:rsid w:val="00AC3F48"/>
    <w:rsid w:val="00AC49F6"/>
    <w:rsid w:val="00AC7125"/>
    <w:rsid w:val="00AD165F"/>
    <w:rsid w:val="00AE3714"/>
    <w:rsid w:val="00AE437D"/>
    <w:rsid w:val="00AE5F70"/>
    <w:rsid w:val="00AF0287"/>
    <w:rsid w:val="00AF1BC1"/>
    <w:rsid w:val="00B02E0A"/>
    <w:rsid w:val="00B04F23"/>
    <w:rsid w:val="00B076BD"/>
    <w:rsid w:val="00B1436E"/>
    <w:rsid w:val="00B16A2C"/>
    <w:rsid w:val="00B17AA4"/>
    <w:rsid w:val="00B2078F"/>
    <w:rsid w:val="00B27701"/>
    <w:rsid w:val="00B314D6"/>
    <w:rsid w:val="00B366EA"/>
    <w:rsid w:val="00B41501"/>
    <w:rsid w:val="00B439C6"/>
    <w:rsid w:val="00B46931"/>
    <w:rsid w:val="00B47B7A"/>
    <w:rsid w:val="00B57992"/>
    <w:rsid w:val="00B6124C"/>
    <w:rsid w:val="00B646B8"/>
    <w:rsid w:val="00B65A7B"/>
    <w:rsid w:val="00B72042"/>
    <w:rsid w:val="00B77E0A"/>
    <w:rsid w:val="00B97D26"/>
    <w:rsid w:val="00BB6260"/>
    <w:rsid w:val="00BB7475"/>
    <w:rsid w:val="00BB7C39"/>
    <w:rsid w:val="00BC2005"/>
    <w:rsid w:val="00BC2ABF"/>
    <w:rsid w:val="00BE7495"/>
    <w:rsid w:val="00C00335"/>
    <w:rsid w:val="00C051B6"/>
    <w:rsid w:val="00C06A4F"/>
    <w:rsid w:val="00C06EFD"/>
    <w:rsid w:val="00C360A2"/>
    <w:rsid w:val="00C368AD"/>
    <w:rsid w:val="00C564CA"/>
    <w:rsid w:val="00C62223"/>
    <w:rsid w:val="00C63298"/>
    <w:rsid w:val="00C63E11"/>
    <w:rsid w:val="00C717CB"/>
    <w:rsid w:val="00C748E3"/>
    <w:rsid w:val="00C80BD4"/>
    <w:rsid w:val="00C867DE"/>
    <w:rsid w:val="00C9778B"/>
    <w:rsid w:val="00CA028E"/>
    <w:rsid w:val="00CA043D"/>
    <w:rsid w:val="00CA3275"/>
    <w:rsid w:val="00CB1501"/>
    <w:rsid w:val="00CB58F9"/>
    <w:rsid w:val="00CE496D"/>
    <w:rsid w:val="00CE7407"/>
    <w:rsid w:val="00CF34C9"/>
    <w:rsid w:val="00CF3A42"/>
    <w:rsid w:val="00CF3CDA"/>
    <w:rsid w:val="00CF6AA7"/>
    <w:rsid w:val="00D03BC4"/>
    <w:rsid w:val="00D27763"/>
    <w:rsid w:val="00D30AEA"/>
    <w:rsid w:val="00D3201D"/>
    <w:rsid w:val="00D327CB"/>
    <w:rsid w:val="00D338EF"/>
    <w:rsid w:val="00D34C0F"/>
    <w:rsid w:val="00D43C94"/>
    <w:rsid w:val="00D4542B"/>
    <w:rsid w:val="00D472A3"/>
    <w:rsid w:val="00D50B81"/>
    <w:rsid w:val="00D5413C"/>
    <w:rsid w:val="00D54682"/>
    <w:rsid w:val="00D54A4D"/>
    <w:rsid w:val="00D55974"/>
    <w:rsid w:val="00D7342E"/>
    <w:rsid w:val="00D73AD6"/>
    <w:rsid w:val="00D742AB"/>
    <w:rsid w:val="00D76954"/>
    <w:rsid w:val="00D7731B"/>
    <w:rsid w:val="00D77D21"/>
    <w:rsid w:val="00D82C23"/>
    <w:rsid w:val="00D82ED4"/>
    <w:rsid w:val="00D85573"/>
    <w:rsid w:val="00D9003A"/>
    <w:rsid w:val="00D922B7"/>
    <w:rsid w:val="00D92F7A"/>
    <w:rsid w:val="00D9407E"/>
    <w:rsid w:val="00DA1E9A"/>
    <w:rsid w:val="00DA4327"/>
    <w:rsid w:val="00DA6B71"/>
    <w:rsid w:val="00DA766D"/>
    <w:rsid w:val="00DB2FD3"/>
    <w:rsid w:val="00DB3183"/>
    <w:rsid w:val="00DB3BD2"/>
    <w:rsid w:val="00DB5F2D"/>
    <w:rsid w:val="00DC07A3"/>
    <w:rsid w:val="00DC11EB"/>
    <w:rsid w:val="00DC723F"/>
    <w:rsid w:val="00DD2ED6"/>
    <w:rsid w:val="00DE078C"/>
    <w:rsid w:val="00DE3F08"/>
    <w:rsid w:val="00DE3F7B"/>
    <w:rsid w:val="00DF4D32"/>
    <w:rsid w:val="00DF5BFE"/>
    <w:rsid w:val="00E04A49"/>
    <w:rsid w:val="00E060DC"/>
    <w:rsid w:val="00E11745"/>
    <w:rsid w:val="00E11B8A"/>
    <w:rsid w:val="00E12182"/>
    <w:rsid w:val="00E27A38"/>
    <w:rsid w:val="00E363EE"/>
    <w:rsid w:val="00E40561"/>
    <w:rsid w:val="00E40F3D"/>
    <w:rsid w:val="00E440B4"/>
    <w:rsid w:val="00E536EB"/>
    <w:rsid w:val="00E56E6B"/>
    <w:rsid w:val="00E66D64"/>
    <w:rsid w:val="00E70CFD"/>
    <w:rsid w:val="00E73A69"/>
    <w:rsid w:val="00E76E18"/>
    <w:rsid w:val="00E929F4"/>
    <w:rsid w:val="00EB2839"/>
    <w:rsid w:val="00ED0D61"/>
    <w:rsid w:val="00ED1155"/>
    <w:rsid w:val="00ED2DAD"/>
    <w:rsid w:val="00ED488F"/>
    <w:rsid w:val="00EE0DD8"/>
    <w:rsid w:val="00EE7FEF"/>
    <w:rsid w:val="00F117C6"/>
    <w:rsid w:val="00F12FAC"/>
    <w:rsid w:val="00F24E65"/>
    <w:rsid w:val="00F26798"/>
    <w:rsid w:val="00F41CAC"/>
    <w:rsid w:val="00F423DD"/>
    <w:rsid w:val="00F441D0"/>
    <w:rsid w:val="00F677F9"/>
    <w:rsid w:val="00F738EE"/>
    <w:rsid w:val="00F86BB2"/>
    <w:rsid w:val="00F9285F"/>
    <w:rsid w:val="00F92901"/>
    <w:rsid w:val="00F92EC4"/>
    <w:rsid w:val="00F95240"/>
    <w:rsid w:val="00F955E2"/>
    <w:rsid w:val="00F95892"/>
    <w:rsid w:val="00F96CF0"/>
    <w:rsid w:val="00FA0CA7"/>
    <w:rsid w:val="00FA4D33"/>
    <w:rsid w:val="00FA7039"/>
    <w:rsid w:val="00FA7675"/>
    <w:rsid w:val="00FB1480"/>
    <w:rsid w:val="00FC2EC4"/>
    <w:rsid w:val="00FD1504"/>
    <w:rsid w:val="00FD7795"/>
    <w:rsid w:val="00FE5DB6"/>
    <w:rsid w:val="00FE794A"/>
    <w:rsid w:val="00FF1EF3"/>
    <w:rsid w:val="00FF3A10"/>
    <w:rsid w:val="00FF45B2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97F30C7"/>
  <w15:chartTrackingRefBased/>
  <w15:docId w15:val="{EE71233B-7C8A-4050-BDB9-BA6D0CC2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1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2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unhideWhenUsed/>
    <w:qFormat/>
    <w:rsid w:val="00A122DB"/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after="0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Paragrafoelenco">
    <w:name w:val="List Paragraph"/>
    <w:basedOn w:val="Normale"/>
    <w:uiPriority w:val="34"/>
    <w:qFormat/>
    <w:rsid w:val="00F441D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4165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emf"/><Relationship Id="rId25" Type="http://schemas.openxmlformats.org/officeDocument/2006/relationships/chart" Target="charts/chart1.xml"/><Relationship Id="rId33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2.JPG"/><Relationship Id="rId32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JPG"/><Relationship Id="rId28" Type="http://schemas.openxmlformats.org/officeDocument/2006/relationships/chart" Target="charts/chart4.xml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8.emf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1.bin"/><Relationship Id="rId22" Type="http://schemas.openxmlformats.org/officeDocument/2006/relationships/image" Target="media/image10.JPG"/><Relationship Id="rId27" Type="http://schemas.openxmlformats.org/officeDocument/2006/relationships/chart" Target="charts/chart3.xml"/><Relationship Id="rId30" Type="http://schemas.openxmlformats.org/officeDocument/2006/relationships/oleObject" Target="embeddings/oleObject5.bin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snake\AppData\Roaming\Microsoft\Templates\Relazione%20studente%20con%20copertin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JNETWORKING\PRJNETWORKING\PERFORMANCE_ANI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JNETWORKING\PRJNETWORKING\PERFORMANCE_ANI\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JNETWORKING\PRJNETWORKING\PERFORMANCE_ANI\PERFORMAN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JNETWORKING\PRJNETWORKING\PERFORMANCE_ANI\PERFORMAN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VARIAZIONE</a:t>
            </a:r>
            <a:r>
              <a:rPr lang="en-US" baseline="0"/>
              <a:t> DIMENSIONE DEI PACCHETTI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9.2299691505847242E-2"/>
          <c:y val="6.8019967802330064E-2"/>
          <c:w val="0.87710518340919019"/>
          <c:h val="0.76989737965392735"/>
        </c:manualLayout>
      </c:layout>
      <c:scatterChart>
        <c:scatterStyle val="lineMarker"/>
        <c:varyColors val="0"/>
        <c:ser>
          <c:idx val="0"/>
          <c:order val="0"/>
          <c:tx>
            <c:strRef>
              <c:f>Foglio1!$B$8</c:f>
              <c:strCache>
                <c:ptCount val="1"/>
                <c:pt idx="0">
                  <c:v>tempo riscontrato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Foglio1!$A$9:$A$53</c:f>
              <c:numCache>
                <c:formatCode>General</c:formatCode>
                <c:ptCount val="45"/>
                <c:pt idx="0">
                  <c:v>512</c:v>
                </c:pt>
                <c:pt idx="1">
                  <c:v>612</c:v>
                </c:pt>
                <c:pt idx="2">
                  <c:v>712</c:v>
                </c:pt>
                <c:pt idx="3">
                  <c:v>812</c:v>
                </c:pt>
                <c:pt idx="4">
                  <c:v>912</c:v>
                </c:pt>
                <c:pt idx="5">
                  <c:v>1012</c:v>
                </c:pt>
                <c:pt idx="6">
                  <c:v>1112</c:v>
                </c:pt>
                <c:pt idx="7">
                  <c:v>1212</c:v>
                </c:pt>
                <c:pt idx="8">
                  <c:v>1312</c:v>
                </c:pt>
                <c:pt idx="9">
                  <c:v>1412</c:v>
                </c:pt>
                <c:pt idx="10">
                  <c:v>1512</c:v>
                </c:pt>
                <c:pt idx="11">
                  <c:v>1612</c:v>
                </c:pt>
                <c:pt idx="12">
                  <c:v>1712</c:v>
                </c:pt>
                <c:pt idx="13">
                  <c:v>1812</c:v>
                </c:pt>
                <c:pt idx="14">
                  <c:v>1912</c:v>
                </c:pt>
                <c:pt idx="15">
                  <c:v>2012</c:v>
                </c:pt>
                <c:pt idx="16">
                  <c:v>2112</c:v>
                </c:pt>
                <c:pt idx="17">
                  <c:v>2212</c:v>
                </c:pt>
                <c:pt idx="18">
                  <c:v>2312</c:v>
                </c:pt>
                <c:pt idx="19">
                  <c:v>2412</c:v>
                </c:pt>
                <c:pt idx="20">
                  <c:v>2512</c:v>
                </c:pt>
                <c:pt idx="21">
                  <c:v>2612</c:v>
                </c:pt>
                <c:pt idx="22">
                  <c:v>2712</c:v>
                </c:pt>
                <c:pt idx="23">
                  <c:v>2812</c:v>
                </c:pt>
                <c:pt idx="24">
                  <c:v>2912</c:v>
                </c:pt>
                <c:pt idx="25">
                  <c:v>3012</c:v>
                </c:pt>
                <c:pt idx="26">
                  <c:v>3112</c:v>
                </c:pt>
                <c:pt idx="27">
                  <c:v>3212</c:v>
                </c:pt>
                <c:pt idx="28">
                  <c:v>3312</c:v>
                </c:pt>
                <c:pt idx="29">
                  <c:v>3412</c:v>
                </c:pt>
                <c:pt idx="30">
                  <c:v>3512</c:v>
                </c:pt>
                <c:pt idx="31">
                  <c:v>3612</c:v>
                </c:pt>
                <c:pt idx="32">
                  <c:v>3912</c:v>
                </c:pt>
                <c:pt idx="33">
                  <c:v>4012</c:v>
                </c:pt>
                <c:pt idx="34">
                  <c:v>4112</c:v>
                </c:pt>
                <c:pt idx="35">
                  <c:v>4412</c:v>
                </c:pt>
                <c:pt idx="36">
                  <c:v>4512</c:v>
                </c:pt>
                <c:pt idx="37">
                  <c:v>4612</c:v>
                </c:pt>
                <c:pt idx="38">
                  <c:v>4712</c:v>
                </c:pt>
                <c:pt idx="39">
                  <c:v>4812</c:v>
                </c:pt>
                <c:pt idx="40">
                  <c:v>4912</c:v>
                </c:pt>
                <c:pt idx="41">
                  <c:v>5012</c:v>
                </c:pt>
                <c:pt idx="42">
                  <c:v>5112</c:v>
                </c:pt>
                <c:pt idx="43">
                  <c:v>5212</c:v>
                </c:pt>
                <c:pt idx="44">
                  <c:v>5312</c:v>
                </c:pt>
              </c:numCache>
            </c:numRef>
          </c:xVal>
          <c:yVal>
            <c:numRef>
              <c:f>Foglio1!$B$9:$B$53</c:f>
              <c:numCache>
                <c:formatCode>General</c:formatCode>
                <c:ptCount val="45"/>
                <c:pt idx="0">
                  <c:v>5.6068069999999999</c:v>
                </c:pt>
                <c:pt idx="1">
                  <c:v>4.0572340000000002</c:v>
                </c:pt>
                <c:pt idx="2">
                  <c:v>3.880522</c:v>
                </c:pt>
                <c:pt idx="3">
                  <c:v>3.0427140000000001</c:v>
                </c:pt>
                <c:pt idx="4">
                  <c:v>3.0191159999999999</c:v>
                </c:pt>
                <c:pt idx="5">
                  <c:v>2.7967740000000001</c:v>
                </c:pt>
                <c:pt idx="6">
                  <c:v>2.2829090000000001</c:v>
                </c:pt>
                <c:pt idx="7">
                  <c:v>2.3253840000000001</c:v>
                </c:pt>
                <c:pt idx="8">
                  <c:v>2.1649150000000001</c:v>
                </c:pt>
                <c:pt idx="9">
                  <c:v>1.876495</c:v>
                </c:pt>
                <c:pt idx="10">
                  <c:v>1.8577330000000001</c:v>
                </c:pt>
                <c:pt idx="11">
                  <c:v>1.7900590000000001</c:v>
                </c:pt>
                <c:pt idx="12">
                  <c:v>1.6788920000000001</c:v>
                </c:pt>
                <c:pt idx="13">
                  <c:v>1.5259149999999999</c:v>
                </c:pt>
                <c:pt idx="14">
                  <c:v>1.4238310000000001</c:v>
                </c:pt>
                <c:pt idx="15">
                  <c:v>1.036629</c:v>
                </c:pt>
                <c:pt idx="16">
                  <c:v>1.380725</c:v>
                </c:pt>
                <c:pt idx="17">
                  <c:v>1.2951760000000001</c:v>
                </c:pt>
                <c:pt idx="18">
                  <c:v>1.2312149999999999</c:v>
                </c:pt>
                <c:pt idx="19">
                  <c:v>1.152153</c:v>
                </c:pt>
                <c:pt idx="20">
                  <c:v>1.1359969999999999</c:v>
                </c:pt>
                <c:pt idx="21">
                  <c:v>1.130687</c:v>
                </c:pt>
                <c:pt idx="22">
                  <c:v>1.455141</c:v>
                </c:pt>
                <c:pt idx="23">
                  <c:v>0.97878100000000001</c:v>
                </c:pt>
                <c:pt idx="24">
                  <c:v>1.0131650000000001</c:v>
                </c:pt>
                <c:pt idx="25">
                  <c:v>0.84327200000000002</c:v>
                </c:pt>
                <c:pt idx="26">
                  <c:v>0.95905200000000002</c:v>
                </c:pt>
                <c:pt idx="27">
                  <c:v>0.84127600000000002</c:v>
                </c:pt>
                <c:pt idx="28">
                  <c:v>0.75878900000000005</c:v>
                </c:pt>
                <c:pt idx="29">
                  <c:v>0.80309600000000003</c:v>
                </c:pt>
                <c:pt idx="30">
                  <c:v>0.78141400000000005</c:v>
                </c:pt>
                <c:pt idx="31">
                  <c:v>0.75704700000000003</c:v>
                </c:pt>
                <c:pt idx="32">
                  <c:v>0.77817700000000001</c:v>
                </c:pt>
                <c:pt idx="33">
                  <c:v>0.76345200000000002</c:v>
                </c:pt>
                <c:pt idx="34">
                  <c:v>0.74784600000000001</c:v>
                </c:pt>
                <c:pt idx="35">
                  <c:v>0.71956799999999999</c:v>
                </c:pt>
                <c:pt idx="36">
                  <c:v>0.71623300000000001</c:v>
                </c:pt>
                <c:pt idx="37">
                  <c:v>0.69991300000000001</c:v>
                </c:pt>
                <c:pt idx="38">
                  <c:v>0.72858299999999998</c:v>
                </c:pt>
                <c:pt idx="39">
                  <c:v>0.66315800000000003</c:v>
                </c:pt>
                <c:pt idx="40">
                  <c:v>0.63666400000000001</c:v>
                </c:pt>
                <c:pt idx="41">
                  <c:v>0.68497799999999998</c:v>
                </c:pt>
                <c:pt idx="42">
                  <c:v>0.63944400000000001</c:v>
                </c:pt>
                <c:pt idx="43">
                  <c:v>0.70516599999999996</c:v>
                </c:pt>
                <c:pt idx="44">
                  <c:v>0.67862800000000001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E4-4077-B3AA-97D157E2A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705663"/>
        <c:axId val="362061663"/>
      </c:scatterChart>
      <c:valAx>
        <c:axId val="458705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Dimensione</a:t>
                </a:r>
                <a:r>
                  <a:rPr lang="it-IT" baseline="0"/>
                  <a:t> Pck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2061663"/>
        <c:crosses val="autoZero"/>
        <c:crossBetween val="midCat"/>
      </c:valAx>
      <c:valAx>
        <c:axId val="36206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trasmissione</a:t>
                </a:r>
                <a:endParaRPr lang="it-IT">
                  <a:effectLst/>
                </a:endParaRPr>
              </a:p>
            </c:rich>
          </c:tx>
          <c:layout>
            <c:manualLayout>
              <c:xMode val="edge"/>
              <c:yMode val="edge"/>
              <c:x val="6.7147834386734279E-4"/>
              <c:y val="0.224167214168114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705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VARIAZIONE FINESTRA TRASMISSIONE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Foglio1!$A$63:$A$78</c:f>
              <c:numCache>
                <c:formatCode>General</c:formatCode>
                <c:ptCount val="1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  <c:pt idx="11">
                  <c:v>25</c:v>
                </c:pt>
                <c:pt idx="12">
                  <c:v>27</c:v>
                </c:pt>
                <c:pt idx="13">
                  <c:v>29</c:v>
                </c:pt>
                <c:pt idx="14">
                  <c:v>31</c:v>
                </c:pt>
                <c:pt idx="15">
                  <c:v>33</c:v>
                </c:pt>
              </c:numCache>
            </c:numRef>
          </c:xVal>
          <c:yVal>
            <c:numRef>
              <c:f>Foglio1!$B$63:$B$78</c:f>
              <c:numCache>
                <c:formatCode>General</c:formatCode>
                <c:ptCount val="16"/>
                <c:pt idx="0">
                  <c:v>34.657575999999999</c:v>
                </c:pt>
                <c:pt idx="1">
                  <c:v>15.160939000000001</c:v>
                </c:pt>
                <c:pt idx="2">
                  <c:v>10.780047</c:v>
                </c:pt>
                <c:pt idx="3">
                  <c:v>8.7306319999999999</c:v>
                </c:pt>
                <c:pt idx="4">
                  <c:v>7.2543160000000002</c:v>
                </c:pt>
                <c:pt idx="5">
                  <c:v>7.7340340000000003</c:v>
                </c:pt>
                <c:pt idx="6">
                  <c:v>5.6296299999999997</c:v>
                </c:pt>
                <c:pt idx="7">
                  <c:v>4.8136390000000002</c:v>
                </c:pt>
                <c:pt idx="8">
                  <c:v>4.4557000000000002</c:v>
                </c:pt>
                <c:pt idx="9">
                  <c:v>3.9904169999999999</c:v>
                </c:pt>
                <c:pt idx="10">
                  <c:v>3.7560820000000001</c:v>
                </c:pt>
                <c:pt idx="11">
                  <c:v>3.5345260000000001</c:v>
                </c:pt>
                <c:pt idx="12">
                  <c:v>3.3741310000000002</c:v>
                </c:pt>
                <c:pt idx="13">
                  <c:v>2.9581040000000001</c:v>
                </c:pt>
                <c:pt idx="14">
                  <c:v>2.8612660000000001</c:v>
                </c:pt>
                <c:pt idx="15">
                  <c:v>2.7432979999999998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6F-434C-BC18-BF97B0D6C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830655"/>
        <c:axId val="502335791"/>
      </c:scatterChart>
      <c:valAx>
        <c:axId val="46483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Dimensione Finestra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2335791"/>
        <c:crosses val="autoZero"/>
        <c:crossBetween val="midCat"/>
      </c:valAx>
      <c:valAx>
        <c:axId val="50233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/>
                  <a:t>tempo trasmissione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830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VARIAZIONE FINESTRA CON SIMULAZIONE DI PERDITA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Foglio1!$A$88:$A$100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36</c:v>
                </c:pt>
                <c:pt idx="12">
                  <c:v>39</c:v>
                </c:pt>
              </c:numCache>
            </c:numRef>
          </c:xVal>
          <c:yVal>
            <c:numRef>
              <c:f>Foglio1!$C$88:$C$100</c:f>
              <c:numCache>
                <c:formatCode>General</c:formatCode>
                <c:ptCount val="13"/>
                <c:pt idx="0">
                  <c:v>380.68923999999998</c:v>
                </c:pt>
                <c:pt idx="1">
                  <c:v>252.282961</c:v>
                </c:pt>
                <c:pt idx="2">
                  <c:v>183.484512</c:v>
                </c:pt>
                <c:pt idx="3">
                  <c:v>147.79553100000001</c:v>
                </c:pt>
                <c:pt idx="4">
                  <c:v>118.896745</c:v>
                </c:pt>
                <c:pt idx="5">
                  <c:v>99.871960000000001</c:v>
                </c:pt>
                <c:pt idx="6">
                  <c:v>85.387990000000002</c:v>
                </c:pt>
                <c:pt idx="7">
                  <c:v>74.931989000000002</c:v>
                </c:pt>
                <c:pt idx="8">
                  <c:v>62.778717999999998</c:v>
                </c:pt>
                <c:pt idx="9">
                  <c:v>57.470779999999998</c:v>
                </c:pt>
                <c:pt idx="10">
                  <c:v>51.809696000000002</c:v>
                </c:pt>
                <c:pt idx="11">
                  <c:v>49.532376999999997</c:v>
                </c:pt>
                <c:pt idx="12">
                  <c:v>44.459702999999998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7F-425D-A976-10C2E4737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581023"/>
        <c:axId val="500917727"/>
      </c:scatterChart>
      <c:valAx>
        <c:axId val="49558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Dimensione Finestra</a:t>
                </a:r>
                <a:endParaRPr lang="it-IT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0917727"/>
        <c:crosses val="autoZero"/>
        <c:crossBetween val="midCat"/>
      </c:valAx>
      <c:valAx>
        <c:axId val="50091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tempo trasmissione</a:t>
                </a:r>
                <a:endParaRPr lang="it-IT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20916666666666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5581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Foglio1!$A$105:$A$111</c:f>
              <c:numCache>
                <c:formatCode>General</c:formatCode>
                <c:ptCount val="7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</c:numCache>
            </c:numRef>
          </c:xVal>
          <c:yVal>
            <c:numRef>
              <c:f>Foglio1!$C$105:$C$111</c:f>
              <c:numCache>
                <c:formatCode>General</c:formatCode>
                <c:ptCount val="7"/>
                <c:pt idx="0">
                  <c:v>177.9486</c:v>
                </c:pt>
                <c:pt idx="1">
                  <c:v>26.943572</c:v>
                </c:pt>
                <c:pt idx="2">
                  <c:v>15.168329</c:v>
                </c:pt>
                <c:pt idx="3">
                  <c:v>14.306633</c:v>
                </c:pt>
                <c:pt idx="4">
                  <c:v>12.560267</c:v>
                </c:pt>
                <c:pt idx="5">
                  <c:v>10.615323</c:v>
                </c:pt>
                <c:pt idx="6">
                  <c:v>9.6933249999999997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96-4B8E-89E8-0BF663849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581023"/>
        <c:axId val="500917727"/>
      </c:scatterChart>
      <c:valAx>
        <c:axId val="49558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Dimensione Finestra</a:t>
                </a:r>
                <a:endParaRPr lang="it-IT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0917727"/>
        <c:crosses val="autoZero"/>
        <c:crossBetween val="midCat"/>
      </c:valAx>
      <c:valAx>
        <c:axId val="50091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 b="0" i="0" baseline="0">
                    <a:effectLst/>
                  </a:rPr>
                  <a:t>tempo trasmissione</a:t>
                </a:r>
                <a:endParaRPr lang="it-IT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20916666666666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5581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BCF2-05FD-4BD7-A309-6F087AB7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</Template>
  <TotalTime>1</TotalTime>
  <Pages>21</Pages>
  <Words>5951</Words>
  <Characters>33923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39795</CharactersWithSpaces>
  <SharedDoc>false</SharedDoc>
  <HLinks>
    <vt:vector size="114" baseType="variant"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_Toc530340282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_Toc530340281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_Toc530340280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_Toc530340279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_Toc530340278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_Toc530340277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_Toc530340276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_Toc530340275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_Toc530340274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_Toc530340273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_Toc530340272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_Toc530340271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_Toc530340270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_Toc530340269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_Toc530340268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_Toc530340267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_Toc530340266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_Toc530340265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_Toc530340264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andysnake</dc:creator>
  <cp:keywords/>
  <cp:lastModifiedBy>andrea di iorio</cp:lastModifiedBy>
  <cp:revision>2</cp:revision>
  <cp:lastPrinted>2018-11-19T23:30:00Z</cp:lastPrinted>
  <dcterms:created xsi:type="dcterms:W3CDTF">2018-11-19T23:34:00Z</dcterms:created>
  <dcterms:modified xsi:type="dcterms:W3CDTF">2018-11-19T23:34:00Z</dcterms:modified>
  <cp:version/>
</cp:coreProperties>
</file>