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10" w:rsidRPr="007B4EBE" w:rsidRDefault="002E7E18">
      <w:pPr>
        <w:rPr>
          <w:rFonts w:ascii="Arial" w:hAnsi="Arial" w:cs="Arial"/>
          <w:sz w:val="40"/>
          <w:szCs w:val="40"/>
          <w:lang w:val="es-ES"/>
        </w:rPr>
      </w:pPr>
      <w:r w:rsidRPr="007B4EBE">
        <w:rPr>
          <w:rFonts w:ascii="Arial" w:hAnsi="Arial" w:cs="Arial"/>
          <w:sz w:val="40"/>
          <w:szCs w:val="40"/>
          <w:lang w:val="es-ES"/>
        </w:rPr>
        <w:t>Acuarelas</w:t>
      </w:r>
    </w:p>
    <w:p w:rsidR="002E7E18" w:rsidRPr="007B4EBE" w:rsidRDefault="002E7E18" w:rsidP="002E7E18">
      <w:pPr>
        <w:ind w:left="360"/>
        <w:rPr>
          <w:rFonts w:ascii="Arial" w:eastAsia="Times New Roman" w:hAnsi="Arial" w:cs="Arial"/>
          <w:color w:val="3A3A3A"/>
          <w:lang w:val="en-US" w:eastAsia="es-ES_tradnl"/>
        </w:rPr>
      </w:pP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begin"/>
      </w:r>
      <w:r w:rsidRPr="007B4EBE">
        <w:rPr>
          <w:rFonts w:ascii="Arial" w:eastAsia="Times New Roman" w:hAnsi="Arial" w:cs="Arial"/>
          <w:color w:val="3A3A3A"/>
          <w:lang w:val="en-US" w:eastAsia="es-ES_tradnl"/>
        </w:rPr>
        <w:instrText xml:space="preserve"> HYPERLINK "https://www.amazon.es/gp/product/B00004THXI/ref=as_li_tl?ie=UTF8&amp;camp=3638&amp;creative=24630&amp;creativeASIN=B00004THXI&amp;linkCode=as2&amp;tag=annelvare07-21&amp;linkId=50699d29a74fd0e27aaf0c93c240f753" \t "_blank" </w:instrTex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separate"/>
      </w:r>
      <w:proofErr w:type="spellStart"/>
      <w:r w:rsidRPr="007B4EBE">
        <w:rPr>
          <w:rFonts w:ascii="Arial" w:eastAsia="Times New Roman" w:hAnsi="Arial" w:cs="Arial"/>
          <w:color w:val="000000"/>
          <w:bdr w:val="none" w:sz="0" w:space="0" w:color="auto" w:frame="1"/>
          <w:lang w:val="en-US" w:eastAsia="es-ES_tradnl"/>
        </w:rPr>
        <w:t>Acuarelas</w:t>
      </w:r>
      <w:proofErr w:type="spellEnd"/>
      <w:r w:rsidRPr="007B4EBE">
        <w:rPr>
          <w:rFonts w:ascii="Arial" w:eastAsia="Times New Roman" w:hAnsi="Arial" w:cs="Arial"/>
          <w:color w:val="000000"/>
          <w:bdr w:val="none" w:sz="0" w:space="0" w:color="auto" w:frame="1"/>
          <w:lang w:val="en-US" w:eastAsia="es-ES_tradnl"/>
        </w:rPr>
        <w:t xml:space="preserve"> Winsor and Newton Cotman</w: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end"/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begin"/>
      </w:r>
      <w:r w:rsidRPr="007B4EBE">
        <w:rPr>
          <w:rFonts w:ascii="Arial" w:eastAsia="Times New Roman" w:hAnsi="Arial" w:cs="Arial"/>
          <w:color w:val="3A3A3A"/>
          <w:lang w:val="en-US" w:eastAsia="es-ES_tradnl"/>
        </w:rPr>
        <w:instrText xml:space="preserve"> INCLUDEPICTURE "/var/folders/k9/gpxry9852ybgprs8cvxyywp40000gp/T/com.microsoft.Word/WebArchiveCopyPasteTempFiles/ir?t=annelvare07-21&amp;l=am2&amp;o=30&amp;a=B00004THXI" \* MERGEFORMATINET </w:instrTex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separate"/>
      </w:r>
      <w:r w:rsidRPr="007B4EBE">
        <w:rPr>
          <w:rFonts w:ascii="Arial" w:hAnsi="Arial" w:cs="Arial"/>
          <w:noProof/>
          <w:lang w:eastAsia="es-ES_tradnl"/>
        </w:rPr>
        <w:drawing>
          <wp:inline distT="0" distB="0" distL="0" distR="0">
            <wp:extent cx="9525" cy="9525"/>
            <wp:effectExtent l="0" t="0" r="0" b="0"/>
            <wp:docPr id="1" name="Imagen 1" descr="/var/folders/k9/gpxry9852ybgprs8cvxyywp40000gp/T/com.microsoft.Word/WebArchiveCopyPasteTempFiles/ir?t=annelvare07-21&amp;l=am2&amp;o=30&amp;a=B00004TH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9/gpxry9852ybgprs8cvxyywp40000gp/T/com.microsoft.Word/WebArchiveCopyPasteTempFiles/ir?t=annelvare07-21&amp;l=am2&amp;o=30&amp;a=B00004THX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end"/>
      </w:r>
    </w:p>
    <w:p w:rsidR="002E7E18" w:rsidRPr="007B4EBE" w:rsidRDefault="002E7E18" w:rsidP="002E7E18">
      <w:pPr>
        <w:ind w:left="360"/>
        <w:rPr>
          <w:rFonts w:ascii="Arial" w:eastAsia="Times New Roman" w:hAnsi="Arial" w:cs="Arial"/>
          <w:color w:val="3A3A3A"/>
          <w:lang w:eastAsia="es-ES_tradnl"/>
        </w:rPr>
      </w:pP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begin"/>
      </w:r>
      <w:r w:rsidRPr="007B4EBE">
        <w:rPr>
          <w:rFonts w:ascii="Arial" w:eastAsia="Times New Roman" w:hAnsi="Arial" w:cs="Arial"/>
          <w:color w:val="3A3A3A"/>
          <w:lang w:eastAsia="es-ES_tradnl"/>
        </w:rPr>
        <w:instrText xml:space="preserve"> HYPERLINK "https://www.amazon.es/gp/product/B00NU4TCTI/ref=as_li_tl?ie=UTF8&amp;camp=3638&amp;creative=24630&amp;creativeASIN=B00NU4TCTI&amp;linkCode=as2&amp;tag=annelvare07-21&amp;linkId=2de0d3beffca7a879656f774d76bf025" \t "_blank" </w:instrTex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separate"/>
      </w:r>
      <w:r w:rsidRPr="007B4EBE">
        <w:rPr>
          <w:rFonts w:ascii="Arial" w:eastAsia="Times New Roman" w:hAnsi="Arial" w:cs="Arial"/>
          <w:color w:val="000000"/>
          <w:bdr w:val="none" w:sz="0" w:space="0" w:color="auto" w:frame="1"/>
          <w:lang w:eastAsia="es-ES_tradnl"/>
        </w:rPr>
        <w:t>Acuarelas Van Gogh</w: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end"/>
      </w:r>
    </w:p>
    <w:p w:rsidR="002E7E18" w:rsidRPr="007B4EBE" w:rsidRDefault="002E7E18" w:rsidP="002E7E18">
      <w:pPr>
        <w:ind w:left="360"/>
        <w:rPr>
          <w:rFonts w:ascii="Arial" w:eastAsia="Times New Roman" w:hAnsi="Arial" w:cs="Arial"/>
          <w:color w:val="3A3A3A"/>
          <w:lang w:eastAsia="es-ES_tradnl"/>
        </w:rPr>
      </w:pPr>
      <w:hyperlink r:id="rId6" w:tgtFrame="_blank" w:history="1">
        <w:r w:rsidRPr="007B4EBE">
          <w:rPr>
            <w:rFonts w:ascii="Arial" w:eastAsia="Times New Roman" w:hAnsi="Arial" w:cs="Arial"/>
            <w:color w:val="000000"/>
            <w:bdr w:val="none" w:sz="0" w:space="0" w:color="auto" w:frame="1"/>
            <w:lang w:eastAsia="es-ES_tradnl"/>
          </w:rPr>
          <w:t>Acuarelas White Night</w:t>
        </w:r>
      </w:hyperlink>
    </w:p>
    <w:p w:rsidR="002E7E18" w:rsidRPr="007B4EBE" w:rsidRDefault="002E7E18" w:rsidP="002E7E18">
      <w:pPr>
        <w:ind w:left="360"/>
        <w:rPr>
          <w:rFonts w:ascii="Arial" w:eastAsia="Times New Roman" w:hAnsi="Arial" w:cs="Arial"/>
          <w:color w:val="3A3A3A"/>
          <w:lang w:val="en-US" w:eastAsia="es-ES_tradnl"/>
        </w:rPr>
      </w:pPr>
      <w:proofErr w:type="spellStart"/>
      <w:r w:rsidRPr="007B4EBE">
        <w:rPr>
          <w:rFonts w:ascii="Arial" w:eastAsia="Times New Roman" w:hAnsi="Arial" w:cs="Arial"/>
          <w:color w:val="3A3A3A"/>
          <w:lang w:val="en-US" w:eastAsia="es-ES_tradnl"/>
        </w:rPr>
        <w:t>Acuarelas</w:t>
      </w:r>
      <w:proofErr w:type="spellEnd"/>
      <w:r w:rsidRPr="007B4EBE">
        <w:rPr>
          <w:rFonts w:ascii="Arial" w:eastAsia="Times New Roman" w:hAnsi="Arial" w:cs="Arial"/>
          <w:color w:val="3A3A3A"/>
          <w:lang w:val="en-US" w:eastAsia="es-ES_tradnl"/>
        </w:rPr>
        <w:t xml:space="preserve"> Sargent</w:t>
      </w:r>
    </w:p>
    <w:p w:rsidR="002E7E18" w:rsidRPr="007B4EBE" w:rsidRDefault="002E7E18" w:rsidP="002E7E18">
      <w:pPr>
        <w:ind w:left="360"/>
        <w:rPr>
          <w:rFonts w:ascii="Arial" w:eastAsia="Times New Roman" w:hAnsi="Arial" w:cs="Arial"/>
          <w:color w:val="3A3A3A"/>
          <w:lang w:val="en-US" w:eastAsia="es-ES_tradnl"/>
        </w:rPr>
      </w:pPr>
      <w:proofErr w:type="spellStart"/>
      <w:r w:rsidRPr="007B4EBE">
        <w:rPr>
          <w:rFonts w:ascii="Arial" w:eastAsia="Times New Roman" w:hAnsi="Arial" w:cs="Arial"/>
          <w:color w:val="3A3A3A"/>
          <w:lang w:val="en-US" w:eastAsia="es-ES_tradnl"/>
        </w:rPr>
        <w:t>Acuarelas</w:t>
      </w:r>
      <w:proofErr w:type="spellEnd"/>
      <w:r w:rsidRPr="007B4EBE">
        <w:rPr>
          <w:rFonts w:ascii="Arial" w:eastAsia="Times New Roman" w:hAnsi="Arial" w:cs="Arial"/>
          <w:color w:val="3A3A3A"/>
          <w:lang w:val="en-US" w:eastAsia="es-ES_tradnl"/>
        </w:rPr>
        <w:t xml:space="preserve"> Reeves</w:t>
      </w:r>
    </w:p>
    <w:p w:rsidR="002E7E18" w:rsidRPr="007B4EBE" w:rsidRDefault="002E7E18" w:rsidP="002E7E18">
      <w:pPr>
        <w:ind w:left="360"/>
        <w:outlineLvl w:val="2"/>
        <w:rPr>
          <w:rFonts w:ascii="Arial" w:eastAsia="Times New Roman" w:hAnsi="Arial" w:cs="Arial"/>
          <w:bCs/>
          <w:color w:val="070E27"/>
          <w:lang w:val="en-US" w:eastAsia="es-ES_tradnl"/>
        </w:rPr>
      </w:pPr>
      <w:proofErr w:type="spellStart"/>
      <w:r w:rsidRPr="007B4EBE">
        <w:rPr>
          <w:rFonts w:ascii="Arial" w:eastAsia="Times New Roman" w:hAnsi="Arial" w:cs="Arial"/>
          <w:bCs/>
          <w:color w:val="070E27"/>
          <w:bdr w:val="none" w:sz="0" w:space="0" w:color="auto" w:frame="1"/>
          <w:lang w:val="en-US" w:eastAsia="es-ES_tradnl"/>
        </w:rPr>
        <w:t>Acuarelas</w:t>
      </w:r>
      <w:proofErr w:type="spellEnd"/>
      <w:r w:rsidRPr="007B4EBE">
        <w:rPr>
          <w:rFonts w:ascii="Arial" w:eastAsia="Times New Roman" w:hAnsi="Arial" w:cs="Arial"/>
          <w:bCs/>
          <w:color w:val="070E27"/>
          <w:bdr w:val="none" w:sz="0" w:space="0" w:color="auto" w:frame="1"/>
          <w:lang w:val="en-US" w:eastAsia="es-ES_tradnl"/>
        </w:rPr>
        <w:t xml:space="preserve"> </w:t>
      </w:r>
      <w:proofErr w:type="spellStart"/>
      <w:r w:rsidRPr="007B4EBE">
        <w:rPr>
          <w:rFonts w:ascii="Arial" w:eastAsia="Times New Roman" w:hAnsi="Arial" w:cs="Arial"/>
          <w:bCs/>
          <w:color w:val="070E27"/>
          <w:bdr w:val="none" w:sz="0" w:space="0" w:color="auto" w:frame="1"/>
          <w:lang w:val="en-US" w:eastAsia="es-ES_tradnl"/>
        </w:rPr>
        <w:t>Kuretake</w:t>
      </w:r>
      <w:proofErr w:type="spellEnd"/>
    </w:p>
    <w:p w:rsidR="002E7E18" w:rsidRPr="007B4EBE" w:rsidRDefault="002E7E18" w:rsidP="002E7E18">
      <w:pPr>
        <w:pStyle w:val="Ttulo3"/>
        <w:spacing w:before="0" w:beforeAutospacing="0" w:after="0" w:afterAutospacing="0"/>
        <w:ind w:left="360"/>
        <w:rPr>
          <w:rFonts w:ascii="Arial" w:hAnsi="Arial" w:cs="Arial"/>
          <w:color w:val="070E27"/>
          <w:sz w:val="24"/>
          <w:szCs w:val="24"/>
          <w:lang w:val="en-US"/>
        </w:rPr>
      </w:pPr>
      <w:proofErr w:type="spellStart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Acuarelas</w:t>
      </w:r>
      <w:proofErr w:type="spellEnd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 xml:space="preserve"> </w:t>
      </w:r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Daniel Smith</w:t>
      </w:r>
    </w:p>
    <w:p w:rsidR="002E7E18" w:rsidRPr="007B4EBE" w:rsidRDefault="002E7E18" w:rsidP="002E7E18">
      <w:pPr>
        <w:pStyle w:val="Ttulo3"/>
        <w:spacing w:before="0" w:beforeAutospacing="0" w:after="0" w:afterAutospacing="0"/>
        <w:ind w:left="360"/>
        <w:rPr>
          <w:rFonts w:ascii="Arial" w:hAnsi="Arial" w:cs="Arial"/>
          <w:color w:val="070E27"/>
          <w:sz w:val="24"/>
          <w:szCs w:val="24"/>
          <w:lang w:val="en-US"/>
        </w:rPr>
      </w:pPr>
      <w:proofErr w:type="spellStart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Acuarelas</w:t>
      </w:r>
      <w:proofErr w:type="spellEnd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Schmincke</w:t>
      </w:r>
      <w:proofErr w:type="spellEnd"/>
    </w:p>
    <w:p w:rsidR="002E7E18" w:rsidRPr="007B4EBE" w:rsidRDefault="002E7E18" w:rsidP="002E7E18">
      <w:pPr>
        <w:pStyle w:val="Ttulo3"/>
        <w:spacing w:before="0" w:beforeAutospacing="0" w:after="0" w:afterAutospacing="0"/>
        <w:ind w:left="360"/>
        <w:rPr>
          <w:rFonts w:ascii="Arial" w:hAnsi="Arial" w:cs="Arial"/>
          <w:color w:val="070E27"/>
          <w:sz w:val="24"/>
          <w:szCs w:val="24"/>
          <w:lang w:val="en-US"/>
        </w:rPr>
      </w:pPr>
      <w:proofErr w:type="spellStart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Acuarelas</w:t>
      </w:r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Sennelier</w:t>
      </w:r>
      <w:proofErr w:type="spellEnd"/>
    </w:p>
    <w:p w:rsidR="002E7E18" w:rsidRPr="007B4EBE" w:rsidRDefault="002E7E18" w:rsidP="007B4EBE">
      <w:pPr>
        <w:pStyle w:val="Ttulo3"/>
        <w:spacing w:before="0" w:beforeAutospacing="0" w:after="0" w:afterAutospacing="0"/>
        <w:ind w:left="360"/>
        <w:rPr>
          <w:rFonts w:ascii="Arial" w:hAnsi="Arial" w:cs="Arial"/>
          <w:b w:val="0"/>
          <w:color w:val="070E27"/>
          <w:sz w:val="24"/>
          <w:szCs w:val="24"/>
          <w:bdr w:val="none" w:sz="0" w:space="0" w:color="auto" w:frame="1"/>
          <w:lang w:val="en-US"/>
        </w:rPr>
      </w:pPr>
      <w:proofErr w:type="spellStart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Acuarelas</w:t>
      </w:r>
      <w:proofErr w:type="spellEnd"/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 xml:space="preserve"> </w:t>
      </w:r>
      <w:r w:rsidRPr="007B4EBE">
        <w:rPr>
          <w:rStyle w:val="Textoennegrita"/>
          <w:rFonts w:ascii="Arial" w:hAnsi="Arial" w:cs="Arial"/>
          <w:bCs/>
          <w:color w:val="070E27"/>
          <w:sz w:val="24"/>
          <w:szCs w:val="24"/>
          <w:bdr w:val="none" w:sz="0" w:space="0" w:color="auto" w:frame="1"/>
          <w:lang w:val="en-US"/>
        </w:rPr>
        <w:t>Rembrandt</w:t>
      </w:r>
    </w:p>
    <w:p w:rsidR="002E7E18" w:rsidRPr="002E7E18" w:rsidRDefault="002E7E18" w:rsidP="002E7E18">
      <w:pPr>
        <w:ind w:left="720"/>
        <w:rPr>
          <w:rFonts w:ascii="Arial" w:eastAsia="Times New Roman" w:hAnsi="Arial" w:cs="Arial"/>
          <w:color w:val="3A3A3A"/>
          <w:lang w:val="en-US" w:eastAsia="es-ES_tradnl"/>
        </w:rPr>
      </w:pPr>
    </w:p>
    <w:p w:rsidR="002E7E18" w:rsidRPr="007B4EBE" w:rsidRDefault="002E7E18">
      <w:pPr>
        <w:rPr>
          <w:rFonts w:ascii="Arial" w:hAnsi="Arial" w:cs="Arial"/>
          <w:sz w:val="40"/>
          <w:szCs w:val="40"/>
          <w:lang w:val="es-ES"/>
        </w:rPr>
      </w:pPr>
      <w:r w:rsidRPr="007B4EBE">
        <w:rPr>
          <w:rFonts w:ascii="Arial" w:hAnsi="Arial" w:cs="Arial"/>
          <w:sz w:val="40"/>
          <w:szCs w:val="40"/>
          <w:lang w:val="es-ES"/>
        </w:rPr>
        <w:t>Témperas</w:t>
      </w:r>
    </w:p>
    <w:p w:rsidR="002E7E18" w:rsidRPr="007B4EBE" w:rsidRDefault="002E7E18" w:rsidP="002E7E18">
      <w:pPr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>Témpera Barrilito</w:t>
      </w:r>
    </w:p>
    <w:p w:rsidR="002E7E18" w:rsidRPr="007B4EBE" w:rsidRDefault="002E7E18" w:rsidP="002E7E18">
      <w:pPr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>Témpera La Pajarita</w:t>
      </w:r>
    </w:p>
    <w:p w:rsidR="002E7E18" w:rsidRPr="007B4EBE" w:rsidRDefault="002E7E18" w:rsidP="002E7E18">
      <w:pPr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>Témpera Alpino</w:t>
      </w:r>
    </w:p>
    <w:p w:rsidR="002E7E18" w:rsidRPr="007B4EBE" w:rsidRDefault="002E7E18" w:rsidP="002E7E18">
      <w:pPr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 xml:space="preserve">Témpera </w:t>
      </w:r>
      <w:proofErr w:type="spellStart"/>
      <w:r w:rsidRPr="007B4EBE">
        <w:rPr>
          <w:rFonts w:ascii="Arial" w:hAnsi="Arial" w:cs="Arial"/>
          <w:lang w:val="es-ES"/>
        </w:rPr>
        <w:t>Jovi</w:t>
      </w:r>
      <w:proofErr w:type="spellEnd"/>
    </w:p>
    <w:p w:rsidR="002E7E18" w:rsidRPr="007B4EBE" w:rsidRDefault="002E7E18" w:rsidP="002E7E18">
      <w:pPr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 xml:space="preserve">Témpera </w:t>
      </w:r>
      <w:proofErr w:type="spellStart"/>
      <w:r w:rsidRPr="007B4EBE">
        <w:rPr>
          <w:rFonts w:ascii="Arial" w:hAnsi="Arial" w:cs="Arial"/>
          <w:lang w:val="es-ES"/>
        </w:rPr>
        <w:t>Giotto</w:t>
      </w:r>
      <w:proofErr w:type="spellEnd"/>
      <w:r w:rsidRPr="007B4EBE">
        <w:rPr>
          <w:rFonts w:ascii="Arial" w:hAnsi="Arial" w:cs="Arial"/>
          <w:lang w:val="es-ES"/>
        </w:rPr>
        <w:t xml:space="preserve"> </w:t>
      </w:r>
    </w:p>
    <w:p w:rsidR="002E7E18" w:rsidRPr="007B4EBE" w:rsidRDefault="002E7E18" w:rsidP="002E7E18">
      <w:pPr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 xml:space="preserve">Témpera </w:t>
      </w:r>
      <w:proofErr w:type="spellStart"/>
      <w:r w:rsidRPr="007B4EBE">
        <w:rPr>
          <w:rFonts w:ascii="Arial" w:hAnsi="Arial" w:cs="Arial"/>
          <w:lang w:val="es-ES"/>
        </w:rPr>
        <w:t>Playcolor</w:t>
      </w:r>
      <w:proofErr w:type="spellEnd"/>
      <w:r w:rsidRPr="007B4EBE">
        <w:rPr>
          <w:rFonts w:ascii="Arial" w:hAnsi="Arial" w:cs="Arial"/>
          <w:lang w:val="es-ES"/>
        </w:rPr>
        <w:t xml:space="preserve"> </w:t>
      </w:r>
    </w:p>
    <w:p w:rsidR="002E7E18" w:rsidRPr="007B4EBE" w:rsidRDefault="002E7E18">
      <w:pPr>
        <w:rPr>
          <w:rFonts w:ascii="Arial" w:hAnsi="Arial" w:cs="Arial"/>
          <w:lang w:val="es-ES"/>
        </w:rPr>
      </w:pPr>
    </w:p>
    <w:p w:rsidR="002E7E18" w:rsidRPr="007B4EBE" w:rsidRDefault="007B4EBE">
      <w:pPr>
        <w:rPr>
          <w:rFonts w:ascii="Arial" w:hAnsi="Arial" w:cs="Arial"/>
          <w:sz w:val="40"/>
          <w:szCs w:val="40"/>
          <w:lang w:val="es-ES"/>
        </w:rPr>
      </w:pPr>
      <w:r w:rsidRPr="007B4EBE">
        <w:rPr>
          <w:rFonts w:ascii="Arial" w:hAnsi="Arial" w:cs="Arial"/>
          <w:sz w:val="40"/>
          <w:szCs w:val="40"/>
          <w:lang w:val="es-ES"/>
        </w:rPr>
        <w:t xml:space="preserve">Acrílico </w:t>
      </w:r>
    </w:p>
    <w:p w:rsidR="007B4EBE" w:rsidRPr="007B4EBE" w:rsidRDefault="007B4EBE" w:rsidP="007B4EBE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7B4EBE">
        <w:rPr>
          <w:rFonts w:ascii="Arial" w:hAnsi="Arial" w:cs="Arial"/>
          <w:color w:val="202124"/>
        </w:rPr>
        <w:t>Acrílicos de artista Winsor &amp; Newton</w:t>
      </w:r>
    </w:p>
    <w:p w:rsidR="007B4EBE" w:rsidRPr="007B4EBE" w:rsidRDefault="007B4EBE" w:rsidP="007B4EBE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7B4EBE">
        <w:rPr>
          <w:rFonts w:ascii="Arial" w:hAnsi="Arial" w:cs="Arial"/>
          <w:bCs/>
          <w:color w:val="202124"/>
        </w:rPr>
        <w:t>Pintura acrílica</w:t>
      </w:r>
      <w:r w:rsidRPr="007B4EBE">
        <w:rPr>
          <w:rStyle w:val="apple-converted-space"/>
          <w:rFonts w:ascii="Arial" w:hAnsi="Arial" w:cs="Arial"/>
          <w:color w:val="202124"/>
        </w:rPr>
        <w:t> </w:t>
      </w:r>
      <w:r w:rsidRPr="007B4EBE">
        <w:rPr>
          <w:rFonts w:ascii="Arial" w:hAnsi="Arial" w:cs="Arial"/>
          <w:color w:val="202124"/>
        </w:rPr>
        <w:t>Liquitex BASICS</w:t>
      </w:r>
    </w:p>
    <w:p w:rsidR="007B4EBE" w:rsidRPr="007B4EBE" w:rsidRDefault="007B4EBE" w:rsidP="007B4EBE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7B4EBE">
        <w:rPr>
          <w:rFonts w:ascii="Arial" w:hAnsi="Arial" w:cs="Arial"/>
          <w:color w:val="202124"/>
          <w:lang w:val="en-US"/>
        </w:rPr>
        <w:t>Set de</w:t>
      </w:r>
      <w:r w:rsidRPr="007B4EBE">
        <w:rPr>
          <w:rStyle w:val="apple-converted-space"/>
          <w:rFonts w:ascii="Arial" w:hAnsi="Arial" w:cs="Arial"/>
          <w:color w:val="202124"/>
          <w:lang w:val="en-US"/>
        </w:rPr>
        <w:t> </w:t>
      </w:r>
      <w:proofErr w:type="spellStart"/>
      <w:r w:rsidRPr="007B4EBE">
        <w:rPr>
          <w:rFonts w:ascii="Arial" w:hAnsi="Arial" w:cs="Arial"/>
          <w:bCs/>
          <w:color w:val="202124"/>
          <w:lang w:val="en-US"/>
        </w:rPr>
        <w:t>pintura</w:t>
      </w:r>
      <w:proofErr w:type="spellEnd"/>
      <w:r w:rsidRPr="007B4EBE">
        <w:rPr>
          <w:rFonts w:ascii="Arial" w:hAnsi="Arial" w:cs="Arial"/>
          <w:bCs/>
          <w:color w:val="202124"/>
          <w:lang w:val="en-US"/>
        </w:rPr>
        <w:t xml:space="preserve"> </w:t>
      </w:r>
      <w:proofErr w:type="spellStart"/>
      <w:r w:rsidRPr="007B4EBE">
        <w:rPr>
          <w:rFonts w:ascii="Arial" w:hAnsi="Arial" w:cs="Arial"/>
          <w:bCs/>
          <w:color w:val="202124"/>
          <w:lang w:val="en-US"/>
        </w:rPr>
        <w:t>acrílica</w:t>
      </w:r>
      <w:proofErr w:type="spellEnd"/>
      <w:r w:rsidRPr="007B4EBE">
        <w:rPr>
          <w:rStyle w:val="apple-converted-space"/>
          <w:rFonts w:ascii="Arial" w:hAnsi="Arial" w:cs="Arial"/>
          <w:color w:val="202124"/>
          <w:lang w:val="en-US"/>
        </w:rPr>
        <w:t> </w:t>
      </w:r>
      <w:r w:rsidRPr="007B4EBE">
        <w:rPr>
          <w:rFonts w:ascii="Arial" w:hAnsi="Arial" w:cs="Arial"/>
          <w:color w:val="202124"/>
          <w:lang w:val="en-US"/>
        </w:rPr>
        <w:t>Golden Heavy Body</w:t>
      </w:r>
      <w:r w:rsidRPr="007B4EBE">
        <w:rPr>
          <w:rStyle w:val="apple-converted-space"/>
          <w:rFonts w:ascii="Arial" w:hAnsi="Arial" w:cs="Arial"/>
          <w:color w:val="202124"/>
          <w:lang w:val="en-US"/>
        </w:rPr>
        <w:t> </w:t>
      </w:r>
    </w:p>
    <w:p w:rsidR="007B4EBE" w:rsidRPr="007B4EBE" w:rsidRDefault="007B4EBE" w:rsidP="007B4EBE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7B4EBE">
        <w:rPr>
          <w:rFonts w:ascii="Arial" w:hAnsi="Arial" w:cs="Arial"/>
          <w:color w:val="202124"/>
        </w:rPr>
        <w:t>Acrílicos Golden Fluid</w:t>
      </w:r>
    </w:p>
    <w:p w:rsidR="007B4EBE" w:rsidRPr="007B4EBE" w:rsidRDefault="007B4EBE" w:rsidP="007B4EBE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7B4EBE">
        <w:rPr>
          <w:rFonts w:ascii="Arial" w:hAnsi="Arial" w:cs="Arial"/>
          <w:bCs/>
          <w:color w:val="202124"/>
        </w:rPr>
        <w:t>Pintura acrílica</w:t>
      </w:r>
      <w:r w:rsidRPr="007B4EBE">
        <w:rPr>
          <w:rStyle w:val="apple-converted-space"/>
          <w:rFonts w:ascii="Arial" w:hAnsi="Arial" w:cs="Arial"/>
          <w:color w:val="202124"/>
        </w:rPr>
        <w:t> </w:t>
      </w:r>
      <w:r w:rsidRPr="007B4EBE">
        <w:rPr>
          <w:rFonts w:ascii="Arial" w:hAnsi="Arial" w:cs="Arial"/>
          <w:color w:val="202124"/>
        </w:rPr>
        <w:t>Abstract</w:t>
      </w:r>
    </w:p>
    <w:p w:rsidR="007B4EBE" w:rsidRPr="007B4EBE" w:rsidRDefault="007B4EBE" w:rsidP="007B4EBE">
      <w:pPr>
        <w:pStyle w:val="trt0xe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7B4EBE">
        <w:rPr>
          <w:rFonts w:ascii="Arial" w:hAnsi="Arial" w:cs="Arial"/>
          <w:color w:val="202124"/>
        </w:rPr>
        <w:t>Interactive Artists' Acrylic</w:t>
      </w:r>
    </w:p>
    <w:p w:rsidR="007B4EBE" w:rsidRPr="007B4EBE" w:rsidRDefault="007B4EBE" w:rsidP="007B4EBE">
      <w:pPr>
        <w:ind w:left="360"/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>Pintura Acrílica Barrilito</w:t>
      </w:r>
    </w:p>
    <w:p w:rsidR="007B4EBE" w:rsidRPr="007B4EBE" w:rsidRDefault="007B4EBE" w:rsidP="007B4EBE">
      <w:pPr>
        <w:ind w:left="360"/>
        <w:rPr>
          <w:rFonts w:ascii="Arial" w:hAnsi="Arial" w:cs="Arial"/>
          <w:lang w:val="es-ES"/>
        </w:rPr>
      </w:pPr>
      <w:r w:rsidRPr="007B4EBE">
        <w:rPr>
          <w:rFonts w:ascii="Arial" w:hAnsi="Arial" w:cs="Arial"/>
          <w:lang w:val="es-ES"/>
        </w:rPr>
        <w:t xml:space="preserve">Pintura Acrílica </w:t>
      </w:r>
      <w:proofErr w:type="spellStart"/>
      <w:r w:rsidRPr="007B4EBE">
        <w:rPr>
          <w:rFonts w:ascii="Arial" w:hAnsi="Arial" w:cs="Arial"/>
          <w:lang w:val="es-ES"/>
        </w:rPr>
        <w:t>Cantilan</w:t>
      </w:r>
      <w:proofErr w:type="spellEnd"/>
      <w:r w:rsidRPr="007B4EBE">
        <w:rPr>
          <w:rFonts w:ascii="Arial" w:hAnsi="Arial" w:cs="Arial"/>
          <w:lang w:val="es-ES"/>
        </w:rPr>
        <w:t xml:space="preserve"> </w:t>
      </w:r>
    </w:p>
    <w:p w:rsidR="007B4EBE" w:rsidRPr="007B4EBE" w:rsidRDefault="007B4EBE">
      <w:pPr>
        <w:rPr>
          <w:rFonts w:ascii="Arial" w:hAnsi="Arial" w:cs="Arial"/>
          <w:b/>
          <w:lang w:val="es-ES"/>
        </w:rPr>
      </w:pPr>
    </w:p>
    <w:p w:rsidR="007B4EBE" w:rsidRPr="00265AB9" w:rsidRDefault="007B4EBE">
      <w:pPr>
        <w:rPr>
          <w:rFonts w:ascii="Arial" w:hAnsi="Arial" w:cs="Arial"/>
          <w:sz w:val="40"/>
          <w:szCs w:val="40"/>
          <w:lang w:val="es-ES"/>
        </w:rPr>
      </w:pPr>
      <w:r w:rsidRPr="007B4EBE">
        <w:rPr>
          <w:rFonts w:ascii="Arial" w:hAnsi="Arial" w:cs="Arial"/>
          <w:sz w:val="40"/>
          <w:szCs w:val="40"/>
          <w:lang w:val="es-ES"/>
        </w:rPr>
        <w:t>C</w:t>
      </w:r>
      <w:r w:rsidRPr="007B4EBE">
        <w:rPr>
          <w:rFonts w:ascii="Arial" w:hAnsi="Arial" w:cs="Arial"/>
          <w:sz w:val="40"/>
          <w:szCs w:val="40"/>
          <w:lang w:val="es-ES"/>
        </w:rPr>
        <w:t>o</w:t>
      </w:r>
      <w:r w:rsidRPr="007B4EBE">
        <w:rPr>
          <w:rFonts w:ascii="Arial" w:hAnsi="Arial" w:cs="Arial"/>
          <w:sz w:val="40"/>
          <w:szCs w:val="40"/>
          <w:lang w:val="es-ES"/>
        </w:rPr>
        <w:t>lores</w:t>
      </w:r>
      <w:r w:rsidRPr="007B4EBE">
        <w:rPr>
          <w:rFonts w:ascii="Arial" w:hAnsi="Arial" w:cs="Arial"/>
          <w:sz w:val="40"/>
          <w:szCs w:val="40"/>
          <w:lang w:val="es-ES"/>
        </w:rPr>
        <w:t xml:space="preserve"> 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Staedtler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Faber-Castell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Fila Giotto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Alpino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Derwent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Stabilo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Arteza</w:t>
      </w:r>
    </w:p>
    <w:p w:rsid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 xml:space="preserve">Colores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Prismacolor</w:t>
      </w:r>
    </w:p>
    <w:p w:rsidR="00265AB9" w:rsidRPr="007B4EBE" w:rsidRDefault="00265AB9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</w:p>
    <w:p w:rsidR="007B4EBE" w:rsidRPr="00265AB9" w:rsidRDefault="007B4EBE" w:rsidP="007B4EBE">
      <w:pPr>
        <w:rPr>
          <w:rFonts w:ascii="Arial" w:hAnsi="Arial" w:cs="Arial"/>
          <w:sz w:val="40"/>
          <w:szCs w:val="40"/>
          <w:lang w:val="en-US"/>
        </w:rPr>
      </w:pPr>
      <w:proofErr w:type="spellStart"/>
      <w:r w:rsidRPr="007B4EBE">
        <w:rPr>
          <w:rFonts w:ascii="Arial" w:hAnsi="Arial" w:cs="Arial"/>
          <w:sz w:val="40"/>
          <w:szCs w:val="40"/>
          <w:lang w:val="en-US"/>
        </w:rPr>
        <w:lastRenderedPageBreak/>
        <w:t>Pinceles</w:t>
      </w:r>
      <w:proofErr w:type="spellEnd"/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Escoda Joseph Zbukvic, Set de 3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Pinceles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AIT Set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Pinceles</w:t>
      </w: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 de Marta Roja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para</w:t>
      </w: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 detalles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Set de 38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Pinceles para acuarela</w:t>
      </w: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 Artify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Set de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Pinceles</w:t>
      </w: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 pata de venado AIT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Pack de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pinceles</w:t>
      </w: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 de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acuarela</w:t>
      </w: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 Da Vinci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bCs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color w:val="000000" w:themeColor="text1"/>
          <w:lang w:eastAsia="es-ES_tradnl"/>
        </w:rPr>
        <w:t>Escoda Álvaro Castagnet, Set de 3 </w:t>
      </w:r>
      <w:r w:rsidRPr="007B4EBE">
        <w:rPr>
          <w:rFonts w:ascii="Arial" w:eastAsia="Times New Roman" w:hAnsi="Arial" w:cs="Arial"/>
          <w:bCs/>
          <w:color w:val="000000" w:themeColor="text1"/>
          <w:lang w:eastAsia="es-ES_tradnl"/>
        </w:rPr>
        <w:t>Pinceles para acuarela</w:t>
      </w:r>
    </w:p>
    <w:p w:rsidR="007B4EBE" w:rsidRPr="007B4EBE" w:rsidRDefault="007B4EBE" w:rsidP="007B4EBE">
      <w:pPr>
        <w:spacing w:line="288" w:lineRule="atLeast"/>
        <w:outlineLvl w:val="1"/>
        <w:rPr>
          <w:rFonts w:ascii="Arial" w:eastAsia="Times New Roman" w:hAnsi="Arial" w:cs="Arial"/>
          <w:bCs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t>Set de Pinceles de acuarela Winsor &amp; Newton serie Cotman</w:t>
      </w:r>
    </w:p>
    <w:p w:rsidR="007B4EBE" w:rsidRPr="007B4EBE" w:rsidRDefault="007B4EBE" w:rsidP="007B4EBE">
      <w:pPr>
        <w:spacing w:line="288" w:lineRule="atLeast"/>
        <w:outlineLvl w:val="1"/>
        <w:rPr>
          <w:rFonts w:ascii="Arial" w:eastAsia="Times New Roman" w:hAnsi="Arial" w:cs="Arial"/>
          <w:bCs/>
          <w:color w:val="000000" w:themeColor="text1"/>
          <w:lang w:eastAsia="es-ES_tradnl"/>
        </w:rPr>
      </w:pP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fldChar w:fldCharType="begin"/>
      </w: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instrText xml:space="preserve"> HYPERLINK "https://tiendadepinceles.online/escoda/" \t "_blank" </w:instrText>
      </w: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fldChar w:fldCharType="separate"/>
      </w: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t>Escoda Conrad Roset</w:t>
      </w: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fldChar w:fldCharType="end"/>
      </w:r>
      <w:r w:rsidRPr="007B4EB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_tradnl"/>
        </w:rPr>
        <w:t> – Set de 3 pinceles</w:t>
      </w:r>
    </w:p>
    <w:p w:rsidR="007B4EBE" w:rsidRPr="007B4EBE" w:rsidRDefault="007B4EBE" w:rsidP="007B4EBE">
      <w:pPr>
        <w:pStyle w:val="Ttulo2"/>
        <w:spacing w:before="0" w:line="288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B4EB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Pincel de acuarela mezcla Silver Brush</w:t>
      </w:r>
    </w:p>
    <w:p w:rsidR="007B4EBE" w:rsidRPr="007B4EBE" w:rsidRDefault="007B4EBE" w:rsidP="007B4EBE">
      <w:pPr>
        <w:pStyle w:val="Ttulo2"/>
        <w:spacing w:before="0" w:line="288" w:lineRule="atLeast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7B4EB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Set de 14 </w:t>
      </w:r>
      <w:proofErr w:type="spellStart"/>
      <w:r w:rsidRPr="007B4EB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n-US"/>
        </w:rPr>
        <w:t>pinceles</w:t>
      </w:r>
      <w:proofErr w:type="spellEnd"/>
      <w:r w:rsidRPr="007B4EB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 w:rsidRPr="007B4EB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n-US"/>
        </w:rPr>
        <w:t>acuarela</w:t>
      </w:r>
      <w:proofErr w:type="spellEnd"/>
      <w:r w:rsidRPr="007B4EBE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Zen Art Turner Collection</w:t>
      </w:r>
    </w:p>
    <w:p w:rsidR="007B4EBE" w:rsidRPr="007B4EBE" w:rsidRDefault="007B4EBE" w:rsidP="007B4EBE">
      <w:pPr>
        <w:rPr>
          <w:rFonts w:ascii="Arial" w:hAnsi="Arial" w:cs="Arial"/>
          <w:lang w:val="en-US"/>
        </w:rPr>
      </w:pPr>
    </w:p>
    <w:p w:rsidR="007B4EBE" w:rsidRPr="007B4EBE" w:rsidRDefault="007B4EBE" w:rsidP="007B4EBE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7B4EBE">
        <w:rPr>
          <w:rFonts w:ascii="Arial" w:hAnsi="Arial" w:cs="Arial"/>
          <w:sz w:val="36"/>
          <w:szCs w:val="36"/>
          <w:lang w:val="en-US"/>
        </w:rPr>
        <w:t>Marcadores</w:t>
      </w:r>
      <w:proofErr w:type="spellEnd"/>
      <w:r w:rsidRPr="007B4EBE">
        <w:rPr>
          <w:rFonts w:ascii="Arial" w:hAnsi="Arial" w:cs="Arial"/>
          <w:sz w:val="36"/>
          <w:szCs w:val="36"/>
          <w:lang w:val="en-US"/>
        </w:rPr>
        <w:t xml:space="preserve"> 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>Rotuladores y </w:t>
      </w:r>
      <w:r w:rsidRPr="007B4EBE">
        <w:rPr>
          <w:rFonts w:ascii="Arial" w:eastAsia="Times New Roman" w:hAnsi="Arial" w:cs="Arial"/>
          <w:bCs/>
          <w:color w:val="202124"/>
          <w:lang w:eastAsia="es-ES_tradnl"/>
        </w:rPr>
        <w:t>marcadores</w:t>
      </w:r>
      <w:r w:rsidRPr="007B4EBE">
        <w:rPr>
          <w:rFonts w:ascii="Arial" w:eastAsia="Times New Roman" w:hAnsi="Arial" w:cs="Arial"/>
          <w:color w:val="202124"/>
          <w:lang w:eastAsia="es-ES_tradnl"/>
        </w:rPr>
        <w:t> Stabilo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>Rotuladores y </w:t>
      </w:r>
      <w:r w:rsidRPr="007B4EBE">
        <w:rPr>
          <w:rFonts w:ascii="Arial" w:eastAsia="Times New Roman" w:hAnsi="Arial" w:cs="Arial"/>
          <w:bCs/>
          <w:color w:val="202124"/>
          <w:lang w:eastAsia="es-ES_tradnl"/>
        </w:rPr>
        <w:t>marcadores</w:t>
      </w:r>
      <w:r w:rsidRPr="007B4EBE">
        <w:rPr>
          <w:rFonts w:ascii="Arial" w:eastAsia="Times New Roman" w:hAnsi="Arial" w:cs="Arial"/>
          <w:color w:val="202124"/>
          <w:lang w:eastAsia="es-ES_tradnl"/>
        </w:rPr>
        <w:t> Faber-Castell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>Rotuladores y </w:t>
      </w:r>
      <w:r w:rsidRPr="007B4EBE">
        <w:rPr>
          <w:rFonts w:ascii="Arial" w:eastAsia="Times New Roman" w:hAnsi="Arial" w:cs="Arial"/>
          <w:bCs/>
          <w:color w:val="202124"/>
          <w:lang w:eastAsia="es-ES_tradnl"/>
        </w:rPr>
        <w:t>marcadores</w:t>
      </w:r>
      <w:r w:rsidRPr="007B4EBE">
        <w:rPr>
          <w:rFonts w:ascii="Arial" w:eastAsia="Times New Roman" w:hAnsi="Arial" w:cs="Arial"/>
          <w:color w:val="202124"/>
          <w:lang w:eastAsia="es-ES_tradnl"/>
        </w:rPr>
        <w:t> Pelikan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>Rotuladores y </w:t>
      </w:r>
      <w:r w:rsidRPr="007B4EBE">
        <w:rPr>
          <w:rFonts w:ascii="Arial" w:eastAsia="Times New Roman" w:hAnsi="Arial" w:cs="Arial"/>
          <w:bCs/>
          <w:color w:val="202124"/>
          <w:lang w:eastAsia="es-ES_tradnl"/>
        </w:rPr>
        <w:t>marcadores</w:t>
      </w:r>
      <w:r w:rsidRPr="007B4EBE">
        <w:rPr>
          <w:rFonts w:ascii="Arial" w:eastAsia="Times New Roman" w:hAnsi="Arial" w:cs="Arial"/>
          <w:color w:val="202124"/>
          <w:lang w:eastAsia="es-ES_tradnl"/>
        </w:rPr>
        <w:t> Staedtler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>Rotuladores y </w:t>
      </w:r>
      <w:r w:rsidRPr="007B4EBE">
        <w:rPr>
          <w:rFonts w:ascii="Arial" w:eastAsia="Times New Roman" w:hAnsi="Arial" w:cs="Arial"/>
          <w:bCs/>
          <w:color w:val="202124"/>
          <w:lang w:eastAsia="es-ES_tradnl"/>
        </w:rPr>
        <w:t>marcadores</w:t>
      </w:r>
      <w:r w:rsidRPr="007B4EBE">
        <w:rPr>
          <w:rFonts w:ascii="Arial" w:eastAsia="Times New Roman" w:hAnsi="Arial" w:cs="Arial"/>
          <w:color w:val="202124"/>
          <w:lang w:eastAsia="es-ES_tradnl"/>
        </w:rPr>
        <w:t> Artline</w:t>
      </w:r>
    </w:p>
    <w:p w:rsidR="007B4EBE" w:rsidRPr="007B4EBE" w:rsidRDefault="007B4EBE" w:rsidP="007B4EBE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 w:rsidRPr="007B4EBE">
        <w:rPr>
          <w:rFonts w:ascii="Arial" w:eastAsia="Times New Roman" w:hAnsi="Arial" w:cs="Arial"/>
          <w:color w:val="202124"/>
          <w:lang w:eastAsia="es-ES_tradnl"/>
        </w:rPr>
        <w:t>Rotuladores y </w:t>
      </w:r>
      <w:r w:rsidRPr="007B4EBE">
        <w:rPr>
          <w:rFonts w:ascii="Arial" w:eastAsia="Times New Roman" w:hAnsi="Arial" w:cs="Arial"/>
          <w:bCs/>
          <w:color w:val="202124"/>
          <w:lang w:eastAsia="es-ES_tradnl"/>
        </w:rPr>
        <w:t>marcadores</w:t>
      </w:r>
      <w:r w:rsidRPr="007B4EBE">
        <w:rPr>
          <w:rFonts w:ascii="Arial" w:eastAsia="Times New Roman" w:hAnsi="Arial" w:cs="Arial"/>
          <w:color w:val="202124"/>
          <w:lang w:eastAsia="es-ES_tradnl"/>
        </w:rPr>
        <w:t> Q-Connect</w:t>
      </w:r>
    </w:p>
    <w:p w:rsidR="007B4EBE" w:rsidRPr="00265AB9" w:rsidRDefault="007B4EBE" w:rsidP="007B4EBE">
      <w:pPr>
        <w:rPr>
          <w:rFonts w:ascii="Arial" w:hAnsi="Arial" w:cs="Arial"/>
        </w:rPr>
      </w:pPr>
      <w:r w:rsidRPr="00265AB9">
        <w:rPr>
          <w:rFonts w:ascii="Arial" w:hAnsi="Arial" w:cs="Arial"/>
        </w:rPr>
        <w:t>Rotuladores y Marcad</w:t>
      </w:r>
      <w:r w:rsidR="00265AB9" w:rsidRPr="00265AB9">
        <w:rPr>
          <w:rFonts w:ascii="Arial" w:hAnsi="Arial" w:cs="Arial"/>
        </w:rPr>
        <w:t>ores Sharpie</w:t>
      </w:r>
    </w:p>
    <w:p w:rsidR="007B4EBE" w:rsidRPr="00265AB9" w:rsidRDefault="007B4EBE" w:rsidP="007B4EBE">
      <w:pPr>
        <w:rPr>
          <w:rFonts w:ascii="Arial" w:hAnsi="Arial" w:cs="Arial"/>
          <w:sz w:val="40"/>
          <w:szCs w:val="40"/>
        </w:rPr>
      </w:pPr>
    </w:p>
    <w:p w:rsidR="00265AB9" w:rsidRPr="00265AB9" w:rsidRDefault="00265AB9" w:rsidP="007B4EBE">
      <w:pPr>
        <w:rPr>
          <w:rFonts w:ascii="Arial" w:hAnsi="Arial" w:cs="Arial"/>
          <w:sz w:val="36"/>
          <w:szCs w:val="36"/>
        </w:rPr>
      </w:pPr>
      <w:r w:rsidRPr="00265AB9">
        <w:rPr>
          <w:rFonts w:ascii="Arial" w:hAnsi="Arial" w:cs="Arial"/>
          <w:sz w:val="36"/>
          <w:szCs w:val="36"/>
        </w:rPr>
        <w:t>Tizas pastel y Secas</w:t>
      </w:r>
    </w:p>
    <w:p w:rsidR="00265AB9" w:rsidRPr="00265AB9" w:rsidRDefault="00265AB9" w:rsidP="00265AB9">
      <w:pPr>
        <w:spacing w:after="60"/>
        <w:ind w:left="360"/>
        <w:rPr>
          <w:rFonts w:ascii="Arial" w:eastAsia="Times New Roman" w:hAnsi="Arial" w:cs="Arial"/>
          <w:color w:val="202124"/>
          <w:lang w:eastAsia="es-ES_tradnl"/>
        </w:rPr>
      </w:pPr>
      <w:r w:rsidRPr="00265AB9">
        <w:rPr>
          <w:rFonts w:ascii="Arial" w:eastAsia="Times New Roman" w:hAnsi="Arial" w:cs="Arial"/>
          <w:color w:val="202124"/>
          <w:lang w:eastAsia="es-ES_tradnl"/>
        </w:rPr>
        <w:t>Faber-Castell 128272</w:t>
      </w:r>
    </w:p>
    <w:p w:rsidR="00265AB9" w:rsidRPr="00265AB9" w:rsidRDefault="00265AB9" w:rsidP="00265AB9">
      <w:pPr>
        <w:spacing w:after="60"/>
        <w:ind w:left="360"/>
        <w:rPr>
          <w:rFonts w:ascii="Arial" w:eastAsia="Times New Roman" w:hAnsi="Arial" w:cs="Arial"/>
          <w:color w:val="202124"/>
          <w:lang w:eastAsia="es-ES_tradnl"/>
        </w:rPr>
      </w:pPr>
      <w:r w:rsidRPr="00265AB9">
        <w:rPr>
          <w:rFonts w:ascii="Arial" w:eastAsia="Times New Roman" w:hAnsi="Arial" w:cs="Arial"/>
          <w:color w:val="202124"/>
          <w:lang w:eastAsia="es-ES_tradnl"/>
        </w:rPr>
        <w:t>Mungyo </w:t>
      </w:r>
      <w:r w:rsidRPr="00265AB9">
        <w:rPr>
          <w:rFonts w:ascii="Arial" w:eastAsia="Times New Roman" w:hAnsi="Arial" w:cs="Arial"/>
          <w:bCs/>
          <w:color w:val="202124"/>
          <w:lang w:eastAsia="es-ES_tradnl"/>
        </w:rPr>
        <w:t>Tiza</w:t>
      </w:r>
      <w:r w:rsidRPr="00265AB9">
        <w:rPr>
          <w:rFonts w:ascii="Arial" w:eastAsia="Times New Roman" w:hAnsi="Arial" w:cs="Arial"/>
          <w:color w:val="202124"/>
          <w:lang w:eastAsia="es-ES_tradnl"/>
        </w:rPr>
        <w:t> Soft </w:t>
      </w:r>
      <w:r w:rsidRPr="00265AB9">
        <w:rPr>
          <w:rFonts w:ascii="Arial" w:eastAsia="Times New Roman" w:hAnsi="Arial" w:cs="Arial"/>
          <w:bCs/>
          <w:color w:val="202124"/>
          <w:lang w:eastAsia="es-ES_tradnl"/>
        </w:rPr>
        <w:t>Pastel</w:t>
      </w:r>
    </w:p>
    <w:p w:rsidR="00265AB9" w:rsidRPr="00265AB9" w:rsidRDefault="00265AB9" w:rsidP="00265AB9">
      <w:pPr>
        <w:spacing w:after="60"/>
        <w:ind w:left="360"/>
        <w:rPr>
          <w:rFonts w:ascii="Arial" w:eastAsia="Times New Roman" w:hAnsi="Arial" w:cs="Arial"/>
          <w:color w:val="202124"/>
          <w:lang w:eastAsia="es-ES_tradnl"/>
        </w:rPr>
      </w:pPr>
      <w:r w:rsidRPr="00265AB9">
        <w:rPr>
          <w:rFonts w:ascii="Arial" w:eastAsia="Times New Roman" w:hAnsi="Arial" w:cs="Arial"/>
          <w:color w:val="202124"/>
          <w:lang w:eastAsia="es-ES_tradnl"/>
        </w:rPr>
        <w:t>MONT MARTE </w:t>
      </w:r>
      <w:r w:rsidRPr="00265AB9">
        <w:rPr>
          <w:rFonts w:ascii="Arial" w:eastAsia="Times New Roman" w:hAnsi="Arial" w:cs="Arial"/>
          <w:bCs/>
          <w:color w:val="202124"/>
          <w:lang w:eastAsia="es-ES_tradnl"/>
        </w:rPr>
        <w:t>Pastel</w:t>
      </w:r>
      <w:r w:rsidRPr="00265AB9">
        <w:rPr>
          <w:rFonts w:ascii="Arial" w:eastAsia="Times New Roman" w:hAnsi="Arial" w:cs="Arial"/>
          <w:color w:val="202124"/>
          <w:lang w:eastAsia="es-ES_tradnl"/>
        </w:rPr>
        <w:t> Suave</w:t>
      </w:r>
    </w:p>
    <w:p w:rsidR="00265AB9" w:rsidRPr="00265AB9" w:rsidRDefault="00265AB9" w:rsidP="00265AB9">
      <w:pPr>
        <w:spacing w:after="60"/>
        <w:ind w:left="360"/>
        <w:rPr>
          <w:rFonts w:ascii="Arial" w:eastAsia="Times New Roman" w:hAnsi="Arial" w:cs="Arial"/>
          <w:color w:val="202124"/>
          <w:lang w:val="en-US" w:eastAsia="es-ES_tradnl"/>
        </w:rPr>
      </w:pPr>
      <w:r w:rsidRPr="00265AB9">
        <w:rPr>
          <w:rFonts w:ascii="Arial" w:eastAsia="Times New Roman" w:hAnsi="Arial" w:cs="Arial"/>
          <w:color w:val="202124"/>
          <w:lang w:val="en-US" w:eastAsia="es-ES_tradnl"/>
        </w:rPr>
        <w:t>Rembrandt Soft </w:t>
      </w:r>
      <w:r w:rsidRPr="00265AB9">
        <w:rPr>
          <w:rFonts w:ascii="Arial" w:eastAsia="Times New Roman" w:hAnsi="Arial" w:cs="Arial"/>
          <w:bCs/>
          <w:color w:val="202124"/>
          <w:lang w:val="en-US" w:eastAsia="es-ES_tradnl"/>
        </w:rPr>
        <w:t>Pastel</w:t>
      </w:r>
      <w:r w:rsidRPr="00265AB9">
        <w:rPr>
          <w:rFonts w:ascii="Arial" w:eastAsia="Times New Roman" w:hAnsi="Arial" w:cs="Arial"/>
          <w:color w:val="202124"/>
          <w:lang w:val="en-US" w:eastAsia="es-ES_tradnl"/>
        </w:rPr>
        <w:t xml:space="preserve"> Cardboard Box Set Royal </w:t>
      </w:r>
      <w:proofErr w:type="spellStart"/>
      <w:r w:rsidRPr="00265AB9">
        <w:rPr>
          <w:rFonts w:ascii="Arial" w:eastAsia="Times New Roman" w:hAnsi="Arial" w:cs="Arial"/>
          <w:color w:val="202124"/>
          <w:lang w:val="en-US" w:eastAsia="es-ES_tradnl"/>
        </w:rPr>
        <w:t>Talens</w:t>
      </w:r>
      <w:proofErr w:type="spellEnd"/>
    </w:p>
    <w:p w:rsidR="00265AB9" w:rsidRPr="00265AB9" w:rsidRDefault="00265AB9" w:rsidP="00265AB9">
      <w:pPr>
        <w:spacing w:after="60"/>
        <w:ind w:left="360"/>
        <w:rPr>
          <w:rFonts w:ascii="Arial" w:eastAsia="Times New Roman" w:hAnsi="Arial" w:cs="Arial"/>
          <w:color w:val="202124"/>
          <w:lang w:eastAsia="es-ES_tradnl"/>
        </w:rPr>
      </w:pPr>
      <w:r w:rsidRPr="00265AB9">
        <w:rPr>
          <w:rFonts w:ascii="Arial" w:eastAsia="Times New Roman" w:hAnsi="Arial" w:cs="Arial"/>
          <w:bCs/>
          <w:color w:val="202124"/>
          <w:lang w:eastAsia="es-ES_tradnl"/>
        </w:rPr>
        <w:t>Tizas Pastel</w:t>
      </w:r>
      <w:r w:rsidRPr="00265AB9">
        <w:rPr>
          <w:rFonts w:ascii="Arial" w:eastAsia="Times New Roman" w:hAnsi="Arial" w:cs="Arial"/>
          <w:color w:val="202124"/>
          <w:lang w:eastAsia="es-ES_tradnl"/>
        </w:rPr>
        <w:t> en 36 colores Quantum Abacus – Art</w:t>
      </w:r>
    </w:p>
    <w:p w:rsidR="00265AB9" w:rsidRPr="00265AB9" w:rsidRDefault="00265AB9" w:rsidP="00265AB9">
      <w:pPr>
        <w:spacing w:after="60"/>
        <w:ind w:left="360"/>
        <w:rPr>
          <w:rFonts w:ascii="Arial" w:eastAsia="Times New Roman" w:hAnsi="Arial" w:cs="Arial"/>
          <w:color w:val="202124"/>
          <w:lang w:eastAsia="es-ES_tradnl"/>
        </w:rPr>
      </w:pPr>
    </w:p>
    <w:p w:rsidR="00265AB9" w:rsidRDefault="00265AB9" w:rsidP="00265AB9">
      <w:pPr>
        <w:spacing w:after="60"/>
        <w:rPr>
          <w:rFonts w:ascii="Arial" w:eastAsia="Times New Roman" w:hAnsi="Arial" w:cs="Arial"/>
          <w:color w:val="202124"/>
          <w:sz w:val="36"/>
          <w:szCs w:val="36"/>
          <w:lang w:eastAsia="es-ES_tradnl"/>
        </w:rPr>
      </w:pPr>
      <w:r w:rsidRPr="00265AB9">
        <w:rPr>
          <w:rFonts w:ascii="Arial" w:eastAsia="Times New Roman" w:hAnsi="Arial" w:cs="Arial"/>
          <w:color w:val="202124"/>
          <w:sz w:val="36"/>
          <w:szCs w:val="36"/>
          <w:lang w:eastAsia="es-ES_tradnl"/>
        </w:rPr>
        <w:t>Libros de Bocetajes</w:t>
      </w:r>
    </w:p>
    <w:p w:rsidR="00265AB9" w:rsidRPr="00265AB9" w:rsidRDefault="00265AB9" w:rsidP="00265AB9">
      <w:pPr>
        <w:spacing w:after="60"/>
        <w:rPr>
          <w:rFonts w:ascii="Arial" w:eastAsia="Times New Roman" w:hAnsi="Arial" w:cs="Arial"/>
          <w:color w:val="202124"/>
          <w:lang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Artline</w:t>
      </w:r>
    </w:p>
    <w:p w:rsidR="00265AB9" w:rsidRDefault="00265AB9" w:rsidP="007B4EBE">
      <w:pPr>
        <w:rPr>
          <w:rFonts w:ascii="Arial" w:eastAsia="Times New Roman" w:hAnsi="Arial" w:cs="Arial"/>
          <w:color w:val="202124"/>
          <w:lang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r w:rsidRPr="00265AB9">
        <w:rPr>
          <w:rFonts w:ascii="Arial" w:eastAsia="Times New Roman" w:hAnsi="Arial" w:cs="Arial"/>
          <w:color w:val="202124"/>
          <w:lang w:eastAsia="es-ES_tradnl"/>
        </w:rPr>
        <w:t>Faber-Castell</w:t>
      </w:r>
    </w:p>
    <w:p w:rsidR="00265AB9" w:rsidRPr="00265AB9" w:rsidRDefault="00265AB9" w:rsidP="007B4EBE">
      <w:pPr>
        <w:rPr>
          <w:rFonts w:ascii="Arial" w:eastAsia="Times New Roman" w:hAnsi="Arial" w:cs="Arial"/>
          <w:color w:val="202124"/>
          <w:lang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r w:rsidRPr="00265AB9">
        <w:rPr>
          <w:rFonts w:ascii="Arial" w:eastAsia="Times New Roman" w:hAnsi="Arial" w:cs="Arial"/>
          <w:color w:val="202124"/>
          <w:lang w:eastAsia="es-ES_tradnl"/>
        </w:rPr>
        <w:t>Rembrandt</w:t>
      </w:r>
    </w:p>
    <w:p w:rsidR="00265AB9" w:rsidRDefault="00265AB9" w:rsidP="007B4EBE">
      <w:pPr>
        <w:rPr>
          <w:rFonts w:ascii="Arial" w:eastAsia="Times New Roman" w:hAnsi="Arial" w:cs="Arial"/>
          <w:color w:val="202124"/>
          <w:lang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r w:rsidRPr="007B4EBE">
        <w:rPr>
          <w:rFonts w:ascii="Arial" w:eastAsia="Times New Roman" w:hAnsi="Arial" w:cs="Arial"/>
          <w:color w:val="202124"/>
          <w:lang w:eastAsia="es-ES_tradnl"/>
        </w:rPr>
        <w:t>Staedtler</w:t>
      </w:r>
    </w:p>
    <w:p w:rsidR="00265AB9" w:rsidRPr="00265AB9" w:rsidRDefault="00265AB9" w:rsidP="00265AB9">
      <w:pPr>
        <w:rPr>
          <w:rFonts w:ascii="Arial" w:eastAsia="Times New Roman" w:hAnsi="Arial" w:cs="Arial"/>
          <w:color w:val="3A3A3A"/>
          <w:lang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r w:rsidRPr="00265AB9">
        <w:rPr>
          <w:rFonts w:ascii="Arial" w:eastAsia="Times New Roman" w:hAnsi="Arial" w:cs="Arial"/>
          <w:color w:val="3A3A3A"/>
          <w:lang w:eastAsia="es-ES_tradnl"/>
        </w:rPr>
        <w:t>Sargent</w:t>
      </w:r>
    </w:p>
    <w:p w:rsidR="00265AB9" w:rsidRPr="007B4EBE" w:rsidRDefault="00265AB9" w:rsidP="00265AB9">
      <w:pPr>
        <w:rPr>
          <w:rFonts w:ascii="Arial" w:eastAsia="Times New Roman" w:hAnsi="Arial" w:cs="Arial"/>
          <w:color w:val="3A3A3A"/>
          <w:lang w:val="en-US"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r w:rsidRPr="007B4EBE">
        <w:rPr>
          <w:rFonts w:ascii="Arial" w:eastAsia="Times New Roman" w:hAnsi="Arial" w:cs="Arial"/>
          <w:color w:val="3A3A3A"/>
          <w:lang w:val="en-US" w:eastAsia="es-ES_tradnl"/>
        </w:rPr>
        <w:t>Reeves</w:t>
      </w:r>
    </w:p>
    <w:p w:rsidR="00265AB9" w:rsidRPr="007B4EBE" w:rsidRDefault="00265AB9" w:rsidP="00265AB9">
      <w:pPr>
        <w:rPr>
          <w:rFonts w:ascii="Arial" w:eastAsia="Times New Roman" w:hAnsi="Arial" w:cs="Arial"/>
          <w:color w:val="3A3A3A"/>
          <w:lang w:val="en-US" w:eastAsia="es-ES_tradnl"/>
        </w:rPr>
      </w:pP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begin"/>
      </w:r>
      <w:r w:rsidRPr="007B4EBE">
        <w:rPr>
          <w:rFonts w:ascii="Arial" w:eastAsia="Times New Roman" w:hAnsi="Arial" w:cs="Arial"/>
          <w:color w:val="3A3A3A"/>
          <w:lang w:val="en-US" w:eastAsia="es-ES_tradnl"/>
        </w:rPr>
        <w:instrText xml:space="preserve"> HYPERLINK "https://www.amazon.es/gp/product/B00004THXI/ref=as_li_tl?ie=UTF8&amp;camp=3638&amp;creative=24630&amp;creativeASIN=B00004THXI&amp;linkCode=as2&amp;tag=annelvare07-21&amp;linkId=50699d29a74fd0e27aaf0c93c240f753" \t "_blank" </w:instrTex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separate"/>
      </w:r>
      <w:r w:rsidRPr="007B4EBE">
        <w:rPr>
          <w:rFonts w:ascii="Arial" w:eastAsia="Times New Roman" w:hAnsi="Arial" w:cs="Arial"/>
          <w:color w:val="000000"/>
          <w:bdr w:val="none" w:sz="0" w:space="0" w:color="auto" w:frame="1"/>
          <w:lang w:val="en-US" w:eastAsia="es-ES_tradnl"/>
        </w:rPr>
        <w:t>Winsor and Newton</w:t>
      </w:r>
      <w:r w:rsidRPr="007B4EBE">
        <w:rPr>
          <w:rFonts w:ascii="Arial" w:eastAsia="Times New Roman" w:hAnsi="Arial" w:cs="Arial"/>
          <w:color w:val="000000"/>
          <w:bdr w:val="none" w:sz="0" w:space="0" w:color="auto" w:frame="1"/>
          <w:lang w:val="en-US" w:eastAsia="es-ES_tradnl"/>
        </w:rPr>
        <w:t xml:space="preserve"> </w:t>
      </w:r>
      <w:r w:rsidRPr="007B4EBE">
        <w:rPr>
          <w:rFonts w:ascii="Arial" w:eastAsia="Times New Roman" w:hAnsi="Arial" w:cs="Arial"/>
          <w:color w:val="000000"/>
          <w:bdr w:val="none" w:sz="0" w:space="0" w:color="auto" w:frame="1"/>
          <w:lang w:val="en-US" w:eastAsia="es-ES_tradnl"/>
        </w:rPr>
        <w:t>Cotman</w: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end"/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begin"/>
      </w:r>
      <w:r w:rsidRPr="007B4EBE">
        <w:rPr>
          <w:rFonts w:ascii="Arial" w:eastAsia="Times New Roman" w:hAnsi="Arial" w:cs="Arial"/>
          <w:color w:val="3A3A3A"/>
          <w:lang w:val="en-US" w:eastAsia="es-ES_tradnl"/>
        </w:rPr>
        <w:instrText xml:space="preserve"> INCLUDEPICTURE "/var/folders/k9/gpxry9852ybgprs8cvxyywp40000gp/T/com.microsoft.Word/WebArchiveCopyPasteTempFiles/ir?t=annelvare07-21&amp;l=am2&amp;o=30&amp;a=B00004THXI" \* MERGEFORMATINET </w:instrText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separate"/>
      </w:r>
      <w:r w:rsidRPr="007B4EBE">
        <w:rPr>
          <w:rFonts w:ascii="Arial" w:hAnsi="Arial" w:cs="Arial"/>
          <w:noProof/>
          <w:lang w:eastAsia="es-ES_tradnl"/>
        </w:rPr>
        <w:drawing>
          <wp:inline distT="0" distB="0" distL="0" distR="0" wp14:anchorId="7C7E6D01" wp14:editId="1928B5FA">
            <wp:extent cx="9525" cy="9525"/>
            <wp:effectExtent l="0" t="0" r="0" b="0"/>
            <wp:docPr id="3" name="Imagen 3" descr="/var/folders/k9/gpxry9852ybgprs8cvxyywp40000gp/T/com.microsoft.Word/WebArchiveCopyPasteTempFiles/ir?t=annelvare07-21&amp;l=am2&amp;o=30&amp;a=B00004TH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9/gpxry9852ybgprs8cvxyywp40000gp/T/com.microsoft.Word/WebArchiveCopyPasteTempFiles/ir?t=annelvare07-21&amp;l=am2&amp;o=30&amp;a=B00004THX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E">
        <w:rPr>
          <w:rFonts w:ascii="Arial" w:eastAsia="Times New Roman" w:hAnsi="Arial" w:cs="Arial"/>
          <w:color w:val="3A3A3A"/>
          <w:lang w:eastAsia="es-ES_tradnl"/>
        </w:rPr>
        <w:fldChar w:fldCharType="end"/>
      </w:r>
    </w:p>
    <w:p w:rsidR="00265AB9" w:rsidRPr="00265AB9" w:rsidRDefault="00265AB9" w:rsidP="00265AB9">
      <w:pPr>
        <w:rPr>
          <w:rFonts w:ascii="Arial" w:eastAsia="Times New Roman" w:hAnsi="Arial" w:cs="Arial"/>
          <w:color w:val="3A3A3A"/>
          <w:lang w:val="en-US"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hyperlink r:id="rId7" w:tgtFrame="_blank" w:history="1">
        <w:r w:rsidRPr="00265AB9">
          <w:rPr>
            <w:rFonts w:ascii="Arial" w:eastAsia="Times New Roman" w:hAnsi="Arial" w:cs="Arial"/>
            <w:color w:val="000000"/>
            <w:bdr w:val="none" w:sz="0" w:space="0" w:color="auto" w:frame="1"/>
            <w:lang w:val="en-US" w:eastAsia="es-ES_tradnl"/>
          </w:rPr>
          <w:t>Van Gogh</w:t>
        </w:r>
      </w:hyperlink>
    </w:p>
    <w:p w:rsidR="00265AB9" w:rsidRPr="00265AB9" w:rsidRDefault="00265AB9" w:rsidP="00265AB9">
      <w:pPr>
        <w:rPr>
          <w:rFonts w:ascii="Arial" w:eastAsia="Times New Roman" w:hAnsi="Arial" w:cs="Arial"/>
          <w:color w:val="3A3A3A"/>
          <w:lang w:val="en-US" w:eastAsia="es-ES_tradnl"/>
        </w:rPr>
      </w:pPr>
      <w:r>
        <w:rPr>
          <w:rFonts w:ascii="Arial" w:eastAsia="Times New Roman" w:hAnsi="Arial" w:cs="Arial"/>
          <w:color w:val="202124"/>
          <w:lang w:eastAsia="es-ES_tradnl"/>
        </w:rPr>
        <w:t xml:space="preserve">Libro de Bocetajes </w:t>
      </w:r>
      <w:hyperlink r:id="rId8" w:tgtFrame="_blank" w:history="1">
        <w:r w:rsidRPr="00265AB9">
          <w:rPr>
            <w:rFonts w:ascii="Arial" w:eastAsia="Times New Roman" w:hAnsi="Arial" w:cs="Arial"/>
            <w:color w:val="000000"/>
            <w:bdr w:val="none" w:sz="0" w:space="0" w:color="auto" w:frame="1"/>
            <w:lang w:val="en-US" w:eastAsia="es-ES_tradnl"/>
          </w:rPr>
          <w:t>White Night</w:t>
        </w:r>
      </w:hyperlink>
    </w:p>
    <w:p w:rsidR="00265AB9" w:rsidRDefault="00265AB9" w:rsidP="007B4EBE">
      <w:pPr>
        <w:rPr>
          <w:rFonts w:ascii="Arial" w:eastAsia="Times New Roman" w:hAnsi="Arial" w:cs="Arial"/>
          <w:color w:val="202124"/>
          <w:lang w:val="en-US" w:eastAsia="es-ES_tradnl"/>
        </w:rPr>
      </w:pPr>
    </w:p>
    <w:p w:rsidR="00265AB9" w:rsidRPr="00265AB9" w:rsidRDefault="00265AB9" w:rsidP="007B4EBE">
      <w:pPr>
        <w:rPr>
          <w:rFonts w:ascii="Arial" w:eastAsia="Times New Roman" w:hAnsi="Arial" w:cs="Arial"/>
          <w:color w:val="202124"/>
          <w:lang w:val="en-US" w:eastAsia="es-ES_tradnl"/>
        </w:rPr>
      </w:pPr>
      <w:bookmarkStart w:id="0" w:name="_GoBack"/>
      <w:bookmarkEnd w:id="0"/>
    </w:p>
    <w:sectPr w:rsidR="00265AB9" w:rsidRPr="00265AB9" w:rsidSect="00F6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2C"/>
    <w:multiLevelType w:val="multilevel"/>
    <w:tmpl w:val="F00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B50CD"/>
    <w:multiLevelType w:val="multilevel"/>
    <w:tmpl w:val="365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C694D"/>
    <w:multiLevelType w:val="hybridMultilevel"/>
    <w:tmpl w:val="DA2080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06AF"/>
    <w:multiLevelType w:val="hybridMultilevel"/>
    <w:tmpl w:val="11CE4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7186"/>
    <w:multiLevelType w:val="hybridMultilevel"/>
    <w:tmpl w:val="D93C54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39ED"/>
    <w:multiLevelType w:val="hybridMultilevel"/>
    <w:tmpl w:val="064A89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1132C"/>
    <w:multiLevelType w:val="multilevel"/>
    <w:tmpl w:val="5E6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F6596"/>
    <w:multiLevelType w:val="multilevel"/>
    <w:tmpl w:val="006E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015E9"/>
    <w:multiLevelType w:val="multilevel"/>
    <w:tmpl w:val="77E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B4FDF"/>
    <w:multiLevelType w:val="hybridMultilevel"/>
    <w:tmpl w:val="D1AEB73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77126"/>
    <w:multiLevelType w:val="multilevel"/>
    <w:tmpl w:val="16B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713C4"/>
    <w:multiLevelType w:val="multilevel"/>
    <w:tmpl w:val="0E5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16C89"/>
    <w:multiLevelType w:val="hybridMultilevel"/>
    <w:tmpl w:val="28A821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B5638"/>
    <w:multiLevelType w:val="hybridMultilevel"/>
    <w:tmpl w:val="DCCC00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D16B9"/>
    <w:multiLevelType w:val="hybridMultilevel"/>
    <w:tmpl w:val="CC1CFEB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085241"/>
    <w:multiLevelType w:val="hybridMultilevel"/>
    <w:tmpl w:val="B950E0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8"/>
  </w:num>
  <w:num w:numId="12">
    <w:abstractNumId w:val="12"/>
  </w:num>
  <w:num w:numId="13">
    <w:abstractNumId w:val="13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18"/>
    <w:rsid w:val="00265AB9"/>
    <w:rsid w:val="002E7E18"/>
    <w:rsid w:val="003D2243"/>
    <w:rsid w:val="006F0010"/>
    <w:rsid w:val="007B4EBE"/>
    <w:rsid w:val="00F6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E0353"/>
  <w15:chartTrackingRefBased/>
  <w15:docId w15:val="{0A38F3E3-32E4-E34D-BE30-ED3907D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N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E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E7E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7E1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E1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E18"/>
    <w:rPr>
      <w:rFonts w:ascii="Times New Roman" w:hAnsi="Times New Roman" w:cs="Times New Roman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E7E18"/>
    <w:rPr>
      <w:b/>
      <w:bCs/>
    </w:rPr>
  </w:style>
  <w:style w:type="character" w:customStyle="1" w:styleId="apple-converted-space">
    <w:name w:val="apple-converted-space"/>
    <w:basedOn w:val="Fuentedeprrafopredeter"/>
    <w:rsid w:val="002E7E18"/>
  </w:style>
  <w:style w:type="character" w:customStyle="1" w:styleId="Ttulo3Car">
    <w:name w:val="Título 3 Car"/>
    <w:basedOn w:val="Fuentedeprrafopredeter"/>
    <w:link w:val="Ttulo3"/>
    <w:uiPriority w:val="9"/>
    <w:rsid w:val="002E7E1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Prrafodelista">
    <w:name w:val="List Paragraph"/>
    <w:basedOn w:val="Normal"/>
    <w:uiPriority w:val="34"/>
    <w:qFormat/>
    <w:rsid w:val="002E7E18"/>
    <w:pPr>
      <w:ind w:left="720"/>
      <w:contextualSpacing/>
    </w:pPr>
  </w:style>
  <w:style w:type="paragraph" w:customStyle="1" w:styleId="trt0xe">
    <w:name w:val="trt0xe"/>
    <w:basedOn w:val="Normal"/>
    <w:rsid w:val="007B4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B4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gp/product/B006FHNE3C/ref=as_li_tl?ie=UTF8&amp;camp=3638&amp;creative=24630&amp;creativeASIN=B006FHNE3C&amp;linkCode=as2&amp;tag=annelvare07-21&amp;linkId=ffe876be9a8663c4c3aa896e28875bc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es/gp/product/B00NU4TCTI/ref=as_li_tl?ie=UTF8&amp;camp=3638&amp;creative=24630&amp;creativeASIN=B00NU4TCTI&amp;linkCode=as2&amp;tag=annelvare07-21&amp;linkId=2de0d3beffca7a879656f774d76bf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es/gp/product/B006FHNE3C/ref=as_li_tl?ie=UTF8&amp;camp=3638&amp;creative=24630&amp;creativeASIN=B006FHNE3C&amp;linkCode=as2&amp;tag=annelvare07-21&amp;linkId=ffe876be9a8663c4c3aa896e28875bc8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2021-07-08T19:30:00Z</dcterms:created>
  <dcterms:modified xsi:type="dcterms:W3CDTF">2021-07-08T20:04:00Z</dcterms:modified>
</cp:coreProperties>
</file>