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bookmarkStart w:id="0" w:name="_GoBack"/>
      <w:bookmarkEnd w:id="0"/>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w:t>
      </w:r>
      <w:r w:rsidR="00F852F7">
        <w:rPr>
          <w:rFonts w:ascii="Arial" w:hAnsi="Arial" w:cs="Tahoma"/>
        </w:rPr>
        <w:t xml:space="preserve"> </w:t>
      </w:r>
    </w:p>
    <w:p w:rsidR="00760923" w:rsidRDefault="00760923" w:rsidP="00817E1F">
      <w:pPr>
        <w:jc w:val="both"/>
        <w:rPr>
          <w:rFonts w:ascii="Arial" w:hAnsi="Arial" w:cs="Tahoma"/>
        </w:rPr>
      </w:pP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or ejemplo</w:t>
      </w:r>
      <w:r w:rsidR="00760923">
        <w:rPr>
          <w:rFonts w:ascii="Arial" w:hAnsi="Arial" w:cs="Tahoma"/>
        </w:rPr>
        <w:t>, en la Facultad de Derecho</w:t>
      </w:r>
      <w:r w:rsidR="001954B9" w:rsidRPr="001954B9">
        <w:rPr>
          <w:rFonts w:ascii="Arial" w:hAnsi="Arial" w:cs="Tahoma"/>
        </w:rPr>
        <w:t xml:space="preserve">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760923">
        <w:rPr>
          <w:rFonts w:ascii="Arial" w:hAnsi="Arial" w:cs="Tahoma"/>
        </w:rPr>
        <w:t>:</w:t>
      </w:r>
      <w:r w:rsidR="008A66B1">
        <w:rPr>
          <w:rFonts w:ascii="Arial" w:hAnsi="Arial" w:cs="Tahoma"/>
        </w:rPr>
        <w:t xml:space="preserve">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760923" w:rsidRPr="00760923" w:rsidRDefault="00760923" w:rsidP="00760923">
      <w:pPr>
        <w:jc w:val="both"/>
        <w:rPr>
          <w:rFonts w:ascii="Arial" w:hAnsi="Arial" w:cs="Tahoma"/>
          <w:i/>
        </w:rPr>
      </w:pPr>
      <w:r w:rsidRPr="00760923">
        <w:rPr>
          <w:rFonts w:ascii="Arial" w:hAnsi="Arial" w:cs="Tahoma"/>
          <w:i/>
        </w:rPr>
        <w:lastRenderedPageBreak/>
        <w:t xml:space="preserve">El concepto de </w:t>
      </w:r>
      <w:r w:rsidRPr="00760923">
        <w:rPr>
          <w:rFonts w:ascii="Arial" w:hAnsi="Arial" w:cs="Tahoma"/>
          <w:b/>
          <w:i/>
        </w:rPr>
        <w:t>cátedra paralela</w:t>
      </w:r>
      <w:r w:rsidRPr="00760923">
        <w:rPr>
          <w:rFonts w:ascii="Arial" w:hAnsi="Arial" w:cs="Tahoma"/>
          <w:i/>
        </w:rPr>
        <w:t xml:space="preserve"> sostiene la necesidad de que existan múltiples opciones para los estudiantes, quienes a su vez pueden elegir libremente entre ellas, es decir la misma materia, año, período pero con contenidos distintos.</w:t>
      </w:r>
    </w:p>
    <w:p w:rsidR="00760923" w:rsidRDefault="00760923" w:rsidP="00817E1F">
      <w:pPr>
        <w:jc w:val="both"/>
        <w:rPr>
          <w:rFonts w:ascii="Arial" w:hAnsi="Arial" w:cs="Tahoma"/>
        </w:rPr>
      </w:pPr>
    </w:p>
    <w:p w:rsidR="00294D3A" w:rsidRDefault="005205F2" w:rsidP="00817E1F">
      <w:pPr>
        <w:jc w:val="both"/>
        <w:rPr>
          <w:rFonts w:ascii="Arial" w:hAnsi="Arial" w:cs="Tahoma"/>
        </w:rPr>
      </w:pPr>
      <w:r>
        <w:rPr>
          <w:rFonts w:ascii="Arial" w:hAnsi="Arial" w:cs="Tahoma"/>
        </w:rPr>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D85E77" w:rsidRDefault="00D85E77"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lastRenderedPageBreak/>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1" w:name="OLE_LINK9"/>
      <w:bookmarkStart w:id="2" w:name="OLE_LINK10"/>
      <w:bookmarkStart w:id="3"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1"/>
    <w:bookmarkEnd w:id="2"/>
    <w:bookmarkEnd w:id="3"/>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lastRenderedPageBreak/>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AB65FA">
        <w:rPr>
          <w:rFonts w:ascii="Arial" w:eastAsia="Droid Sans Fallback" w:hAnsi="Arial" w:cs="Tahoma"/>
          <w:i/>
          <w:kern w:val="1"/>
          <w:sz w:val="24"/>
          <w:szCs w:val="24"/>
          <w:lang w:eastAsia="zh-CN" w:bidi="hi-IN"/>
        </w:rPr>
        <w:t>Períod</w:t>
      </w:r>
      <w:r w:rsidRPr="0022680C">
        <w:rPr>
          <w:rFonts w:ascii="Arial" w:eastAsia="Droid Sans Fallback" w:hAnsi="Arial" w:cs="Tahoma"/>
          <w:i/>
          <w:kern w:val="1"/>
          <w:sz w:val="24"/>
          <w:szCs w:val="24"/>
          <w:lang w:eastAsia="zh-CN" w:bidi="hi-IN"/>
        </w:rPr>
        <w:t>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4" w:name="OLE_LINK1"/>
      <w:bookmarkStart w:id="5"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47DD5">
      <w:pPr>
        <w:jc w:val="both"/>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47DD5">
      <w:pPr>
        <w:jc w:val="both"/>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47DD5">
      <w:pPr>
        <w:jc w:val="both"/>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w:t>
      </w:r>
      <w:r w:rsidR="00E47DD5">
        <w:rPr>
          <w:rFonts w:ascii="Arial" w:hAnsi="Arial" w:cs="Tahoma"/>
        </w:rPr>
        <w:t>tado por el responsable de la cá</w:t>
      </w:r>
      <w:r>
        <w:rPr>
          <w:rFonts w:ascii="Arial" w:hAnsi="Arial" w:cs="Tahoma"/>
        </w:rPr>
        <w:t>tedra:</w:t>
      </w:r>
    </w:p>
    <w:p w:rsidR="004453F9" w:rsidRPr="004453F9" w:rsidRDefault="004453F9" w:rsidP="00E47DD5">
      <w:pPr>
        <w:pStyle w:val="Prrafodelista"/>
        <w:numPr>
          <w:ilvl w:val="0"/>
          <w:numId w:val="12"/>
        </w:numPr>
        <w:jc w:val="both"/>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E47DD5">
      <w:pPr>
        <w:pStyle w:val="Prrafodelista"/>
        <w:numPr>
          <w:ilvl w:val="0"/>
          <w:numId w:val="12"/>
        </w:numPr>
        <w:jc w:val="both"/>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E47DD5">
      <w:pPr>
        <w:pStyle w:val="Prrafodelista"/>
        <w:numPr>
          <w:ilvl w:val="0"/>
          <w:numId w:val="12"/>
        </w:numPr>
        <w:jc w:val="both"/>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47DD5">
      <w:pPr>
        <w:jc w:val="both"/>
        <w:rPr>
          <w:rFonts w:ascii="Arial" w:hAnsi="Arial" w:cs="Tahoma"/>
        </w:rPr>
      </w:pPr>
      <w:r>
        <w:rPr>
          <w:rFonts w:ascii="Arial" w:hAnsi="Arial" w:cs="Tahoma"/>
        </w:rPr>
        <w:lastRenderedPageBreak/>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47DD5">
      <w:pPr>
        <w:jc w:val="both"/>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47DD5">
      <w:pPr>
        <w:jc w:val="both"/>
        <w:rPr>
          <w:rFonts w:ascii="Arial" w:hAnsi="Arial" w:cs="Tahoma"/>
        </w:rPr>
      </w:pPr>
      <w:r>
        <w:rPr>
          <w:rFonts w:ascii="Arial" w:hAnsi="Arial" w:cs="Tahoma"/>
        </w:rPr>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47DD5">
      <w:pPr>
        <w:jc w:val="both"/>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4"/>
    <w:bookmarkEnd w:id="5"/>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w:t>
      </w:r>
      <w:r w:rsidRPr="001C13C8">
        <w:rPr>
          <w:rFonts w:ascii="Arial" w:hAnsi="Arial" w:cs="Tahoma"/>
        </w:rPr>
        <w:lastRenderedPageBreak/>
        <w:t xml:space="preserve">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D-Director, C-Co-director, A-Asesor, 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sidR="00D85E77">
        <w:rPr>
          <w:rFonts w:ascii="Arial" w:hAnsi="Arial" w:cs="Tahoma"/>
          <w:b/>
        </w:rPr>
        <w:t xml:space="preserve"> Ver D</w:t>
      </w:r>
      <w:r>
        <w:rPr>
          <w:rFonts w:ascii="Arial" w:hAnsi="Arial" w:cs="Tahoma"/>
          <w:b/>
        </w:rPr>
        <w:t>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lastRenderedPageBreak/>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lastRenderedPageBreak/>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lastRenderedPageBreak/>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3138F1" w:rsidRPr="003138F1" w:rsidRDefault="003138F1" w:rsidP="003138F1">
      <w:pPr>
        <w:jc w:val="both"/>
        <w:rPr>
          <w:rFonts w:ascii="Arial" w:hAnsi="Arial" w:cs="Tahoma"/>
        </w:rPr>
      </w:pPr>
      <w:r w:rsidRPr="00121DA3">
        <w:rPr>
          <w:rFonts w:ascii="Arial" w:hAnsi="Arial" w:cs="Tahoma"/>
          <w:b/>
        </w:rPr>
        <w:t>Ejemplo 2</w:t>
      </w:r>
      <w:r w:rsidRPr="003138F1">
        <w:rPr>
          <w:rFonts w:ascii="Arial" w:hAnsi="Arial" w:cs="Tahoma"/>
        </w:rPr>
        <w:t xml:space="preserve">: </w:t>
      </w:r>
    </w:p>
    <w:p w:rsidR="003138F1" w:rsidRPr="003138F1" w:rsidRDefault="003138F1" w:rsidP="003138F1">
      <w:pPr>
        <w:jc w:val="both"/>
        <w:rPr>
          <w:rFonts w:ascii="Arial" w:hAnsi="Arial" w:cs="Tahoma"/>
        </w:rPr>
      </w:pPr>
      <w:r w:rsidRPr="003138F1">
        <w:rPr>
          <w:rFonts w:ascii="Arial" w:hAnsi="Arial" w:cs="Tahoma"/>
        </w:rPr>
        <w:t xml:space="preserve">Las carreras de PROFESORADO EN HISTORIA (PHIST) y LICENCIATURA EN HISTORIA (LHIST) de la Facultad de Humanidades, tienen ambas la materia ANTROPOLOGIA CULTURAL en el 1CUAT del 1er año. Además ambas carreras se cursan en Neuquén y en San Carlos de Bariloche. Para reflejar esto </w:t>
      </w:r>
      <w:r w:rsidR="004D64F6">
        <w:rPr>
          <w:rFonts w:ascii="Arial" w:hAnsi="Arial" w:cs="Tahoma"/>
        </w:rPr>
        <w:t>deberíamos crear un conjunto</w:t>
      </w:r>
      <w:r w:rsidRPr="003138F1">
        <w:rPr>
          <w:rFonts w:ascii="Arial" w:hAnsi="Arial" w:cs="Tahoma"/>
        </w:rPr>
        <w:t>:</w:t>
      </w:r>
    </w:p>
    <w:p w:rsidR="004D64F6" w:rsidRDefault="00121DA3" w:rsidP="003138F1">
      <w:pPr>
        <w:jc w:val="both"/>
        <w:rPr>
          <w:rFonts w:ascii="Arial" w:hAnsi="Arial" w:cs="Tahoma"/>
        </w:rPr>
      </w:pPr>
      <w:r w:rsidRPr="003138F1">
        <w:rPr>
          <w:rFonts w:ascii="Arial" w:hAnsi="Arial" w:cs="Tahoma"/>
        </w:rPr>
        <w:t>Antropología</w:t>
      </w:r>
      <w:r w:rsidR="003138F1" w:rsidRPr="003138F1">
        <w:rPr>
          <w:rFonts w:ascii="Arial" w:hAnsi="Arial" w:cs="Tahoma"/>
        </w:rPr>
        <w:t xml:space="preserve"> Cultural (</w:t>
      </w:r>
      <w:proofErr w:type="spellStart"/>
      <w:r w:rsidR="003138F1" w:rsidRPr="003138F1">
        <w:rPr>
          <w:rFonts w:ascii="Arial" w:hAnsi="Arial" w:cs="Tahoma"/>
        </w:rPr>
        <w:t>Fa</w:t>
      </w:r>
      <w:r w:rsidR="004D64F6">
        <w:rPr>
          <w:rFonts w:ascii="Arial" w:hAnsi="Arial" w:cs="Tahoma"/>
        </w:rPr>
        <w:t>hu</w:t>
      </w:r>
      <w:proofErr w:type="spellEnd"/>
      <w:r w:rsidR="004D64F6">
        <w:rPr>
          <w:rFonts w:ascii="Arial" w:hAnsi="Arial" w:cs="Tahoma"/>
        </w:rPr>
        <w:t xml:space="preserve">) </w:t>
      </w:r>
      <w:r>
        <w:rPr>
          <w:rFonts w:ascii="Arial" w:hAnsi="Arial" w:cs="Tahoma"/>
        </w:rPr>
        <w:t xml:space="preserve">correspondiente al </w:t>
      </w:r>
      <w:r w:rsidR="004D64F6">
        <w:rPr>
          <w:rFonts w:ascii="Arial" w:hAnsi="Arial" w:cs="Tahoma"/>
        </w:rPr>
        <w:t>1CUAT 2017 y luego asociarle las dos materias:</w:t>
      </w:r>
    </w:p>
    <w:p w:rsidR="004D64F6" w:rsidRDefault="00121DA3" w:rsidP="004D64F6">
      <w:pPr>
        <w:pStyle w:val="Prrafodelista"/>
        <w:numPr>
          <w:ilvl w:val="0"/>
          <w:numId w:val="13"/>
        </w:numPr>
        <w:jc w:val="both"/>
        <w:rPr>
          <w:rFonts w:ascii="Arial" w:hAnsi="Arial" w:cs="Tahoma"/>
        </w:rPr>
      </w:pPr>
      <w:r>
        <w:rPr>
          <w:rFonts w:ascii="Arial" w:hAnsi="Arial" w:cs="Tahoma"/>
        </w:rPr>
        <w:t>Antropología</w:t>
      </w:r>
      <w:r w:rsidR="004D64F6">
        <w:rPr>
          <w:rFonts w:ascii="Arial" w:hAnsi="Arial" w:cs="Tahoma"/>
        </w:rPr>
        <w:t xml:space="preserve"> Cultural del Profesorado en Historia (PHIST)</w:t>
      </w:r>
    </w:p>
    <w:p w:rsidR="003138F1" w:rsidRPr="004D64F6" w:rsidRDefault="00121DA3" w:rsidP="003138F1">
      <w:pPr>
        <w:pStyle w:val="Prrafodelista"/>
        <w:numPr>
          <w:ilvl w:val="0"/>
          <w:numId w:val="13"/>
        </w:numPr>
        <w:jc w:val="both"/>
        <w:rPr>
          <w:rFonts w:ascii="Arial" w:hAnsi="Arial" w:cs="Tahoma"/>
        </w:rPr>
      </w:pPr>
      <w:r w:rsidRPr="004D64F6">
        <w:rPr>
          <w:rFonts w:ascii="Arial" w:hAnsi="Arial" w:cs="Tahoma"/>
        </w:rPr>
        <w:t>Antropología</w:t>
      </w:r>
      <w:r w:rsidR="004D64F6" w:rsidRPr="004D64F6">
        <w:rPr>
          <w:rFonts w:ascii="Arial" w:hAnsi="Arial" w:cs="Tahoma"/>
        </w:rPr>
        <w:t xml:space="preserve"> Cultural de la Licenciatura en Historia</w:t>
      </w:r>
      <w:r w:rsidR="004D64F6">
        <w:rPr>
          <w:rFonts w:ascii="Arial" w:hAnsi="Arial" w:cs="Tahoma"/>
        </w:rPr>
        <w:t xml:space="preserve"> (LHIST)</w:t>
      </w:r>
      <w:r w:rsidR="003138F1" w:rsidRPr="004D64F6">
        <w:rPr>
          <w:rFonts w:ascii="Arial" w:hAnsi="Arial" w:cs="Tahoma"/>
        </w:rPr>
        <w:t xml:space="preserve"> </w:t>
      </w:r>
    </w:p>
    <w:p w:rsidR="003138F1" w:rsidRDefault="004D64F6" w:rsidP="003138F1">
      <w:pPr>
        <w:jc w:val="both"/>
        <w:rPr>
          <w:rFonts w:ascii="Arial" w:hAnsi="Arial" w:cs="Tahoma"/>
        </w:rPr>
      </w:pPr>
      <w:r>
        <w:rPr>
          <w:rFonts w:ascii="Arial" w:hAnsi="Arial" w:cs="Tahoma"/>
        </w:rPr>
        <w:t xml:space="preserve">En </w:t>
      </w:r>
      <w:r w:rsidR="00121DA3">
        <w:rPr>
          <w:rFonts w:ascii="Arial" w:hAnsi="Arial" w:cs="Tahoma"/>
        </w:rPr>
        <w:t>este</w:t>
      </w:r>
      <w:r>
        <w:rPr>
          <w:rFonts w:ascii="Arial" w:hAnsi="Arial" w:cs="Tahoma"/>
        </w:rPr>
        <w:t xml:space="preserve"> ejemplo el mismo docente dicta</w:t>
      </w:r>
      <w:r w:rsidR="0032423B">
        <w:rPr>
          <w:rFonts w:ascii="Arial" w:hAnsi="Arial" w:cs="Tahoma"/>
        </w:rPr>
        <w:t xml:space="preserve"> la materia</w:t>
      </w:r>
      <w:r>
        <w:rPr>
          <w:rFonts w:ascii="Arial" w:hAnsi="Arial" w:cs="Tahoma"/>
        </w:rPr>
        <w:t xml:space="preserve"> en Neuquén y en San Carlos de Bariloche, por lo tanto hay que asociarle </w:t>
      </w:r>
      <w:r w:rsidR="0032423B">
        <w:rPr>
          <w:rFonts w:ascii="Arial" w:hAnsi="Arial" w:cs="Tahoma"/>
        </w:rPr>
        <w:t>a su designación docente dos módulos (módulo 1 y módulo 2) para identificar ambas clases:</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1</w:t>
      </w:r>
      <w:r w:rsidR="0032423B" w:rsidRPr="0032423B">
        <w:rPr>
          <w:rFonts w:ascii="Arial" w:hAnsi="Arial" w:cs="Tahoma"/>
        </w:rPr>
        <w:sym w:font="Wingdings" w:char="F0E0"/>
      </w:r>
      <w:r w:rsidR="0032423B">
        <w:rPr>
          <w:rFonts w:ascii="Arial" w:hAnsi="Arial" w:cs="Tahoma"/>
        </w:rPr>
        <w:t xml:space="preserve"> para las clases de Neuquén</w:t>
      </w:r>
    </w:p>
    <w:p w:rsidR="0032423B" w:rsidRDefault="00121DA3" w:rsidP="0032423B">
      <w:pPr>
        <w:pStyle w:val="Prrafodelista"/>
        <w:numPr>
          <w:ilvl w:val="0"/>
          <w:numId w:val="14"/>
        </w:numPr>
        <w:jc w:val="both"/>
        <w:rPr>
          <w:rFonts w:ascii="Arial" w:hAnsi="Arial" w:cs="Tahoma"/>
        </w:rPr>
      </w:pPr>
      <w:r>
        <w:rPr>
          <w:rFonts w:ascii="Arial" w:hAnsi="Arial" w:cs="Tahoma"/>
        </w:rPr>
        <w:t>Antropología</w:t>
      </w:r>
      <w:r w:rsidR="0032423B">
        <w:rPr>
          <w:rFonts w:ascii="Arial" w:hAnsi="Arial" w:cs="Tahoma"/>
        </w:rPr>
        <w:t xml:space="preserve"> Cultural de PHIST  1CUAT 2017 módulo 2</w:t>
      </w:r>
      <w:r w:rsidR="0032423B" w:rsidRPr="0032423B">
        <w:rPr>
          <w:rFonts w:ascii="Arial" w:hAnsi="Arial" w:cs="Tahoma"/>
        </w:rPr>
        <w:sym w:font="Wingdings" w:char="F0E0"/>
      </w:r>
      <w:r w:rsidR="0032423B">
        <w:rPr>
          <w:rFonts w:ascii="Arial" w:hAnsi="Arial" w:cs="Tahoma"/>
        </w:rPr>
        <w:t xml:space="preserve"> para las clases de Bariloche</w:t>
      </w:r>
    </w:p>
    <w:p w:rsidR="0032423B" w:rsidRPr="0032423B" w:rsidRDefault="0032423B" w:rsidP="0032423B">
      <w:pPr>
        <w:pStyle w:val="Prrafodelista"/>
        <w:jc w:val="both"/>
        <w:rPr>
          <w:rFonts w:ascii="Arial" w:hAnsi="Arial" w:cs="Tahoma"/>
        </w:rPr>
      </w:pPr>
    </w:p>
    <w:sectPr w:rsidR="0032423B" w:rsidRPr="0032423B">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15E" w:rsidRDefault="0049115E" w:rsidP="00625AEB">
      <w:r>
        <w:separator/>
      </w:r>
    </w:p>
  </w:endnote>
  <w:endnote w:type="continuationSeparator" w:id="0">
    <w:p w:rsidR="0049115E" w:rsidRDefault="0049115E"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702FD76B" wp14:editId="766811A3">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sidRPr="00B80964">
      <w:rPr>
        <w:rFonts w:hAnsi="Verdana"/>
        <w:bCs/>
        <w:color w:val="999999"/>
        <w:sz w:val="15"/>
        <w:lang w:val="es-ES"/>
      </w:rPr>
      <w:t>P</w:t>
    </w:r>
    <w:r w:rsidR="00B80964" w:rsidRPr="00B80964">
      <w:rPr>
        <w:rFonts w:hAnsi="Verdana"/>
        <w:bCs/>
        <w:color w:val="999999"/>
        <w:sz w:val="15"/>
        <w:lang w:val="es-ES"/>
      </w:rPr>
      <w:t>á</w:t>
    </w:r>
    <w:r w:rsidR="00B80964" w:rsidRPr="00B80964">
      <w:rPr>
        <w:rFonts w:hAnsi="Verdana"/>
        <w:bCs/>
        <w:color w:val="999999"/>
        <w:sz w:val="15"/>
        <w:lang w:val="es-ES"/>
      </w:rPr>
      <w:t xml:space="preserve">gina </w:t>
    </w:r>
    <w:r w:rsidR="00B80964" w:rsidRPr="00B80964">
      <w:rPr>
        <w:rFonts w:hAnsi="Verdana"/>
        <w:b/>
        <w:bCs/>
        <w:color w:val="999999"/>
        <w:sz w:val="15"/>
      </w:rPr>
      <w:fldChar w:fldCharType="begin"/>
    </w:r>
    <w:r w:rsidR="00B80964" w:rsidRPr="00B80964">
      <w:rPr>
        <w:rFonts w:hAnsi="Verdana"/>
        <w:b/>
        <w:bCs/>
        <w:color w:val="999999"/>
        <w:sz w:val="15"/>
      </w:rPr>
      <w:instrText>PAGE  \* Arabic  \* MERGEFORMAT</w:instrText>
    </w:r>
    <w:r w:rsidR="00B80964" w:rsidRPr="00B80964">
      <w:rPr>
        <w:rFonts w:hAnsi="Verdana"/>
        <w:b/>
        <w:bCs/>
        <w:color w:val="999999"/>
        <w:sz w:val="15"/>
      </w:rPr>
      <w:fldChar w:fldCharType="separate"/>
    </w:r>
    <w:r w:rsidR="00706C5F">
      <w:rPr>
        <w:rFonts w:hAnsi="Verdana"/>
        <w:b/>
        <w:bCs/>
        <w:noProof/>
        <w:color w:val="999999"/>
        <w:sz w:val="15"/>
      </w:rPr>
      <w:t>1</w:t>
    </w:r>
    <w:r w:rsidR="00B80964" w:rsidRPr="00B80964">
      <w:rPr>
        <w:rFonts w:hAnsi="Verdana"/>
        <w:b/>
        <w:bCs/>
        <w:color w:val="999999"/>
        <w:sz w:val="15"/>
      </w:rPr>
      <w:fldChar w:fldCharType="end"/>
    </w:r>
    <w:r w:rsidR="00B80964" w:rsidRPr="00B80964">
      <w:rPr>
        <w:rFonts w:hAnsi="Verdana"/>
        <w:bCs/>
        <w:color w:val="999999"/>
        <w:sz w:val="15"/>
        <w:lang w:val="es-ES"/>
      </w:rPr>
      <w:t xml:space="preserve"> de </w:t>
    </w:r>
    <w:r w:rsidR="00B80964" w:rsidRPr="00B80964">
      <w:rPr>
        <w:rFonts w:hAnsi="Verdana"/>
        <w:b/>
        <w:bCs/>
        <w:color w:val="999999"/>
        <w:sz w:val="15"/>
      </w:rPr>
      <w:fldChar w:fldCharType="begin"/>
    </w:r>
    <w:r w:rsidR="00B80964" w:rsidRPr="00B80964">
      <w:rPr>
        <w:rFonts w:hAnsi="Verdana"/>
        <w:b/>
        <w:bCs/>
        <w:color w:val="999999"/>
        <w:sz w:val="15"/>
      </w:rPr>
      <w:instrText>NUMPAGES  \* Arabic  \* MERGEFORMAT</w:instrText>
    </w:r>
    <w:r w:rsidR="00B80964" w:rsidRPr="00B80964">
      <w:rPr>
        <w:rFonts w:hAnsi="Verdana"/>
        <w:b/>
        <w:bCs/>
        <w:color w:val="999999"/>
        <w:sz w:val="15"/>
      </w:rPr>
      <w:fldChar w:fldCharType="separate"/>
    </w:r>
    <w:r w:rsidR="00706C5F">
      <w:rPr>
        <w:rFonts w:hAnsi="Verdana"/>
        <w:b/>
        <w:bCs/>
        <w:noProof/>
        <w:color w:val="999999"/>
        <w:sz w:val="15"/>
      </w:rPr>
      <w:t>10</w:t>
    </w:r>
    <w:r w:rsidR="00B80964" w:rsidRPr="00B80964">
      <w:rPr>
        <w:rFonts w:hAnsi="Verdana"/>
        <w:b/>
        <w:bCs/>
        <w:color w:val="999999"/>
        <w:sz w:val="15"/>
      </w:rPr>
      <w:fldChar w:fldCharType="end"/>
    </w:r>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15E" w:rsidRDefault="0049115E" w:rsidP="00625AEB">
      <w:r>
        <w:separator/>
      </w:r>
    </w:p>
  </w:footnote>
  <w:footnote w:type="continuationSeparator" w:id="0">
    <w:p w:rsidR="0049115E" w:rsidRDefault="0049115E"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B80964"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1F9B5792" wp14:editId="257B3390">
          <wp:simplePos x="0" y="0"/>
          <wp:positionH relativeFrom="column">
            <wp:posOffset>1815465</wp:posOffset>
          </wp:positionH>
          <wp:positionV relativeFrom="paragraph">
            <wp:posOffset>-230505</wp:posOffset>
          </wp:positionV>
          <wp:extent cx="694690" cy="608330"/>
          <wp:effectExtent l="0" t="0" r="0" b="127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0275E5A5" wp14:editId="7FF7A59B">
          <wp:simplePos x="0" y="0"/>
          <wp:positionH relativeFrom="column">
            <wp:posOffset>2987040</wp:posOffset>
          </wp:positionH>
          <wp:positionV relativeFrom="paragraph">
            <wp:posOffset>-163830</wp:posOffset>
          </wp:positionV>
          <wp:extent cx="1661795" cy="577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B80964">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5A993421" wp14:editId="4271BA51">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437"/>
    <w:multiLevelType w:val="hybridMultilevel"/>
    <w:tmpl w:val="2C344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nsid w:val="3ADD7028"/>
    <w:multiLevelType w:val="hybridMultilevel"/>
    <w:tmpl w:val="04EC3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3"/>
  </w:num>
  <w:num w:numId="4">
    <w:abstractNumId w:val="4"/>
  </w:num>
  <w:num w:numId="5">
    <w:abstractNumId w:val="12"/>
  </w:num>
  <w:num w:numId="6">
    <w:abstractNumId w:val="7"/>
  </w:num>
  <w:num w:numId="7">
    <w:abstractNumId w:val="11"/>
  </w:num>
  <w:num w:numId="8">
    <w:abstractNumId w:val="9"/>
  </w:num>
  <w:num w:numId="9">
    <w:abstractNumId w:val="1"/>
  </w:num>
  <w:num w:numId="10">
    <w:abstractNumId w:val="3"/>
  </w:num>
  <w:num w:numId="11">
    <w:abstractNumId w:val="6"/>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18C0"/>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1DA3"/>
    <w:rsid w:val="0012277D"/>
    <w:rsid w:val="0012422E"/>
    <w:rsid w:val="00126435"/>
    <w:rsid w:val="00131365"/>
    <w:rsid w:val="001313B5"/>
    <w:rsid w:val="001322BE"/>
    <w:rsid w:val="001325A4"/>
    <w:rsid w:val="00134BA5"/>
    <w:rsid w:val="0013673A"/>
    <w:rsid w:val="00136A76"/>
    <w:rsid w:val="00137103"/>
    <w:rsid w:val="00137F84"/>
    <w:rsid w:val="001418BA"/>
    <w:rsid w:val="00143155"/>
    <w:rsid w:val="001476BC"/>
    <w:rsid w:val="00147759"/>
    <w:rsid w:val="00150C7A"/>
    <w:rsid w:val="0015125A"/>
    <w:rsid w:val="00151CE8"/>
    <w:rsid w:val="00152A0F"/>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51"/>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0A8C"/>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38F1"/>
    <w:rsid w:val="0031510D"/>
    <w:rsid w:val="00316119"/>
    <w:rsid w:val="00316706"/>
    <w:rsid w:val="00317DF8"/>
    <w:rsid w:val="0032423B"/>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76478"/>
    <w:rsid w:val="004801C0"/>
    <w:rsid w:val="004803AB"/>
    <w:rsid w:val="004836A5"/>
    <w:rsid w:val="0049115E"/>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D64F6"/>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4F15"/>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C5F"/>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923"/>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77854"/>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0E63"/>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B65FA"/>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0964"/>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20AC"/>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2ED6"/>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5E77"/>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47DD5"/>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1FCE"/>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74B"/>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52F7"/>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F29C2-0171-44A0-A414-33299BB6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1974</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6</cp:revision>
  <cp:lastPrinted>2018-04-17T23:59:00Z</cp:lastPrinted>
  <dcterms:created xsi:type="dcterms:W3CDTF">2018-04-17T23:58:00Z</dcterms:created>
  <dcterms:modified xsi:type="dcterms:W3CDTF">2018-04-19T11:11:00Z</dcterms:modified>
</cp:coreProperties>
</file>