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CENÁRIO SAP PM - EXERCÍCIO INTEGRADO</w:t>
      </w:r>
    </w:p>
    <w:p>
      <w:pPr>
        <w:jc w:val="center"/>
      </w:pPr>
      <w:r>
        <w:rPr>
          <w:i/>
          <w:sz w:val="18"/>
        </w:rPr>
        <w:t>Módulo 4 - Casos Práticos de IA na Consultoria SAP</w:t>
      </w:r>
    </w:p>
    <w:p>
      <w:pPr>
        <w:spacing w:after="40"/>
      </w:pPr>
      <w:r>
        <w:rPr>
          <w:b/>
        </w:rPr>
        <w:t xml:space="preserve">Objetivo: </w:t>
      </w:r>
      <w:r>
        <w:t>usar IA ao longo do ciclo de uma demanda SAP, do relato inicial à especificação, testes e validação.</w:t>
      </w:r>
    </w:p>
    <w:p>
      <w:pPr>
        <w:spacing w:before="100" w:after="20"/>
      </w:pPr>
      <w:r>
        <w:rPr>
          <w:b/>
          <w:color w:val="1F4E79"/>
          <w:sz w:val="22"/>
        </w:rPr>
        <w:t>1. Contexto</w:t>
      </w:r>
    </w:p>
    <w:p>
      <w:pPr>
        <w:spacing w:after="40"/>
      </w:pPr>
      <w:r>
        <w:t>O cliente utiliza SAP S/4HANA em manutenção corretiva. Foi identificado que ordens podem ser liberadas mesmo quando o responsável não está informado.</w:t>
      </w:r>
    </w:p>
    <w:p>
      <w:pPr>
        <w:spacing w:before="100" w:after="20"/>
      </w:pPr>
      <w:r>
        <w:rPr>
          <w:b/>
          <w:color w:val="1F4E79"/>
          <w:sz w:val="22"/>
        </w:rPr>
        <w:t>2. Relato inicial</w:t>
      </w:r>
    </w:p>
    <w:p>
      <w:pPr>
        <w:spacing w:after="40"/>
      </w:pPr>
      <w:r>
        <w:t>“Precisamos impedir que uma ordem de manutenção seja liberada sem responsável. Isso tem acontecido em algumas ordens e depois fica difícil identificar quem deveria executar a atividade.”</w:t>
      </w:r>
    </w:p>
    <w:p>
      <w:pPr>
        <w:spacing w:before="80" w:after="20"/>
      </w:pPr>
      <w:r>
        <w:rPr>
          <w:b/>
          <w:color w:val="1F4E79"/>
          <w:sz w:val="22"/>
        </w:rPr>
        <w:t>3. Informações confirmadas</w:t>
      </w:r>
    </w:p>
    <w:p>
      <w:pPr>
        <w:pStyle w:val="ListBullet"/>
        <w:spacing w:after="0"/>
      </w:pPr>
      <w:r>
        <w:t>Sistema: SAP S/4HANA | Módulo: SAP PM | Processo: manutenção corretiva.</w:t>
      </w:r>
    </w:p>
    <w:p>
      <w:pPr>
        <w:pStyle w:val="ListBullet"/>
        <w:spacing w:after="0"/>
      </w:pPr>
      <w:r>
        <w:t>Tipo de ordem: ZM01.</w:t>
      </w:r>
    </w:p>
    <w:p>
      <w:pPr>
        <w:pStyle w:val="ListBullet"/>
        <w:spacing w:after="0"/>
      </w:pPr>
      <w:r>
        <w:t>Bloquear a liberação quando o responsável estiver vazio.</w:t>
      </w:r>
    </w:p>
    <w:p>
      <w:pPr>
        <w:pStyle w:val="ListBullet"/>
        <w:spacing w:after="0"/>
      </w:pPr>
      <w:r>
        <w:t>Validar no momento da liberação, em criação e alteração.</w:t>
      </w:r>
    </w:p>
    <w:p>
      <w:pPr>
        <w:pStyle w:val="ListBullet"/>
        <w:spacing w:after="0"/>
      </w:pPr>
      <w:r>
        <w:t>Apresentar mensagem de erro ao usuário.</w:t>
      </w:r>
    </w:p>
    <w:p>
      <w:pPr>
        <w:pStyle w:val="ListBullet"/>
        <w:spacing w:after="0"/>
      </w:pPr>
      <w:r>
        <w:t>Ambiente previsto para teste: QAS.</w:t>
      </w:r>
    </w:p>
    <w:p>
      <w:pPr>
        <w:spacing w:before="80" w:after="20"/>
      </w:pPr>
      <w:r>
        <w:rPr>
          <w:b/>
          <w:color w:val="1F4E79"/>
          <w:sz w:val="22"/>
        </w:rPr>
        <w:t>4. Pendências</w:t>
      </w:r>
    </w:p>
    <w:p>
      <w:pPr>
        <w:pStyle w:val="ListBullet"/>
        <w:spacing w:after="0"/>
      </w:pPr>
      <w:r>
        <w:t>Campo técnico do responsável e texto definitivo da mensagem.</w:t>
      </w:r>
    </w:p>
    <w:p>
      <w:pPr>
        <w:pStyle w:val="ListBullet"/>
        <w:spacing w:after="0"/>
      </w:pPr>
      <w:r>
        <w:t>Exceções por centro/planta/perfil/prioridade e aplicação a processos batch.</w:t>
      </w:r>
    </w:p>
    <w:p>
      <w:pPr>
        <w:pStyle w:val="ListBullet"/>
        <w:spacing w:after="0"/>
      </w:pPr>
      <w:r>
        <w:t>Solução técnica a ser definida pela equipe de desenvolvimento.</w:t>
      </w:r>
    </w:p>
    <w:p>
      <w:pPr>
        <w:spacing w:before="80" w:after="20"/>
      </w:pPr>
      <w:r>
        <w:rPr>
          <w:b/>
          <w:color w:val="1F4E79"/>
          <w:sz w:val="22"/>
        </w:rPr>
        <w:t>5. Atividades do participante</w:t>
      </w:r>
    </w:p>
    <w:p>
      <w:pPr>
        <w:spacing w:after="40"/>
      </w:pPr>
      <w:r>
        <w:t>Analisar lacunas → formular perguntas → atualizar chamado → gerar EF → criar testes funcionais → criar teste integrado → validar rastreabilidade.</w:t>
      </w:r>
    </w:p>
    <w:p>
      <w:pPr>
        <w:spacing w:before="80" w:after="20"/>
      </w:pPr>
      <w:r>
        <w:rPr>
          <w:b/>
          <w:color w:val="1F4E79"/>
          <w:sz w:val="22"/>
        </w:rPr>
        <w:t>6. Regra do exercício</w:t>
      </w:r>
    </w:p>
    <w:p>
      <w:r>
        <w:rPr>
          <w:b/>
        </w:rPr>
        <w:t xml:space="preserve">Não invente informações. </w:t>
      </w:r>
      <w:r>
        <w:t>Dados ausentes devem ser registrados como pendência. Inferências só podem virar requisito após validação.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