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8F9B" w14:textId="43B9FFB2" w:rsidR="00997547" w:rsidRPr="000A04CA" w:rsidRDefault="00997547" w:rsidP="00F441BC">
      <w:pPr>
        <w:spacing w:line="480" w:lineRule="auto"/>
        <w:rPr>
          <w:rFonts w:ascii="Arial" w:hAnsi="Arial" w:cs="Arial"/>
          <w:sz w:val="32"/>
          <w:szCs w:val="32"/>
          <w:lang w:val="en-US"/>
        </w:rPr>
      </w:pPr>
      <w:r w:rsidRPr="000A04CA">
        <w:rPr>
          <w:rFonts w:ascii="Arial" w:hAnsi="Arial" w:cs="Arial"/>
          <w:sz w:val="32"/>
          <w:szCs w:val="32"/>
          <w:lang w:val="en-US"/>
        </w:rPr>
        <w:t>Mid-Module Assignment: System Design</w:t>
      </w:r>
    </w:p>
    <w:p w14:paraId="5BBE8B71" w14:textId="49CC9B38" w:rsidR="00214BD9" w:rsidRPr="000A04CA" w:rsidRDefault="00F441BC" w:rsidP="00F441BC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0A04CA">
        <w:rPr>
          <w:rFonts w:ascii="Arial" w:hAnsi="Arial" w:cs="Arial"/>
          <w:sz w:val="28"/>
          <w:szCs w:val="28"/>
          <w:lang w:val="en-US"/>
        </w:rPr>
        <w:t>Class list</w:t>
      </w:r>
    </w:p>
    <w:p w14:paraId="0E180C92" w14:textId="67EA14E3" w:rsidR="00F441BC" w:rsidRDefault="00B217BA" w:rsidP="00B217B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</w:t>
      </w:r>
      <w:r w:rsidR="00997547">
        <w:rPr>
          <w:rFonts w:ascii="Arial" w:hAnsi="Arial" w:cs="Arial"/>
          <w:sz w:val="24"/>
          <w:szCs w:val="24"/>
          <w:lang w:val="en-US"/>
        </w:rPr>
        <w:t>:</w:t>
      </w:r>
    </w:p>
    <w:p w14:paraId="1A303663" w14:textId="7125FBDA" w:rsidR="00997547" w:rsidRPr="005077E9" w:rsidRDefault="00997547" w:rsidP="005077E9">
      <w:pPr>
        <w:spacing w:line="48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5077E9">
        <w:rPr>
          <w:rFonts w:ascii="Arial" w:hAnsi="Arial" w:cs="Arial"/>
          <w:sz w:val="24"/>
          <w:szCs w:val="24"/>
          <w:lang w:val="en-US"/>
        </w:rPr>
        <w:t>Essential part of the system for whom it is created.</w:t>
      </w:r>
    </w:p>
    <w:p w14:paraId="2B190964" w14:textId="593BDEBE" w:rsidR="00B217BA" w:rsidRDefault="005D6CA2" w:rsidP="00B217B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Staff</w:t>
      </w:r>
      <w:r w:rsidR="00997547">
        <w:rPr>
          <w:rFonts w:ascii="Arial" w:hAnsi="Arial" w:cs="Arial"/>
          <w:sz w:val="24"/>
          <w:szCs w:val="24"/>
          <w:lang w:val="en-US"/>
        </w:rPr>
        <w:t>:</w:t>
      </w:r>
    </w:p>
    <w:p w14:paraId="68DD054C" w14:textId="13EEED0F" w:rsidR="00997547" w:rsidRPr="005077E9" w:rsidRDefault="00997547" w:rsidP="005077E9">
      <w:pPr>
        <w:spacing w:line="48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5077E9">
        <w:rPr>
          <w:rFonts w:ascii="Arial" w:hAnsi="Arial" w:cs="Arial"/>
          <w:sz w:val="24"/>
          <w:szCs w:val="24"/>
          <w:lang w:val="en-US"/>
        </w:rPr>
        <w:t>The system’s operators and the ones who manage transactions and products.</w:t>
      </w:r>
    </w:p>
    <w:p w14:paraId="2CE45C8C" w14:textId="0543BE79" w:rsidR="005D6CA2" w:rsidRDefault="005D6CA2" w:rsidP="00B217B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Product</w:t>
      </w:r>
      <w:r w:rsidR="00997547">
        <w:rPr>
          <w:rFonts w:ascii="Arial" w:hAnsi="Arial" w:cs="Arial"/>
          <w:sz w:val="24"/>
          <w:szCs w:val="24"/>
          <w:lang w:val="en-US"/>
        </w:rPr>
        <w:t>:</w:t>
      </w:r>
    </w:p>
    <w:p w14:paraId="12EEDD29" w14:textId="5983026B" w:rsidR="00997547" w:rsidRPr="005077E9" w:rsidRDefault="00997547" w:rsidP="005077E9">
      <w:pPr>
        <w:spacing w:line="48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5077E9">
        <w:rPr>
          <w:rFonts w:ascii="Arial" w:hAnsi="Arial" w:cs="Arial"/>
          <w:sz w:val="24"/>
          <w:szCs w:val="24"/>
          <w:lang w:val="en-US"/>
        </w:rPr>
        <w:t>The third essential part, the customer’s object of interest.</w:t>
      </w:r>
    </w:p>
    <w:p w14:paraId="6E1B6929" w14:textId="4E151AF3" w:rsidR="005D6CA2" w:rsidRDefault="00642B1F" w:rsidP="00B217B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Loyalty Card</w:t>
      </w:r>
      <w:r w:rsidR="0098625B">
        <w:rPr>
          <w:rFonts w:ascii="Arial" w:hAnsi="Arial" w:cs="Arial"/>
          <w:sz w:val="24"/>
          <w:szCs w:val="24"/>
          <w:lang w:val="en-US"/>
        </w:rPr>
        <w:t>:</w:t>
      </w:r>
    </w:p>
    <w:p w14:paraId="1AB7B046" w14:textId="673F626B" w:rsidR="0098625B" w:rsidRPr="005077E9" w:rsidRDefault="005077E9" w:rsidP="005077E9">
      <w:pPr>
        <w:spacing w:line="48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5077E9">
        <w:rPr>
          <w:rFonts w:ascii="Arial" w:hAnsi="Arial" w:cs="Arial"/>
          <w:sz w:val="24"/>
          <w:szCs w:val="24"/>
          <w:lang w:val="en-US"/>
        </w:rPr>
        <w:t>Class associated with customer but that communicates also with payment class</w:t>
      </w:r>
      <w:r w:rsidR="0098625B" w:rsidRPr="005077E9">
        <w:rPr>
          <w:rFonts w:ascii="Arial" w:hAnsi="Arial" w:cs="Arial"/>
          <w:sz w:val="24"/>
          <w:szCs w:val="24"/>
          <w:lang w:val="en-US"/>
        </w:rPr>
        <w:t xml:space="preserve">, every customer has </w:t>
      </w:r>
      <w:r w:rsidR="00080184" w:rsidRPr="005077E9">
        <w:rPr>
          <w:rFonts w:ascii="Arial" w:hAnsi="Arial" w:cs="Arial"/>
          <w:sz w:val="24"/>
          <w:szCs w:val="24"/>
          <w:lang w:val="en-US"/>
        </w:rPr>
        <w:t>his</w:t>
      </w:r>
      <w:r w:rsidR="0098625B" w:rsidRPr="005077E9">
        <w:rPr>
          <w:rFonts w:ascii="Arial" w:hAnsi="Arial" w:cs="Arial"/>
          <w:sz w:val="24"/>
          <w:szCs w:val="24"/>
          <w:lang w:val="en-US"/>
        </w:rPr>
        <w:t xml:space="preserve"> own fidelity card.</w:t>
      </w:r>
    </w:p>
    <w:p w14:paraId="7CF6C75F" w14:textId="69E21175" w:rsidR="004F4C54" w:rsidRDefault="004F4C54" w:rsidP="00B217B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Basket</w:t>
      </w:r>
      <w:r w:rsidR="00080184">
        <w:rPr>
          <w:rFonts w:ascii="Arial" w:hAnsi="Arial" w:cs="Arial"/>
          <w:sz w:val="24"/>
          <w:szCs w:val="24"/>
          <w:lang w:val="en-US"/>
        </w:rPr>
        <w:t>:</w:t>
      </w:r>
    </w:p>
    <w:p w14:paraId="20C4B269" w14:textId="1ECAF511" w:rsidR="00080184" w:rsidRPr="005077E9" w:rsidRDefault="00080184" w:rsidP="005077E9">
      <w:pPr>
        <w:spacing w:line="48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5077E9">
        <w:rPr>
          <w:rFonts w:ascii="Arial" w:hAnsi="Arial" w:cs="Arial"/>
          <w:sz w:val="24"/>
          <w:szCs w:val="24"/>
          <w:lang w:val="en-US"/>
        </w:rPr>
        <w:t>Another</w:t>
      </w:r>
      <w:r w:rsidR="005077E9" w:rsidRPr="005077E9">
        <w:rPr>
          <w:rFonts w:ascii="Arial" w:hAnsi="Arial" w:cs="Arial"/>
          <w:sz w:val="24"/>
          <w:szCs w:val="24"/>
          <w:lang w:val="en-US"/>
        </w:rPr>
        <w:t xml:space="preserve"> class associate to customer</w:t>
      </w:r>
      <w:r w:rsidRPr="005077E9">
        <w:rPr>
          <w:rFonts w:ascii="Arial" w:hAnsi="Arial" w:cs="Arial"/>
          <w:sz w:val="24"/>
          <w:szCs w:val="24"/>
          <w:lang w:val="en-US"/>
        </w:rPr>
        <w:t xml:space="preserve">, every customer has his own </w:t>
      </w:r>
      <w:proofErr w:type="gramStart"/>
      <w:r w:rsidRPr="005077E9">
        <w:rPr>
          <w:rFonts w:ascii="Arial" w:hAnsi="Arial" w:cs="Arial"/>
          <w:sz w:val="24"/>
          <w:szCs w:val="24"/>
          <w:lang w:val="en-US"/>
        </w:rPr>
        <w:t>basket</w:t>
      </w:r>
      <w:proofErr w:type="gramEnd"/>
      <w:r w:rsidR="005077E9">
        <w:rPr>
          <w:rFonts w:ascii="Arial" w:hAnsi="Arial" w:cs="Arial"/>
          <w:sz w:val="24"/>
          <w:szCs w:val="24"/>
          <w:lang w:val="en-US"/>
        </w:rPr>
        <w:t xml:space="preserve"> and it communicates with payment system to provide the products list</w:t>
      </w:r>
      <w:r w:rsidRPr="005077E9">
        <w:rPr>
          <w:rFonts w:ascii="Arial" w:hAnsi="Arial" w:cs="Arial"/>
          <w:sz w:val="24"/>
          <w:szCs w:val="24"/>
          <w:lang w:val="en-US"/>
        </w:rPr>
        <w:t>.</w:t>
      </w:r>
    </w:p>
    <w:p w14:paraId="6F540C41" w14:textId="0C62E589" w:rsidR="004F4C54" w:rsidRDefault="004F4C54" w:rsidP="00B217B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Payment</w:t>
      </w:r>
      <w:r w:rsidR="00080184">
        <w:rPr>
          <w:rFonts w:ascii="Arial" w:hAnsi="Arial" w:cs="Arial"/>
          <w:sz w:val="24"/>
          <w:szCs w:val="24"/>
          <w:lang w:val="en-US"/>
        </w:rPr>
        <w:t>:</w:t>
      </w:r>
    </w:p>
    <w:p w14:paraId="5E6E74B0" w14:textId="5E8E74EF" w:rsidR="00080184" w:rsidRDefault="00080184" w:rsidP="0008018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Cash</w:t>
      </w:r>
    </w:p>
    <w:p w14:paraId="1A28EBE3" w14:textId="7A3E24E6" w:rsidR="00080184" w:rsidRDefault="00080184" w:rsidP="0008018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Card</w:t>
      </w:r>
    </w:p>
    <w:p w14:paraId="3D1A8B62" w14:textId="4C16AD0A" w:rsidR="00080184" w:rsidRDefault="00080184" w:rsidP="0008018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Apple pay</w:t>
      </w:r>
    </w:p>
    <w:p w14:paraId="67EE1064" w14:textId="55D921C7" w:rsidR="00080184" w:rsidRDefault="00080184" w:rsidP="0008018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Google pay</w:t>
      </w:r>
    </w:p>
    <w:p w14:paraId="05F1A3AB" w14:textId="3CA83A3D" w:rsidR="00731B70" w:rsidRDefault="00731B70" w:rsidP="0008018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Fidelity points</w:t>
      </w:r>
    </w:p>
    <w:p w14:paraId="5117A6BA" w14:textId="6341D192" w:rsidR="00AF4930" w:rsidRPr="00AF4930" w:rsidRDefault="00AF4930" w:rsidP="005322B6">
      <w:pPr>
        <w:spacing w:line="480" w:lineRule="auto"/>
        <w:ind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used for customer checkout</w:t>
      </w:r>
      <w:r w:rsidR="00477950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with multiple sub classes.</w:t>
      </w:r>
    </w:p>
    <w:p w14:paraId="416AE293" w14:textId="7338E938" w:rsidR="004F4C54" w:rsidRDefault="004F4C54" w:rsidP="00B217B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Stock</w:t>
      </w:r>
      <w:r w:rsidR="00080184">
        <w:rPr>
          <w:rFonts w:ascii="Arial" w:hAnsi="Arial" w:cs="Arial"/>
          <w:sz w:val="24"/>
          <w:szCs w:val="24"/>
          <w:lang w:val="en-US"/>
        </w:rPr>
        <w:t>:</w:t>
      </w:r>
    </w:p>
    <w:p w14:paraId="6957F889" w14:textId="2527AEA1" w:rsidR="00080184" w:rsidRPr="005322B6" w:rsidRDefault="00841DA9" w:rsidP="005322B6">
      <w:pPr>
        <w:spacing w:line="48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5322B6">
        <w:rPr>
          <w:rFonts w:ascii="Arial" w:hAnsi="Arial" w:cs="Arial"/>
          <w:sz w:val="24"/>
          <w:szCs w:val="24"/>
          <w:lang w:val="en-US"/>
        </w:rPr>
        <w:t>Subclass</w:t>
      </w:r>
      <w:r w:rsidR="00AF4930" w:rsidRPr="005322B6">
        <w:rPr>
          <w:rFonts w:ascii="Arial" w:hAnsi="Arial" w:cs="Arial"/>
          <w:sz w:val="24"/>
          <w:szCs w:val="24"/>
          <w:lang w:val="en-US"/>
        </w:rPr>
        <w:t xml:space="preserve"> of the class Product</w:t>
      </w:r>
      <w:r w:rsidR="00FD7BF6">
        <w:rPr>
          <w:rFonts w:ascii="Arial" w:hAnsi="Arial" w:cs="Arial"/>
          <w:sz w:val="24"/>
          <w:szCs w:val="24"/>
          <w:lang w:val="en-US"/>
        </w:rPr>
        <w:t>, with strong relationship</w:t>
      </w:r>
      <w:r w:rsidR="005322B6">
        <w:rPr>
          <w:rFonts w:ascii="Arial" w:hAnsi="Arial" w:cs="Arial"/>
          <w:sz w:val="24"/>
          <w:szCs w:val="24"/>
          <w:lang w:val="en-US"/>
        </w:rPr>
        <w:t>, communicates with another system</w:t>
      </w:r>
      <w:r w:rsidR="00AF4930" w:rsidRPr="005322B6">
        <w:rPr>
          <w:rFonts w:ascii="Arial" w:hAnsi="Arial" w:cs="Arial"/>
          <w:sz w:val="24"/>
          <w:szCs w:val="24"/>
          <w:lang w:val="en-US"/>
        </w:rPr>
        <w:t>.</w:t>
      </w:r>
    </w:p>
    <w:p w14:paraId="200385CE" w14:textId="038FB46C" w:rsidR="000A04CA" w:rsidRDefault="000A04CA" w:rsidP="000A04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3AD8D45C" w14:textId="77777777" w:rsidR="00544149" w:rsidRDefault="00544149" w:rsidP="00FD22CA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</w:p>
    <w:p w14:paraId="616F1443" w14:textId="5E674542" w:rsidR="00FD22CA" w:rsidRDefault="000A04CA" w:rsidP="00FD22CA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0A04CA">
        <w:rPr>
          <w:rFonts w:ascii="Arial" w:hAnsi="Arial" w:cs="Arial"/>
          <w:sz w:val="28"/>
          <w:szCs w:val="28"/>
          <w:lang w:val="en-US"/>
        </w:rPr>
        <w:t>Classes relationships</w:t>
      </w:r>
    </w:p>
    <w:p w14:paraId="5997811E" w14:textId="3DE6396C" w:rsidR="005803B7" w:rsidRDefault="005803B7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customer class is the main class, it has an association</w:t>
      </w:r>
      <w:r w:rsidR="00274BC0">
        <w:rPr>
          <w:rFonts w:ascii="Arial" w:hAnsi="Arial" w:cs="Arial"/>
          <w:sz w:val="24"/>
          <w:szCs w:val="24"/>
          <w:lang w:val="en-US"/>
        </w:rPr>
        <w:t xml:space="preserve"> relationship</w:t>
      </w:r>
      <w:r>
        <w:rPr>
          <w:rFonts w:ascii="Arial" w:hAnsi="Arial" w:cs="Arial"/>
          <w:sz w:val="24"/>
          <w:szCs w:val="24"/>
          <w:lang w:val="en-US"/>
        </w:rPr>
        <w:t xml:space="preserve"> with product, a customer </w:t>
      </w:r>
      <w:r w:rsidR="00274BC0">
        <w:rPr>
          <w:rFonts w:ascii="Arial" w:hAnsi="Arial" w:cs="Arial"/>
          <w:sz w:val="24"/>
          <w:szCs w:val="24"/>
          <w:lang w:val="en-US"/>
        </w:rPr>
        <w:t>can</w:t>
      </w:r>
      <w:r>
        <w:rPr>
          <w:rFonts w:ascii="Arial" w:hAnsi="Arial" w:cs="Arial"/>
          <w:sz w:val="24"/>
          <w:szCs w:val="24"/>
          <w:lang w:val="en-US"/>
        </w:rPr>
        <w:t xml:space="preserve"> select a product, scan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or weigh it and add it to his virtual basket or remove it at any time</w:t>
      </w:r>
      <w:r w:rsidR="00C97BFE">
        <w:rPr>
          <w:rFonts w:ascii="Arial" w:hAnsi="Arial" w:cs="Arial"/>
          <w:sz w:val="24"/>
          <w:szCs w:val="24"/>
          <w:lang w:val="en-US"/>
        </w:rPr>
        <w:t xml:space="preserve">, </w:t>
      </w:r>
      <w:r w:rsidR="00386048">
        <w:rPr>
          <w:rFonts w:ascii="Arial" w:hAnsi="Arial" w:cs="Arial"/>
          <w:sz w:val="24"/>
          <w:szCs w:val="24"/>
          <w:lang w:val="en-US"/>
        </w:rPr>
        <w:t>one</w:t>
      </w:r>
      <w:r w:rsidR="00C97BFE">
        <w:rPr>
          <w:rFonts w:ascii="Arial" w:hAnsi="Arial" w:cs="Arial"/>
          <w:sz w:val="24"/>
          <w:szCs w:val="24"/>
          <w:lang w:val="en-US"/>
        </w:rPr>
        <w:t xml:space="preserve"> customer can select many products.</w:t>
      </w:r>
      <w:r w:rsidR="00274BC0">
        <w:rPr>
          <w:rFonts w:ascii="Arial" w:hAnsi="Arial" w:cs="Arial"/>
          <w:sz w:val="24"/>
          <w:szCs w:val="24"/>
          <w:lang w:val="en-US"/>
        </w:rPr>
        <w:t xml:space="preserve"> </w:t>
      </w:r>
      <w:r w:rsidR="00801C8E">
        <w:rPr>
          <w:rFonts w:ascii="Arial" w:hAnsi="Arial" w:cs="Arial"/>
          <w:sz w:val="24"/>
          <w:szCs w:val="24"/>
          <w:lang w:val="en-US"/>
        </w:rPr>
        <w:t>C</w:t>
      </w:r>
      <w:r w:rsidR="00274BC0">
        <w:rPr>
          <w:rFonts w:ascii="Arial" w:hAnsi="Arial" w:cs="Arial"/>
          <w:sz w:val="24"/>
          <w:szCs w:val="24"/>
          <w:lang w:val="en-US"/>
        </w:rPr>
        <w:t>ustomer</w:t>
      </w:r>
      <w:r w:rsidR="00801C8E">
        <w:rPr>
          <w:rFonts w:ascii="Arial" w:hAnsi="Arial" w:cs="Arial"/>
          <w:sz w:val="24"/>
          <w:szCs w:val="24"/>
          <w:lang w:val="en-US"/>
        </w:rPr>
        <w:t xml:space="preserve"> has a</w:t>
      </w:r>
      <w:r w:rsidR="005F78C5">
        <w:rPr>
          <w:rFonts w:ascii="Arial" w:hAnsi="Arial" w:cs="Arial"/>
          <w:sz w:val="24"/>
          <w:szCs w:val="24"/>
          <w:lang w:val="en-US"/>
        </w:rPr>
        <w:t>n association</w:t>
      </w:r>
      <w:r w:rsidR="00801C8E">
        <w:rPr>
          <w:rFonts w:ascii="Arial" w:hAnsi="Arial" w:cs="Arial"/>
          <w:sz w:val="24"/>
          <w:szCs w:val="24"/>
          <w:lang w:val="en-US"/>
        </w:rPr>
        <w:t xml:space="preserve"> relationship</w:t>
      </w:r>
      <w:r w:rsidR="00274BC0">
        <w:rPr>
          <w:rFonts w:ascii="Arial" w:hAnsi="Arial" w:cs="Arial"/>
          <w:sz w:val="24"/>
          <w:szCs w:val="24"/>
          <w:lang w:val="en-US"/>
        </w:rPr>
        <w:t xml:space="preserve"> with basket, a customer populates the basket </w:t>
      </w:r>
      <w:r w:rsidR="00801C8E">
        <w:rPr>
          <w:rFonts w:ascii="Arial" w:hAnsi="Arial" w:cs="Arial"/>
          <w:sz w:val="24"/>
          <w:szCs w:val="24"/>
          <w:lang w:val="en-US"/>
        </w:rPr>
        <w:t>and is its owner</w:t>
      </w:r>
      <w:r w:rsidR="005F78C5">
        <w:rPr>
          <w:rFonts w:ascii="Arial" w:hAnsi="Arial" w:cs="Arial"/>
          <w:sz w:val="24"/>
          <w:szCs w:val="24"/>
          <w:lang w:val="en-US"/>
        </w:rPr>
        <w:t xml:space="preserve"> and there is one basket for every customer</w:t>
      </w:r>
      <w:r w:rsidR="00801C8E">
        <w:rPr>
          <w:rFonts w:ascii="Arial" w:hAnsi="Arial" w:cs="Arial"/>
          <w:sz w:val="24"/>
          <w:szCs w:val="24"/>
          <w:lang w:val="en-US"/>
        </w:rPr>
        <w:t xml:space="preserve">, it can be considered a one-way association. Customers can </w:t>
      </w:r>
      <w:r w:rsidR="00F56A1D">
        <w:rPr>
          <w:rFonts w:ascii="Arial" w:hAnsi="Arial" w:cs="Arial"/>
          <w:sz w:val="24"/>
          <w:szCs w:val="24"/>
          <w:lang w:val="en-US"/>
        </w:rPr>
        <w:t>possess</w:t>
      </w:r>
      <w:r w:rsidR="00801C8E">
        <w:rPr>
          <w:rFonts w:ascii="Arial" w:hAnsi="Arial" w:cs="Arial"/>
          <w:sz w:val="24"/>
          <w:szCs w:val="24"/>
          <w:lang w:val="en-US"/>
        </w:rPr>
        <w:t xml:space="preserve"> loyalty cards but are not required to</w:t>
      </w:r>
      <w:r w:rsidR="00624106">
        <w:rPr>
          <w:rFonts w:ascii="Arial" w:hAnsi="Arial" w:cs="Arial"/>
          <w:sz w:val="24"/>
          <w:szCs w:val="24"/>
          <w:lang w:val="en-US"/>
        </w:rPr>
        <w:t xml:space="preserve"> and can have only one</w:t>
      </w:r>
      <w:r w:rsidR="00F56A1D">
        <w:rPr>
          <w:rFonts w:ascii="Arial" w:hAnsi="Arial" w:cs="Arial"/>
          <w:sz w:val="24"/>
          <w:szCs w:val="24"/>
          <w:lang w:val="en-US"/>
        </w:rPr>
        <w:t>, this translates in a one-to-one</w:t>
      </w:r>
      <w:r w:rsidR="00931EBE">
        <w:rPr>
          <w:rFonts w:ascii="Arial" w:hAnsi="Arial" w:cs="Arial"/>
          <w:sz w:val="24"/>
          <w:szCs w:val="24"/>
          <w:lang w:val="en-US"/>
        </w:rPr>
        <w:t xml:space="preserve"> </w:t>
      </w:r>
      <w:r w:rsidR="00031E9C">
        <w:rPr>
          <w:rFonts w:ascii="Arial" w:hAnsi="Arial" w:cs="Arial"/>
          <w:sz w:val="24"/>
          <w:szCs w:val="24"/>
          <w:lang w:val="en-US"/>
        </w:rPr>
        <w:t>association</w:t>
      </w:r>
      <w:r w:rsidR="0063081E">
        <w:rPr>
          <w:rFonts w:ascii="Arial" w:hAnsi="Arial" w:cs="Arial"/>
          <w:sz w:val="24"/>
          <w:szCs w:val="24"/>
          <w:lang w:val="en-US"/>
        </w:rPr>
        <w:t xml:space="preserve">, without its customer a card has no meaning to </w:t>
      </w:r>
      <w:r w:rsidR="00031E9C">
        <w:rPr>
          <w:rFonts w:ascii="Arial" w:hAnsi="Arial" w:cs="Arial"/>
          <w:sz w:val="24"/>
          <w:szCs w:val="24"/>
          <w:lang w:val="en-US"/>
        </w:rPr>
        <w:t>exist, but it is not a strong connection such as a composition</w:t>
      </w:r>
      <w:r w:rsidR="00F56A1D">
        <w:rPr>
          <w:rFonts w:ascii="Arial" w:hAnsi="Arial" w:cs="Arial"/>
          <w:sz w:val="24"/>
          <w:szCs w:val="24"/>
          <w:lang w:val="en-US"/>
        </w:rPr>
        <w:t xml:space="preserve">. Customers are also associated to </w:t>
      </w:r>
      <w:r w:rsidR="00931EBE">
        <w:rPr>
          <w:rFonts w:ascii="Arial" w:hAnsi="Arial" w:cs="Arial"/>
          <w:sz w:val="24"/>
          <w:szCs w:val="24"/>
          <w:lang w:val="en-US"/>
        </w:rPr>
        <w:t>payments;</w:t>
      </w:r>
      <w:r w:rsidR="00F56A1D">
        <w:rPr>
          <w:rFonts w:ascii="Arial" w:hAnsi="Arial" w:cs="Arial"/>
          <w:sz w:val="24"/>
          <w:szCs w:val="24"/>
          <w:lang w:val="en-US"/>
        </w:rPr>
        <w:t xml:space="preserve"> </w:t>
      </w:r>
      <w:r w:rsidR="00940B27">
        <w:rPr>
          <w:rFonts w:ascii="Arial" w:hAnsi="Arial" w:cs="Arial"/>
          <w:sz w:val="24"/>
          <w:szCs w:val="24"/>
          <w:lang w:val="en-US"/>
        </w:rPr>
        <w:t>a</w:t>
      </w:r>
      <w:r w:rsidR="00F56A1D">
        <w:rPr>
          <w:rFonts w:ascii="Arial" w:hAnsi="Arial" w:cs="Arial"/>
          <w:sz w:val="24"/>
          <w:szCs w:val="24"/>
          <w:lang w:val="en-US"/>
        </w:rPr>
        <w:t xml:space="preserve"> customer can perform many payments</w:t>
      </w:r>
      <w:r w:rsidR="00BC5A25">
        <w:rPr>
          <w:rFonts w:ascii="Arial" w:hAnsi="Arial" w:cs="Arial"/>
          <w:sz w:val="24"/>
          <w:szCs w:val="24"/>
          <w:lang w:val="en-US"/>
        </w:rPr>
        <w:t xml:space="preserve"> considering that the customer may want to split the bill or make multiple </w:t>
      </w:r>
      <w:r w:rsidR="00502051">
        <w:rPr>
          <w:rFonts w:ascii="Arial" w:hAnsi="Arial" w:cs="Arial"/>
          <w:sz w:val="24"/>
          <w:szCs w:val="24"/>
          <w:lang w:val="en-US"/>
        </w:rPr>
        <w:t>transactions</w:t>
      </w:r>
      <w:r w:rsidR="00F56A1D">
        <w:rPr>
          <w:rFonts w:ascii="Arial" w:hAnsi="Arial" w:cs="Arial"/>
          <w:sz w:val="24"/>
          <w:szCs w:val="24"/>
          <w:lang w:val="en-US"/>
        </w:rPr>
        <w:t>.</w:t>
      </w:r>
    </w:p>
    <w:p w14:paraId="05EDE8D4" w14:textId="0304CF27" w:rsidR="00931EBE" w:rsidRDefault="00931EBE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Staff class is the second most important class of the system, the one that makes it work. Staff has a</w:t>
      </w:r>
      <w:r w:rsidR="001E222B">
        <w:rPr>
          <w:rFonts w:ascii="Arial" w:hAnsi="Arial" w:cs="Arial"/>
          <w:sz w:val="24"/>
          <w:szCs w:val="24"/>
          <w:lang w:val="en-US"/>
        </w:rPr>
        <w:t xml:space="preserve"> one-way</w:t>
      </w:r>
      <w:r w:rsidR="00940B27">
        <w:rPr>
          <w:rFonts w:ascii="Arial" w:hAnsi="Arial" w:cs="Arial"/>
          <w:sz w:val="24"/>
          <w:szCs w:val="24"/>
          <w:lang w:val="en-US"/>
        </w:rPr>
        <w:t xml:space="preserve"> association</w:t>
      </w:r>
      <w:r>
        <w:rPr>
          <w:rFonts w:ascii="Arial" w:hAnsi="Arial" w:cs="Arial"/>
          <w:sz w:val="24"/>
          <w:szCs w:val="24"/>
          <w:lang w:val="en-US"/>
        </w:rPr>
        <w:t xml:space="preserve"> relationship with payments where they can override and control them. </w:t>
      </w:r>
      <w:r w:rsidR="00940B27">
        <w:rPr>
          <w:rFonts w:ascii="Arial" w:hAnsi="Arial" w:cs="Arial"/>
          <w:sz w:val="24"/>
          <w:szCs w:val="24"/>
          <w:lang w:val="en-US"/>
        </w:rPr>
        <w:t>A member of the staff can control many payments. Staff is also one-way associated to customers, in the sense that they can check customer’s age for restricted items</w:t>
      </w:r>
      <w:r w:rsidR="00D25C87">
        <w:rPr>
          <w:rFonts w:ascii="Arial" w:hAnsi="Arial" w:cs="Arial"/>
          <w:sz w:val="24"/>
          <w:szCs w:val="24"/>
          <w:lang w:val="en-US"/>
        </w:rPr>
        <w:t>, one staff can check many customers</w:t>
      </w:r>
      <w:r w:rsidR="00940B27">
        <w:rPr>
          <w:rFonts w:ascii="Arial" w:hAnsi="Arial" w:cs="Arial"/>
          <w:sz w:val="24"/>
          <w:szCs w:val="24"/>
          <w:lang w:val="en-US"/>
        </w:rPr>
        <w:t>.</w:t>
      </w:r>
    </w:p>
    <w:p w14:paraId="5132CB34" w14:textId="671DEBCA" w:rsidR="00323743" w:rsidRDefault="00A41092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Payment class has a set of subclasses</w:t>
      </w:r>
      <w:r w:rsidR="003D3C84">
        <w:rPr>
          <w:rFonts w:ascii="Arial" w:hAnsi="Arial" w:cs="Arial"/>
          <w:sz w:val="24"/>
          <w:szCs w:val="24"/>
          <w:lang w:val="en-US"/>
        </w:rPr>
        <w:t>, payment methods,</w:t>
      </w:r>
      <w:r>
        <w:rPr>
          <w:rFonts w:ascii="Arial" w:hAnsi="Arial" w:cs="Arial"/>
          <w:sz w:val="24"/>
          <w:szCs w:val="24"/>
          <w:lang w:val="en-US"/>
        </w:rPr>
        <w:t xml:space="preserve"> that are related through composition, because they are a</w:t>
      </w:r>
      <w:r w:rsidR="003D3C84">
        <w:rPr>
          <w:rFonts w:ascii="Arial" w:hAnsi="Arial" w:cs="Arial"/>
          <w:sz w:val="24"/>
          <w:szCs w:val="24"/>
          <w:lang w:val="en-US"/>
        </w:rPr>
        <w:t xml:space="preserve"> building</w:t>
      </w:r>
      <w:r>
        <w:rPr>
          <w:rFonts w:ascii="Arial" w:hAnsi="Arial" w:cs="Arial"/>
          <w:sz w:val="24"/>
          <w:szCs w:val="24"/>
          <w:lang w:val="en-US"/>
        </w:rPr>
        <w:t xml:space="preserve"> part of the payment system</w:t>
      </w:r>
      <w:r w:rsidR="003D3C84">
        <w:rPr>
          <w:rFonts w:ascii="Arial" w:hAnsi="Arial" w:cs="Arial"/>
          <w:sz w:val="24"/>
          <w:szCs w:val="24"/>
          <w:lang w:val="en-US"/>
        </w:rPr>
        <w:t xml:space="preserve">. Payment has also a </w:t>
      </w:r>
      <w:r w:rsidR="003D3C84">
        <w:rPr>
          <w:rFonts w:ascii="Arial" w:hAnsi="Arial" w:cs="Arial"/>
          <w:sz w:val="24"/>
          <w:szCs w:val="24"/>
          <w:lang w:val="en-US"/>
        </w:rPr>
        <w:lastRenderedPageBreak/>
        <w:t>relationship with stock, where a completed payment o</w:t>
      </w:r>
      <w:r w:rsidR="00260AAF">
        <w:rPr>
          <w:rFonts w:ascii="Arial" w:hAnsi="Arial" w:cs="Arial"/>
          <w:sz w:val="24"/>
          <w:szCs w:val="24"/>
          <w:lang w:val="en-US"/>
        </w:rPr>
        <w:t>r</w:t>
      </w:r>
      <w:r w:rsidR="003D3C84">
        <w:rPr>
          <w:rFonts w:ascii="Arial" w:hAnsi="Arial" w:cs="Arial"/>
          <w:sz w:val="24"/>
          <w:szCs w:val="24"/>
          <w:lang w:val="en-US"/>
        </w:rPr>
        <w:t xml:space="preserve"> transaction updates the stock status, it is a one-way association with one transaction being able to update many stock records.</w:t>
      </w:r>
    </w:p>
    <w:p w14:paraId="53D03C03" w14:textId="005427F9" w:rsidR="00931F68" w:rsidRDefault="00931F68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basket class has an association with the payment class, it provides the amount to pay to the payment system</w:t>
      </w:r>
      <w:r w:rsidR="00323743">
        <w:rPr>
          <w:rFonts w:ascii="Arial" w:hAnsi="Arial" w:cs="Arial"/>
          <w:sz w:val="24"/>
          <w:szCs w:val="24"/>
          <w:lang w:val="en-US"/>
        </w:rPr>
        <w:t xml:space="preserve"> and the product list to update the stock class.</w:t>
      </w:r>
    </w:p>
    <w:p w14:paraId="378E1B9A" w14:textId="056FA036" w:rsidR="00AB6247" w:rsidRDefault="00AB6247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Product class ha a composition relationship with basket class being an indispensable part of a basket.</w:t>
      </w:r>
    </w:p>
    <w:p w14:paraId="1B8ADC4A" w14:textId="3668FA02" w:rsidR="00624106" w:rsidRDefault="00624106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loyalty card class communicates to the </w:t>
      </w:r>
      <w:r w:rsidR="00C55DBB">
        <w:rPr>
          <w:rFonts w:ascii="Arial" w:hAnsi="Arial" w:cs="Arial"/>
          <w:sz w:val="24"/>
          <w:szCs w:val="24"/>
          <w:lang w:val="en-US"/>
        </w:rPr>
        <w:t>payment system</w:t>
      </w:r>
      <w:r w:rsidR="001708AE">
        <w:rPr>
          <w:rFonts w:ascii="Arial" w:hAnsi="Arial" w:cs="Arial"/>
          <w:sz w:val="24"/>
          <w:szCs w:val="24"/>
          <w:lang w:val="en-US"/>
        </w:rPr>
        <w:t xml:space="preserve"> through association</w:t>
      </w:r>
      <w:r w:rsidR="00C55DBB">
        <w:rPr>
          <w:rFonts w:ascii="Arial" w:hAnsi="Arial" w:cs="Arial"/>
          <w:sz w:val="24"/>
          <w:szCs w:val="24"/>
          <w:lang w:val="en-US"/>
        </w:rPr>
        <w:t xml:space="preserve"> </w:t>
      </w:r>
      <w:r w:rsidR="002001D2">
        <w:rPr>
          <w:rFonts w:ascii="Arial" w:hAnsi="Arial" w:cs="Arial"/>
          <w:sz w:val="24"/>
          <w:szCs w:val="24"/>
          <w:lang w:val="en-US"/>
        </w:rPr>
        <w:t>to provide the loyalty points record when a customer scans it.</w:t>
      </w:r>
    </w:p>
    <w:p w14:paraId="0A16B185" w14:textId="573D89D1" w:rsidR="003D3C84" w:rsidRDefault="003D3C84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Lastly the stock class is part of the product class through the composition relationship, given the fact that the stock</w:t>
      </w:r>
      <w:r w:rsidR="004422C7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396EA2">
        <w:rPr>
          <w:rFonts w:ascii="Arial" w:hAnsi="Arial" w:cs="Arial"/>
          <w:sz w:val="24"/>
          <w:szCs w:val="24"/>
          <w:lang w:val="en-US"/>
        </w:rPr>
        <w:t>without a product to refer to</w:t>
      </w:r>
      <w:r w:rsidR="004422C7">
        <w:rPr>
          <w:rFonts w:ascii="Arial" w:hAnsi="Arial" w:cs="Arial"/>
          <w:sz w:val="24"/>
          <w:szCs w:val="24"/>
          <w:lang w:val="en-US"/>
        </w:rPr>
        <w:t>,</w:t>
      </w:r>
      <w:r w:rsidR="00396EA2">
        <w:rPr>
          <w:rFonts w:ascii="Arial" w:hAnsi="Arial" w:cs="Arial"/>
          <w:sz w:val="24"/>
          <w:szCs w:val="24"/>
          <w:lang w:val="en-US"/>
        </w:rPr>
        <w:t xml:space="preserve"> doesn’t exist</w:t>
      </w:r>
      <w:r w:rsidR="0057252E">
        <w:rPr>
          <w:rFonts w:ascii="Arial" w:hAnsi="Arial" w:cs="Arial"/>
          <w:sz w:val="24"/>
          <w:szCs w:val="24"/>
          <w:lang w:val="en-US"/>
        </w:rPr>
        <w:t>, so it can be considered a strong relationship</w:t>
      </w:r>
      <w:r w:rsidR="00396EA2">
        <w:rPr>
          <w:rFonts w:ascii="Arial" w:hAnsi="Arial" w:cs="Arial"/>
          <w:sz w:val="24"/>
          <w:szCs w:val="24"/>
          <w:lang w:val="en-US"/>
        </w:rPr>
        <w:t>.</w:t>
      </w:r>
    </w:p>
    <w:p w14:paraId="6EDD012C" w14:textId="2F82E48E" w:rsidR="00B239EC" w:rsidRDefault="00B239EC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4B86E0E5" w14:textId="7BF26269" w:rsidR="00B239EC" w:rsidRPr="005803B7" w:rsidRDefault="00B239EC" w:rsidP="00FD22C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CB6572C" wp14:editId="6A74A244">
            <wp:extent cx="9135745" cy="5396519"/>
            <wp:effectExtent l="2858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39317" cy="54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9EC" w:rsidRPr="005803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211C"/>
    <w:multiLevelType w:val="hybridMultilevel"/>
    <w:tmpl w:val="BD5ACC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12903"/>
    <w:multiLevelType w:val="hybridMultilevel"/>
    <w:tmpl w:val="D6A61782"/>
    <w:lvl w:ilvl="0" w:tplc="C26A0D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5483328">
    <w:abstractNumId w:val="0"/>
  </w:num>
  <w:num w:numId="2" w16cid:durableId="204120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C"/>
    <w:rsid w:val="00031E9C"/>
    <w:rsid w:val="00052672"/>
    <w:rsid w:val="00080184"/>
    <w:rsid w:val="000A04CA"/>
    <w:rsid w:val="001708AE"/>
    <w:rsid w:val="001C6AE9"/>
    <w:rsid w:val="001D7801"/>
    <w:rsid w:val="001E222B"/>
    <w:rsid w:val="002001D2"/>
    <w:rsid w:val="00214BD9"/>
    <w:rsid w:val="00260AAF"/>
    <w:rsid w:val="00274BC0"/>
    <w:rsid w:val="00323743"/>
    <w:rsid w:val="00324D05"/>
    <w:rsid w:val="00386048"/>
    <w:rsid w:val="00396EA2"/>
    <w:rsid w:val="003D3C84"/>
    <w:rsid w:val="004422C7"/>
    <w:rsid w:val="00477950"/>
    <w:rsid w:val="004F4C54"/>
    <w:rsid w:val="00502051"/>
    <w:rsid w:val="005077E9"/>
    <w:rsid w:val="005322B6"/>
    <w:rsid w:val="00544149"/>
    <w:rsid w:val="0057252E"/>
    <w:rsid w:val="005803B7"/>
    <w:rsid w:val="005D6CA2"/>
    <w:rsid w:val="005E2B9C"/>
    <w:rsid w:val="005F78C5"/>
    <w:rsid w:val="00624106"/>
    <w:rsid w:val="0063081E"/>
    <w:rsid w:val="00642B1F"/>
    <w:rsid w:val="00731B70"/>
    <w:rsid w:val="00801C8E"/>
    <w:rsid w:val="00841DA9"/>
    <w:rsid w:val="00931EBE"/>
    <w:rsid w:val="00931F68"/>
    <w:rsid w:val="00940B27"/>
    <w:rsid w:val="0098625B"/>
    <w:rsid w:val="00997547"/>
    <w:rsid w:val="00A41092"/>
    <w:rsid w:val="00A545C2"/>
    <w:rsid w:val="00AB6247"/>
    <w:rsid w:val="00AF4930"/>
    <w:rsid w:val="00B217BA"/>
    <w:rsid w:val="00B239EC"/>
    <w:rsid w:val="00BC5A25"/>
    <w:rsid w:val="00C236F9"/>
    <w:rsid w:val="00C55DBB"/>
    <w:rsid w:val="00C97BFE"/>
    <w:rsid w:val="00D25C87"/>
    <w:rsid w:val="00F441BC"/>
    <w:rsid w:val="00F56A1D"/>
    <w:rsid w:val="00FD22CA"/>
    <w:rsid w:val="00F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490D"/>
  <w15:chartTrackingRefBased/>
  <w15:docId w15:val="{7C345863-15AB-479E-BFA2-28A57431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Gussoni, Andrea P</dc:creator>
  <cp:keywords/>
  <dc:description/>
  <cp:lastModifiedBy>Gussoni, Andrea P</cp:lastModifiedBy>
  <cp:revision>23</cp:revision>
  <dcterms:created xsi:type="dcterms:W3CDTF">2022-04-13T12:59:00Z</dcterms:created>
  <dcterms:modified xsi:type="dcterms:W3CDTF">2022-04-25T17:35:00Z</dcterms:modified>
</cp:coreProperties>
</file>