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302F8" w14:textId="688BA9C4" w:rsidR="009A67E2" w:rsidRPr="003F5997" w:rsidRDefault="009A67E2" w:rsidP="000948D2">
      <w:pPr>
        <w:tabs>
          <w:tab w:val="num" w:pos="720"/>
        </w:tabs>
        <w:jc w:val="center"/>
        <w:rPr>
          <w:rFonts w:cstheme="minorHAnsi"/>
          <w:color w:val="000000" w:themeColor="text1"/>
          <w:sz w:val="22"/>
          <w:szCs w:val="22"/>
        </w:rPr>
      </w:pPr>
      <w:r w:rsidRPr="003F5997">
        <w:rPr>
          <w:rFonts w:cstheme="minorHAnsi"/>
          <w:color w:val="000000" w:themeColor="text1"/>
          <w:sz w:val="22"/>
          <w:szCs w:val="22"/>
        </w:rPr>
        <w:t>Module 1 Challenge</w:t>
      </w:r>
    </w:p>
    <w:p w14:paraId="0861657D" w14:textId="77777777" w:rsidR="009A67E2" w:rsidRPr="003F5997" w:rsidRDefault="009A67E2" w:rsidP="00703895">
      <w:pPr>
        <w:tabs>
          <w:tab w:val="num" w:pos="720"/>
        </w:tabs>
        <w:ind w:left="720" w:hanging="360"/>
        <w:rPr>
          <w:rFonts w:cstheme="minorHAnsi"/>
          <w:color w:val="000000" w:themeColor="text1"/>
          <w:sz w:val="22"/>
          <w:szCs w:val="22"/>
        </w:rPr>
      </w:pPr>
    </w:p>
    <w:p w14:paraId="0696C712" w14:textId="5B708C66" w:rsidR="009A67E2" w:rsidRPr="003F5997" w:rsidRDefault="009A67E2" w:rsidP="009A67E2">
      <w:pPr>
        <w:tabs>
          <w:tab w:val="num" w:pos="720"/>
        </w:tabs>
        <w:rPr>
          <w:rFonts w:cstheme="minorHAnsi"/>
          <w:color w:val="000000" w:themeColor="text1"/>
          <w:sz w:val="22"/>
          <w:szCs w:val="22"/>
          <w:u w:val="single"/>
        </w:rPr>
      </w:pPr>
      <w:r w:rsidRPr="003F5997">
        <w:rPr>
          <w:rFonts w:cstheme="minorHAnsi"/>
          <w:color w:val="000000" w:themeColor="text1"/>
          <w:sz w:val="22"/>
          <w:szCs w:val="22"/>
          <w:u w:val="single"/>
        </w:rPr>
        <w:t xml:space="preserve">Written Report </w:t>
      </w:r>
    </w:p>
    <w:p w14:paraId="628AA1A5" w14:textId="77777777" w:rsidR="007775EC" w:rsidRPr="003F5997" w:rsidRDefault="007775EC" w:rsidP="009A67E2">
      <w:pPr>
        <w:tabs>
          <w:tab w:val="num" w:pos="720"/>
        </w:tabs>
        <w:rPr>
          <w:rFonts w:cstheme="minorHAnsi"/>
          <w:color w:val="000000" w:themeColor="text1"/>
          <w:sz w:val="22"/>
          <w:szCs w:val="22"/>
        </w:rPr>
      </w:pPr>
    </w:p>
    <w:p w14:paraId="040A120E" w14:textId="73EA2D6A" w:rsidR="007775EC" w:rsidRPr="003F5997" w:rsidRDefault="007775EC" w:rsidP="009A67E2">
      <w:pPr>
        <w:tabs>
          <w:tab w:val="num" w:pos="720"/>
        </w:tabs>
        <w:rPr>
          <w:rFonts w:cstheme="minorHAnsi"/>
          <w:color w:val="000000" w:themeColor="text1"/>
          <w:sz w:val="22"/>
          <w:szCs w:val="22"/>
        </w:rPr>
      </w:pPr>
      <w:r w:rsidRPr="003F5997">
        <w:rPr>
          <w:rFonts w:cstheme="minorHAnsi"/>
          <w:color w:val="000000" w:themeColor="text1"/>
          <w:sz w:val="22"/>
          <w:szCs w:val="22"/>
        </w:rPr>
        <w:t xml:space="preserve">Based on the crowdfunding database of 1,000 sample projects: </w:t>
      </w:r>
    </w:p>
    <w:p w14:paraId="35431E25" w14:textId="099592C1" w:rsidR="007775EC" w:rsidRPr="003F5997" w:rsidRDefault="007775EC" w:rsidP="007775EC">
      <w:pPr>
        <w:pStyle w:val="ListParagraph"/>
        <w:numPr>
          <w:ilvl w:val="0"/>
          <w:numId w:val="3"/>
        </w:numPr>
        <w:tabs>
          <w:tab w:val="num" w:pos="720"/>
        </w:tabs>
        <w:rPr>
          <w:rFonts w:cstheme="minorHAnsi"/>
          <w:color w:val="000000" w:themeColor="text1"/>
          <w:sz w:val="22"/>
          <w:szCs w:val="22"/>
        </w:rPr>
      </w:pPr>
      <w:r w:rsidRPr="003F5997">
        <w:rPr>
          <w:rFonts w:cstheme="minorHAnsi"/>
          <w:color w:val="000000" w:themeColor="text1"/>
          <w:sz w:val="22"/>
          <w:szCs w:val="22"/>
        </w:rPr>
        <w:t xml:space="preserve">Most of the campaigns (70%) </w:t>
      </w:r>
      <w:r w:rsidR="009F2920" w:rsidRPr="003F5997">
        <w:rPr>
          <w:rFonts w:cstheme="minorHAnsi"/>
          <w:color w:val="000000" w:themeColor="text1"/>
          <w:sz w:val="22"/>
          <w:szCs w:val="22"/>
        </w:rPr>
        <w:t>are</w:t>
      </w:r>
      <w:r w:rsidRPr="003F5997">
        <w:rPr>
          <w:rFonts w:cstheme="minorHAnsi"/>
          <w:color w:val="000000" w:themeColor="text1"/>
          <w:sz w:val="22"/>
          <w:szCs w:val="22"/>
        </w:rPr>
        <w:t xml:space="preserve"> categorized under arts and entertainment – namely film &amp; video, music, and theater – and about half of th</w:t>
      </w:r>
      <w:r w:rsidR="009F2920" w:rsidRPr="003F5997">
        <w:rPr>
          <w:rFonts w:cstheme="minorHAnsi"/>
          <w:color w:val="000000" w:themeColor="text1"/>
          <w:sz w:val="22"/>
          <w:szCs w:val="22"/>
        </w:rPr>
        <w:t>e</w:t>
      </w:r>
      <w:r w:rsidRPr="003F5997">
        <w:rPr>
          <w:rFonts w:cstheme="minorHAnsi"/>
          <w:color w:val="000000" w:themeColor="text1"/>
          <w:sz w:val="22"/>
          <w:szCs w:val="22"/>
        </w:rPr>
        <w:t>se campaigns (55%) succeeded in meeting or exceed</w:t>
      </w:r>
      <w:r w:rsidR="003F5997" w:rsidRPr="003F5997">
        <w:rPr>
          <w:rFonts w:cstheme="minorHAnsi"/>
          <w:color w:val="000000" w:themeColor="text1"/>
          <w:sz w:val="22"/>
          <w:szCs w:val="22"/>
        </w:rPr>
        <w:t>ing</w:t>
      </w:r>
      <w:r w:rsidRPr="003F5997">
        <w:rPr>
          <w:rFonts w:cstheme="minorHAnsi"/>
          <w:color w:val="000000" w:themeColor="text1"/>
          <w:sz w:val="22"/>
          <w:szCs w:val="22"/>
        </w:rPr>
        <w:t xml:space="preserve"> their initial goal. </w:t>
      </w:r>
    </w:p>
    <w:p w14:paraId="450D4A33" w14:textId="1D978522" w:rsidR="003F5997" w:rsidRPr="003F5997" w:rsidRDefault="003F5997" w:rsidP="003F5997">
      <w:pPr>
        <w:pStyle w:val="ListParagraph"/>
        <w:numPr>
          <w:ilvl w:val="0"/>
          <w:numId w:val="3"/>
        </w:numPr>
        <w:tabs>
          <w:tab w:val="num" w:pos="720"/>
        </w:tabs>
        <w:rPr>
          <w:rFonts w:cstheme="minorHAnsi"/>
          <w:color w:val="000000" w:themeColor="text1"/>
          <w:sz w:val="22"/>
          <w:szCs w:val="22"/>
        </w:rPr>
      </w:pPr>
      <w:r w:rsidRPr="003F5997">
        <w:rPr>
          <w:rFonts w:cstheme="minorHAnsi"/>
          <w:color w:val="000000" w:themeColor="text1"/>
          <w:sz w:val="22"/>
          <w:szCs w:val="22"/>
        </w:rPr>
        <w:t xml:space="preserve">The month in which the project is launched may affect the outcome of the campaign as the most significant percent change in successful campaigns occurred between campaigns that were launched in July and August (29% decrease). Meanwhile, the most significant percent change in unsuccessful campaigns occurred between campaigns that were launched in August and September (34% decrease). </w:t>
      </w:r>
    </w:p>
    <w:p w14:paraId="003E0639" w14:textId="49D9DEBC" w:rsidR="009F2920" w:rsidRPr="003F5997" w:rsidRDefault="009F2920" w:rsidP="007775EC">
      <w:pPr>
        <w:pStyle w:val="ListParagraph"/>
        <w:numPr>
          <w:ilvl w:val="0"/>
          <w:numId w:val="3"/>
        </w:numPr>
        <w:tabs>
          <w:tab w:val="num" w:pos="720"/>
        </w:tabs>
        <w:rPr>
          <w:rFonts w:cstheme="minorHAnsi"/>
          <w:color w:val="000000" w:themeColor="text1"/>
          <w:sz w:val="22"/>
          <w:szCs w:val="22"/>
        </w:rPr>
      </w:pPr>
      <w:r w:rsidRPr="003F5997">
        <w:rPr>
          <w:rFonts w:cstheme="minorHAnsi"/>
          <w:color w:val="000000" w:themeColor="text1"/>
          <w:sz w:val="22"/>
          <w:szCs w:val="22"/>
        </w:rPr>
        <w:t xml:space="preserve">The projects that had an initial goal between $15,000 and $50,000 are more likely to succeed as more than 65% of the projects within </w:t>
      </w:r>
      <w:r w:rsidR="008B19C4" w:rsidRPr="003F5997">
        <w:rPr>
          <w:rFonts w:cstheme="minorHAnsi"/>
          <w:color w:val="000000" w:themeColor="text1"/>
          <w:sz w:val="22"/>
          <w:szCs w:val="22"/>
        </w:rPr>
        <w:t xml:space="preserve">this </w:t>
      </w:r>
      <w:r w:rsidRPr="003F5997">
        <w:rPr>
          <w:rFonts w:cstheme="minorHAnsi"/>
          <w:color w:val="000000" w:themeColor="text1"/>
          <w:sz w:val="22"/>
          <w:szCs w:val="22"/>
        </w:rPr>
        <w:t>range met or exceeded their initial goal.</w:t>
      </w:r>
    </w:p>
    <w:p w14:paraId="67CD9B79" w14:textId="77777777" w:rsidR="007775EC" w:rsidRPr="003F5997" w:rsidRDefault="007775EC" w:rsidP="009A67E2">
      <w:pPr>
        <w:tabs>
          <w:tab w:val="num" w:pos="720"/>
        </w:tabs>
        <w:rPr>
          <w:rFonts w:cstheme="minorHAnsi"/>
          <w:color w:val="000000" w:themeColor="text1"/>
          <w:sz w:val="22"/>
          <w:szCs w:val="22"/>
        </w:rPr>
      </w:pPr>
    </w:p>
    <w:p w14:paraId="08B714D3" w14:textId="1CC52E02" w:rsidR="008B19C4" w:rsidRPr="003F5997" w:rsidRDefault="003F5997" w:rsidP="008B19C4">
      <w:pPr>
        <w:rPr>
          <w:rFonts w:cstheme="minorHAnsi"/>
          <w:color w:val="000000" w:themeColor="text1"/>
          <w:sz w:val="22"/>
          <w:szCs w:val="22"/>
        </w:rPr>
      </w:pPr>
      <w:r w:rsidRPr="003F5997">
        <w:rPr>
          <w:rFonts w:cstheme="minorHAnsi"/>
          <w:color w:val="000000" w:themeColor="text1"/>
          <w:sz w:val="22"/>
          <w:szCs w:val="22"/>
        </w:rPr>
        <w:t>Some</w:t>
      </w:r>
      <w:r w:rsidR="008B19C4" w:rsidRPr="003F5997">
        <w:rPr>
          <w:rFonts w:cstheme="minorHAnsi"/>
          <w:color w:val="000000" w:themeColor="text1"/>
          <w:sz w:val="22"/>
          <w:szCs w:val="22"/>
        </w:rPr>
        <w:t xml:space="preserve"> limitations of this dataset include: </w:t>
      </w:r>
    </w:p>
    <w:p w14:paraId="57F60B8F" w14:textId="5574397D" w:rsidR="008B19C4" w:rsidRPr="003F5997" w:rsidRDefault="008B19C4" w:rsidP="008B19C4">
      <w:pPr>
        <w:pStyle w:val="ListParagraph"/>
        <w:numPr>
          <w:ilvl w:val="0"/>
          <w:numId w:val="3"/>
        </w:numPr>
        <w:rPr>
          <w:rFonts w:cstheme="minorHAnsi"/>
          <w:color w:val="000000" w:themeColor="text1"/>
          <w:sz w:val="22"/>
          <w:szCs w:val="22"/>
        </w:rPr>
      </w:pPr>
      <w:r w:rsidRPr="003F5997">
        <w:rPr>
          <w:rFonts w:cstheme="minorHAnsi"/>
          <w:color w:val="000000" w:themeColor="text1"/>
          <w:sz w:val="22"/>
          <w:szCs w:val="22"/>
        </w:rPr>
        <w:t xml:space="preserve">The criteria for the “staff_pick” and “spotlight” columns are not given, only </w:t>
      </w:r>
      <w:r w:rsidR="003B4E65" w:rsidRPr="003F5997">
        <w:rPr>
          <w:rFonts w:cstheme="minorHAnsi"/>
          <w:color w:val="000000" w:themeColor="text1"/>
          <w:sz w:val="22"/>
          <w:szCs w:val="22"/>
        </w:rPr>
        <w:t>a “True/False”</w:t>
      </w:r>
      <w:r w:rsidRPr="003F5997">
        <w:rPr>
          <w:rFonts w:cstheme="minorHAnsi"/>
          <w:color w:val="000000" w:themeColor="text1"/>
          <w:sz w:val="22"/>
          <w:szCs w:val="22"/>
        </w:rPr>
        <w:t xml:space="preserve"> value is given. </w:t>
      </w:r>
    </w:p>
    <w:p w14:paraId="53362B9E" w14:textId="01B7FDA1" w:rsidR="003F5997" w:rsidRPr="003F5997" w:rsidRDefault="003F5997" w:rsidP="008B19C4">
      <w:pPr>
        <w:pStyle w:val="ListParagraph"/>
        <w:numPr>
          <w:ilvl w:val="0"/>
          <w:numId w:val="3"/>
        </w:numPr>
        <w:rPr>
          <w:rFonts w:cstheme="minorHAnsi"/>
          <w:color w:val="000000" w:themeColor="text1"/>
          <w:sz w:val="22"/>
          <w:szCs w:val="22"/>
        </w:rPr>
      </w:pPr>
      <w:r w:rsidRPr="003F5997">
        <w:rPr>
          <w:rFonts w:cstheme="minorHAnsi"/>
          <w:color w:val="000000" w:themeColor="text1"/>
          <w:sz w:val="22"/>
          <w:szCs w:val="22"/>
        </w:rPr>
        <w:t xml:space="preserve">The </w:t>
      </w:r>
      <w:r w:rsidRPr="003F5997">
        <w:rPr>
          <w:rFonts w:cstheme="minorHAnsi"/>
          <w:color w:val="000000" w:themeColor="text1"/>
          <w:sz w:val="22"/>
          <w:szCs w:val="22"/>
        </w:rPr>
        <w:t>dataset</w:t>
      </w:r>
      <w:r w:rsidRPr="003F5997">
        <w:rPr>
          <w:rFonts w:cstheme="minorHAnsi"/>
          <w:color w:val="000000" w:themeColor="text1"/>
          <w:sz w:val="22"/>
          <w:szCs w:val="22"/>
        </w:rPr>
        <w:t xml:space="preserve"> only includes the number of backers for each project, without specifying the individual contribution amount from each backer.</w:t>
      </w:r>
    </w:p>
    <w:p w14:paraId="0E114ED6" w14:textId="5970B0A9" w:rsidR="008B19C4" w:rsidRPr="003F5997" w:rsidRDefault="008B19C4" w:rsidP="008B19C4">
      <w:pPr>
        <w:pStyle w:val="ListParagraph"/>
        <w:numPr>
          <w:ilvl w:val="0"/>
          <w:numId w:val="3"/>
        </w:numPr>
        <w:rPr>
          <w:rFonts w:cstheme="minorHAnsi"/>
          <w:color w:val="000000" w:themeColor="text1"/>
          <w:sz w:val="22"/>
          <w:szCs w:val="22"/>
        </w:rPr>
      </w:pPr>
      <w:r w:rsidRPr="003F5997">
        <w:rPr>
          <w:rFonts w:cstheme="minorHAnsi"/>
          <w:color w:val="000000" w:themeColor="text1"/>
          <w:sz w:val="22"/>
          <w:szCs w:val="22"/>
        </w:rPr>
        <w:t xml:space="preserve">Based on the blurb of each project, the parent category and subcategory can be broad or there can be some overlap in the categories. </w:t>
      </w:r>
    </w:p>
    <w:p w14:paraId="2336247C" w14:textId="77777777" w:rsidR="003B4E65" w:rsidRPr="003F5997" w:rsidRDefault="003B4E65" w:rsidP="003B4E65">
      <w:pPr>
        <w:rPr>
          <w:rFonts w:cstheme="minorHAnsi"/>
          <w:color w:val="000000" w:themeColor="text1"/>
          <w:sz w:val="22"/>
          <w:szCs w:val="22"/>
        </w:rPr>
      </w:pPr>
    </w:p>
    <w:p w14:paraId="7456AA04" w14:textId="77777777" w:rsidR="003B4E65" w:rsidRPr="003F5997" w:rsidRDefault="003B4E65" w:rsidP="003B4E65">
      <w:pPr>
        <w:rPr>
          <w:rFonts w:cstheme="minorHAnsi"/>
          <w:color w:val="000000" w:themeColor="text1"/>
          <w:sz w:val="22"/>
          <w:szCs w:val="22"/>
        </w:rPr>
      </w:pPr>
      <w:r w:rsidRPr="003F5997">
        <w:rPr>
          <w:rFonts w:cstheme="minorHAnsi"/>
          <w:color w:val="000000" w:themeColor="text1"/>
          <w:sz w:val="22"/>
          <w:szCs w:val="22"/>
        </w:rPr>
        <w:t xml:space="preserve">Other possible tables and graphs that could be created based on this data are: </w:t>
      </w:r>
    </w:p>
    <w:p w14:paraId="53F658C8" w14:textId="77777777" w:rsidR="00813CCC" w:rsidRPr="003F5997" w:rsidRDefault="00813CCC" w:rsidP="00813CCC">
      <w:pPr>
        <w:pStyle w:val="ListParagraph"/>
        <w:numPr>
          <w:ilvl w:val="0"/>
          <w:numId w:val="4"/>
        </w:numPr>
        <w:rPr>
          <w:rFonts w:cstheme="minorHAnsi"/>
          <w:color w:val="000000" w:themeColor="text1"/>
          <w:sz w:val="22"/>
          <w:szCs w:val="22"/>
        </w:rPr>
      </w:pPr>
      <w:r w:rsidRPr="003F5997">
        <w:rPr>
          <w:rFonts w:cstheme="minorHAnsi"/>
          <w:color w:val="000000" w:themeColor="text1"/>
          <w:sz w:val="22"/>
          <w:szCs w:val="22"/>
        </w:rPr>
        <w:t xml:space="preserve">A pivot table that gives the average count of backers for successful, failed, canceled, and live projects per category. A stacked-column pivot chart that visualizes this table can also be included. </w:t>
      </w:r>
    </w:p>
    <w:p w14:paraId="2E044EF8" w14:textId="3EBD0F85" w:rsidR="00813CCC" w:rsidRPr="003F5997" w:rsidRDefault="00813CCC" w:rsidP="00813CCC">
      <w:pPr>
        <w:pStyle w:val="ListParagraph"/>
        <w:numPr>
          <w:ilvl w:val="1"/>
          <w:numId w:val="4"/>
        </w:numPr>
        <w:rPr>
          <w:rFonts w:cstheme="minorHAnsi"/>
          <w:color w:val="000000" w:themeColor="text1"/>
          <w:sz w:val="22"/>
          <w:szCs w:val="22"/>
        </w:rPr>
      </w:pPr>
      <w:r w:rsidRPr="003F5997">
        <w:rPr>
          <w:rFonts w:cstheme="minorHAnsi"/>
          <w:color w:val="000000" w:themeColor="text1"/>
          <w:sz w:val="22"/>
          <w:szCs w:val="22"/>
        </w:rPr>
        <w:t xml:space="preserve">This would give an idea of </w:t>
      </w:r>
      <w:r w:rsidR="001D5088" w:rsidRPr="003F5997">
        <w:rPr>
          <w:rFonts w:cstheme="minorHAnsi"/>
          <w:color w:val="000000" w:themeColor="text1"/>
          <w:sz w:val="22"/>
          <w:szCs w:val="22"/>
        </w:rPr>
        <w:t>which categories had more backers as well as the outcome of each project per category</w:t>
      </w:r>
      <w:r w:rsidR="003F5997" w:rsidRPr="003F5997">
        <w:rPr>
          <w:rFonts w:cstheme="minorHAnsi"/>
          <w:color w:val="000000" w:themeColor="text1"/>
          <w:sz w:val="22"/>
          <w:szCs w:val="22"/>
        </w:rPr>
        <w:t xml:space="preserve"> based on the backers count. </w:t>
      </w:r>
    </w:p>
    <w:p w14:paraId="55024AA4" w14:textId="6EE7F802" w:rsidR="00813CCC" w:rsidRPr="003F5997" w:rsidRDefault="00813CCC" w:rsidP="00813CCC">
      <w:pPr>
        <w:pStyle w:val="ListParagraph"/>
        <w:numPr>
          <w:ilvl w:val="0"/>
          <w:numId w:val="4"/>
        </w:numPr>
        <w:rPr>
          <w:rFonts w:cstheme="minorHAnsi"/>
          <w:color w:val="000000" w:themeColor="text1"/>
          <w:sz w:val="22"/>
          <w:szCs w:val="22"/>
        </w:rPr>
      </w:pPr>
      <w:r w:rsidRPr="003F5997">
        <w:rPr>
          <w:rFonts w:cstheme="minorHAnsi"/>
          <w:color w:val="000000" w:themeColor="text1"/>
          <w:sz w:val="22"/>
          <w:szCs w:val="22"/>
        </w:rPr>
        <w:t xml:space="preserve">A table and graph </w:t>
      </w:r>
      <w:proofErr w:type="gramStart"/>
      <w:r w:rsidRPr="003F5997">
        <w:rPr>
          <w:rFonts w:cstheme="minorHAnsi"/>
          <w:color w:val="000000" w:themeColor="text1"/>
          <w:sz w:val="22"/>
          <w:szCs w:val="22"/>
        </w:rPr>
        <w:t>similar to</w:t>
      </w:r>
      <w:proofErr w:type="gramEnd"/>
      <w:r w:rsidRPr="003F5997">
        <w:rPr>
          <w:rFonts w:cstheme="minorHAnsi"/>
          <w:color w:val="000000" w:themeColor="text1"/>
          <w:sz w:val="22"/>
          <w:szCs w:val="22"/>
        </w:rPr>
        <w:t xml:space="preserve"> the crowdfunding goal analysis, can also be created and instead of ranges of the initial goal, the ranges are made according to the </w:t>
      </w:r>
      <w:r w:rsidR="000948D2" w:rsidRPr="003F5997">
        <w:rPr>
          <w:rFonts w:cstheme="minorHAnsi"/>
          <w:color w:val="000000" w:themeColor="text1"/>
          <w:sz w:val="22"/>
          <w:szCs w:val="22"/>
        </w:rPr>
        <w:t>average donation for</w:t>
      </w:r>
      <w:r w:rsidRPr="003F5997">
        <w:rPr>
          <w:rFonts w:cstheme="minorHAnsi"/>
          <w:color w:val="000000" w:themeColor="text1"/>
          <w:sz w:val="22"/>
          <w:szCs w:val="22"/>
        </w:rPr>
        <w:t xml:space="preserve"> each campaign. </w:t>
      </w:r>
    </w:p>
    <w:p w14:paraId="23B36C35" w14:textId="10C45100" w:rsidR="00813CCC" w:rsidRPr="003F5997" w:rsidRDefault="001D5088" w:rsidP="00813CCC">
      <w:pPr>
        <w:pStyle w:val="ListParagraph"/>
        <w:numPr>
          <w:ilvl w:val="1"/>
          <w:numId w:val="4"/>
        </w:numPr>
        <w:rPr>
          <w:rFonts w:cstheme="minorHAnsi"/>
          <w:color w:val="000000" w:themeColor="text1"/>
          <w:sz w:val="22"/>
          <w:szCs w:val="22"/>
        </w:rPr>
      </w:pPr>
      <w:r w:rsidRPr="003F5997">
        <w:rPr>
          <w:rFonts w:cstheme="minorHAnsi"/>
          <w:color w:val="000000" w:themeColor="text1"/>
          <w:sz w:val="22"/>
          <w:szCs w:val="22"/>
        </w:rPr>
        <w:t xml:space="preserve">This would display </w:t>
      </w:r>
      <w:r w:rsidR="000948D2" w:rsidRPr="003F5997">
        <w:rPr>
          <w:rFonts w:cstheme="minorHAnsi"/>
          <w:color w:val="000000" w:themeColor="text1"/>
          <w:sz w:val="22"/>
          <w:szCs w:val="22"/>
        </w:rPr>
        <w:t xml:space="preserve">if there </w:t>
      </w:r>
      <w:proofErr w:type="gramStart"/>
      <w:r w:rsidR="00864252" w:rsidRPr="003F5997">
        <w:rPr>
          <w:rFonts w:cstheme="minorHAnsi"/>
          <w:color w:val="000000" w:themeColor="text1"/>
          <w:sz w:val="22"/>
          <w:szCs w:val="22"/>
        </w:rPr>
        <w:t>is</w:t>
      </w:r>
      <w:proofErr w:type="gramEnd"/>
      <w:r w:rsidR="000948D2" w:rsidRPr="003F5997">
        <w:rPr>
          <w:rFonts w:cstheme="minorHAnsi"/>
          <w:color w:val="000000" w:themeColor="text1"/>
          <w:sz w:val="22"/>
          <w:szCs w:val="22"/>
        </w:rPr>
        <w:t xml:space="preserve"> a relationship between the average donation</w:t>
      </w:r>
      <w:r w:rsidRPr="003F5997">
        <w:rPr>
          <w:rFonts w:cstheme="minorHAnsi"/>
          <w:color w:val="000000" w:themeColor="text1"/>
          <w:sz w:val="22"/>
          <w:szCs w:val="22"/>
        </w:rPr>
        <w:t xml:space="preserve"> to the outcome </w:t>
      </w:r>
      <w:r w:rsidR="000948D2" w:rsidRPr="003F5997">
        <w:rPr>
          <w:rFonts w:cstheme="minorHAnsi"/>
          <w:color w:val="000000" w:themeColor="text1"/>
          <w:sz w:val="22"/>
          <w:szCs w:val="22"/>
        </w:rPr>
        <w:t xml:space="preserve">of the campaigns. It would provide information on whether </w:t>
      </w:r>
      <w:r w:rsidR="00864252" w:rsidRPr="003F5997">
        <w:rPr>
          <w:rFonts w:cstheme="minorHAnsi"/>
          <w:color w:val="000000" w:themeColor="text1"/>
          <w:sz w:val="22"/>
          <w:szCs w:val="22"/>
        </w:rPr>
        <w:t>a certain threshold for the average donation needs to be met or exceeded for a campaign to have a higher likelihood of success.</w:t>
      </w:r>
    </w:p>
    <w:p w14:paraId="70F9BDEB" w14:textId="19C927A3" w:rsidR="008B21A2" w:rsidRPr="003F5997" w:rsidRDefault="003B4E65" w:rsidP="008B21A2">
      <w:pPr>
        <w:pStyle w:val="ListParagraph"/>
        <w:numPr>
          <w:ilvl w:val="0"/>
          <w:numId w:val="4"/>
        </w:numPr>
        <w:rPr>
          <w:rFonts w:cstheme="minorHAnsi"/>
          <w:color w:val="000000" w:themeColor="text1"/>
          <w:sz w:val="22"/>
          <w:szCs w:val="22"/>
        </w:rPr>
      </w:pPr>
      <w:r w:rsidRPr="003F5997">
        <w:rPr>
          <w:rFonts w:cstheme="minorHAnsi"/>
          <w:color w:val="000000" w:themeColor="text1"/>
          <w:sz w:val="22"/>
          <w:szCs w:val="22"/>
        </w:rPr>
        <w:t xml:space="preserve">A table with a column of ranges of how many days </w:t>
      </w:r>
      <w:r w:rsidR="00813CCC" w:rsidRPr="003F5997">
        <w:rPr>
          <w:rFonts w:cstheme="minorHAnsi"/>
          <w:color w:val="000000" w:themeColor="text1"/>
          <w:sz w:val="22"/>
          <w:szCs w:val="22"/>
        </w:rPr>
        <w:t xml:space="preserve">each </w:t>
      </w:r>
      <w:r w:rsidRPr="003F5997">
        <w:rPr>
          <w:rFonts w:cstheme="minorHAnsi"/>
          <w:color w:val="000000" w:themeColor="text1"/>
          <w:sz w:val="22"/>
          <w:szCs w:val="22"/>
        </w:rPr>
        <w:t xml:space="preserve">campaign were held for (0 to 5, 6 to 10, 11 to 15, </w:t>
      </w:r>
      <w:proofErr w:type="gramStart"/>
      <w:r w:rsidRPr="003F5997">
        <w:rPr>
          <w:rFonts w:cstheme="minorHAnsi"/>
          <w:color w:val="000000" w:themeColor="text1"/>
          <w:sz w:val="22"/>
          <w:szCs w:val="22"/>
        </w:rPr>
        <w:t>… ,</w:t>
      </w:r>
      <w:proofErr w:type="gramEnd"/>
      <w:r w:rsidRPr="003F5997">
        <w:rPr>
          <w:rFonts w:cstheme="minorHAnsi"/>
          <w:color w:val="000000" w:themeColor="text1"/>
          <w:sz w:val="22"/>
          <w:szCs w:val="22"/>
        </w:rPr>
        <w:t xml:space="preserve"> 55 to 60) and columns </w:t>
      </w:r>
      <w:r w:rsidR="008B21A2" w:rsidRPr="003F5997">
        <w:rPr>
          <w:rFonts w:cstheme="minorHAnsi"/>
          <w:color w:val="000000" w:themeColor="text1"/>
          <w:sz w:val="22"/>
          <w:szCs w:val="22"/>
        </w:rPr>
        <w:t>for</w:t>
      </w:r>
      <w:r w:rsidRPr="003F5997">
        <w:rPr>
          <w:rFonts w:cstheme="minorHAnsi"/>
          <w:color w:val="000000" w:themeColor="text1"/>
          <w:sz w:val="22"/>
          <w:szCs w:val="22"/>
        </w:rPr>
        <w:t xml:space="preserve"> </w:t>
      </w:r>
      <w:r w:rsidR="008B21A2" w:rsidRPr="003F5997">
        <w:rPr>
          <w:rFonts w:cstheme="minorHAnsi"/>
          <w:color w:val="000000" w:themeColor="text1"/>
          <w:sz w:val="22"/>
          <w:szCs w:val="22"/>
        </w:rPr>
        <w:t xml:space="preserve">number of projects that were successful, failed, and canceled within these ranges. A stacked chart that visualizes this table can also be included. </w:t>
      </w:r>
    </w:p>
    <w:p w14:paraId="171A5AE6" w14:textId="01887A0A" w:rsidR="00813CCC" w:rsidRPr="003F5997" w:rsidRDefault="001D5088" w:rsidP="00813CCC">
      <w:pPr>
        <w:pStyle w:val="ListParagraph"/>
        <w:numPr>
          <w:ilvl w:val="1"/>
          <w:numId w:val="4"/>
        </w:numPr>
        <w:rPr>
          <w:rFonts w:cstheme="minorHAnsi"/>
          <w:color w:val="000000" w:themeColor="text1"/>
          <w:sz w:val="22"/>
          <w:szCs w:val="22"/>
        </w:rPr>
      </w:pPr>
      <w:r w:rsidRPr="003F5997">
        <w:rPr>
          <w:rFonts w:cstheme="minorHAnsi"/>
          <w:color w:val="000000" w:themeColor="text1"/>
          <w:sz w:val="22"/>
          <w:szCs w:val="22"/>
        </w:rPr>
        <w:t xml:space="preserve">This would provide information on </w:t>
      </w:r>
      <w:r w:rsidR="00864252" w:rsidRPr="003F5997">
        <w:rPr>
          <w:rFonts w:cstheme="minorHAnsi"/>
          <w:color w:val="000000" w:themeColor="text1"/>
          <w:sz w:val="22"/>
          <w:szCs w:val="22"/>
        </w:rPr>
        <w:t>the more frequent duration for launching projects</w:t>
      </w:r>
      <w:r w:rsidRPr="003F5997">
        <w:rPr>
          <w:rFonts w:cstheme="minorHAnsi"/>
          <w:color w:val="000000" w:themeColor="text1"/>
          <w:sz w:val="22"/>
          <w:szCs w:val="22"/>
        </w:rPr>
        <w:t xml:space="preserve"> and whether the number of days affect the outcome of the campaign.</w:t>
      </w:r>
      <w:r w:rsidR="00864252" w:rsidRPr="003F5997">
        <w:rPr>
          <w:rFonts w:cstheme="minorHAnsi"/>
          <w:color w:val="000000" w:themeColor="text1"/>
          <w:sz w:val="22"/>
          <w:szCs w:val="22"/>
        </w:rPr>
        <w:t xml:space="preserve"> </w:t>
      </w:r>
    </w:p>
    <w:p w14:paraId="4200A760" w14:textId="77777777" w:rsidR="007775EC" w:rsidRPr="003F5997" w:rsidRDefault="007775EC">
      <w:pPr>
        <w:rPr>
          <w:rFonts w:cstheme="minorHAnsi"/>
          <w:color w:val="000000" w:themeColor="text1"/>
          <w:sz w:val="22"/>
          <w:szCs w:val="22"/>
        </w:rPr>
      </w:pPr>
      <w:r w:rsidRPr="003F5997">
        <w:rPr>
          <w:rFonts w:cstheme="minorHAnsi"/>
          <w:color w:val="000000" w:themeColor="text1"/>
          <w:sz w:val="22"/>
          <w:szCs w:val="22"/>
        </w:rPr>
        <w:br w:type="page"/>
      </w:r>
    </w:p>
    <w:p w14:paraId="40F24BD3" w14:textId="5F89BC10" w:rsidR="00A469EE" w:rsidRPr="003F5997" w:rsidRDefault="007775EC" w:rsidP="00A469EE">
      <w:pPr>
        <w:rPr>
          <w:rFonts w:cstheme="minorHAnsi"/>
          <w:color w:val="000000" w:themeColor="text1"/>
          <w:sz w:val="22"/>
          <w:szCs w:val="22"/>
          <w:u w:val="single"/>
        </w:rPr>
      </w:pPr>
      <w:r w:rsidRPr="003F5997">
        <w:rPr>
          <w:rFonts w:cstheme="minorHAnsi"/>
          <w:color w:val="000000" w:themeColor="text1"/>
          <w:sz w:val="22"/>
          <w:szCs w:val="22"/>
          <w:u w:val="single"/>
        </w:rPr>
        <w:lastRenderedPageBreak/>
        <w:t xml:space="preserve">Statistical Analysis </w:t>
      </w:r>
    </w:p>
    <w:p w14:paraId="0690070F" w14:textId="3606F99E" w:rsidR="00A469EE" w:rsidRPr="003F5997" w:rsidRDefault="00A469EE" w:rsidP="00864252">
      <w:pPr>
        <w:rPr>
          <w:rFonts w:cstheme="minorHAnsi"/>
          <w:color w:val="000000" w:themeColor="text1"/>
          <w:sz w:val="22"/>
          <w:szCs w:val="22"/>
        </w:rPr>
      </w:pPr>
    </w:p>
    <w:p w14:paraId="61DB4C4D" w14:textId="6E0A1DF7" w:rsidR="00A469EE" w:rsidRPr="003F5997" w:rsidRDefault="00A469EE" w:rsidP="00864252">
      <w:pPr>
        <w:rPr>
          <w:rFonts w:cstheme="minorHAnsi"/>
          <w:color w:val="000000" w:themeColor="text1"/>
          <w:sz w:val="22"/>
          <w:szCs w:val="22"/>
        </w:rPr>
      </w:pPr>
      <w:r w:rsidRPr="003F5997">
        <w:rPr>
          <w:rFonts w:cstheme="minorHAnsi"/>
          <w:color w:val="000000" w:themeColor="text1"/>
          <w:sz w:val="22"/>
          <w:szCs w:val="22"/>
        </w:rPr>
        <w:t xml:space="preserve">Since the data for successful and </w:t>
      </w:r>
      <w:r w:rsidR="00864252" w:rsidRPr="003F5997">
        <w:rPr>
          <w:rFonts w:cstheme="minorHAnsi"/>
          <w:color w:val="000000" w:themeColor="text1"/>
          <w:sz w:val="22"/>
          <w:szCs w:val="22"/>
        </w:rPr>
        <w:t>un</w:t>
      </w:r>
      <w:r w:rsidRPr="003F5997">
        <w:rPr>
          <w:rFonts w:cstheme="minorHAnsi"/>
          <w:color w:val="000000" w:themeColor="text1"/>
          <w:sz w:val="22"/>
          <w:szCs w:val="22"/>
        </w:rPr>
        <w:t xml:space="preserve">successful campaigns are both skewed left, the median </w:t>
      </w:r>
      <w:r w:rsidR="00864252" w:rsidRPr="003F5997">
        <w:rPr>
          <w:rFonts w:cstheme="minorHAnsi"/>
          <w:color w:val="000000" w:themeColor="text1"/>
          <w:sz w:val="22"/>
          <w:szCs w:val="22"/>
        </w:rPr>
        <w:t>is a more appropriate measure of</w:t>
      </w:r>
      <w:r w:rsidRPr="003F5997">
        <w:rPr>
          <w:rFonts w:cstheme="minorHAnsi"/>
          <w:color w:val="000000" w:themeColor="text1"/>
          <w:sz w:val="22"/>
          <w:szCs w:val="22"/>
        </w:rPr>
        <w:t xml:space="preserve"> central tendency. </w:t>
      </w:r>
      <w:r w:rsidR="00864252" w:rsidRPr="003F5997">
        <w:rPr>
          <w:rFonts w:cstheme="minorHAnsi"/>
          <w:color w:val="000000" w:themeColor="text1"/>
          <w:sz w:val="22"/>
          <w:szCs w:val="22"/>
        </w:rPr>
        <w:t xml:space="preserve">The median better summarizes the data because it is less affected by outliers and provides a value that is more </w:t>
      </w:r>
      <w:r w:rsidR="003F5997">
        <w:rPr>
          <w:rFonts w:cstheme="minorHAnsi"/>
          <w:color w:val="000000" w:themeColor="text1"/>
          <w:sz w:val="22"/>
          <w:szCs w:val="22"/>
        </w:rPr>
        <w:t>representative</w:t>
      </w:r>
      <w:r w:rsidR="00864252" w:rsidRPr="003F5997">
        <w:rPr>
          <w:rFonts w:cstheme="minorHAnsi"/>
          <w:color w:val="000000" w:themeColor="text1"/>
          <w:sz w:val="22"/>
          <w:szCs w:val="22"/>
        </w:rPr>
        <w:t xml:space="preserve"> of the typical number of backers for successful and unsuccessful campaigns. </w:t>
      </w:r>
    </w:p>
    <w:p w14:paraId="326522EA" w14:textId="77777777" w:rsidR="00864252" w:rsidRPr="003F5997" w:rsidRDefault="00864252" w:rsidP="00864252">
      <w:pPr>
        <w:rPr>
          <w:rFonts w:cstheme="minorHAnsi"/>
          <w:color w:val="000000" w:themeColor="text1"/>
          <w:sz w:val="22"/>
          <w:szCs w:val="22"/>
        </w:rPr>
      </w:pPr>
    </w:p>
    <w:p w14:paraId="6F67EBD0" w14:textId="20177E4C" w:rsidR="00A469EE" w:rsidRPr="003F5997" w:rsidRDefault="00A469EE" w:rsidP="00DB6B9F">
      <w:pPr>
        <w:rPr>
          <w:rFonts w:cstheme="minorHAnsi"/>
          <w:color w:val="000000" w:themeColor="text1"/>
          <w:sz w:val="22"/>
          <w:szCs w:val="22"/>
        </w:rPr>
      </w:pPr>
      <w:r w:rsidRPr="003F5997">
        <w:rPr>
          <w:rFonts w:cstheme="minorHAnsi"/>
          <w:color w:val="000000" w:themeColor="text1"/>
          <w:sz w:val="22"/>
          <w:szCs w:val="22"/>
        </w:rPr>
        <w:t xml:space="preserve">There is more variability with successful </w:t>
      </w:r>
      <w:r w:rsidR="00864252" w:rsidRPr="003F5997">
        <w:rPr>
          <w:rFonts w:cstheme="minorHAnsi"/>
          <w:color w:val="000000" w:themeColor="text1"/>
          <w:sz w:val="22"/>
          <w:szCs w:val="22"/>
        </w:rPr>
        <w:t>campaigns and th</w:t>
      </w:r>
      <w:r w:rsidR="00DB6B9F" w:rsidRPr="003F5997">
        <w:rPr>
          <w:rFonts w:cstheme="minorHAnsi"/>
          <w:color w:val="000000" w:themeColor="text1"/>
          <w:sz w:val="22"/>
          <w:szCs w:val="22"/>
        </w:rPr>
        <w:t xml:space="preserve">is result makes sense because unsuccessful campaigns are more likely to have </w:t>
      </w:r>
      <w:r w:rsidR="009D0143" w:rsidRPr="003F5997">
        <w:rPr>
          <w:rFonts w:cstheme="minorHAnsi"/>
          <w:color w:val="000000" w:themeColor="text1"/>
          <w:sz w:val="22"/>
          <w:szCs w:val="22"/>
        </w:rPr>
        <w:t>a lower number of backers, potentially reaching a</w:t>
      </w:r>
      <w:r w:rsidR="003F5997">
        <w:rPr>
          <w:rFonts w:cstheme="minorHAnsi"/>
          <w:color w:val="000000" w:themeColor="text1"/>
          <w:sz w:val="22"/>
          <w:szCs w:val="22"/>
        </w:rPr>
        <w:t>n amount</w:t>
      </w:r>
      <w:r w:rsidR="009D0143" w:rsidRPr="003F5997">
        <w:rPr>
          <w:rFonts w:cstheme="minorHAnsi"/>
          <w:color w:val="000000" w:themeColor="text1"/>
          <w:sz w:val="22"/>
          <w:szCs w:val="22"/>
        </w:rPr>
        <w:t xml:space="preserve"> where the project fails to meet its funding goal. In contrast</w:t>
      </w:r>
      <w:r w:rsidR="00DB6B9F" w:rsidRPr="003F5997">
        <w:rPr>
          <w:rFonts w:cstheme="minorHAnsi"/>
          <w:color w:val="000000" w:themeColor="text1"/>
          <w:sz w:val="22"/>
          <w:szCs w:val="22"/>
        </w:rPr>
        <w:t xml:space="preserve">, successful campaigns are more likely to have a greater number of backers and there is no limit to the number of backers the project would have </w:t>
      </w:r>
      <w:r w:rsidR="009D0143" w:rsidRPr="003F5997">
        <w:rPr>
          <w:rFonts w:cstheme="minorHAnsi"/>
          <w:color w:val="000000" w:themeColor="text1"/>
          <w:sz w:val="22"/>
          <w:szCs w:val="22"/>
        </w:rPr>
        <w:t xml:space="preserve">as it has already surpassed a certain threshold for success. </w:t>
      </w:r>
    </w:p>
    <w:p w14:paraId="5CCABEC5" w14:textId="77777777" w:rsidR="00A469EE" w:rsidRPr="003F5997" w:rsidRDefault="00A469EE" w:rsidP="00A469EE">
      <w:pPr>
        <w:rPr>
          <w:rFonts w:cstheme="minorHAnsi"/>
          <w:color w:val="000000" w:themeColor="text1"/>
          <w:sz w:val="22"/>
          <w:szCs w:val="22"/>
        </w:rPr>
      </w:pPr>
    </w:p>
    <w:p w14:paraId="6834B422" w14:textId="77777777" w:rsidR="00A469EE" w:rsidRPr="003F5997" w:rsidRDefault="00A469EE" w:rsidP="00A469EE">
      <w:pPr>
        <w:rPr>
          <w:rFonts w:cstheme="minorHAnsi"/>
          <w:color w:val="000000" w:themeColor="text1"/>
          <w:sz w:val="22"/>
          <w:szCs w:val="22"/>
        </w:rPr>
      </w:pPr>
    </w:p>
    <w:p w14:paraId="368C712A" w14:textId="77777777" w:rsidR="00A00262" w:rsidRPr="003F5997" w:rsidRDefault="00000000">
      <w:pPr>
        <w:rPr>
          <w:rFonts w:cstheme="minorHAnsi"/>
          <w:color w:val="000000" w:themeColor="text1"/>
          <w:sz w:val="22"/>
          <w:szCs w:val="22"/>
        </w:rPr>
      </w:pPr>
    </w:p>
    <w:sectPr w:rsidR="00A00262" w:rsidRPr="003F5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7673"/>
    <w:multiLevelType w:val="multilevel"/>
    <w:tmpl w:val="F294B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B123C"/>
    <w:multiLevelType w:val="hybridMultilevel"/>
    <w:tmpl w:val="4796A680"/>
    <w:lvl w:ilvl="0" w:tplc="5E4C1014">
      <w:start w:val="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57F65"/>
    <w:multiLevelType w:val="hybridMultilevel"/>
    <w:tmpl w:val="05304414"/>
    <w:lvl w:ilvl="0" w:tplc="5E4C1014">
      <w:start w:val="38"/>
      <w:numFmt w:val="bullet"/>
      <w:lvlText w:val="-"/>
      <w:lvlJc w:val="left"/>
      <w:pPr>
        <w:ind w:left="720" w:hanging="360"/>
      </w:pPr>
      <w:rPr>
        <w:rFonts w:ascii="Calibri" w:eastAsiaTheme="minorHAnsi" w:hAnsi="Calibri" w:cs="Calibri" w:hint="default"/>
      </w:rPr>
    </w:lvl>
    <w:lvl w:ilvl="1" w:tplc="5E4C1014">
      <w:start w:val="3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B73A2"/>
    <w:multiLevelType w:val="multilevel"/>
    <w:tmpl w:val="E33E7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103104">
    <w:abstractNumId w:val="0"/>
  </w:num>
  <w:num w:numId="2" w16cid:durableId="1438132569">
    <w:abstractNumId w:val="3"/>
  </w:num>
  <w:num w:numId="3" w16cid:durableId="1239637549">
    <w:abstractNumId w:val="1"/>
  </w:num>
  <w:num w:numId="4" w16cid:durableId="1113134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95"/>
    <w:rsid w:val="000948D2"/>
    <w:rsid w:val="001D5088"/>
    <w:rsid w:val="002378D0"/>
    <w:rsid w:val="002622DD"/>
    <w:rsid w:val="00287138"/>
    <w:rsid w:val="00306347"/>
    <w:rsid w:val="003B4E65"/>
    <w:rsid w:val="003F5997"/>
    <w:rsid w:val="004A160B"/>
    <w:rsid w:val="004B525F"/>
    <w:rsid w:val="005301C5"/>
    <w:rsid w:val="00703895"/>
    <w:rsid w:val="007775EC"/>
    <w:rsid w:val="007C4157"/>
    <w:rsid w:val="00813CCC"/>
    <w:rsid w:val="008305E8"/>
    <w:rsid w:val="00864252"/>
    <w:rsid w:val="008B19C4"/>
    <w:rsid w:val="008B21A2"/>
    <w:rsid w:val="009A67E2"/>
    <w:rsid w:val="009D0143"/>
    <w:rsid w:val="009F2920"/>
    <w:rsid w:val="00A469EE"/>
    <w:rsid w:val="00B26AB8"/>
    <w:rsid w:val="00CD467F"/>
    <w:rsid w:val="00DB6B9F"/>
    <w:rsid w:val="00DD4149"/>
    <w:rsid w:val="00E978BF"/>
    <w:rsid w:val="00EB1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3511C7"/>
  <w15:chartTrackingRefBased/>
  <w15:docId w15:val="{942ACAFC-6BCE-DB4E-93DB-F084239E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89839">
      <w:bodyDiv w:val="1"/>
      <w:marLeft w:val="0"/>
      <w:marRight w:val="0"/>
      <w:marTop w:val="0"/>
      <w:marBottom w:val="0"/>
      <w:divBdr>
        <w:top w:val="none" w:sz="0" w:space="0" w:color="auto"/>
        <w:left w:val="none" w:sz="0" w:space="0" w:color="auto"/>
        <w:bottom w:val="none" w:sz="0" w:space="0" w:color="auto"/>
        <w:right w:val="none" w:sz="0" w:space="0" w:color="auto"/>
      </w:divBdr>
    </w:div>
    <w:div w:id="1058551174">
      <w:bodyDiv w:val="1"/>
      <w:marLeft w:val="0"/>
      <w:marRight w:val="0"/>
      <w:marTop w:val="0"/>
      <w:marBottom w:val="0"/>
      <w:divBdr>
        <w:top w:val="none" w:sz="0" w:space="0" w:color="auto"/>
        <w:left w:val="none" w:sz="0" w:space="0" w:color="auto"/>
        <w:bottom w:val="none" w:sz="0" w:space="0" w:color="auto"/>
        <w:right w:val="none" w:sz="0" w:space="0" w:color="auto"/>
      </w:divBdr>
    </w:div>
    <w:div w:id="1438863269">
      <w:bodyDiv w:val="1"/>
      <w:marLeft w:val="0"/>
      <w:marRight w:val="0"/>
      <w:marTop w:val="0"/>
      <w:marBottom w:val="0"/>
      <w:divBdr>
        <w:top w:val="none" w:sz="0" w:space="0" w:color="auto"/>
        <w:left w:val="none" w:sz="0" w:space="0" w:color="auto"/>
        <w:bottom w:val="none" w:sz="0" w:space="0" w:color="auto"/>
        <w:right w:val="none" w:sz="0" w:space="0" w:color="auto"/>
      </w:divBdr>
    </w:div>
    <w:div w:id="1996102061">
      <w:bodyDiv w:val="1"/>
      <w:marLeft w:val="0"/>
      <w:marRight w:val="0"/>
      <w:marTop w:val="0"/>
      <w:marBottom w:val="0"/>
      <w:divBdr>
        <w:top w:val="none" w:sz="0" w:space="0" w:color="auto"/>
        <w:left w:val="none" w:sz="0" w:space="0" w:color="auto"/>
        <w:bottom w:val="none" w:sz="0" w:space="0" w:color="auto"/>
        <w:right w:val="none" w:sz="0" w:space="0" w:color="auto"/>
      </w:divBdr>
    </w:div>
    <w:div w:id="201545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Isabel Aguilar</dc:creator>
  <cp:keywords/>
  <dc:description/>
  <cp:lastModifiedBy>Andrea Isabel Aguilar</cp:lastModifiedBy>
  <cp:revision>2</cp:revision>
  <dcterms:created xsi:type="dcterms:W3CDTF">2023-07-05T23:33:00Z</dcterms:created>
  <dcterms:modified xsi:type="dcterms:W3CDTF">2023-07-05T23:33:00Z</dcterms:modified>
</cp:coreProperties>
</file>