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d55" w:val="clear"/>
          </w:tcPr>
          <w:p>
            <w:pPr>
              <w:spacing w:before="0"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189" w:val="clear"/>
          </w:tcPr>
          <w:p>
            <w:pPr>
              <w:spacing w:before="0"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96be" w:val="clear"/>
          </w:tcPr>
          <w:p>
            <w:pPr>
              <w:spacing w:before="0"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8bbf3" w:val="clear"/>
          </w:tcPr>
          <w:p>
            <w:pPr>
              <w:spacing w:before="0"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2" w:val="clear"/>
          </w:tcPr>
          <w:p>
            <w:pPr>
              <w:spacing w:before="0" w:after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</w:tbl>
    <w:p>
      <w:pPr>
        <w:spacing w:before="600" w:after="0"/>
      </w:pPr>
    </w:p>
    <w:p>
      <w:pPr>
        <w:jc w:val="left"/>
      </w:pPr>
      <w:r>
        <w:rPr>
          <w:rFonts w:ascii="Arial" w:cs="Arial" w:eastAsia="Arial" w:hAnsi="Arial"/>
          <w:b/>
          <w:bCs/>
          <w:color w:val="7e96be"/>
          <w:sz w:val="56"/>
          <w:szCs w:val="56"/>
        </w:rPr>
        <w:t xml:space="preserve">FUNDACIÓN</w:t>
      </w:r>
    </w:p>
    <w:p>
      <w:pPr>
        <w:spacing w:before="0"/>
        <w:jc w:val="left"/>
      </w:pPr>
      <w:r>
        <w:rPr>
          <w:rFonts w:ascii="Arial" w:cs="Arial" w:eastAsia="Arial" w:hAnsi="Arial"/>
          <w:b/>
          <w:bCs/>
          <w:color w:val="4a4d55"/>
          <w:sz w:val="56"/>
          <w:szCs w:val="56"/>
        </w:rPr>
        <w:t xml:space="preserve">UNIDOS POR EL DEPORTE</w:t>
      </w:r>
    </w:p>
    <w:p>
      <w:pPr>
        <w:spacing w:before="400" w:after="0"/>
      </w:pPr>
    </w:p>
    <w:p>
      <w:pPr>
        <w:pBdr>
          <w:top w:val="single" w:color="7e96be" w:sz="6" w:space="8"/>
        </w:pBdr>
        <w:spacing w:before="200"/>
      </w:pPr>
      <w:r>
        <w:rPr>
          <w:rFonts w:ascii="Arial" w:cs="Arial" w:eastAsia="Arial" w:hAnsi="Arial"/>
          <w:color w:val="647189"/>
          <w:sz w:val="32"/>
          <w:szCs w:val="32"/>
        </w:rPr>
        <w:t xml:space="preserve">Narrativa de Marca</w:t>
      </w:r>
    </w:p>
    <w:p>
      <w:pPr>
        <w:spacing w:before="80"/>
      </w:pPr>
      <w:r>
        <w:rPr>
          <w:rFonts w:ascii="Arial" w:cs="Arial" w:eastAsia="Arial" w:hAnsi="Arial"/>
          <w:color w:val="647189"/>
          <w:sz w:val="24"/>
          <w:szCs w:val="24"/>
        </w:rPr>
        <w:t xml:space="preserve">Identidad, voz y estrategia de comunicación</w:t>
      </w:r>
    </w:p>
    <w:p>
      <w:pPr>
        <w:spacing w:before="2000" w:after="0"/>
      </w:pPr>
    </w:p>
    <w:p>
      <w:r>
        <w:rPr>
          <w:rFonts w:ascii="Arial" w:cs="Arial" w:eastAsia="Arial" w:hAnsi="Arial"/>
          <w:color w:val="647189"/>
          <w:sz w:val="20"/>
          <w:szCs w:val="20"/>
        </w:rPr>
        <w:t xml:space="preserve">Documento interno — Marzo 2026</w:t>
      </w:r>
    </w:p>
    <w:p>
      <w:r>
        <w:rPr>
          <w:rFonts w:ascii="Arial" w:cs="Arial" w:eastAsia="Arial" w:hAnsi="Arial"/>
          <w:color w:val="647189"/>
          <w:sz w:val="20"/>
          <w:szCs w:val="20"/>
        </w:rPr>
        <w:t xml:space="preserve">Corrientes, Argentina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4a4d55"/>
          <w:sz w:val="36"/>
          <w:szCs w:val="36"/>
        </w:rPr>
        <w:t xml:space="preserve">1. Nuestra historia</w:t>
      </w:r>
    </w:p>
    <w:p>
      <w:pPr>
        <w:spacing w:after="160" w:line="300"/>
      </w:pPr>
      <w:r>
        <w:rPr>
          <w:rFonts w:ascii="Arial" w:cs="Arial" w:eastAsia="Arial" w:hAnsi="Arial"/>
          <w:color w:val="4a4d55"/>
          <w:sz w:val="22"/>
          <w:szCs w:val="22"/>
        </w:rPr>
        <w:t xml:space="preserve">En noviembre de 2024, en la ciudad de Corrientes, nació una idea que llevaba años gestándose: crear un espacio donde el deporte dejara de ser una actividad aislada y se convirtiera en el motor de una comunidad entera.</w:t>
      </w:r>
    </w:p>
    <w:p>
      <w:pPr>
        <w:spacing w:after="160" w:line="300"/>
      </w:pPr>
      <w:r>
        <w:rPr>
          <w:rFonts w:ascii="Arial" w:cs="Arial" w:eastAsia="Arial" w:hAnsi="Arial"/>
          <w:color w:val="4a4d55"/>
          <w:sz w:val="22"/>
          <w:szCs w:val="22"/>
        </w:rPr>
        <w:t xml:space="preserve">La Fundación Unidos por el Deporte fue constituida el 8 de noviembre de 2024 por Juan José López Desimoni con un propósito claro: articular, conectar y fortalecer el ecosistema deportivo correntino. No como una institución más, sino como el puente entre quienes hacen deporte, quienes lo organizan y quienes pueden potenciarlo.</w:t>
      </w:r>
    </w:p>
    <w:p>
      <w:pPr>
        <w:spacing w:after="160" w:line="300"/>
      </w:pPr>
      <w:r>
        <w:rPr>
          <w:rFonts w:ascii="Arial" w:cs="Arial" w:eastAsia="Arial" w:hAnsi="Arial"/>
          <w:color w:val="4a4d55"/>
          <w:sz w:val="22"/>
          <w:szCs w:val="22"/>
        </w:rPr>
        <w:t xml:space="preserve">Aprobada oficialmente mediante Resolución N° 000552/2025 de la Inspección General de Personas Jurídicas de Corrientes, la fundación opera sin fines de lucro y sin distinciones políticas, religiosas ni raciales. Su único compromiso es con el desarrollo integral de las personas a través del deporte, la cultura y la educación.</w:t>
      </w:r>
    </w:p>
    <w:p>
      <w:pPr>
        <w:pBdr>
          <w:left w:val="single" w:color="7e96be" w:sz="12" w:space="8"/>
        </w:pBdr>
        <w:spacing w:before="200" w:after="200" w:line="320"/>
        <w:ind w:left="720" w:right="720"/>
      </w:pPr>
      <w:r>
        <w:rPr>
          <w:rFonts w:ascii="Arial" w:cs="Arial" w:eastAsia="Arial" w:hAnsi="Arial"/>
          <w:i/>
          <w:iCs/>
          <w:color w:val="647189"/>
          <w:sz w:val="24"/>
          <w:szCs w:val="24"/>
        </w:rPr>
        <w:t xml:space="preserve">No creemos en el deporte como espectáculo lejano. Creemos en el deporte como herramienta de encuentro, de salud y de transformación social.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4a4d55"/>
          <w:sz w:val="36"/>
          <w:szCs w:val="36"/>
        </w:rPr>
        <w:t xml:space="preserve">2. Propósito y misión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7e96be"/>
          <w:sz w:val="28"/>
          <w:szCs w:val="28"/>
        </w:rPr>
        <w:t xml:space="preserve">Propósito</w:t>
      </w:r>
    </w:p>
    <w:p>
      <w:pPr>
        <w:spacing w:after="160" w:line="300"/>
      </w:pPr>
      <w:r>
        <w:rPr>
          <w:rFonts w:ascii="Arial" w:cs="Arial" w:eastAsia="Arial" w:hAnsi="Arial"/>
          <w:color w:val="4a4d55"/>
          <w:sz w:val="22"/>
          <w:szCs w:val="22"/>
        </w:rPr>
        <w:t xml:space="preserve">Que cada correntino, sin importar su edad, género, condición física o ubicación geográfica, tenga acceso a una vida deportiva digna, organizada y con proyección.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7e96be"/>
          <w:sz w:val="28"/>
          <w:szCs w:val="28"/>
        </w:rPr>
        <w:t xml:space="preserve">Misión</w:t>
      </w:r>
    </w:p>
    <w:p>
      <w:pPr>
        <w:spacing w:after="160" w:line="300"/>
      </w:pPr>
      <w:r>
        <w:rPr>
          <w:rFonts w:ascii="Arial" w:cs="Arial" w:eastAsia="Arial" w:hAnsi="Arial"/>
          <w:color w:val="4a4d55"/>
          <w:sz w:val="22"/>
          <w:szCs w:val="22"/>
        </w:rPr>
        <w:t xml:space="preserve">Fomentar, impulsar y difundir la actividad física, deportiva, cultural y educativa en el ámbito provincial, nacional e internacional, trabajando de manera articulada con clubes, federaciones, organismos públicos y la comunidad.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7e96be"/>
          <w:sz w:val="28"/>
          <w:szCs w:val="28"/>
        </w:rPr>
        <w:t xml:space="preserve">Visión</w:t>
      </w:r>
    </w:p>
    <w:p>
      <w:pPr>
        <w:spacing w:after="160" w:line="300"/>
      </w:pPr>
      <w:r>
        <w:rPr>
          <w:rFonts w:ascii="Arial" w:cs="Arial" w:eastAsia="Arial" w:hAnsi="Arial"/>
          <w:color w:val="4a4d55"/>
          <w:sz w:val="22"/>
          <w:szCs w:val="22"/>
        </w:rPr>
        <w:t xml:space="preserve">Ser la fundación de referencia en Corrientes para el desarrollo deportivo integral, reconocida por su capacidad de unir voluntades, generar oportunidades y transformar la realidad deportiva de la provincia.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4a4d55"/>
          <w:sz w:val="36"/>
          <w:szCs w:val="36"/>
        </w:rPr>
        <w:t xml:space="preserve">3. Lo que hacemos</w:t>
      </w:r>
    </w:p>
    <w:p>
      <w:pPr>
        <w:spacing w:after="160" w:line="300"/>
      </w:pPr>
      <w:r>
        <w:rPr>
          <w:rFonts w:ascii="Arial" w:cs="Arial" w:eastAsia="Arial" w:hAnsi="Arial"/>
          <w:color w:val="4a4d55"/>
          <w:sz w:val="22"/>
          <w:szCs w:val="22"/>
        </w:rPr>
        <w:t xml:space="preserve">La fundación actúa en múltiples frentes, siempre con la misma lógica: conectar lo que está disperso, fortalecer lo que ya existe y crear lo que falta.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7e96be"/>
          <w:sz w:val="28"/>
          <w:szCs w:val="28"/>
        </w:rPr>
        <w:t xml:space="preserve">Articulación institucional</w:t>
      </w:r>
    </w:p>
    <w:p>
      <w:pPr>
        <w:spacing w:after="160" w:line="300"/>
      </w:pPr>
      <w:r>
        <w:rPr>
          <w:rFonts w:ascii="Arial" w:cs="Arial" w:eastAsia="Arial" w:hAnsi="Arial"/>
          <w:color w:val="4a4d55"/>
          <w:sz w:val="22"/>
          <w:szCs w:val="22"/>
        </w:rPr>
        <w:t xml:space="preserve">Coordinamos acciones entre clubes, federaciones, organismos de gobierno y entidades educativas. No reemplazamos a nadie; sumamos para que cada uno llegue más lejos.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7e96be"/>
          <w:sz w:val="28"/>
          <w:szCs w:val="28"/>
        </w:rPr>
        <w:t xml:space="preserve">Infraestructura y alto rendimiento</w:t>
      </w:r>
    </w:p>
    <w:p>
      <w:pPr>
        <w:spacing w:after="160" w:line="300"/>
      </w:pPr>
      <w:r>
        <w:rPr>
          <w:rFonts w:ascii="Arial" w:cs="Arial" w:eastAsia="Arial" w:hAnsi="Arial"/>
          <w:color w:val="4a4d55"/>
          <w:sz w:val="22"/>
          <w:szCs w:val="22"/>
        </w:rPr>
        <w:t xml:space="preserve">Promovemos el diseño, construcción y optimización de espacios deportivos, incluyendo la gestión de un Centro de Mediano y Alto Rendimiento para todas las disciplinas.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7e96be"/>
          <w:sz w:val="28"/>
          <w:szCs w:val="28"/>
        </w:rPr>
        <w:t xml:space="preserve">Inclusión y acceso</w:t>
      </w:r>
    </w:p>
    <w:p>
      <w:pPr>
        <w:spacing w:after="160" w:line="300"/>
      </w:pPr>
      <w:r>
        <w:rPr>
          <w:rFonts w:ascii="Arial" w:cs="Arial" w:eastAsia="Arial" w:hAnsi="Arial"/>
          <w:color w:val="4a4d55"/>
          <w:sz w:val="22"/>
          <w:szCs w:val="22"/>
        </w:rPr>
        <w:t xml:space="preserve">Trabajamos activamente por la incorporación de la mujer, personas con capacidades diferentes, adultos mayores y jóvenes en todas las disciplinas deportivas y actividades físicas.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7e96be"/>
          <w:sz w:val="28"/>
          <w:szCs w:val="28"/>
        </w:rPr>
        <w:t xml:space="preserve">Gestión de recursos</w:t>
      </w:r>
    </w:p>
    <w:p>
      <w:pPr>
        <w:spacing w:after="160" w:line="300"/>
      </w:pPr>
      <w:r>
        <w:rPr>
          <w:rFonts w:ascii="Arial" w:cs="Arial" w:eastAsia="Arial" w:hAnsi="Arial"/>
          <w:color w:val="4a4d55"/>
          <w:sz w:val="22"/>
          <w:szCs w:val="22"/>
        </w:rPr>
        <w:t xml:space="preserve">Gestionamos fondos ante organismos públicos y privados, nacionales e internacionales, para que los recursos lleguen donde se necesitan: canchas, equipamiento, formación y competencia.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7e96be"/>
          <w:sz w:val="28"/>
          <w:szCs w:val="28"/>
        </w:rPr>
        <w:t xml:space="preserve">Legislación y política deportiva</w:t>
      </w:r>
    </w:p>
    <w:p>
      <w:pPr>
        <w:spacing w:after="160" w:line="300"/>
      </w:pPr>
      <w:r>
        <w:rPr>
          <w:rFonts w:ascii="Arial" w:cs="Arial" w:eastAsia="Arial" w:hAnsi="Arial"/>
          <w:color w:val="4a4d55"/>
          <w:sz w:val="22"/>
          <w:szCs w:val="22"/>
        </w:rPr>
        <w:t xml:space="preserve">Elaboramos y presentamos proyectos de ley y propuestas de reforma para construir una política deportiva provincial sólida y de largo plazo.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4a4d55"/>
          <w:sz w:val="36"/>
          <w:szCs w:val="36"/>
        </w:rPr>
        <w:t xml:space="preserve">4. Propuesta de tagline</w:t>
      </w:r>
    </w:p>
    <w:p>
      <w:pPr>
        <w:spacing w:after="160" w:line="300"/>
      </w:pPr>
      <w:r>
        <w:rPr>
          <w:rFonts w:ascii="Arial" w:cs="Arial" w:eastAsia="Arial" w:hAnsi="Arial"/>
          <w:color w:val="4a4d55"/>
          <w:sz w:val="22"/>
          <w:szCs w:val="22"/>
        </w:rPr>
        <w:t xml:space="preserve">El tagline debe condensar la esencia de la fundación en pocas palabras: unión, comunidad, deporte y transformación. Proponemos las siguientes opciones para evaluación:</w:t>
      </w:r>
    </w:p>
    <w:p>
      <w:pPr>
        <w:spacing w:before="100" w:after="0"/>
      </w:pPr>
    </w:p>
    <w:p>
      <w:pPr>
        <w:pStyle w:val="ListParagraph"/>
        <w:numPr>
          <w:ilvl w:val="0"/>
          <w:numId w:val="2"/>
        </w:numPr>
        <w:spacing w:before="200" w:after="80"/>
      </w:pPr>
      <w:r>
        <w:rPr>
          <w:rFonts w:ascii="Arial" w:cs="Arial" w:eastAsia="Arial" w:hAnsi="Arial"/>
          <w:b/>
          <w:bCs/>
          <w:color w:val="4a4d55"/>
          <w:sz w:val="26"/>
          <w:szCs w:val="26"/>
        </w:rPr>
        <w:t xml:space="preserve">"El deporte nos une"</w:t>
      </w:r>
    </w:p>
    <w:p>
      <w:pPr>
        <w:spacing w:after="200"/>
        <w:ind w:left="720"/>
      </w:pPr>
      <w:r>
        <w:rPr>
          <w:rFonts w:ascii="Arial" w:cs="Arial" w:eastAsia="Arial" w:hAnsi="Arial"/>
          <w:color w:val="647189"/>
          <w:sz w:val="20"/>
          <w:szCs w:val="20"/>
        </w:rPr>
        <w:t xml:space="preserve">Directo, memorable y emocional. Pone al deporte como el protagonista y a la unión como consecuencia natural. Es versátil para cualquier pieza de comunicación.</w:t>
      </w:r>
    </w:p>
    <w:p>
      <w:pPr>
        <w:pStyle w:val="ListParagraph"/>
        <w:numPr>
          <w:ilvl w:val="0"/>
          <w:numId w:val="2"/>
        </w:numPr>
        <w:spacing w:before="100" w:after="80"/>
      </w:pPr>
      <w:r>
        <w:rPr>
          <w:rFonts w:ascii="Arial" w:cs="Arial" w:eastAsia="Arial" w:hAnsi="Arial"/>
          <w:b/>
          <w:bCs/>
          <w:color w:val="4a4d55"/>
          <w:sz w:val="26"/>
          <w:szCs w:val="26"/>
        </w:rPr>
        <w:t xml:space="preserve">"Juntos, más lejos"</w:t>
      </w:r>
    </w:p>
    <w:p>
      <w:pPr>
        <w:spacing w:after="200"/>
        <w:ind w:left="720"/>
      </w:pPr>
      <w:r>
        <w:rPr>
          <w:rFonts w:ascii="Arial" w:cs="Arial" w:eastAsia="Arial" w:hAnsi="Arial"/>
          <w:color w:val="647189"/>
          <w:sz w:val="20"/>
          <w:szCs w:val="20"/>
        </w:rPr>
        <w:t xml:space="preserve">Enfatiza la colaboración y el progreso. Funciona bien para contextos de alianzas, sponsors y presentaciones institucionales.</w:t>
      </w:r>
    </w:p>
    <w:p>
      <w:pPr>
        <w:pStyle w:val="ListParagraph"/>
        <w:numPr>
          <w:ilvl w:val="0"/>
          <w:numId w:val="2"/>
        </w:numPr>
        <w:spacing w:before="100" w:after="80"/>
      </w:pPr>
      <w:r>
        <w:rPr>
          <w:rFonts w:ascii="Arial" w:cs="Arial" w:eastAsia="Arial" w:hAnsi="Arial"/>
          <w:b/>
          <w:bCs/>
          <w:color w:val="4a4d55"/>
          <w:sz w:val="26"/>
          <w:szCs w:val="26"/>
        </w:rPr>
        <w:t xml:space="preserve">"Donde empieza el juego, empieza el cambio"</w:t>
      </w:r>
    </w:p>
    <w:p>
      <w:pPr>
        <w:spacing w:after="200"/>
        <w:ind w:left="720"/>
      </w:pPr>
      <w:r>
        <w:rPr>
          <w:rFonts w:ascii="Arial" w:cs="Arial" w:eastAsia="Arial" w:hAnsi="Arial"/>
          <w:color w:val="647189"/>
          <w:sz w:val="20"/>
          <w:szCs w:val="20"/>
        </w:rPr>
        <w:t xml:space="preserve">Más narrativo. Conecta deporte con transformación social. Ideal para campañas, redes sociales y storytelling.</w:t>
      </w:r>
    </w:p>
    <w:p>
      <w:pPr>
        <w:pStyle w:val="ListParagraph"/>
        <w:numPr>
          <w:ilvl w:val="0"/>
          <w:numId w:val="2"/>
        </w:numPr>
        <w:spacing w:before="100" w:after="80"/>
      </w:pPr>
      <w:r>
        <w:rPr>
          <w:rFonts w:ascii="Arial" w:cs="Arial" w:eastAsia="Arial" w:hAnsi="Arial"/>
          <w:b/>
          <w:bCs/>
          <w:color w:val="4a4d55"/>
          <w:sz w:val="26"/>
          <w:szCs w:val="26"/>
        </w:rPr>
        <w:t xml:space="preserve">"Movemos Corrientes"</w:t>
      </w:r>
    </w:p>
    <w:p>
      <w:pPr>
        <w:spacing w:after="200"/>
        <w:ind w:left="720"/>
      </w:pPr>
      <w:r>
        <w:rPr>
          <w:rFonts w:ascii="Arial" w:cs="Arial" w:eastAsia="Arial" w:hAnsi="Arial"/>
          <w:color w:val="647189"/>
          <w:sz w:val="20"/>
          <w:szCs w:val="20"/>
        </w:rPr>
        <w:t xml:space="preserve">Doble sentido: movimiento físico y transformación. Tiene arraigo local fuerte. Funciona como grito de batalla y como identidad territorial.</w:t>
      </w:r>
    </w:p>
    <w:p>
      <w:pPr>
        <w:spacing w:before="100" w:after="0"/>
      </w:pPr>
    </w:p>
    <w:p>
      <w:pPr>
        <w:spacing w:after="160" w:line="300"/>
      </w:pPr>
      <w:r>
        <w:rPr>
          <w:rFonts w:ascii="Arial" w:cs="Arial" w:eastAsia="Arial" w:hAnsi="Arial"/>
          <w:b/>
          <w:bCs/>
          <w:color w:val="7e96be"/>
          <w:sz w:val="22"/>
          <w:szCs w:val="22"/>
        </w:rPr>
        <w:t xml:space="preserve">Recomendación: </w:t>
      </w:r>
      <w:r>
        <w:rPr>
          <w:rFonts w:ascii="Arial" w:cs="Arial" w:eastAsia="Arial" w:hAnsi="Arial"/>
          <w:color w:val="4a4d55"/>
          <w:sz w:val="22"/>
          <w:szCs w:val="22"/>
        </w:rPr>
        <w:t xml:space="preserve">Para una fundación con tono cercano y comunitario, las opciones 1 y 4 son las más fuertes. </w:t>
      </w:r>
      <w:r>
        <w:rPr>
          <w:rFonts w:ascii="Arial" w:cs="Arial" w:eastAsia="Arial" w:hAnsi="Arial"/>
          <w:i/>
          <w:iCs/>
          <w:color w:val="4a4d55"/>
          <w:sz w:val="22"/>
          <w:szCs w:val="22"/>
        </w:rPr>
        <w:t xml:space="preserve">"El deporte nos une"</w:t>
      </w:r>
      <w:r>
        <w:rPr>
          <w:rFonts w:ascii="Arial" w:cs="Arial" w:eastAsia="Arial" w:hAnsi="Arial"/>
          <w:color w:val="4a4d55"/>
          <w:sz w:val="22"/>
          <w:szCs w:val="22"/>
        </w:rPr>
        <w:t xml:space="preserve"> es universal y atemporal. </w:t>
      </w:r>
      <w:r>
        <w:rPr>
          <w:rFonts w:ascii="Arial" w:cs="Arial" w:eastAsia="Arial" w:hAnsi="Arial"/>
          <w:i/>
          <w:iCs/>
          <w:color w:val="4a4d55"/>
          <w:sz w:val="22"/>
          <w:szCs w:val="22"/>
        </w:rPr>
        <w:t xml:space="preserve">"Movemos Corrientes"</w:t>
      </w:r>
      <w:r>
        <w:rPr>
          <w:rFonts w:ascii="Arial" w:cs="Arial" w:eastAsia="Arial" w:hAnsi="Arial"/>
          <w:color w:val="4a4d55"/>
          <w:sz w:val="22"/>
          <w:szCs w:val="22"/>
        </w:rPr>
        <w:t xml:space="preserve"> es más local y energético. Pueden coexistir: uno como tagline institucional y otro como lema de campaña.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4a4d55"/>
          <w:sz w:val="36"/>
          <w:szCs w:val="36"/>
        </w:rPr>
        <w:t xml:space="preserve">5. Identidad visual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7e96be"/>
          <w:sz w:val="28"/>
          <w:szCs w:val="28"/>
        </w:rPr>
        <w:t xml:space="preserve">El logo</w:t>
      </w:r>
    </w:p>
    <w:p>
      <w:pPr>
        <w:spacing w:after="160" w:line="300"/>
      </w:pPr>
      <w:r>
        <w:rPr>
          <w:rFonts w:ascii="Arial" w:cs="Arial" w:eastAsia="Arial" w:hAnsi="Arial"/>
          <w:color w:val="4a4d55"/>
          <w:sz w:val="22"/>
          <w:szCs w:val="22"/>
        </w:rPr>
        <w:t xml:space="preserve">El logotipo de Unidos por el Deporte combina un ícono figurativo con tipografía custom en la fuente BIZ UDPGothic (Bold). Está compuesto por dos elementos: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b/>
          <w:bCs/>
          <w:color w:val="4a4d55"/>
          <w:sz w:val="22"/>
          <w:szCs w:val="22"/>
        </w:rPr>
        <w:t xml:space="preserve">Ícono: </w:t>
      </w:r>
      <w:r>
        <w:rPr>
          <w:rFonts w:ascii="Arial" w:cs="Arial" w:eastAsia="Arial" w:hAnsi="Arial"/>
          <w:color w:val="4a4d55"/>
          <w:sz w:val="22"/>
          <w:szCs w:val="22"/>
        </w:rPr>
        <w:t xml:space="preserve">Representa una figura humana con brazos extendidos y una llama deportiva, evocando la antorcha olímpica, la energía del movimiento y la solidaridad entre personas. La silueta integra manos y fuego en una sola forma que transmite dinamismo y pasión.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Arial" w:cs="Arial" w:eastAsia="Arial" w:hAnsi="Arial"/>
          <w:b/>
          <w:bCs/>
          <w:color w:val="4a4d55"/>
          <w:sz w:val="22"/>
          <w:szCs w:val="22"/>
        </w:rPr>
        <w:t xml:space="preserve">Tipografía: </w:t>
      </w:r>
      <w:r>
        <w:rPr>
          <w:rFonts w:ascii="Arial" w:cs="Arial" w:eastAsia="Arial" w:hAnsi="Arial"/>
          <w:color w:val="4a4d55"/>
          <w:sz w:val="22"/>
          <w:szCs w:val="22"/>
        </w:rPr>
        <w:t xml:space="preserve">BIZ UDPGothic Bold, una fuente moderna y limpia con excelente legibilidad. El nombre se presenta en dos líneas: "unidospor" y "eldeporte", con un juego de color que distingue las palabras clave ("unidos", "deporte") del conector ("por el").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7e96be"/>
          <w:sz w:val="28"/>
          <w:szCs w:val="28"/>
        </w:rPr>
        <w:t xml:space="preserve">Paleta de colores</w:t>
      </w:r>
    </w:p>
    <w:p>
      <w:pPr>
        <w:spacing w:after="160" w:line="300"/>
      </w:pPr>
      <w:r>
        <w:rPr>
          <w:rFonts w:ascii="Arial" w:cs="Arial" w:eastAsia="Arial" w:hAnsi="Arial"/>
          <w:color w:val="4a4d55"/>
          <w:sz w:val="22"/>
          <w:szCs w:val="22"/>
        </w:rPr>
        <w:t xml:space="preserve">La paleta fue diseñada para transmitir confianza, cercanía y profesionalismo, evitando los tonos agresivos que suelen asociarse al deporte competitivo. Los tonos azules y grises evocan estabilidad, seriedad institucional y al mismo tiempo una sensibilidad accesible.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4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4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4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4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Grafito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d55"/>
                <w:sz w:val="18"/>
                <w:szCs w:val="18"/>
              </w:rPr>
              <w:t xml:space="preserve">#4a4d55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4a4d55"/>
                <w:sz w:val="18"/>
                <w:szCs w:val="18"/>
              </w:rPr>
              <w:t xml:space="preserve">Textos principales, títulos, elementos de alto contraste. Reemplaza al negro puro para una lectura más cálida.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6471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Pizarra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d55"/>
                <w:sz w:val="18"/>
                <w:szCs w:val="18"/>
              </w:rPr>
              <w:t xml:space="preserve">#647189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4a4d55"/>
                <w:sz w:val="18"/>
                <w:szCs w:val="18"/>
              </w:rPr>
              <w:t xml:space="preserve">Textos secundarios, descripciones, metadatos. Aporta jerarquía sin competir con el contenido principal.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7e96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Azul marca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d55"/>
                <w:sz w:val="18"/>
                <w:szCs w:val="18"/>
              </w:rPr>
              <w:t xml:space="preserve">#7e96be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4a4d55"/>
                <w:sz w:val="18"/>
                <w:szCs w:val="18"/>
              </w:rPr>
              <w:t xml:space="preserve">Color primario de marca. Ícono, palabras destacadas del logo, botones, acentos y elementos interactivos.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98b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Celeste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d55"/>
                <w:sz w:val="18"/>
                <w:szCs w:val="18"/>
              </w:rPr>
              <w:t xml:space="preserve">#98bbf3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4a4d55"/>
                <w:sz w:val="18"/>
                <w:szCs w:val="18"/>
              </w:rPr>
              <w:t xml:space="preserve">Fondos destacados, versiones sobre fondo oscuro, elementos secundarios de interfaz.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EC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d55"/>
                <w:sz w:val="18"/>
                <w:szCs w:val="18"/>
              </w:rPr>
              <w:t xml:space="preserve">Blanco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d55"/>
                <w:sz w:val="18"/>
                <w:szCs w:val="18"/>
              </w:rPr>
              <w:t xml:space="preserve">#fcfcfc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4a4d55"/>
                <w:sz w:val="18"/>
                <w:szCs w:val="18"/>
              </w:rPr>
              <w:t xml:space="preserve">Fondos principales, espacios de respiro, contraste con los tonos oscuros.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4a4d55"/>
          <w:sz w:val="36"/>
          <w:szCs w:val="36"/>
        </w:rPr>
        <w:t xml:space="preserve">6. Voz y tono</w:t>
      </w:r>
    </w:p>
    <w:p>
      <w:pPr>
        <w:spacing w:after="160" w:line="300"/>
      </w:pPr>
      <w:r>
        <w:rPr>
          <w:rFonts w:ascii="Arial" w:cs="Arial" w:eastAsia="Arial" w:hAnsi="Arial"/>
          <w:color w:val="4a4d55"/>
          <w:sz w:val="22"/>
          <w:szCs w:val="22"/>
        </w:rPr>
        <w:t xml:space="preserve">La voz de Unidos por el Deporte es cercana, clara y entusiasta. Hablamos como quien te invita a sumarte, no como quien te da instrucciones. Somos una fundación seria en sus objetivos pero accesible en su comunicación.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7e96be"/>
          <w:sz w:val="28"/>
          <w:szCs w:val="28"/>
        </w:rPr>
        <w:t xml:space="preserve">Principios de comunicación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rFonts w:ascii="Arial" w:cs="Arial" w:eastAsia="Arial" w:hAnsi="Arial"/>
          <w:b/>
          <w:bCs/>
          <w:color w:val="4a4d55"/>
          <w:sz w:val="22"/>
          <w:szCs w:val="22"/>
        </w:rPr>
        <w:t xml:space="preserve">Cercanos, no distantes. </w:t>
      </w:r>
      <w:r>
        <w:rPr>
          <w:rFonts w:ascii="Arial" w:cs="Arial" w:eastAsia="Arial" w:hAnsi="Arial"/>
          <w:color w:val="4a4d55"/>
          <w:sz w:val="22"/>
          <w:szCs w:val="22"/>
        </w:rPr>
        <w:t xml:space="preserve">Usamos "nosotros" y "vos/ustedes". Evitamos el lenguaje burocrático y las frases institucionales vacías.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rFonts w:ascii="Arial" w:cs="Arial" w:eastAsia="Arial" w:hAnsi="Arial"/>
          <w:b/>
          <w:bCs/>
          <w:color w:val="4a4d55"/>
          <w:sz w:val="22"/>
          <w:szCs w:val="22"/>
        </w:rPr>
        <w:t xml:space="preserve">Concretos, no abstractos. </w:t>
      </w:r>
      <w:r>
        <w:rPr>
          <w:rFonts w:ascii="Arial" w:cs="Arial" w:eastAsia="Arial" w:hAnsi="Arial"/>
          <w:color w:val="4a4d55"/>
          <w:sz w:val="22"/>
          <w:szCs w:val="22"/>
        </w:rPr>
        <w:t xml:space="preserve">Hablamos de personas, clubes, disciplinas y proyectos reales. No de "sinergias" ni "paradigmas".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rFonts w:ascii="Arial" w:cs="Arial" w:eastAsia="Arial" w:hAnsi="Arial"/>
          <w:b/>
          <w:bCs/>
          <w:color w:val="4a4d55"/>
          <w:sz w:val="22"/>
          <w:szCs w:val="22"/>
        </w:rPr>
        <w:t xml:space="preserve">Inclusivos, siempre. </w:t>
      </w:r>
      <w:r>
        <w:rPr>
          <w:rFonts w:ascii="Arial" w:cs="Arial" w:eastAsia="Arial" w:hAnsi="Arial"/>
          <w:color w:val="4a4d55"/>
          <w:sz w:val="22"/>
          <w:szCs w:val="22"/>
        </w:rPr>
        <w:t xml:space="preserve">Cada pieza de comunicación debe reflejar que el deporte es para todos: jóvenes, adultos mayores, personas con capacidades diferentes, mujeres, varones.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rFonts w:ascii="Arial" w:cs="Arial" w:eastAsia="Arial" w:hAnsi="Arial"/>
          <w:b/>
          <w:bCs/>
          <w:color w:val="4a4d55"/>
          <w:sz w:val="22"/>
          <w:szCs w:val="22"/>
        </w:rPr>
        <w:t xml:space="preserve">Optimistas con sustancia. </w:t>
      </w:r>
      <w:r>
        <w:rPr>
          <w:rFonts w:ascii="Arial" w:cs="Arial" w:eastAsia="Arial" w:hAnsi="Arial"/>
          <w:color w:val="4a4d55"/>
          <w:sz w:val="22"/>
          <w:szCs w:val="22"/>
        </w:rPr>
        <w:t xml:space="preserve">Transmitimos energía y esperanza, pero siempre respaldados por acciones concretas, datos o planes reales.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7e96be"/>
          <w:sz w:val="28"/>
          <w:szCs w:val="28"/>
        </w:rPr>
        <w:t xml:space="preserve">Ejemplo de tono por canal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4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4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d55"/>
                <w:sz w:val="18"/>
                <w:szCs w:val="18"/>
              </w:rPr>
              <w:t xml:space="preserve">Redes sociales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i/>
                <w:iCs/>
                <w:color w:val="4a4d55"/>
                <w:sz w:val="18"/>
                <w:szCs w:val="18"/>
              </w:rPr>
              <w:t xml:space="preserve">"¿Sabías que en Corrientes hay más de 200 clubes deportivos? Nosotros trabajamos para que cada uno tenga las herramientas que necesita. Sumáte."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d55"/>
                <w:sz w:val="18"/>
                <w:szCs w:val="18"/>
              </w:rPr>
              <w:t xml:space="preserve">Sitio web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i/>
                <w:iCs/>
                <w:color w:val="4a4d55"/>
                <w:sz w:val="18"/>
                <w:szCs w:val="18"/>
              </w:rPr>
              <w:t xml:space="preserve">"Somos una fundación que conecta al deporte correntino. Trabajamos con clubes, federaciones y familias para que el deporte llegue a todos los rincones de la provincia."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d55"/>
                <w:sz w:val="18"/>
                <w:szCs w:val="18"/>
              </w:rPr>
              <w:t xml:space="preserve">Presentación a sponsors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i/>
                <w:iCs/>
                <w:color w:val="4a4d55"/>
                <w:sz w:val="18"/>
                <w:szCs w:val="18"/>
              </w:rPr>
              <w:t xml:space="preserve">"Unidos por el Deporte articula el ecosistema deportivo de Corrientes. Acompañarnos es invertir en infraestructura, formación y oportunidades para miles de deportistas."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d55"/>
                <w:sz w:val="18"/>
                <w:szCs w:val="18"/>
              </w:rPr>
              <w:t xml:space="preserve">Nota de prensa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i/>
                <w:iCs/>
                <w:color w:val="4a4d55"/>
                <w:sz w:val="18"/>
                <w:szCs w:val="18"/>
              </w:rPr>
              <w:t xml:space="preserve">"La Fundación Unidos por el Deporte anunció hoy un acuerdo con [institución] para el desarrollo de [proyecto], que beneficiará a [cantidad] deportistas de la provincia."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4a4d55"/>
          <w:sz w:val="36"/>
          <w:szCs w:val="36"/>
        </w:rPr>
        <w:t xml:space="preserve">7. Audiencias</w:t>
      </w:r>
    </w:p>
    <w:p>
      <w:pPr>
        <w:spacing w:after="160" w:line="300"/>
      </w:pPr>
      <w:r>
        <w:rPr>
          <w:rFonts w:ascii="Arial" w:cs="Arial" w:eastAsia="Arial" w:hAnsi="Arial"/>
          <w:color w:val="4a4d55"/>
          <w:sz w:val="22"/>
          <w:szCs w:val="22"/>
        </w:rPr>
        <w:t xml:space="preserve">La fundación se comunica con tres audiencias principales. Cada una tiene necesidades distintas y espera cosas diferentes de nosotros: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7e96be"/>
          <w:sz w:val="28"/>
          <w:szCs w:val="28"/>
        </w:rPr>
        <w:t xml:space="preserve">Clubes y federaciones deportivas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4a4d55"/>
          <w:sz w:val="22"/>
          <w:szCs w:val="22"/>
        </w:rPr>
        <w:t xml:space="preserve">Qué buscan: </w:t>
      </w:r>
      <w:r>
        <w:rPr>
          <w:rFonts w:ascii="Arial" w:cs="Arial" w:eastAsia="Arial" w:hAnsi="Arial"/>
          <w:color w:val="4a4d55"/>
          <w:sz w:val="22"/>
          <w:szCs w:val="22"/>
        </w:rPr>
        <w:t xml:space="preserve">Apoyo concreto, articulación con otros actores, acceso a recursos y visibilidad. Quieren un aliado que los entienda y los potencie sin quitarles autonomía.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4a4d55"/>
          <w:sz w:val="22"/>
          <w:szCs w:val="22"/>
        </w:rPr>
        <w:t xml:space="preserve">Cómo les hablamos: </w:t>
      </w:r>
      <w:r>
        <w:rPr>
          <w:rFonts w:ascii="Arial" w:cs="Arial" w:eastAsia="Arial" w:hAnsi="Arial"/>
          <w:color w:val="4a4d55"/>
          <w:sz w:val="22"/>
          <w:szCs w:val="22"/>
        </w:rPr>
        <w:t xml:space="preserve">Como pares. Con respeto por su trayectoria, conocimiento de sus desafíos y propuestas tangibles. Nada de promesas genéricas.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7e96be"/>
          <w:sz w:val="28"/>
          <w:szCs w:val="28"/>
        </w:rPr>
        <w:t xml:space="preserve">Deportistas y familias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4a4d55"/>
          <w:sz w:val="22"/>
          <w:szCs w:val="22"/>
        </w:rPr>
        <w:t xml:space="preserve">Qué buscan: </w:t>
      </w:r>
      <w:r>
        <w:rPr>
          <w:rFonts w:ascii="Arial" w:cs="Arial" w:eastAsia="Arial" w:hAnsi="Arial"/>
          <w:color w:val="4a4d55"/>
          <w:sz w:val="22"/>
          <w:szCs w:val="22"/>
        </w:rPr>
        <w:t xml:space="preserve">Oportunidades, información, contención y la certeza de que alguien se preocupa por que el deporte funcione mejor. Para las familias, seguridad y acceso.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4a4d55"/>
          <w:sz w:val="22"/>
          <w:szCs w:val="22"/>
        </w:rPr>
        <w:t xml:space="preserve">Cómo les hablamos: </w:t>
      </w:r>
      <w:r>
        <w:rPr>
          <w:rFonts w:ascii="Arial" w:cs="Arial" w:eastAsia="Arial" w:hAnsi="Arial"/>
          <w:color w:val="4a4d55"/>
          <w:sz w:val="22"/>
          <w:szCs w:val="22"/>
        </w:rPr>
        <w:t xml:space="preserve">Con calidez y empatía. Mostrando historias reales, logros colectivos y caminos posibles. El deporte como experiencia de vida, no solo como competencia.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7e96be"/>
          <w:sz w:val="28"/>
          <w:szCs w:val="28"/>
        </w:rPr>
        <w:t xml:space="preserve">Sponsors y donantes potenciales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4a4d55"/>
          <w:sz w:val="22"/>
          <w:szCs w:val="22"/>
        </w:rPr>
        <w:t xml:space="preserve">Qué buscan: </w:t>
      </w:r>
      <w:r>
        <w:rPr>
          <w:rFonts w:ascii="Arial" w:cs="Arial" w:eastAsia="Arial" w:hAnsi="Arial"/>
          <w:color w:val="4a4d55"/>
          <w:sz w:val="22"/>
          <w:szCs w:val="22"/>
        </w:rPr>
        <w:t xml:space="preserve">Impacto medible, transparencia, alineación con valores positivos y visibilidad. Necesitan confiar en que su inversión tiene un retorno social real.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4a4d55"/>
          <w:sz w:val="22"/>
          <w:szCs w:val="22"/>
        </w:rPr>
        <w:t xml:space="preserve">Cómo les hablamos: </w:t>
      </w:r>
      <w:r>
        <w:rPr>
          <w:rFonts w:ascii="Arial" w:cs="Arial" w:eastAsia="Arial" w:hAnsi="Arial"/>
          <w:color w:val="4a4d55"/>
          <w:sz w:val="22"/>
          <w:szCs w:val="22"/>
        </w:rPr>
        <w:t xml:space="preserve">Con profesionalismo y datos. Presentamos proyectos con objetivos claros, métricas de impacto y oportunidades de asociación. Sin perder la calidez que nos define.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4a4d55"/>
          <w:sz w:val="36"/>
          <w:szCs w:val="36"/>
        </w:rPr>
        <w:t xml:space="preserve">8. Datos institucionales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b/>
          <w:bCs/>
          <w:color w:val="4a4d55"/>
          <w:sz w:val="22"/>
          <w:szCs w:val="22"/>
        </w:rPr>
        <w:t xml:space="preserve">Razón social: </w:t>
      </w:r>
      <w:r>
        <w:rPr>
          <w:rFonts w:ascii="Arial" w:cs="Arial" w:eastAsia="Arial" w:hAnsi="Arial"/>
          <w:color w:val="4a4d55"/>
          <w:sz w:val="22"/>
          <w:szCs w:val="22"/>
        </w:rPr>
        <w:t xml:space="preserve">Fundación Unidos por el Deporte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b/>
          <w:bCs/>
          <w:color w:val="4a4d55"/>
          <w:sz w:val="22"/>
          <w:szCs w:val="22"/>
        </w:rPr>
        <w:t xml:space="preserve">Fecha de constitución: </w:t>
      </w:r>
      <w:r>
        <w:rPr>
          <w:rFonts w:ascii="Arial" w:cs="Arial" w:eastAsia="Arial" w:hAnsi="Arial"/>
          <w:color w:val="4a4d55"/>
          <w:sz w:val="22"/>
          <w:szCs w:val="22"/>
        </w:rPr>
        <w:t xml:space="preserve">8 de noviembre de 2024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b/>
          <w:bCs/>
          <w:color w:val="4a4d55"/>
          <w:sz w:val="22"/>
          <w:szCs w:val="22"/>
        </w:rPr>
        <w:t xml:space="preserve">Domicilio legal: </w:t>
      </w:r>
      <w:r>
        <w:rPr>
          <w:rFonts w:ascii="Arial" w:cs="Arial" w:eastAsia="Arial" w:hAnsi="Arial"/>
          <w:color w:val="4a4d55"/>
          <w:sz w:val="22"/>
          <w:szCs w:val="22"/>
        </w:rPr>
        <w:t xml:space="preserve">La Cruz 3149, Corrientes Capital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b/>
          <w:bCs/>
          <w:color w:val="4a4d55"/>
          <w:sz w:val="22"/>
          <w:szCs w:val="22"/>
        </w:rPr>
        <w:t xml:space="preserve">Resolución: </w:t>
      </w:r>
      <w:r>
        <w:rPr>
          <w:rFonts w:ascii="Arial" w:cs="Arial" w:eastAsia="Arial" w:hAnsi="Arial"/>
          <w:color w:val="4a4d55"/>
          <w:sz w:val="22"/>
          <w:szCs w:val="22"/>
        </w:rPr>
        <w:t xml:space="preserve">N° 000552/2025 — IGPJ Corrientes (12 de mayo de 2025)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b/>
          <w:bCs/>
          <w:color w:val="4a4d55"/>
          <w:sz w:val="22"/>
          <w:szCs w:val="22"/>
        </w:rPr>
        <w:t xml:space="preserve">Expediente: </w:t>
      </w:r>
      <w:r>
        <w:rPr>
          <w:rFonts w:ascii="Arial" w:cs="Arial" w:eastAsia="Arial" w:hAnsi="Arial"/>
          <w:color w:val="4a4d55"/>
          <w:sz w:val="22"/>
          <w:szCs w:val="22"/>
        </w:rPr>
        <w:t xml:space="preserve">N° 221-13-11-4403/2024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b/>
          <w:bCs/>
          <w:color w:val="4a4d55"/>
          <w:sz w:val="22"/>
          <w:szCs w:val="22"/>
        </w:rPr>
        <w:t xml:space="preserve">Registro: </w:t>
      </w:r>
      <w:r>
        <w:rPr>
          <w:rFonts w:ascii="Arial" w:cs="Arial" w:eastAsia="Arial" w:hAnsi="Arial"/>
          <w:color w:val="4a4d55"/>
          <w:sz w:val="22"/>
          <w:szCs w:val="22"/>
        </w:rPr>
        <w:t xml:space="preserve">Tomo 170, Folio 14/23, Legajo 2061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b/>
          <w:bCs/>
          <w:color w:val="4a4d55"/>
          <w:sz w:val="22"/>
          <w:szCs w:val="22"/>
        </w:rPr>
        <w:t xml:space="preserve">Duración: </w:t>
      </w:r>
      <w:r>
        <w:rPr>
          <w:rFonts w:ascii="Arial" w:cs="Arial" w:eastAsia="Arial" w:hAnsi="Arial"/>
          <w:color w:val="4a4d55"/>
          <w:sz w:val="22"/>
          <w:szCs w:val="22"/>
        </w:rPr>
        <w:t xml:space="preserve">99 años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b/>
          <w:bCs/>
          <w:color w:val="4a4d55"/>
          <w:sz w:val="22"/>
          <w:szCs w:val="22"/>
        </w:rPr>
        <w:t xml:space="preserve">Fundador: </w:t>
      </w:r>
      <w:r>
        <w:rPr>
          <w:rFonts w:ascii="Arial" w:cs="Arial" w:eastAsia="Arial" w:hAnsi="Arial"/>
          <w:color w:val="4a4d55"/>
          <w:sz w:val="22"/>
          <w:szCs w:val="22"/>
        </w:rPr>
        <w:t xml:space="preserve">Juan José López Desimoni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  <w:b/>
          <w:bCs/>
          <w:color w:val="4a4d55"/>
          <w:sz w:val="22"/>
          <w:szCs w:val="22"/>
        </w:rPr>
        <w:t xml:space="preserve">Carácter: </w:t>
      </w:r>
      <w:r>
        <w:rPr>
          <w:rFonts w:ascii="Arial" w:cs="Arial" w:eastAsia="Arial" w:hAnsi="Arial"/>
          <w:color w:val="4a4d55"/>
          <w:sz w:val="22"/>
          <w:szCs w:val="22"/>
        </w:rPr>
        <w:t xml:space="preserve">Persona jurídica privada, sin fines de lucro, de bien común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4a4d55"/>
          <w:sz w:val="36"/>
          <w:szCs w:val="36"/>
        </w:rPr>
        <w:t xml:space="preserve">9. Próximos pasos</w:t>
      </w:r>
    </w:p>
    <w:p>
      <w:pPr>
        <w:spacing w:after="160" w:line="300"/>
      </w:pPr>
      <w:r>
        <w:rPr>
          <w:rFonts w:ascii="Arial" w:cs="Arial" w:eastAsia="Arial" w:hAnsi="Arial"/>
          <w:color w:val="4a4d55"/>
          <w:sz w:val="22"/>
          <w:szCs w:val="22"/>
        </w:rPr>
        <w:t xml:space="preserve">Este documento es el punto de partida. Los próximos hitos en el desarrollo de la marca incluyen: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Arial" w:cs="Arial" w:eastAsia="Arial" w:hAnsi="Arial"/>
          <w:color w:val="4a4d55"/>
          <w:sz w:val="22"/>
          <w:szCs w:val="22"/>
        </w:rPr>
        <w:t xml:space="preserve">Definición final del tagline (con feedback del Consejo de Administración)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Arial" w:cs="Arial" w:eastAsia="Arial" w:hAnsi="Arial"/>
          <w:color w:val="4a4d55"/>
          <w:sz w:val="22"/>
          <w:szCs w:val="22"/>
        </w:rPr>
        <w:t xml:space="preserve">Desarrollo del sitio web institucional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Arial" w:cs="Arial" w:eastAsia="Arial" w:hAnsi="Arial"/>
          <w:color w:val="4a4d55"/>
          <w:sz w:val="22"/>
          <w:szCs w:val="22"/>
        </w:rPr>
        <w:t xml:space="preserve">Creación de perfiles en redes sociales con identidad visual unificada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Arial" w:cs="Arial" w:eastAsia="Arial" w:hAnsi="Arial"/>
          <w:color w:val="4a4d55"/>
          <w:sz w:val="22"/>
          <w:szCs w:val="22"/>
        </w:rPr>
        <w:t xml:space="preserve">Diseño de plantillas para presentaciones, documentos y comunicaciones oficiales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Arial" w:cs="Arial" w:eastAsia="Arial" w:hAnsi="Arial"/>
          <w:color w:val="4a4d55"/>
          <w:sz w:val="22"/>
          <w:szCs w:val="22"/>
        </w:rPr>
        <w:t xml:space="preserve">Manual de marca completo con aplicaciones, usos correctos e incorrectos del logo</w:t>
      </w:r>
    </w:p>
    <w:p>
      <w:pPr>
        <w:spacing w:before="4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d55" w:val="clear"/>
          </w:tcPr>
          <w:p>
            <w:pPr>
              <w:spacing w:before="0"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189" w:val="clear"/>
          </w:tcPr>
          <w:p>
            <w:pPr>
              <w:spacing w:before="0"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96be" w:val="clear"/>
          </w:tcPr>
          <w:p>
            <w:pPr>
              <w:spacing w:before="0"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8bbf3" w:val="clear"/>
          </w:tcPr>
          <w:p>
            <w:pPr>
              <w:spacing w:before="0" w:after="0"/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2" w:val="clear"/>
          </w:tcPr>
          <w:p>
            <w:pPr>
              <w:spacing w:before="0" w:after="0"/>
            </w:pPr>
            <w:r>
              <w:rPr>
                <w:sz w:val="12"/>
                <w:szCs w:val="12"/>
              </w:rPr>
              <w:t xml:space="preserve"> </w:t>
            </w:r>
          </w:p>
        </w:tc>
      </w:tr>
    </w:tbl>
    <w:p>
      <w:pPr>
        <w:spacing w:before="200" w:after="0"/>
      </w:pPr>
    </w:p>
    <w:p>
      <w:pPr>
        <w:jc w:val="center"/>
      </w:pPr>
      <w:r>
        <w:rPr>
          <w:rFonts w:ascii="Arial" w:cs="Arial" w:eastAsia="Arial" w:hAnsi="Arial"/>
          <w:color w:val="647189"/>
          <w:sz w:val="18"/>
          <w:szCs w:val="18"/>
        </w:rPr>
        <w:t xml:space="preserve">Fundación Unidos por el Deporte — Corrientes, Argentina</w:t>
      </w:r>
    </w:p>
    <w:p>
      <w:pPr>
        <w:jc w:val="center"/>
      </w:pPr>
      <w:r>
        <w:rPr>
          <w:rFonts w:ascii="Arial" w:cs="Arial" w:eastAsia="Arial" w:hAnsi="Arial"/>
          <w:i/>
          <w:iCs/>
          <w:color w:val="7e96be"/>
          <w:sz w:val="18"/>
          <w:szCs w:val="18"/>
        </w:rPr>
        <w:t xml:space="preserve">El deporte nos une.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e96be" w:sz="4" w:space="4"/>
      </w:pBdr>
      <w:jc w:val="right"/>
    </w:pPr>
    <w:r>
      <w:rPr>
        <w:rFonts w:ascii="Arial" w:cs="Arial" w:eastAsia="Arial" w:hAnsi="Arial"/>
        <w:i/>
        <w:iCs/>
        <w:color w:val="647189"/>
        <w:sz w:val="16"/>
        <w:szCs w:val="16"/>
      </w:rPr>
      <w:t xml:space="preserve">Unidos por el Deporte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d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4a4d5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7e96b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2026-03-08T20:12:07.518Z</dcterms:created>
  <dcterms:modified xsi:type="dcterms:W3CDTF">2026-03-08T20:12:07.519Z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