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92BA" w14:textId="77777777" w:rsidR="004E7584" w:rsidRPr="004E7584" w:rsidRDefault="004E7584" w:rsidP="004E7584">
      <w:pPr>
        <w:rPr>
          <w:b/>
          <w:bCs/>
        </w:rPr>
      </w:pPr>
      <w:r w:rsidRPr="004E7584">
        <w:rPr>
          <w:b/>
          <w:bCs/>
        </w:rPr>
        <w:t>AGB</w:t>
      </w:r>
    </w:p>
    <w:p w14:paraId="1E12B8D9" w14:textId="77777777" w:rsidR="004E7584" w:rsidRPr="004E7584" w:rsidRDefault="004E7584" w:rsidP="004E7584">
      <w:r w:rsidRPr="004E7584">
        <w:rPr>
          <w:b/>
          <w:bCs/>
        </w:rPr>
        <w:t>Allgemeine Geschäftsbedingungen und Kundeninformationen</w:t>
      </w:r>
      <w:r w:rsidRPr="004E7584">
        <w:br/>
      </w:r>
      <w:r w:rsidRPr="004E7584">
        <w:br/>
      </w:r>
      <w:r w:rsidRPr="004E7584">
        <w:rPr>
          <w:b/>
          <w:bCs/>
        </w:rPr>
        <w:t>I. Allgemeine Geschäftsbedingungen</w:t>
      </w:r>
      <w:r w:rsidRPr="004E7584">
        <w:br/>
      </w:r>
      <w:r w:rsidRPr="004E7584">
        <w:br/>
      </w:r>
      <w:r w:rsidRPr="004E7584">
        <w:rPr>
          <w:b/>
          <w:bCs/>
        </w:rPr>
        <w:t>§ 1 Grundlegende Bestimmungen</w:t>
      </w:r>
      <w:r w:rsidRPr="004E7584">
        <w:br/>
      </w:r>
      <w:r w:rsidRPr="004E7584">
        <w:br/>
      </w:r>
      <w:r w:rsidRPr="004E7584">
        <w:rPr>
          <w:b/>
          <w:bCs/>
        </w:rPr>
        <w:t>(1)</w:t>
      </w:r>
      <w:r w:rsidRPr="004E7584">
        <w:t> Die nachstehenden Geschäftsbedingungen gelten für Verträge, die Sie mit uns als Anbieter </w:t>
      </w:r>
      <w:r w:rsidRPr="004E7584">
        <w:rPr>
          <w:b/>
          <w:bCs/>
        </w:rPr>
        <w:t>(Andrea Lüdtke)</w:t>
      </w:r>
      <w:r w:rsidRPr="004E7584">
        <w:t> über die Internetseite www.andrea-luedtke.de schließen. Soweit nicht anders vereinbart, wird der Einbeziehung gegebenenfalls von Ihnen verwendeter eigener Bedingungen widersprochen.</w:t>
      </w:r>
      <w:r w:rsidRPr="004E7584">
        <w:br/>
      </w:r>
      <w:r w:rsidRPr="004E7584">
        <w:br/>
      </w:r>
      <w:r w:rsidRPr="004E7584">
        <w:rPr>
          <w:b/>
          <w:bCs/>
        </w:rPr>
        <w:t>(2)</w:t>
      </w:r>
      <w:r w:rsidRPr="004E7584">
        <w:t> Verbraucher im Sinne der nachstehenden Regelungen ist jede natürliche Person, die ein Rechtsgeschäft zu Zwecken abschließt, die überwiegend weder ihrer gewerblichen noch ihrer selbständigen beruflichen Tätigkeit zugerechnet werden kann. Unternehmer ist jede natürliche oder juristische Person oder eine rechtsfähige Personengesellschaft, die bei Abschluss eines Rechtsgeschäfts in Ausübung ihrer selbständigen beruflichen oder gewerblichen Tätigkeit handelt.</w:t>
      </w:r>
      <w:r w:rsidRPr="004E7584">
        <w:br/>
      </w:r>
      <w:r w:rsidRPr="004E7584">
        <w:br/>
      </w:r>
      <w:r w:rsidRPr="004E7584">
        <w:rPr>
          <w:b/>
          <w:bCs/>
        </w:rPr>
        <w:t>§ 2 Zustandekommen des Vertrages</w:t>
      </w:r>
      <w:r w:rsidRPr="004E7584">
        <w:br/>
      </w:r>
      <w:r w:rsidRPr="004E7584">
        <w:br/>
      </w:r>
      <w:r w:rsidRPr="004E7584">
        <w:rPr>
          <w:b/>
          <w:bCs/>
        </w:rPr>
        <w:t>(1)</w:t>
      </w:r>
      <w:r w:rsidRPr="004E7584">
        <w:t> Gegenstand des Vertrages ist der Verkauf von Waren einschließlich digitaler Inhalte (Daten, die in digitaler Form erstellt und bereitgestellt werden) .</w:t>
      </w:r>
      <w:r w:rsidRPr="004E7584">
        <w:br/>
      </w:r>
      <w:r w:rsidRPr="004E7584">
        <w:br/>
      </w:r>
      <w:r w:rsidRPr="004E7584">
        <w:rPr>
          <w:b/>
          <w:bCs/>
        </w:rPr>
        <w:t>(2)</w:t>
      </w:r>
      <w:r w:rsidRPr="004E7584">
        <w:t> Bereits mit dem Einstellen des jeweiligen Produkts auf unserer Internetseite unterbreiten wir Ihnen ein verbindliches Angebot zum Abschluss eines Vertrages über das Online-Warenkorbsystem zu den in der Artikelbeschreibung angegebenen Bedingungen. </w:t>
      </w:r>
      <w:r w:rsidRPr="004E7584">
        <w:br/>
      </w:r>
      <w:r w:rsidRPr="004E7584">
        <w:br/>
      </w:r>
      <w:r w:rsidRPr="004E7584">
        <w:rPr>
          <w:b/>
          <w:bCs/>
        </w:rPr>
        <w:t>(3)</w:t>
      </w:r>
      <w:r w:rsidRPr="004E7584">
        <w:t> Der Vertrag kommt über das Online-Warenkorbsystem wie folgt zustande:</w:t>
      </w:r>
      <w:r w:rsidRPr="004E7584">
        <w:br/>
        <w:t xml:space="preserve">Die zum Kauf beabsichtigten </w:t>
      </w:r>
      <w:proofErr w:type="gramStart"/>
      <w:r w:rsidRPr="004E7584">
        <w:t>Waren  werden</w:t>
      </w:r>
      <w:proofErr w:type="gramEnd"/>
      <w:r w:rsidRPr="004E7584">
        <w:t xml:space="preserve"> im „Warenkorb“ abgelegt. Über die entsprechende Schaltfläche in der Navigationsleiste können Sie den „Warenkorb“ aufrufen und dort jederzeit Änderungen vornehmen.</w:t>
      </w:r>
      <w:r w:rsidRPr="004E7584">
        <w:br/>
        <w:t>Nach Anklicken der Schaltfläche „Kasse“ oder „Weiter zur Bestellung“  (oder ähnliche Bezeichnung) und der Eingabe der persönlichen Daten sowie der Zahlungs- und Versandbedingungen werden Ihnen abschließend die Bestelldaten als Bestellübersicht angezeigt.</w:t>
      </w:r>
      <w:r w:rsidRPr="004E7584">
        <w:br/>
      </w:r>
      <w:r w:rsidRPr="004E7584">
        <w:br/>
        <w:t>Soweit Sie als Zahlungsart ein Sofortzahl-System (z.B. PayPal (Express/Plus/</w:t>
      </w:r>
      <w:proofErr w:type="spellStart"/>
      <w:r w:rsidRPr="004E7584">
        <w:t>Checkout</w:t>
      </w:r>
      <w:proofErr w:type="spellEnd"/>
      <w:r w:rsidRPr="004E7584">
        <w:t xml:space="preserve">), Amazon Pay, Sofort, </w:t>
      </w:r>
      <w:proofErr w:type="spellStart"/>
      <w:r w:rsidRPr="004E7584">
        <w:t>giropay</w:t>
      </w:r>
      <w:proofErr w:type="spellEnd"/>
      <w:r w:rsidRPr="004E7584">
        <w:t>) nutzen, werden Sie entweder auf die Bestellübersichtsseite in unserem Online-Shop geführt oder auf die Internetseite des Anbieters des Sofortzahl-Systems weitergeleitet.</w:t>
      </w:r>
      <w:r w:rsidRPr="004E7584">
        <w:br/>
        <w:t>Erfolgt eine Weiterleitung zu dem jeweiligen Sofortzahl-System, nehmen Sie dort die entsprechende Auswahl bzw. Eingabe Ihrer Daten vor. Abschließend werden Ihnen auf der Internetseite des Anbieters des Sofortzahl-Systems oder nachdem Sie zurück in unseren Online-Shop geleitet wurden, die Bestelldaten als Bestellübersicht angezeigt.</w:t>
      </w:r>
      <w:r w:rsidRPr="004E7584">
        <w:br/>
      </w:r>
      <w:r w:rsidRPr="004E7584">
        <w:br/>
        <w:t>Vor Absenden der Bestellung haben Sie die Möglichkeit, die Angaben in der Bestellübersicht nochmals zu überprüfen, zu ändern (auch über die Funktion „zurück“ des Internetbrowsers) bzw. die Bestellung abzubrechen.</w:t>
      </w:r>
    </w:p>
    <w:p w14:paraId="4F4A170D" w14:textId="77777777" w:rsidR="004E7584" w:rsidRPr="004E7584" w:rsidRDefault="004E7584" w:rsidP="004E7584">
      <w:r w:rsidRPr="004E7584">
        <w:t xml:space="preserve">Mit dem Absenden der Bestellung über die entsprechende Schaltfläche („zahlungspflichtig bestellen“, „kaufen“ / „jetzt kaufen“, „kostenpflichtig bestellen“, „bezahlen“ / „jetzt bezahlen“ oder ähnliche </w:t>
      </w:r>
      <w:r w:rsidRPr="004E7584">
        <w:lastRenderedPageBreak/>
        <w:t>Bezeichnung) erklären Sie rechtsverbindlich die Annahme des Angebotes, wodurch der Vertrag zustande kommt.</w:t>
      </w:r>
      <w:r w:rsidRPr="004E7584">
        <w:br/>
        <w:t> </w:t>
      </w:r>
    </w:p>
    <w:p w14:paraId="68632CBB" w14:textId="77777777" w:rsidR="004E7584" w:rsidRPr="004E7584" w:rsidRDefault="004E7584" w:rsidP="004E7584">
      <w:r w:rsidRPr="004E7584">
        <w:rPr>
          <w:b/>
          <w:bCs/>
        </w:rPr>
        <w:t>(4)</w:t>
      </w:r>
      <w:r w:rsidRPr="004E7584">
        <w:t> Ihre Anfragen zur Erstellung eines Angebotes sind für Sie unverbindlich. Wir unterbreiten Ihnen hierzu ein verbindliches Angebot in Textform (z.B. per E-Mail), welches Sie innerhalb von 5 Tagen (soweit im jeweiligen Angebot keine andere Frist ausgewiesen ist) annehmen können.</w:t>
      </w:r>
      <w:r w:rsidRPr="004E7584">
        <w:br/>
      </w:r>
      <w:r w:rsidRPr="004E7584">
        <w:br/>
      </w:r>
      <w:r w:rsidRPr="004E7584">
        <w:rPr>
          <w:b/>
          <w:bCs/>
        </w:rPr>
        <w:t>(5)</w:t>
      </w:r>
      <w:r w:rsidRPr="004E7584">
        <w:t> Die Abwicklung der Bestellung und Übermittlung aller im Zusammenhang mit dem Vertragsschluss erforderlichen Informationen erfolgt per E-Mail zum Teil automatisiert. Sie haben deshalb sicherzustellen, dass die von Ihnen bei uns hinterlegte E-Mail-Adresse zutreffend ist, der Empfang der E-Mails technisch sichergestellt und insbesondere nicht durch SPAM-Filter verhindert wird.</w:t>
      </w:r>
      <w:r w:rsidRPr="004E7584">
        <w:br/>
      </w:r>
      <w:r w:rsidRPr="004E7584">
        <w:br/>
      </w:r>
      <w:r w:rsidRPr="004E7584">
        <w:rPr>
          <w:b/>
          <w:bCs/>
        </w:rPr>
        <w:t>§ 3 Nutzungslizenz bei digitalen Inhalten</w:t>
      </w:r>
      <w:r w:rsidRPr="004E7584">
        <w:br/>
      </w:r>
      <w:r w:rsidRPr="004E7584">
        <w:br/>
      </w:r>
      <w:r w:rsidRPr="004E7584">
        <w:rPr>
          <w:b/>
          <w:bCs/>
        </w:rPr>
        <w:t>(1)</w:t>
      </w:r>
      <w:r w:rsidRPr="004E7584">
        <w:t> Die angebotenen digitalen Inhalte sind urheberrechtlich geschützt. Sie erhalten zu jedem bei uns erworbenen digitalen Inhalt eine Nutzungslizenz durch den jeweiligen Lizenzgeber. Art und Umfang der Nutzungslizenz ergeben sich aus den im jeweiligen Angebot genannten Lizenzbestimmungen.</w:t>
      </w:r>
      <w:r w:rsidRPr="004E7584">
        <w:br/>
      </w:r>
      <w:r w:rsidRPr="004E7584">
        <w:br/>
      </w:r>
      <w:r w:rsidRPr="004E7584">
        <w:rPr>
          <w:b/>
          <w:bCs/>
        </w:rPr>
        <w:t>§ 4 Zustandekommen des Vertrages bei Kursen</w:t>
      </w:r>
      <w:r w:rsidRPr="004E7584">
        <w:br/>
      </w:r>
      <w:r w:rsidRPr="004E7584">
        <w:br/>
      </w:r>
      <w:r w:rsidRPr="004E7584">
        <w:rPr>
          <w:b/>
          <w:bCs/>
        </w:rPr>
        <w:t>(1)</w:t>
      </w:r>
      <w:r w:rsidRPr="004E7584">
        <w:t> Gegenstand des Vertrages ist die Durchführung von Kursen.</w:t>
      </w:r>
      <w:r w:rsidRPr="004E7584">
        <w:br/>
        <w:t>Bereits mit dem Einstellen des jeweiligen Kursangebots auf unserer Internetseite unterbreiten wir Ihnen ein verbindliches Angebot zum Abschluss eines Vertrages über das Online-Warenkorbsystem zu den in der jeweiligen Kursbeschreibung angegebenen Bedingungen.</w:t>
      </w:r>
      <w:r w:rsidRPr="004E7584">
        <w:br/>
      </w:r>
      <w:r w:rsidRPr="004E7584">
        <w:br/>
      </w:r>
      <w:r w:rsidRPr="004E7584">
        <w:rPr>
          <w:b/>
          <w:bCs/>
        </w:rPr>
        <w:t>(2)</w:t>
      </w:r>
      <w:r w:rsidRPr="004E7584">
        <w:t> Der Vertrag kommt über das Online-Warenkorbsystem wie folgt zustande:</w:t>
      </w:r>
      <w:r w:rsidRPr="004E7584">
        <w:br/>
        <w:t>Die zur Buchung beabsichtigten Kurse werden im „Warenkorb“ abgelegt. Über die entsprechende Schaltfläche in der Navigationsleiste können Sie den „Warenkorb“ aufrufen und dort jederzeit Änderungen vornehmen.</w:t>
      </w:r>
      <w:r w:rsidRPr="004E7584">
        <w:br/>
        <w:t>Nach Anklicken der Schaltfläche „Kasse“ oder „Weiter zur Bestellung“  (oder ähnliche Bezeichnung) und der Eingabe der persönlichen Daten sowie der Zahlungsbedingungen werden Ihnen abschließend die Bestelldaten als Bestellübersicht angezeigt.</w:t>
      </w:r>
      <w:r w:rsidRPr="004E7584">
        <w:br/>
      </w:r>
      <w:r w:rsidRPr="004E7584">
        <w:br/>
        <w:t>Soweit Sie als Zahlungsart ein Sofortzahl-System (z.B. PayPal (Express/Plus/</w:t>
      </w:r>
      <w:proofErr w:type="spellStart"/>
      <w:r w:rsidRPr="004E7584">
        <w:t>Checkout</w:t>
      </w:r>
      <w:proofErr w:type="spellEnd"/>
      <w:r w:rsidRPr="004E7584">
        <w:t xml:space="preserve">), Amazon Pay, Sofort, </w:t>
      </w:r>
      <w:proofErr w:type="spellStart"/>
      <w:r w:rsidRPr="004E7584">
        <w:t>giropay</w:t>
      </w:r>
      <w:proofErr w:type="spellEnd"/>
      <w:r w:rsidRPr="004E7584">
        <w:t>) nutzen, werden Sie entweder auf die Bestellübersichtsseite in unserem Online-Shop geführt oder auf die Internetseite des Anbieters des Sofortzahl-Systems weitergeleitet.</w:t>
      </w:r>
      <w:r w:rsidRPr="004E7584">
        <w:br/>
        <w:t>Erfolgt eine Weiterleitung zu dem jeweiligen Sofortzahl-System, nehmen Sie dort die entsprechende Auswahl bzw. Eingabe Ihrer Daten vor. Abschließend werden Ihnen auf der Internetseite des Anbieters des Sofortzahl-Systems oder nachdem Sie zurück in unseren Online-Shop geleitet wurden, die Bestelldaten als Bestellübersicht angezeigt.</w:t>
      </w:r>
      <w:r w:rsidRPr="004E7584">
        <w:br/>
      </w:r>
      <w:r w:rsidRPr="004E7584">
        <w:br/>
        <w:t>Vor Absenden der Bestellung haben Sie die Möglichkeit, die Angaben in der Bestellübersicht nochmals zu überprüfen, zu ändern (auch über die Funktion „zurück“ des Internetbrowsers) bzw. die Bestellung abzubrechen. </w:t>
      </w:r>
      <w:r w:rsidRPr="004E7584">
        <w:br/>
        <w:t>Mit dem Absenden der Bestellung über die entsprechende Schaltfläche erklären Sie rechtsverbindlich die Annahme des Angebotes, wodurch der Vertrag zustande kommt.</w:t>
      </w:r>
      <w:r w:rsidRPr="004E7584">
        <w:br/>
      </w:r>
      <w:r w:rsidRPr="004E7584">
        <w:br/>
      </w:r>
      <w:r w:rsidRPr="004E7584">
        <w:rPr>
          <w:b/>
          <w:bCs/>
        </w:rPr>
        <w:t>(3)</w:t>
      </w:r>
      <w:r w:rsidRPr="004E7584">
        <w:t xml:space="preserve"> Ihre Anfragen zur Erstellung eines Angebotes sind für Sie unverbindlich. Wir unterbreiten Ihnen </w:t>
      </w:r>
      <w:r w:rsidRPr="004E7584">
        <w:lastRenderedPageBreak/>
        <w:t>hierzu ein verbindliches Angebot in Textform (z.B. per E-Mail), welches Sie innerhalb von 5 Tagen (soweit im jeweiligen Angebot keine andere Frist ausgewiesen ist) annehmen können.</w:t>
      </w:r>
      <w:r w:rsidRPr="004E7584">
        <w:br/>
      </w:r>
      <w:r w:rsidRPr="004E7584">
        <w:br/>
      </w:r>
      <w:r w:rsidRPr="004E7584">
        <w:rPr>
          <w:b/>
          <w:bCs/>
        </w:rPr>
        <w:t>(4)</w:t>
      </w:r>
      <w:r w:rsidRPr="004E7584">
        <w:t> Die Abwicklung der Bestellung und Übermittlung aller im Zusammenhang mit dem Vertragsschluss erforderlichen Informationen erfolgt per E-Mail zum Teil automatisiert. Sie haben deshalb sicherzustellen, dass die von Ihnen bei uns hinterlegte E-Mail-Adresse zutreffend ist, der Empfang der E-Mails technisch sichergestellt und insbesondere nicht durch SPAM-Filter verhindert wird.</w:t>
      </w:r>
      <w:r w:rsidRPr="004E7584">
        <w:br/>
      </w:r>
      <w:r w:rsidRPr="004E7584">
        <w:br/>
      </w:r>
      <w:r w:rsidRPr="004E7584">
        <w:rPr>
          <w:b/>
          <w:bCs/>
        </w:rPr>
        <w:t>§ 5 Leistungserbringung bei Kursen</w:t>
      </w:r>
      <w:r w:rsidRPr="004E7584">
        <w:br/>
      </w:r>
      <w:r w:rsidRPr="004E7584">
        <w:br/>
      </w:r>
      <w:r w:rsidRPr="004E7584">
        <w:rPr>
          <w:b/>
          <w:bCs/>
        </w:rPr>
        <w:t>(1)</w:t>
      </w:r>
      <w:r w:rsidRPr="004E7584">
        <w:t> Die Durchführung der Kurse in der in den jeweiligen Angeboten beschriebenen Form erfolgt zu den vereinbarten Terminen.</w:t>
      </w:r>
      <w:r w:rsidRPr="004E7584">
        <w:br/>
      </w:r>
      <w:r w:rsidRPr="004E7584">
        <w:br/>
      </w:r>
      <w:r w:rsidRPr="004E7584">
        <w:rPr>
          <w:b/>
          <w:bCs/>
        </w:rPr>
        <w:t>(2)</w:t>
      </w:r>
      <w:r w:rsidRPr="004E7584">
        <w:t> Soweit die Durchführung der Kurse von der Teilnehmerzahl abhängig ist, ergibt sich die Mindest-Teilnehmerzahl aus dem jeweiligen Angebot.</w:t>
      </w:r>
      <w:r w:rsidRPr="004E7584">
        <w:br/>
        <w:t>Wird die Mindest-Teilnehmerzahl nicht erreicht, informieren wir Sie spätestens 7 Tage vor Kursbeginn in Textform (z.B. per E-Mail) über das Nichtstattfinden des gebuchten Kurses. Gegebenenfalls bereits erbrachte Leistungen werden in diesem Fall unverzüglich zurückerstattet.</w:t>
      </w:r>
      <w:r w:rsidRPr="004E7584">
        <w:br/>
      </w:r>
      <w:r w:rsidRPr="004E7584">
        <w:br/>
      </w:r>
      <w:r w:rsidRPr="004E7584">
        <w:rPr>
          <w:b/>
          <w:bCs/>
        </w:rPr>
        <w:t>(3)</w:t>
      </w:r>
      <w:r w:rsidRPr="004E7584">
        <w:t> Bei Absage einer Einzel-Veranstaltung aufgrund kurzfristigen Ausfalls des Kursleiters wegen Krankheit oder aus sonstigem wichtigen Grund werden die bereits erbrachten Leistungen unverzüglich zurückerstattet.</w:t>
      </w:r>
      <w:r w:rsidRPr="004E7584">
        <w:br/>
        <w:t>Bei Veranstaltungen, die aus mehreren Veranstaltungsterminen bestehen, erfolgt bei Absage eines Termins aufgrund kurzfristigen Ausfalls des Kursleiters wegen Krankheit oder aus sonstigem wichtigen Grund die Nachholung des abgesagten Termins an einem Ersatztermin.</w:t>
      </w:r>
      <w:r w:rsidRPr="004E7584">
        <w:br/>
      </w:r>
      <w:r w:rsidRPr="004E7584">
        <w:br/>
      </w:r>
      <w:r w:rsidRPr="004E7584">
        <w:rPr>
          <w:b/>
          <w:bCs/>
        </w:rPr>
        <w:t>(4)</w:t>
      </w:r>
      <w:r w:rsidRPr="004E7584">
        <w:t> In Zusammenhang mit der Nutzung von Kursräumen und Objekten haben Sie die örtlich ausliegenden Hausordnungen einzuhalten. Sie müssen sich an unsere Weisungen bzw. die Weisungen des Kursleiters halten.</w:t>
      </w:r>
      <w:r w:rsidRPr="004E7584">
        <w:br/>
      </w:r>
      <w:r w:rsidRPr="004E7584">
        <w:br/>
      </w:r>
      <w:r w:rsidRPr="004E7584">
        <w:rPr>
          <w:b/>
          <w:bCs/>
        </w:rPr>
        <w:t>§ 6 Ersatzteilnehmer</w:t>
      </w:r>
      <w:r w:rsidRPr="004E7584">
        <w:br/>
      </w:r>
      <w:r w:rsidRPr="004E7584">
        <w:br/>
        <w:t>Sie können jederzeit vor Kursbeginn einen Ersatzteilnehmer benennen. Für diese Umbuchung entstehen Ihnen keine Kosten.</w:t>
      </w:r>
      <w:r w:rsidRPr="004E7584">
        <w:br/>
      </w:r>
      <w:r w:rsidRPr="004E7584">
        <w:br/>
      </w:r>
      <w:r w:rsidRPr="004E7584">
        <w:rPr>
          <w:b/>
          <w:bCs/>
        </w:rPr>
        <w:t>§ 7 Besondere Vereinbarungen zu angebotenen Zahlungsarten</w:t>
      </w:r>
      <w:r w:rsidRPr="004E7584">
        <w:br/>
      </w:r>
      <w:r w:rsidRPr="004E7584">
        <w:br/>
      </w:r>
      <w:r w:rsidRPr="004E7584">
        <w:rPr>
          <w:b/>
          <w:bCs/>
        </w:rPr>
        <w:t xml:space="preserve">(1) Zahlung über „PayPal“ / „PayPal </w:t>
      </w:r>
      <w:proofErr w:type="spellStart"/>
      <w:r w:rsidRPr="004E7584">
        <w:rPr>
          <w:b/>
          <w:bCs/>
        </w:rPr>
        <w:t>Checkout</w:t>
      </w:r>
      <w:proofErr w:type="spellEnd"/>
      <w:r w:rsidRPr="004E7584">
        <w:rPr>
          <w:b/>
          <w:bCs/>
        </w:rPr>
        <w:t>“</w:t>
      </w:r>
      <w:r w:rsidRPr="004E7584">
        <w:br/>
        <w:t xml:space="preserve">Bei Auswahl einer Zahlungsart, die über „PayPal“ / „PayPal </w:t>
      </w:r>
      <w:proofErr w:type="spellStart"/>
      <w:r w:rsidRPr="004E7584">
        <w:t>Checkout</w:t>
      </w:r>
      <w:proofErr w:type="spellEnd"/>
      <w:r w:rsidRPr="004E7584">
        <w:t xml:space="preserve">“ angeboten wird, erfolgt die Zahlungsabwicklung über den Zahlungsdienstleister PayPal (Europe) </w:t>
      </w:r>
      <w:proofErr w:type="spellStart"/>
      <w:r w:rsidRPr="004E7584">
        <w:t>S.à.r.l</w:t>
      </w:r>
      <w:proofErr w:type="spellEnd"/>
      <w:r w:rsidRPr="004E7584">
        <w:t xml:space="preserve">. et </w:t>
      </w:r>
      <w:proofErr w:type="spellStart"/>
      <w:r w:rsidRPr="004E7584">
        <w:t>Cie</w:t>
      </w:r>
      <w:proofErr w:type="spellEnd"/>
      <w:r w:rsidRPr="004E7584">
        <w:t>, S.C.A. (22-24 Boulevard Royal L-2449, Luxemburg; „PayPal“). Die einzelnen Zahlungsarten über „PayPal“ werden Ihnen unter einer entsprechend bezeichneten Schaltfläche auf unserer Internetpräsenz sowie im Online-Bestellvorgang angezeigt. Für die Zahlungsabwicklung kann sich „PayPal“ weiterer Zahlungsdienste bedienen; soweit hierfür besondere Zahlungsbedingungen gelten, werden Sie auf diese gesondert hingewiesen. Nähere Informationen zu „PayPal“ finden Sie unter </w:t>
      </w:r>
      <w:hyperlink r:id="rId5" w:history="1">
        <w:r w:rsidRPr="004E7584">
          <w:rPr>
            <w:rStyle w:val="Hyperlink"/>
          </w:rPr>
          <w:t>https://www.paypal.com/de/webapps/mpp/ua/legalhub-full</w:t>
        </w:r>
      </w:hyperlink>
      <w:r w:rsidRPr="004E7584">
        <w:t>.</w:t>
      </w:r>
      <w:r w:rsidRPr="004E7584">
        <w:br/>
      </w:r>
      <w:r w:rsidRPr="004E7584">
        <w:br/>
      </w:r>
      <w:r w:rsidRPr="004E7584">
        <w:rPr>
          <w:b/>
          <w:bCs/>
        </w:rPr>
        <w:t>§ 8 Zurückbehaltungsrecht, Eigentumsvorbehalt</w:t>
      </w:r>
      <w:r w:rsidRPr="004E7584">
        <w:br/>
      </w:r>
      <w:r w:rsidRPr="004E7584">
        <w:br/>
      </w:r>
      <w:r w:rsidRPr="004E7584">
        <w:rPr>
          <w:b/>
          <w:bCs/>
        </w:rPr>
        <w:lastRenderedPageBreak/>
        <w:t>(1)</w:t>
      </w:r>
      <w:r w:rsidRPr="004E7584">
        <w:t> Ein Zurückbehaltungsrecht können Sie nur ausüben, soweit es sich um Forderungen aus demselben Vertragsverhältnis handelt.</w:t>
      </w:r>
      <w:r w:rsidRPr="004E7584">
        <w:br/>
      </w:r>
      <w:r w:rsidRPr="004E7584">
        <w:br/>
      </w:r>
      <w:r w:rsidRPr="004E7584">
        <w:rPr>
          <w:b/>
          <w:bCs/>
        </w:rPr>
        <w:t>(2)</w:t>
      </w:r>
      <w:r w:rsidRPr="004E7584">
        <w:t>  Die Ware bleibt bis zur vollständigen Zahlung des Kaufpreises unser Eigentum.</w:t>
      </w:r>
      <w:r w:rsidRPr="004E7584">
        <w:br/>
      </w:r>
      <w:r w:rsidRPr="004E7584">
        <w:br/>
      </w:r>
      <w:r w:rsidRPr="004E7584">
        <w:rPr>
          <w:b/>
          <w:bCs/>
        </w:rPr>
        <w:t>(3)</w:t>
      </w:r>
      <w:r w:rsidRPr="004E7584">
        <w:t>  Sind Sie Unternehmer, gilt ergänzend Folgendes:</w:t>
      </w:r>
      <w:r w:rsidRPr="004E7584">
        <w:br/>
      </w:r>
      <w:r w:rsidRPr="004E7584">
        <w:br/>
        <w:t>a) Wir behalten uns das Eigentum an der Ware bis zum vollständigen Ausgleich aller Forderungen aus der laufenden Geschäftsbeziehung vor. Vor Übergang des Eigentums an der Vorbehaltsware ist eine Verpfändung oder Sicherheitsübereignung nicht zulässig.</w:t>
      </w:r>
      <w:r w:rsidRPr="004E7584">
        <w:br/>
      </w:r>
      <w:r w:rsidRPr="004E7584">
        <w:br/>
        <w:t>b) Sie können die Ware im ordentlichen Geschäftsgang weiterverkaufen. Für diesen Fall treten Sie bereits jetzt alle Forderungen in Höhe des Rechnungsbetrages, die Ihnen aus dem Weiterverkauf erwachsen, an uns ab, wir nehmen die Abtretung an. Sie sind weiter zur Einziehung der Forderung ermächtigt. Soweit Sie Ihren Zahlungsverpflichtungen nicht ordnungsgemäß nachkommen, behalten wir uns allerdings vor, die Forderung selbst einzuziehen.</w:t>
      </w:r>
      <w:r w:rsidRPr="004E7584">
        <w:br/>
      </w:r>
      <w:r w:rsidRPr="004E7584">
        <w:br/>
        <w:t>c) Bei Verbindung und Vermischung der Vorbehaltsware erwerben wir Miteigentum an der neuen Sache im Verhältnis des Rechnungswertes der Vorbehaltsware zu den anderen verarbeiteten Gegenständen zum Zeitpunkt der Verarbeitung.</w:t>
      </w:r>
      <w:r w:rsidRPr="004E7584">
        <w:br/>
      </w:r>
      <w:r w:rsidRPr="004E7584">
        <w:br/>
        <w:t>d) Wir verpflichten uns, die uns zustehenden Sicherheiten auf Ihr Verlangen insoweit freizugeben, als der realisierbare Wert unserer Sicherheiten die zu sichernde Forderung um mehr als 10% übersteigt. Die Auswahl der freizugebenden Sicherheiten obliegt uns.</w:t>
      </w:r>
      <w:r w:rsidRPr="004E7584">
        <w:br/>
      </w:r>
      <w:r w:rsidRPr="004E7584">
        <w:br/>
      </w:r>
      <w:r w:rsidRPr="004E7584">
        <w:rPr>
          <w:b/>
          <w:bCs/>
        </w:rPr>
        <w:t>§ 9 Gewährleistung</w:t>
      </w:r>
      <w:r w:rsidRPr="004E7584">
        <w:br/>
      </w:r>
      <w:r w:rsidRPr="004E7584">
        <w:br/>
      </w:r>
      <w:r w:rsidRPr="004E7584">
        <w:rPr>
          <w:b/>
          <w:bCs/>
        </w:rPr>
        <w:t>(1) </w:t>
      </w:r>
      <w:r w:rsidRPr="004E7584">
        <w:t>Es bestehen die gesetzlichen Mängelhaftungsrechte.</w:t>
      </w:r>
      <w:r w:rsidRPr="004E7584">
        <w:br/>
      </w:r>
      <w:r w:rsidRPr="004E7584">
        <w:br/>
      </w:r>
      <w:r w:rsidRPr="004E7584">
        <w:rPr>
          <w:b/>
          <w:bCs/>
        </w:rPr>
        <w:t>(2)</w:t>
      </w:r>
      <w:r w:rsidRPr="004E7584">
        <w:t> Als Verbraucher werden Sie gebeten, die Ware bei Lieferung umgehend auf Vollständigkeit, offensichtliche Mängel und Transportschäden zu überprüfen und uns sowie dem Spediteur Beanstandungen schnellstmöglich mitzuteilen. Kommen Sie dem nicht nach, hat dies keine Auswirkung auf Ihre gesetzlichen Gewährleistungsansprüche.</w:t>
      </w:r>
      <w:r w:rsidRPr="004E7584">
        <w:br/>
      </w:r>
      <w:r w:rsidRPr="004E7584">
        <w:br/>
      </w:r>
      <w:r w:rsidRPr="004E7584">
        <w:rPr>
          <w:b/>
          <w:bCs/>
        </w:rPr>
        <w:t>(3) </w:t>
      </w:r>
      <w:r w:rsidRPr="004E7584">
        <w:t>Soweit ein Merkmal der Ware von den objektiven Anforderungen abweicht, gilt die Abweichung nur dann als vereinbart, wenn Sie vor Abgabe der Vertragserklärung durch uns über selbige in Kenntnis gesetzt wurden und die Abweichung ausdrücklich und gesondert zwischen den Vertragsparteien vereinbart wurde.</w:t>
      </w:r>
      <w:r w:rsidRPr="004E7584">
        <w:br/>
      </w:r>
      <w:r w:rsidRPr="004E7584">
        <w:br/>
      </w:r>
      <w:r w:rsidRPr="004E7584">
        <w:rPr>
          <w:b/>
          <w:bCs/>
        </w:rPr>
        <w:t>(4)</w:t>
      </w:r>
      <w:r w:rsidRPr="004E7584">
        <w:t> Soweit Sie Unternehmer sind, gilt abweichend von den vorstehenden Gewährleistungsregelungen:</w:t>
      </w:r>
      <w:r w:rsidRPr="004E7584">
        <w:br/>
      </w:r>
      <w:r w:rsidRPr="004E7584">
        <w:br/>
      </w:r>
      <w:r w:rsidRPr="004E7584">
        <w:rPr>
          <w:b/>
          <w:bCs/>
        </w:rPr>
        <w:t>a)  </w:t>
      </w:r>
      <w:r w:rsidRPr="004E7584">
        <w:t>Als Beschaffenheit der Ware gelten nur unsere eigenen Angaben und die Produktbeschreibung des Herstellers als vereinbart, nicht jedoch sonstige Werbung, öffentliche Anpreisungen und Äußerungen des Herstellers.</w:t>
      </w:r>
      <w:r w:rsidRPr="004E7584">
        <w:br/>
      </w:r>
      <w:r w:rsidRPr="004E7584">
        <w:br/>
      </w:r>
      <w:r w:rsidRPr="004E7584">
        <w:rPr>
          <w:b/>
          <w:bCs/>
        </w:rPr>
        <w:t>b)  </w:t>
      </w:r>
      <w:r w:rsidRPr="004E7584">
        <w:t xml:space="preserve">Bei Mängeln leisten wir nach unserer Wahl Gewähr durch Nachbesserung oder Nachlieferung. Schlägt die Mangelbeseitigung fehl, können Sie nach Ihrer Wahl Minderung verlangen oder vom Vertrag zurücktreten. Die Mängelbeseitigung gilt </w:t>
      </w:r>
      <w:proofErr w:type="gramStart"/>
      <w:r w:rsidRPr="004E7584">
        <w:t>nach erfolglosem zweiten Versuch</w:t>
      </w:r>
      <w:proofErr w:type="gramEnd"/>
      <w:r w:rsidRPr="004E7584">
        <w:t xml:space="preserve"> als fehlgeschlagen, wenn sich nicht insbesondere aus der Art der Ware oder des Mangels oder den </w:t>
      </w:r>
      <w:r w:rsidRPr="004E7584">
        <w:lastRenderedPageBreak/>
        <w:t>sonstigen Umständen etwas anderes ergibt. Im Falle der Nachbesserung müssen wir nicht die erhöhten Kosten tragen, die durch die Verbringung der Ware an einen anderen Ort als den Erfüllungsort entstehen, sofern die Verbringung nicht dem bestimmungsgemäßen Gebrauch der Ware entspricht.</w:t>
      </w:r>
      <w:r w:rsidRPr="004E7584">
        <w:br/>
      </w:r>
      <w:r w:rsidRPr="004E7584">
        <w:br/>
      </w:r>
      <w:r w:rsidRPr="004E7584">
        <w:rPr>
          <w:b/>
          <w:bCs/>
        </w:rPr>
        <w:t>c</w:t>
      </w:r>
      <w:proofErr w:type="gramStart"/>
      <w:r w:rsidRPr="004E7584">
        <w:rPr>
          <w:b/>
          <w:bCs/>
        </w:rPr>
        <w:t>)  </w:t>
      </w:r>
      <w:r w:rsidRPr="004E7584">
        <w:t>Die</w:t>
      </w:r>
      <w:proofErr w:type="gramEnd"/>
      <w:r w:rsidRPr="004E7584">
        <w:t xml:space="preserve"> Gewährleistungsfrist beträgt ein Jahr ab Ablieferung der Ware. Die Fristverkürzung gilt nicht:</w:t>
      </w:r>
      <w:r w:rsidRPr="004E7584">
        <w:br/>
      </w:r>
      <w:r w:rsidRPr="004E7584">
        <w:br/>
        <w:t>– für uns zurechenbare schuldhaft verursachte Schäden aus der Verletzung des Lebens, des Körpers oder der Gesundheit und bei vorsätzlich oder grob fahrlässig verursachten sonstigen Schäden;</w:t>
      </w:r>
      <w:r w:rsidRPr="004E7584">
        <w:br/>
        <w:t>– soweit wir den Mangel arglistig verschwiegen oder eine Garantie für die Beschaffenheit der Sache übernommen haben;</w:t>
      </w:r>
      <w:r w:rsidRPr="004E7584">
        <w:br/>
        <w:t>– bei Sachen, die entsprechend ihrer üblichen Verwendungsweise für ein Bauwerk verwendet worden sind und dessen Mangelhaftigkeit verursacht haben;</w:t>
      </w:r>
      <w:r w:rsidRPr="004E7584">
        <w:br/>
        <w:t>– bei gesetzlichen Rückgriffsansprüchen, die Sie im Zusammenhang mit Mängelrechten gegen uns haben.</w:t>
      </w:r>
      <w:r w:rsidRPr="004E7584">
        <w:br/>
      </w:r>
      <w:r w:rsidRPr="004E7584">
        <w:br/>
      </w:r>
      <w:r w:rsidRPr="004E7584">
        <w:rPr>
          <w:b/>
          <w:bCs/>
        </w:rPr>
        <w:t>§ 10 Rechtswahl</w:t>
      </w:r>
      <w:r w:rsidRPr="004E7584">
        <w:br/>
      </w:r>
      <w:r w:rsidRPr="004E7584">
        <w:br/>
      </w:r>
      <w:r w:rsidRPr="004E7584">
        <w:rPr>
          <w:b/>
          <w:bCs/>
        </w:rPr>
        <w:t>(1) </w:t>
      </w:r>
      <w:r w:rsidRPr="004E7584">
        <w:t> Es gilt deutsches Recht. Bei Verbrauchern gilt diese Rechtswahl nur, soweit hierdurch der durch zwingende Bestimmungen des Rechts des Staates des gewöhnlichen Aufenthaltes des Verbrauchers gewährte Schutz nicht entzogen wird (Günstigkeitsprinzip).</w:t>
      </w:r>
      <w:r w:rsidRPr="004E7584">
        <w:br/>
      </w:r>
      <w:r w:rsidRPr="004E7584">
        <w:br/>
      </w:r>
      <w:r w:rsidRPr="004E7584">
        <w:rPr>
          <w:b/>
          <w:bCs/>
        </w:rPr>
        <w:t>(2</w:t>
      </w:r>
      <w:proofErr w:type="gramStart"/>
      <w:r w:rsidRPr="004E7584">
        <w:rPr>
          <w:b/>
          <w:bCs/>
        </w:rPr>
        <w:t>)</w:t>
      </w:r>
      <w:r w:rsidRPr="004E7584">
        <w:t>  Die</w:t>
      </w:r>
      <w:proofErr w:type="gramEnd"/>
      <w:r w:rsidRPr="004E7584">
        <w:t xml:space="preserve"> Bestimmungen des UN-Kaufrechts finden ausdrücklich keine Anwendung.</w:t>
      </w:r>
      <w:r w:rsidRPr="004E7584">
        <w:br/>
      </w:r>
    </w:p>
    <w:p w14:paraId="3FB7E810" w14:textId="77777777" w:rsidR="004E7584" w:rsidRPr="004E7584" w:rsidRDefault="004E7584" w:rsidP="004E7584">
      <w:r w:rsidRPr="004E7584">
        <w:pict w14:anchorId="0C61CA61">
          <v:rect id="_x0000_i1031" style="width:0;height:1.5pt" o:hralign="center" o:hrstd="t" o:hr="t" fillcolor="#a0a0a0" stroked="f"/>
        </w:pict>
      </w:r>
    </w:p>
    <w:p w14:paraId="0D4E7765" w14:textId="77777777" w:rsidR="004E7584" w:rsidRPr="004E7584" w:rsidRDefault="004E7584" w:rsidP="004E7584">
      <w:r w:rsidRPr="004E7584">
        <w:br/>
      </w:r>
      <w:r w:rsidRPr="004E7584">
        <w:br/>
      </w:r>
      <w:r w:rsidRPr="004E7584">
        <w:rPr>
          <w:b/>
          <w:bCs/>
        </w:rPr>
        <w:t>II. Kundeninformationen</w:t>
      </w:r>
      <w:r w:rsidRPr="004E7584">
        <w:br/>
      </w:r>
      <w:r w:rsidRPr="004E7584">
        <w:br/>
      </w:r>
      <w:r w:rsidRPr="004E7584">
        <w:rPr>
          <w:b/>
          <w:bCs/>
        </w:rPr>
        <w:t>1. Identität des Verkäufers</w:t>
      </w:r>
      <w:r w:rsidRPr="004E7584">
        <w:br/>
      </w:r>
      <w:r w:rsidRPr="004E7584">
        <w:br/>
        <w:t>Andrea Lüdtke</w:t>
      </w:r>
      <w:r w:rsidRPr="004E7584">
        <w:br/>
        <w:t>Pestalozzistraße 33</w:t>
      </w:r>
      <w:r w:rsidRPr="004E7584">
        <w:br/>
        <w:t>35614 Aßlar</w:t>
      </w:r>
      <w:r w:rsidRPr="004E7584">
        <w:br/>
        <w:t>Deutschland</w:t>
      </w:r>
      <w:r w:rsidRPr="004E7584">
        <w:br/>
        <w:t>Telefon: 0178-3145766</w:t>
      </w:r>
      <w:r w:rsidRPr="004E7584">
        <w:br/>
        <w:t>E-Mail: info@andrea-luedtke.de</w:t>
      </w:r>
      <w:r w:rsidRPr="004E7584">
        <w:br/>
      </w:r>
      <w:r w:rsidRPr="004E7584">
        <w:br/>
      </w:r>
      <w:r w:rsidRPr="004E7584">
        <w:br/>
      </w:r>
      <w:r w:rsidRPr="004E7584">
        <w:rPr>
          <w:b/>
          <w:bCs/>
        </w:rPr>
        <w:t>Alternative Streitbeilegung:</w:t>
      </w:r>
      <w:r w:rsidRPr="004E7584">
        <w:br/>
        <w:t>Die Europäische Kommission stellt eine Plattform für die außergerichtliche Online-Streitbeilegung (OS-Plattform) bereit, aufrufbar unter </w:t>
      </w:r>
      <w:hyperlink r:id="rId6" w:tgtFrame="_blank" w:history="1">
        <w:r w:rsidRPr="004E7584">
          <w:rPr>
            <w:rStyle w:val="Hyperlink"/>
          </w:rPr>
          <w:t>https://ec.europa.eu/odr</w:t>
        </w:r>
      </w:hyperlink>
      <w:r w:rsidRPr="004E7584">
        <w:t>.</w:t>
      </w:r>
      <w:r w:rsidRPr="004E7584">
        <w:br/>
      </w:r>
      <w:r w:rsidRPr="004E7584">
        <w:br/>
      </w:r>
      <w:r w:rsidRPr="004E7584">
        <w:rPr>
          <w:b/>
          <w:bCs/>
        </w:rPr>
        <w:t>2. Informationen zum Zustandekommen des Vertrages</w:t>
      </w:r>
      <w:r w:rsidRPr="004E7584">
        <w:br/>
      </w:r>
      <w:r w:rsidRPr="004E7584">
        <w:br/>
        <w:t>Die technischen Schritte zum Vertragsschluss, der Vertragsschluss selbst und die Korrekturmöglichkeiten erfolgen nach Maßgabe der Regelungen „Zustandekommen des Vertrages“ unserer Allgemeinen Geschäftsbedingungen (Teil I.).</w:t>
      </w:r>
      <w:r w:rsidRPr="004E7584">
        <w:br/>
      </w:r>
      <w:r w:rsidRPr="004E7584">
        <w:lastRenderedPageBreak/>
        <w:br/>
      </w:r>
      <w:r w:rsidRPr="004E7584">
        <w:rPr>
          <w:b/>
          <w:bCs/>
        </w:rPr>
        <w:t>3. Vertragssprache, Vertragstextspeicherung</w:t>
      </w:r>
      <w:r w:rsidRPr="004E7584">
        <w:br/>
      </w:r>
      <w:r w:rsidRPr="004E7584">
        <w:br/>
        <w:t>3.1. Vertragssprache ist deutsch .</w:t>
      </w:r>
      <w:r w:rsidRPr="004E7584">
        <w:br/>
      </w:r>
      <w:r w:rsidRPr="004E7584">
        <w:br/>
        <w:t xml:space="preserve">3.2. Der vollständige Vertragstext wird von uns nicht gespeichert. Vor Absenden der Bestellung über das Online – </w:t>
      </w:r>
      <w:proofErr w:type="gramStart"/>
      <w:r w:rsidRPr="004E7584">
        <w:t>Warenkorbsystem  können</w:t>
      </w:r>
      <w:proofErr w:type="gramEnd"/>
      <w:r w:rsidRPr="004E7584">
        <w:t xml:space="preserve"> die Vertragsdaten über die Druckfunktion des Browsers ausgedruckt oder elektronisch gesichert werden. Nach Zugang der Bestellung bei uns werden die Bestelldaten, die gesetzlich vorgeschriebenen Informationen bei Fernabsatzverträgen und die Allgemeinen Geschäftsbedingungen nochmals per E-Mail an Sie übersandt.</w:t>
      </w:r>
      <w:r w:rsidRPr="004E7584">
        <w:br/>
      </w:r>
      <w:r w:rsidRPr="004E7584">
        <w:br/>
        <w:t>3.3. Bei Angebotsanfragen außerhalb des Online-Warenkorbsystems erhalten Sie alle Vertragsdaten im Rahmen eines verbindlichen Angebotes in Textform übersandt, z.B. per E-Mail, welche Sie ausdrucken oder elektronisch sichern können.</w:t>
      </w:r>
      <w:r w:rsidRPr="004E7584">
        <w:br/>
      </w:r>
      <w:r w:rsidRPr="004E7584">
        <w:br/>
      </w:r>
      <w:r w:rsidRPr="004E7584">
        <w:rPr>
          <w:b/>
          <w:bCs/>
        </w:rPr>
        <w:t>4. Wesentliche Merkmale der Ware oder Dienstleistung</w:t>
      </w:r>
      <w:r w:rsidRPr="004E7584">
        <w:br/>
      </w:r>
      <w:r w:rsidRPr="004E7584">
        <w:br/>
        <w:t>Die wesentlichen Merkmale der Ware und/oder Dienstleistung finden sich im jeweiligen Angebot.</w:t>
      </w:r>
      <w:r w:rsidRPr="004E7584">
        <w:br/>
      </w:r>
      <w:r w:rsidRPr="004E7584">
        <w:br/>
      </w:r>
      <w:r w:rsidRPr="004E7584">
        <w:rPr>
          <w:b/>
          <w:bCs/>
        </w:rPr>
        <w:t>5. Preise und Zahlungsmodalitäten</w:t>
      </w:r>
      <w:r w:rsidRPr="004E7584">
        <w:br/>
      </w:r>
      <w:r w:rsidRPr="004E7584">
        <w:br/>
        <w:t>5.1. Die in den jeweiligen Angeboten angeführten Preise sowie die Versandkosten stellen Gesamtpreise dar. Sie beinhalten alle Preisbestandteile einschließlich aller anfallenden Steuern.</w:t>
      </w:r>
      <w:r w:rsidRPr="004E7584">
        <w:br/>
      </w:r>
      <w:r w:rsidRPr="004E7584">
        <w:br/>
        <w:t>5.2. Es fallen keine Versandkosten an.</w:t>
      </w:r>
      <w:r w:rsidRPr="004E7584">
        <w:br/>
      </w:r>
      <w:r w:rsidRPr="004E7584">
        <w:br/>
        <w:t>5.3. Die Ihnen zur Verfügung stehenden Zahlungsarten sind unter einer entsprechend bezeichneten Schaltfläche auf unserer Internetpräsenz oder im jeweiligen Angebot ausgewiesen.</w:t>
      </w:r>
      <w:r w:rsidRPr="004E7584">
        <w:br/>
      </w:r>
      <w:r w:rsidRPr="004E7584">
        <w:br/>
        <w:t>5.4. Soweit bei den einzelnen Zahlungsarten nicht anders angegeben, sind die Zahlungsansprüche aus dem geschlossenen Vertrag sofort zur Zahlung fällig.</w:t>
      </w:r>
      <w:r w:rsidRPr="004E7584">
        <w:br/>
      </w:r>
      <w:r w:rsidRPr="004E7584">
        <w:br/>
        <w:t>5.5. Soweit nichts anderes vereinbart ist, hat bei Buchung von Kursen die Zahlung spätestens am Kurstermin vor Ort vor Beginn des Kurses zu erfolgen, ansonsten besteht kein Anspruch auf Teilnahme.</w:t>
      </w:r>
      <w:r w:rsidRPr="004E7584">
        <w:br/>
      </w:r>
      <w:r w:rsidRPr="004E7584">
        <w:br/>
      </w:r>
      <w:r w:rsidRPr="004E7584">
        <w:rPr>
          <w:b/>
          <w:bCs/>
        </w:rPr>
        <w:t>6. Lieferbedingungen, Bereitstellung</w:t>
      </w:r>
      <w:r w:rsidRPr="004E7584">
        <w:br/>
      </w:r>
      <w:r w:rsidRPr="004E7584">
        <w:br/>
        <w:t>6.1. Die Lieferbedingungen, der Liefertermin und gegebenenfalls bestehende Lieferbeschränkungen sowie die Bedingungen der Bereitstellung von digitalen Inhalten finden sich unter einer entsprechend bezeichneten Schaltfläche auf unserer Internetpräsenz oder im jeweiligen Angebot.</w:t>
      </w:r>
      <w:r w:rsidRPr="004E7584">
        <w:br/>
      </w:r>
      <w:r w:rsidRPr="004E7584">
        <w:br/>
        <w:t>6.2. Soweit Sie Verbraucher sind ist gesetzlich geregelt, dass die Gefahr des zufälligen Untergangs und der zufälligen Verschlechterung der verkauften Sache während der Versendung erst mit der Übergabe der Ware an Sie übergeht, unabhängig davon, ob die Versendung versichert oder unversichert erfolgt. Dies gilt nicht, wenn Sie eigenständig ein nicht vom Unternehmer benanntes Transportunternehmen oder eine sonst zur Ausführung der Versendung bestimmte Person beauftragt haben.</w:t>
      </w:r>
      <w:r w:rsidRPr="004E7584">
        <w:br/>
      </w:r>
      <w:r w:rsidRPr="004E7584">
        <w:br/>
        <w:t>Sind Sie Unternehmer, erfolgt die Lieferung und Versendung auf Ihre Gefahr.</w:t>
      </w:r>
      <w:r w:rsidRPr="004E7584">
        <w:br/>
      </w:r>
      <w:r w:rsidRPr="004E7584">
        <w:lastRenderedPageBreak/>
        <w:br/>
      </w:r>
      <w:r w:rsidRPr="004E7584">
        <w:rPr>
          <w:b/>
          <w:bCs/>
        </w:rPr>
        <w:t>7. Gesetzliches Mängelhaftungsrecht</w:t>
      </w:r>
      <w:r w:rsidRPr="004E7584">
        <w:br/>
      </w:r>
      <w:r w:rsidRPr="004E7584">
        <w:br/>
        <w:t>Die Mängelhaftung richtet sich nach der Regelung „Gewährleistung“ in unseren Allgemeinen Geschäftsbedingungen (Teil I).</w:t>
      </w:r>
      <w:r w:rsidRPr="004E7584">
        <w:br/>
      </w:r>
      <w:r w:rsidRPr="004E7584">
        <w:br/>
        <w:t>Diese AGB und Kundeninformationen wurden von den auf IT-Recht spezialisierten Juristen des Händlerbundes erstellt und werden permanent auf Rechtskonformität geprüft. Die Händlerbund Management AG garantiert für die Rechtssicherheit der Texte und haftet im Falle von Abmahnungen. Nähere Informationen dazu finden Sie unter: </w:t>
      </w:r>
      <w:hyperlink r:id="rId7" w:tgtFrame="_blank" w:history="1">
        <w:r w:rsidRPr="004E7584">
          <w:rPr>
            <w:rStyle w:val="Hyperlink"/>
          </w:rPr>
          <w:t>https://www.haendlerbund.de/de/leistungen/rechtssicherheit/agb-service</w:t>
        </w:r>
      </w:hyperlink>
      <w:r w:rsidRPr="004E7584">
        <w:t>.</w:t>
      </w:r>
      <w:r w:rsidRPr="004E7584">
        <w:br/>
      </w:r>
      <w:r w:rsidRPr="004E7584">
        <w:br/>
        <w:t>letzte Aktualisierung: 29.11.2022</w:t>
      </w:r>
    </w:p>
    <w:sectPr w:rsidR="004E7584" w:rsidRPr="004E758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A4D"/>
    <w:multiLevelType w:val="multilevel"/>
    <w:tmpl w:val="6014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94CDF"/>
    <w:multiLevelType w:val="multilevel"/>
    <w:tmpl w:val="78DE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347F3"/>
    <w:multiLevelType w:val="multilevel"/>
    <w:tmpl w:val="F60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464F2"/>
    <w:multiLevelType w:val="multilevel"/>
    <w:tmpl w:val="CAB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177262">
    <w:abstractNumId w:val="2"/>
  </w:num>
  <w:num w:numId="2" w16cid:durableId="95954417">
    <w:abstractNumId w:val="1"/>
  </w:num>
  <w:num w:numId="3" w16cid:durableId="1126510150">
    <w:abstractNumId w:val="3"/>
  </w:num>
  <w:num w:numId="4" w16cid:durableId="316887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584"/>
    <w:rsid w:val="004E7584"/>
    <w:rsid w:val="00774AEB"/>
    <w:rsid w:val="00852DFF"/>
    <w:rsid w:val="009203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F848"/>
  <w15:chartTrackingRefBased/>
  <w15:docId w15:val="{DB0FC2BE-BE63-4C51-B9B2-7CB64DC0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E7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E7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E758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E758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E758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E758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E758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E758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E758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758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4E758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E758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E758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E758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E75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E75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E75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E7584"/>
    <w:rPr>
      <w:rFonts w:eastAsiaTheme="majorEastAsia" w:cstheme="majorBidi"/>
      <w:color w:val="272727" w:themeColor="text1" w:themeTint="D8"/>
    </w:rPr>
  </w:style>
  <w:style w:type="paragraph" w:styleId="Titel">
    <w:name w:val="Title"/>
    <w:basedOn w:val="Standard"/>
    <w:next w:val="Standard"/>
    <w:link w:val="TitelZchn"/>
    <w:uiPriority w:val="10"/>
    <w:qFormat/>
    <w:rsid w:val="004E7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E75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E758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E75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E758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E7584"/>
    <w:rPr>
      <w:i/>
      <w:iCs/>
      <w:color w:val="404040" w:themeColor="text1" w:themeTint="BF"/>
    </w:rPr>
  </w:style>
  <w:style w:type="paragraph" w:styleId="Listenabsatz">
    <w:name w:val="List Paragraph"/>
    <w:basedOn w:val="Standard"/>
    <w:uiPriority w:val="34"/>
    <w:qFormat/>
    <w:rsid w:val="004E7584"/>
    <w:pPr>
      <w:ind w:left="720"/>
      <w:contextualSpacing/>
    </w:pPr>
  </w:style>
  <w:style w:type="character" w:styleId="IntensiveHervorhebung">
    <w:name w:val="Intense Emphasis"/>
    <w:basedOn w:val="Absatz-Standardschriftart"/>
    <w:uiPriority w:val="21"/>
    <w:qFormat/>
    <w:rsid w:val="004E7584"/>
    <w:rPr>
      <w:i/>
      <w:iCs/>
      <w:color w:val="2F5496" w:themeColor="accent1" w:themeShade="BF"/>
    </w:rPr>
  </w:style>
  <w:style w:type="paragraph" w:styleId="IntensivesZitat">
    <w:name w:val="Intense Quote"/>
    <w:basedOn w:val="Standard"/>
    <w:next w:val="Standard"/>
    <w:link w:val="IntensivesZitatZchn"/>
    <w:uiPriority w:val="30"/>
    <w:qFormat/>
    <w:rsid w:val="004E7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E7584"/>
    <w:rPr>
      <w:i/>
      <w:iCs/>
      <w:color w:val="2F5496" w:themeColor="accent1" w:themeShade="BF"/>
    </w:rPr>
  </w:style>
  <w:style w:type="character" w:styleId="IntensiverVerweis">
    <w:name w:val="Intense Reference"/>
    <w:basedOn w:val="Absatz-Standardschriftart"/>
    <w:uiPriority w:val="32"/>
    <w:qFormat/>
    <w:rsid w:val="004E7584"/>
    <w:rPr>
      <w:b/>
      <w:bCs/>
      <w:smallCaps/>
      <w:color w:val="2F5496" w:themeColor="accent1" w:themeShade="BF"/>
      <w:spacing w:val="5"/>
    </w:rPr>
  </w:style>
  <w:style w:type="character" w:styleId="Hyperlink">
    <w:name w:val="Hyperlink"/>
    <w:basedOn w:val="Absatz-Standardschriftart"/>
    <w:uiPriority w:val="99"/>
    <w:unhideWhenUsed/>
    <w:rsid w:val="004E7584"/>
    <w:rPr>
      <w:color w:val="0563C1" w:themeColor="hyperlink"/>
      <w:u w:val="single"/>
    </w:rPr>
  </w:style>
  <w:style w:type="character" w:styleId="NichtaufgelsteErwhnung">
    <w:name w:val="Unresolved Mention"/>
    <w:basedOn w:val="Absatz-Standardschriftart"/>
    <w:uiPriority w:val="99"/>
    <w:semiHidden/>
    <w:unhideWhenUsed/>
    <w:rsid w:val="004E7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aendlerbund.de/de/leistungen/rechtssicherheit/agb-serv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europa.eu/odr" TargetMode="External"/><Relationship Id="rId5" Type="http://schemas.openxmlformats.org/officeDocument/2006/relationships/hyperlink" Target="https://www.paypal.com/de/webapps/mpp/ua/legalhub-ful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2323</Words>
  <Characters>14636</Characters>
  <Application>Microsoft Office Word</Application>
  <DocSecurity>0</DocSecurity>
  <Lines>121</Lines>
  <Paragraphs>33</Paragraphs>
  <ScaleCrop>false</ScaleCrop>
  <Company/>
  <LinksUpToDate>false</LinksUpToDate>
  <CharactersWithSpaces>16926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Lüdtke</dc:creator>
  <cp:keywords/>
  <dc:description/>
  <cp:lastModifiedBy>Andrea Lüdtke</cp:lastModifiedBy>
  <cp:revision>1</cp:revision>
  <dcterms:created xsi:type="dcterms:W3CDTF">2026-03-24T07:53:00Z</dcterms:created>
  <dcterms:modified xsi:type="dcterms:W3CDTF">2026-03-24T07:53:00Z</dcterms:modified>
</cp:coreProperties>
</file>