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C05D85" w:rsidP="00BD67AE">
            <w:pPr>
              <w:pStyle w:val="Nessunaspaziatura"/>
              <w:spacing w:line="360" w:lineRule="auto"/>
            </w:pPr>
            <w:r>
              <w:t>06</w:t>
            </w:r>
            <w:r w:rsidR="00BA6ED8">
              <w:t>.04.</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1E39C0"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761A7" w:rsidRDefault="00C05D85" w:rsidP="00BA6ED8">
            <w:pPr>
              <w:pStyle w:val="Nessunaspaziatura"/>
              <w:rPr>
                <w:b w:val="0"/>
                <w:noProof/>
                <w:lang w:eastAsia="it-CH"/>
              </w:rPr>
            </w:pPr>
            <w:r>
              <w:rPr>
                <w:b w:val="0"/>
                <w:noProof/>
                <w:lang w:eastAsia="it-CH"/>
              </w:rPr>
              <w:t>Durante le prime ore della mattinata ho concluso i test case.</w:t>
            </w:r>
          </w:p>
          <w:p w:rsidR="00C05D85" w:rsidRDefault="00C05D85" w:rsidP="00BA6ED8">
            <w:pPr>
              <w:pStyle w:val="Nessunaspaziatura"/>
              <w:rPr>
                <w:b w:val="0"/>
                <w:noProof/>
                <w:lang w:eastAsia="it-CH"/>
              </w:rPr>
            </w:pPr>
          </w:p>
          <w:tbl>
            <w:tblPr>
              <w:tblW w:w="9370" w:type="dxa"/>
              <w:tblCellMar>
                <w:left w:w="70" w:type="dxa"/>
                <w:right w:w="70" w:type="dxa"/>
              </w:tblCellMar>
              <w:tblLook w:val="04A0" w:firstRow="1" w:lastRow="0" w:firstColumn="1" w:lastColumn="0" w:noHBand="0" w:noVBand="1"/>
            </w:tblPr>
            <w:tblGrid>
              <w:gridCol w:w="1140"/>
              <w:gridCol w:w="1076"/>
              <w:gridCol w:w="1075"/>
              <w:gridCol w:w="1055"/>
              <w:gridCol w:w="989"/>
              <w:gridCol w:w="940"/>
              <w:gridCol w:w="3095"/>
            </w:tblGrid>
            <w:tr w:rsidR="00C05D85" w:rsidRPr="00C05D85" w:rsidTr="00C05D85">
              <w:trPr>
                <w:trHeight w:val="288"/>
              </w:trPr>
              <w:tc>
                <w:tcPr>
                  <w:tcW w:w="1140" w:type="dxa"/>
                  <w:tcBorders>
                    <w:top w:val="single" w:sz="8" w:space="0" w:color="auto"/>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Test case</w:t>
                  </w:r>
                </w:p>
              </w:tc>
              <w:tc>
                <w:tcPr>
                  <w:tcW w:w="1076" w:type="dxa"/>
                  <w:tcBorders>
                    <w:top w:val="single" w:sz="8" w:space="0" w:color="auto"/>
                    <w:left w:val="nil"/>
                    <w:bottom w:val="nil"/>
                    <w:right w:val="single" w:sz="8" w:space="0" w:color="auto"/>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TC - 013</w:t>
                  </w:r>
                </w:p>
              </w:tc>
              <w:tc>
                <w:tcPr>
                  <w:tcW w:w="1075" w:type="dxa"/>
                  <w:tcBorders>
                    <w:top w:val="single" w:sz="8" w:space="0" w:color="auto"/>
                    <w:left w:val="nil"/>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xml:space="preserve">Nome: </w:t>
                  </w:r>
                </w:p>
              </w:tc>
              <w:tc>
                <w:tcPr>
                  <w:tcW w:w="6079"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Pagina visione pianificazione docenti MP (Responsabile)</w:t>
                  </w:r>
                </w:p>
              </w:tc>
            </w:tr>
            <w:tr w:rsidR="00C05D85" w:rsidRPr="00C05D85" w:rsidTr="00C05D85">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Riferimento</w:t>
                  </w:r>
                </w:p>
              </w:tc>
              <w:tc>
                <w:tcPr>
                  <w:tcW w:w="1076" w:type="dxa"/>
                  <w:tcBorders>
                    <w:top w:val="nil"/>
                    <w:left w:val="nil"/>
                    <w:bottom w:val="single" w:sz="8" w:space="0" w:color="auto"/>
                    <w:right w:val="single" w:sz="8" w:space="0" w:color="auto"/>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REQ - 013</w:t>
                  </w:r>
                </w:p>
              </w:tc>
              <w:tc>
                <w:tcPr>
                  <w:tcW w:w="1075" w:type="dxa"/>
                  <w:tcBorders>
                    <w:top w:val="nil"/>
                    <w:left w:val="nil"/>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6079" w:type="dxa"/>
                  <w:gridSpan w:val="4"/>
                  <w:vMerge/>
                  <w:tcBorders>
                    <w:top w:val="nil"/>
                    <w:left w:val="nil"/>
                    <w:bottom w:val="single" w:sz="8" w:space="0" w:color="auto"/>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Descrizione:</w:t>
                  </w:r>
                </w:p>
              </w:tc>
              <w:tc>
                <w:tcPr>
                  <w:tcW w:w="8230"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Verifico che la pagina di visione pianificazione docenti (responsabile) permetta di vedere tutte le pianificazione, modificare le ore totali delle pianificazioni e vedere le rispettive percentuali</w:t>
                  </w:r>
                </w:p>
              </w:tc>
            </w:tr>
            <w:tr w:rsidR="00C05D85" w:rsidRPr="00C05D85" w:rsidTr="00C05D85">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single" w:sz="8" w:space="0" w:color="auto"/>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Prerequisiti:</w:t>
                  </w:r>
                </w:p>
              </w:tc>
              <w:tc>
                <w:tcPr>
                  <w:tcW w:w="8230"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Accessibile solo ai responsabili e all'amministratore, bisogna poter vedere tutte le informazioni delle pianificazioni, bisogna avere una barra di ricerca per trovare le pianificazioni, bisogna poter vedere la percentuale di lavoro dei docenti in lettura, bisogna poter modificare le ore totali della pianificazione in caso di errore, bisogna avere un bottone per l'eliminazione della pianificazione tramite una conferma, bisogna avere un bottone per vedere in dettaglio la pianificazione selezionata</w:t>
                  </w: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single" w:sz="8" w:space="0" w:color="auto"/>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Procedura:</w:t>
                  </w:r>
                </w:p>
              </w:tc>
              <w:tc>
                <w:tcPr>
                  <w:tcW w:w="8230" w:type="dxa"/>
                  <w:gridSpan w:val="6"/>
                  <w:tcBorders>
                    <w:top w:val="single" w:sz="8" w:space="0" w:color="auto"/>
                    <w:left w:val="nil"/>
                    <w:bottom w:val="nil"/>
                    <w:right w:val="single" w:sz="8" w:space="0" w:color="000000"/>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Controllo che solo i R e l'A possano visualizzare questa pagina</w:t>
                  </w: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val="restart"/>
                  <w:tcBorders>
                    <w:top w:val="nil"/>
                    <w:left w:val="single" w:sz="8" w:space="0" w:color="auto"/>
                    <w:bottom w:val="nil"/>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Controllo che vengano visualizzate tutte le informazioni delle pianificazione</w:t>
                  </w: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tcBorders>
                    <w:top w:val="nil"/>
                    <w:left w:val="nil"/>
                    <w:bottom w:val="nil"/>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Controllo che la barra di ricerca funzioni</w:t>
                  </w: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val="restart"/>
                  <w:tcBorders>
                    <w:top w:val="nil"/>
                    <w:left w:val="single" w:sz="8" w:space="0" w:color="auto"/>
                    <w:bottom w:val="nil"/>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Controllo che la percentuale di lavoro dei docenti funzioni correttamente e che sia in sola lettura</w:t>
                  </w: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val="restart"/>
                  <w:tcBorders>
                    <w:top w:val="nil"/>
                    <w:left w:val="single" w:sz="8" w:space="0" w:color="auto"/>
                    <w:bottom w:val="nil"/>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Controllo che venga effettuata la conferma prima di eliminare la pianificazione tramite il bottone</w:t>
                  </w: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tcBorders>
                    <w:top w:val="nil"/>
                    <w:left w:val="nil"/>
                    <w:bottom w:val="nil"/>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xml:space="preserve">Controllo che vengano visualizzate le corrette informazioni del gruppo di pianificazione tramite il bottone dettaglio corrispondente </w:t>
                  </w:r>
                </w:p>
              </w:tc>
            </w:tr>
            <w:tr w:rsidR="00C05D85" w:rsidRPr="00C05D85" w:rsidTr="00C05D85">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Calibri" w:eastAsia="Times New Roman" w:hAnsi="Calibri" w:cs="Times New Roman"/>
                      <w:color w:val="000000"/>
                      <w:lang w:eastAsia="it-CH"/>
                    </w:rPr>
                  </w:pPr>
                  <w:r w:rsidRPr="00C05D85">
                    <w:rPr>
                      <w:rFonts w:ascii="Calibri" w:eastAsia="Times New Roman" w:hAnsi="Calibri" w:cs="Times New Roman"/>
                      <w:color w:val="000000"/>
                      <w:lang w:eastAsia="it-CH"/>
                    </w:rPr>
                    <w:t>Controllo che la modifica delle ore totali avviene nel modo corretto</w:t>
                  </w:r>
                </w:p>
              </w:tc>
            </w:tr>
            <w:tr w:rsidR="00C05D85" w:rsidRPr="00C05D85" w:rsidTr="00C05D85">
              <w:trPr>
                <w:trHeight w:val="300"/>
              </w:trPr>
              <w:tc>
                <w:tcPr>
                  <w:tcW w:w="1140" w:type="dxa"/>
                  <w:tcBorders>
                    <w:top w:val="nil"/>
                    <w:left w:val="single" w:sz="8" w:space="0" w:color="auto"/>
                    <w:bottom w:val="single" w:sz="8" w:space="0" w:color="auto"/>
                    <w:right w:val="single" w:sz="8" w:space="0" w:color="auto"/>
                  </w:tcBorders>
                  <w:shd w:val="clear" w:color="000000" w:fill="D0CECE"/>
                  <w:noWrap/>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Risultato:</w:t>
                  </w:r>
                </w:p>
              </w:tc>
              <w:tc>
                <w:tcPr>
                  <w:tcW w:w="8230" w:type="dxa"/>
                  <w:gridSpan w:val="6"/>
                  <w:tcBorders>
                    <w:top w:val="single" w:sz="8" w:space="0" w:color="auto"/>
                    <w:left w:val="nil"/>
                    <w:bottom w:val="single" w:sz="8" w:space="0" w:color="auto"/>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Nella pagina di visione pianificazione docenti MP (</w:t>
                  </w:r>
                  <w:proofErr w:type="gramStart"/>
                  <w:r w:rsidRPr="00C05D85">
                    <w:rPr>
                      <w:rFonts w:ascii="Calibri" w:eastAsia="Times New Roman" w:hAnsi="Calibri" w:cs="Times New Roman"/>
                      <w:color w:val="000000"/>
                      <w:sz w:val="20"/>
                      <w:szCs w:val="20"/>
                      <w:lang w:eastAsia="it-CH"/>
                    </w:rPr>
                    <w:t>Responsabile)  tutto</w:t>
                  </w:r>
                  <w:proofErr w:type="gramEnd"/>
                  <w:r w:rsidRPr="00C05D85">
                    <w:rPr>
                      <w:rFonts w:ascii="Calibri" w:eastAsia="Times New Roman" w:hAnsi="Calibri" w:cs="Times New Roman"/>
                      <w:color w:val="000000"/>
                      <w:sz w:val="20"/>
                      <w:szCs w:val="20"/>
                      <w:lang w:eastAsia="it-CH"/>
                    </w:rPr>
                    <w:t xml:space="preserve"> viene visualizzato e funziona come chiesto nel </w:t>
                  </w:r>
                  <w:proofErr w:type="spellStart"/>
                  <w:r w:rsidRPr="00C05D85">
                    <w:rPr>
                      <w:rFonts w:ascii="Calibri" w:eastAsia="Times New Roman" w:hAnsi="Calibri" w:cs="Times New Roman"/>
                      <w:color w:val="000000"/>
                      <w:sz w:val="20"/>
                      <w:szCs w:val="20"/>
                      <w:lang w:eastAsia="it-CH"/>
                    </w:rPr>
                    <w:t>QdC</w:t>
                  </w:r>
                  <w:proofErr w:type="spellEnd"/>
                  <w:r w:rsidRPr="00C05D85">
                    <w:rPr>
                      <w:rFonts w:ascii="Calibri" w:eastAsia="Times New Roman" w:hAnsi="Calibri" w:cs="Times New Roman"/>
                      <w:color w:val="000000"/>
                      <w:sz w:val="20"/>
                      <w:szCs w:val="20"/>
                      <w:lang w:eastAsia="it-CH"/>
                    </w:rPr>
                    <w:t>.</w:t>
                  </w:r>
                </w:p>
              </w:tc>
            </w:tr>
            <w:tr w:rsidR="00C05D85" w:rsidRPr="00C05D85" w:rsidTr="00C05D85">
              <w:trPr>
                <w:trHeight w:val="300"/>
              </w:trPr>
              <w:tc>
                <w:tcPr>
                  <w:tcW w:w="1140" w:type="dxa"/>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c>
                <w:tcPr>
                  <w:tcW w:w="1076" w:type="dxa"/>
                  <w:tcBorders>
                    <w:top w:val="nil"/>
                    <w:left w:val="nil"/>
                    <w:bottom w:val="nil"/>
                    <w:right w:val="nil"/>
                  </w:tcBorders>
                  <w:shd w:val="clear" w:color="auto" w:fill="auto"/>
                  <w:noWrap/>
                  <w:vAlign w:val="bottom"/>
                  <w:hideMark/>
                </w:tcPr>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Default="00C05D85" w:rsidP="00C05D85">
                  <w:pPr>
                    <w:spacing w:after="0" w:line="240" w:lineRule="auto"/>
                    <w:rPr>
                      <w:rFonts w:ascii="Times New Roman" w:eastAsia="Times New Roman" w:hAnsi="Times New Roman" w:cs="Times New Roman"/>
                      <w:sz w:val="20"/>
                      <w:szCs w:val="20"/>
                      <w:lang w:eastAsia="it-CH"/>
                    </w:rPr>
                  </w:pPr>
                </w:p>
                <w:p w:rsidR="00C05D85" w:rsidRPr="00C05D85" w:rsidRDefault="00C05D85" w:rsidP="00C05D85">
                  <w:pPr>
                    <w:spacing w:after="0" w:line="240" w:lineRule="auto"/>
                    <w:rPr>
                      <w:rFonts w:ascii="Times New Roman" w:eastAsia="Times New Roman" w:hAnsi="Times New Roman" w:cs="Times New Roman"/>
                      <w:sz w:val="20"/>
                      <w:szCs w:val="20"/>
                      <w:lang w:eastAsia="it-CH"/>
                    </w:rPr>
                  </w:pPr>
                </w:p>
              </w:tc>
              <w:tc>
                <w:tcPr>
                  <w:tcW w:w="1075" w:type="dxa"/>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Times New Roman" w:eastAsia="Times New Roman" w:hAnsi="Times New Roman" w:cs="Times New Roman"/>
                      <w:sz w:val="20"/>
                      <w:szCs w:val="20"/>
                      <w:lang w:eastAsia="it-CH"/>
                    </w:rPr>
                  </w:pPr>
                </w:p>
              </w:tc>
              <w:tc>
                <w:tcPr>
                  <w:tcW w:w="1055" w:type="dxa"/>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Times New Roman" w:eastAsia="Times New Roman" w:hAnsi="Times New Roman" w:cs="Times New Roman"/>
                      <w:sz w:val="20"/>
                      <w:szCs w:val="20"/>
                      <w:lang w:eastAsia="it-CH"/>
                    </w:rPr>
                  </w:pPr>
                </w:p>
              </w:tc>
              <w:tc>
                <w:tcPr>
                  <w:tcW w:w="989" w:type="dxa"/>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Times New Roman" w:eastAsia="Times New Roman" w:hAnsi="Times New Roman" w:cs="Times New Roman"/>
                      <w:sz w:val="20"/>
                      <w:szCs w:val="20"/>
                      <w:lang w:eastAsia="it-CH"/>
                    </w:rPr>
                  </w:pPr>
                </w:p>
              </w:tc>
              <w:tc>
                <w:tcPr>
                  <w:tcW w:w="940" w:type="dxa"/>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Times New Roman" w:eastAsia="Times New Roman" w:hAnsi="Times New Roman" w:cs="Times New Roman"/>
                      <w:sz w:val="20"/>
                      <w:szCs w:val="20"/>
                      <w:lang w:eastAsia="it-CH"/>
                    </w:rPr>
                  </w:pPr>
                </w:p>
              </w:tc>
              <w:tc>
                <w:tcPr>
                  <w:tcW w:w="3095" w:type="dxa"/>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Times New Roman" w:eastAsia="Times New Roman" w:hAnsi="Times New Roman" w:cs="Times New Roman"/>
                      <w:sz w:val="20"/>
                      <w:szCs w:val="20"/>
                      <w:lang w:eastAsia="it-CH"/>
                    </w:rPr>
                  </w:pPr>
                </w:p>
              </w:tc>
            </w:tr>
            <w:tr w:rsidR="00C05D85" w:rsidRPr="00C05D85" w:rsidTr="00C05D85">
              <w:trPr>
                <w:trHeight w:val="288"/>
              </w:trPr>
              <w:tc>
                <w:tcPr>
                  <w:tcW w:w="1140" w:type="dxa"/>
                  <w:tcBorders>
                    <w:top w:val="single" w:sz="8" w:space="0" w:color="auto"/>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lastRenderedPageBreak/>
                    <w:t>Test case</w:t>
                  </w:r>
                </w:p>
              </w:tc>
              <w:tc>
                <w:tcPr>
                  <w:tcW w:w="1076" w:type="dxa"/>
                  <w:tcBorders>
                    <w:top w:val="single" w:sz="8" w:space="0" w:color="auto"/>
                    <w:left w:val="nil"/>
                    <w:bottom w:val="nil"/>
                    <w:right w:val="single" w:sz="8" w:space="0" w:color="auto"/>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TC - 014</w:t>
                  </w:r>
                </w:p>
              </w:tc>
              <w:tc>
                <w:tcPr>
                  <w:tcW w:w="1075" w:type="dxa"/>
                  <w:tcBorders>
                    <w:top w:val="single" w:sz="8" w:space="0" w:color="auto"/>
                    <w:left w:val="nil"/>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xml:space="preserve">Nome: </w:t>
                  </w:r>
                </w:p>
              </w:tc>
              <w:tc>
                <w:tcPr>
                  <w:tcW w:w="2984" w:type="dxa"/>
                  <w:gridSpan w:val="3"/>
                  <w:tcBorders>
                    <w:top w:val="single" w:sz="8" w:space="0" w:color="auto"/>
                    <w:left w:val="nil"/>
                    <w:bottom w:val="nil"/>
                    <w:right w:val="nil"/>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Pagina pianificazione Docenti MP</w:t>
                  </w:r>
                </w:p>
              </w:tc>
              <w:tc>
                <w:tcPr>
                  <w:tcW w:w="3095" w:type="dxa"/>
                  <w:tcBorders>
                    <w:top w:val="single" w:sz="8" w:space="0" w:color="auto"/>
                    <w:left w:val="nil"/>
                    <w:bottom w:val="nil"/>
                    <w:right w:val="single" w:sz="8" w:space="0" w:color="auto"/>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r>
            <w:tr w:rsidR="00C05D85" w:rsidRPr="00C05D85" w:rsidTr="00C05D85">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Riferimento</w:t>
                  </w:r>
                </w:p>
              </w:tc>
              <w:tc>
                <w:tcPr>
                  <w:tcW w:w="1076" w:type="dxa"/>
                  <w:tcBorders>
                    <w:top w:val="nil"/>
                    <w:left w:val="nil"/>
                    <w:bottom w:val="single" w:sz="8" w:space="0" w:color="auto"/>
                    <w:right w:val="single" w:sz="8" w:space="0" w:color="auto"/>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REQ - 014</w:t>
                  </w:r>
                </w:p>
              </w:tc>
              <w:tc>
                <w:tcPr>
                  <w:tcW w:w="1075" w:type="dxa"/>
                  <w:tcBorders>
                    <w:top w:val="nil"/>
                    <w:left w:val="nil"/>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1055" w:type="dxa"/>
                  <w:tcBorders>
                    <w:top w:val="nil"/>
                    <w:left w:val="nil"/>
                    <w:bottom w:val="single" w:sz="8" w:space="0" w:color="auto"/>
                    <w:right w:val="nil"/>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989" w:type="dxa"/>
                  <w:tcBorders>
                    <w:top w:val="nil"/>
                    <w:left w:val="nil"/>
                    <w:bottom w:val="single" w:sz="8" w:space="0" w:color="auto"/>
                    <w:right w:val="nil"/>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940" w:type="dxa"/>
                  <w:tcBorders>
                    <w:top w:val="nil"/>
                    <w:left w:val="nil"/>
                    <w:bottom w:val="single" w:sz="8" w:space="0" w:color="auto"/>
                    <w:right w:val="nil"/>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3095" w:type="dxa"/>
                  <w:tcBorders>
                    <w:top w:val="nil"/>
                    <w:left w:val="nil"/>
                    <w:bottom w:val="single" w:sz="8" w:space="0" w:color="auto"/>
                    <w:right w:val="single" w:sz="8" w:space="0" w:color="auto"/>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Descrizione:</w:t>
                  </w:r>
                </w:p>
              </w:tc>
              <w:tc>
                <w:tcPr>
                  <w:tcW w:w="8230"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Verifico che la pagina di pianificazione docenti permetta di pianificare i docenti nel modo corretto</w:t>
                  </w:r>
                </w:p>
              </w:tc>
            </w:tr>
            <w:tr w:rsidR="00C05D85" w:rsidRPr="00C05D85" w:rsidTr="00C05D85">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single" w:sz="8" w:space="0" w:color="auto"/>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Prerequisiti:</w:t>
                  </w:r>
                </w:p>
              </w:tc>
              <w:tc>
                <w:tcPr>
                  <w:tcW w:w="8230"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xml:space="preserve">Accessibile solo al responsabile e all'amministratore, bisogna pianificare un minimo di 2 docenti, tipo </w:t>
                  </w:r>
                  <w:proofErr w:type="spellStart"/>
                  <w:proofErr w:type="gramStart"/>
                  <w:r w:rsidRPr="00C05D85">
                    <w:rPr>
                      <w:rFonts w:ascii="Calibri" w:eastAsia="Times New Roman" w:hAnsi="Calibri" w:cs="Times New Roman"/>
                      <w:color w:val="000000"/>
                      <w:sz w:val="20"/>
                      <w:szCs w:val="20"/>
                      <w:lang w:eastAsia="it-CH"/>
                    </w:rPr>
                    <w:t>MP,classe</w:t>
                  </w:r>
                  <w:proofErr w:type="gramEnd"/>
                  <w:r w:rsidRPr="00C05D85">
                    <w:rPr>
                      <w:rFonts w:ascii="Calibri" w:eastAsia="Times New Roman" w:hAnsi="Calibri" w:cs="Times New Roman"/>
                      <w:color w:val="000000"/>
                      <w:sz w:val="20"/>
                      <w:szCs w:val="20"/>
                      <w:lang w:eastAsia="it-CH"/>
                    </w:rPr>
                    <w:t>,durata</w:t>
                  </w:r>
                  <w:proofErr w:type="spellEnd"/>
                  <w:r w:rsidRPr="00C05D85">
                    <w:rPr>
                      <w:rFonts w:ascii="Calibri" w:eastAsia="Times New Roman" w:hAnsi="Calibri" w:cs="Times New Roman"/>
                      <w:color w:val="000000"/>
                      <w:sz w:val="20"/>
                      <w:szCs w:val="20"/>
                      <w:lang w:eastAsia="it-CH"/>
                    </w:rPr>
                    <w:t xml:space="preserve"> e inizio ciclo formativo devono essere dei menu a tendina, la durata del ciclo cambia in automatico in base al corso, il menu a tendina della classe cambia in automatico in base al corso, la fine ciclo formativo cambia in base alla durata del corso e inizio del ciclo, bisogna prevedere un modo per indicare anche il semestre in cui avviene la pianificazione</w:t>
                  </w: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single" w:sz="8" w:space="0" w:color="auto"/>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Procedura:</w:t>
                  </w:r>
                </w:p>
              </w:tc>
              <w:tc>
                <w:tcPr>
                  <w:tcW w:w="8230" w:type="dxa"/>
                  <w:gridSpan w:val="6"/>
                  <w:tcBorders>
                    <w:top w:val="single" w:sz="8" w:space="0" w:color="auto"/>
                    <w:left w:val="nil"/>
                    <w:bottom w:val="nil"/>
                    <w:right w:val="single" w:sz="8" w:space="0" w:color="000000"/>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Controllo che la pagina sia accessibile solo al R e all'A</w:t>
                  </w: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tcBorders>
                    <w:top w:val="nil"/>
                    <w:left w:val="single" w:sz="8" w:space="0" w:color="auto"/>
                    <w:bottom w:val="nil"/>
                    <w:right w:val="single" w:sz="8" w:space="0" w:color="000000"/>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Controllo che su 4 docenti possa pianificarne un minimo di 2</w:t>
                  </w: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val="restart"/>
                  <w:tcBorders>
                    <w:top w:val="nil"/>
                    <w:left w:val="single" w:sz="8" w:space="0" w:color="auto"/>
                    <w:bottom w:val="nil"/>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xml:space="preserve">Controllo che Tipo </w:t>
                  </w:r>
                  <w:proofErr w:type="spellStart"/>
                  <w:proofErr w:type="gramStart"/>
                  <w:r w:rsidRPr="00C05D85">
                    <w:rPr>
                      <w:rFonts w:ascii="Calibri" w:eastAsia="Times New Roman" w:hAnsi="Calibri" w:cs="Times New Roman"/>
                      <w:color w:val="000000"/>
                      <w:sz w:val="20"/>
                      <w:szCs w:val="20"/>
                      <w:lang w:eastAsia="it-CH"/>
                    </w:rPr>
                    <w:t>MP,Classe</w:t>
                  </w:r>
                  <w:proofErr w:type="gramEnd"/>
                  <w:r w:rsidRPr="00C05D85">
                    <w:rPr>
                      <w:rFonts w:ascii="Calibri" w:eastAsia="Times New Roman" w:hAnsi="Calibri" w:cs="Times New Roman"/>
                      <w:color w:val="000000"/>
                      <w:sz w:val="20"/>
                      <w:szCs w:val="20"/>
                      <w:lang w:eastAsia="it-CH"/>
                    </w:rPr>
                    <w:t>,Durata</w:t>
                  </w:r>
                  <w:proofErr w:type="spellEnd"/>
                  <w:r w:rsidRPr="00C05D85">
                    <w:rPr>
                      <w:rFonts w:ascii="Calibri" w:eastAsia="Times New Roman" w:hAnsi="Calibri" w:cs="Times New Roman"/>
                      <w:color w:val="000000"/>
                      <w:sz w:val="20"/>
                      <w:szCs w:val="20"/>
                      <w:lang w:eastAsia="it-CH"/>
                    </w:rPr>
                    <w:t xml:space="preserve"> e Inizio Ciclo Formativo siano  dei menu a tendina</w:t>
                  </w: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val="restart"/>
                  <w:tcBorders>
                    <w:top w:val="nil"/>
                    <w:left w:val="single" w:sz="8" w:space="0" w:color="auto"/>
                    <w:bottom w:val="nil"/>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Controllare che la durata del ciclo cambi in automatico e in modo corretto in base al corso</w:t>
                  </w: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300"/>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val="restart"/>
                  <w:tcBorders>
                    <w:top w:val="nil"/>
                    <w:left w:val="single" w:sz="8" w:space="0" w:color="auto"/>
                    <w:bottom w:val="nil"/>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Controllare che la classe cambi in automatico e in modo corretto in base al corso</w:t>
                  </w:r>
                </w:p>
              </w:tc>
            </w:tr>
            <w:tr w:rsidR="00C05D85" w:rsidRPr="00C05D85" w:rsidTr="00C05D85">
              <w:trPr>
                <w:trHeight w:val="300"/>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576"/>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tcBorders>
                    <w:top w:val="nil"/>
                    <w:left w:val="nil"/>
                    <w:bottom w:val="nil"/>
                    <w:right w:val="single" w:sz="8" w:space="0" w:color="000000"/>
                  </w:tcBorders>
                  <w:shd w:val="clear" w:color="auto" w:fill="auto"/>
                  <w:vAlign w:val="bottom"/>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Controllo che la fine ciclo cambia in automatico alla durata del corso e inizio del ciclo</w:t>
                  </w:r>
                </w:p>
              </w:tc>
            </w:tr>
            <w:tr w:rsidR="00C05D85" w:rsidRPr="00C05D85" w:rsidTr="00C05D85">
              <w:trPr>
                <w:trHeight w:val="6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tcBorders>
                    <w:top w:val="nil"/>
                    <w:left w:val="nil"/>
                    <w:bottom w:val="single" w:sz="8" w:space="0" w:color="auto"/>
                    <w:right w:val="single" w:sz="8" w:space="0" w:color="000000"/>
                  </w:tcBorders>
                  <w:shd w:val="clear" w:color="auto" w:fill="auto"/>
                  <w:vAlign w:val="bottom"/>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Controllo che il campo del semestre mi permetti di indicare correttamente il semestre in cui avviene la pianificazione</w:t>
                  </w:r>
                </w:p>
              </w:tc>
            </w:tr>
            <w:tr w:rsidR="00C05D85" w:rsidRPr="00C05D85" w:rsidTr="00C05D85">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Risultato:</w:t>
                  </w:r>
                </w:p>
              </w:tc>
              <w:tc>
                <w:tcPr>
                  <w:tcW w:w="8230" w:type="dxa"/>
                  <w:gridSpan w:val="6"/>
                  <w:tcBorders>
                    <w:top w:val="single" w:sz="8" w:space="0" w:color="auto"/>
                    <w:left w:val="nil"/>
                    <w:bottom w:val="single" w:sz="8" w:space="0" w:color="auto"/>
                    <w:right w:val="single" w:sz="8" w:space="0" w:color="000000"/>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Nella pagina di pianificazione docenti funziona tutto come indicato</w:t>
                  </w:r>
                </w:p>
              </w:tc>
            </w:tr>
            <w:tr w:rsidR="00C05D85" w:rsidRPr="00C05D85" w:rsidTr="00C05D85">
              <w:trPr>
                <w:trHeight w:val="300"/>
              </w:trPr>
              <w:tc>
                <w:tcPr>
                  <w:tcW w:w="1140" w:type="dxa"/>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c>
                <w:tcPr>
                  <w:tcW w:w="1076" w:type="dxa"/>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Times New Roman" w:eastAsia="Times New Roman" w:hAnsi="Times New Roman" w:cs="Times New Roman"/>
                      <w:sz w:val="20"/>
                      <w:szCs w:val="20"/>
                      <w:lang w:eastAsia="it-CH"/>
                    </w:rPr>
                  </w:pPr>
                </w:p>
              </w:tc>
              <w:tc>
                <w:tcPr>
                  <w:tcW w:w="1075" w:type="dxa"/>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Times New Roman" w:eastAsia="Times New Roman" w:hAnsi="Times New Roman" w:cs="Times New Roman"/>
                      <w:sz w:val="20"/>
                      <w:szCs w:val="20"/>
                      <w:lang w:eastAsia="it-CH"/>
                    </w:rPr>
                  </w:pPr>
                </w:p>
              </w:tc>
              <w:tc>
                <w:tcPr>
                  <w:tcW w:w="1055" w:type="dxa"/>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Times New Roman" w:eastAsia="Times New Roman" w:hAnsi="Times New Roman" w:cs="Times New Roman"/>
                      <w:sz w:val="20"/>
                      <w:szCs w:val="20"/>
                      <w:lang w:eastAsia="it-CH"/>
                    </w:rPr>
                  </w:pPr>
                </w:p>
              </w:tc>
              <w:tc>
                <w:tcPr>
                  <w:tcW w:w="989" w:type="dxa"/>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Times New Roman" w:eastAsia="Times New Roman" w:hAnsi="Times New Roman" w:cs="Times New Roman"/>
                      <w:sz w:val="20"/>
                      <w:szCs w:val="20"/>
                      <w:lang w:eastAsia="it-CH"/>
                    </w:rPr>
                  </w:pPr>
                </w:p>
              </w:tc>
              <w:tc>
                <w:tcPr>
                  <w:tcW w:w="940" w:type="dxa"/>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Times New Roman" w:eastAsia="Times New Roman" w:hAnsi="Times New Roman" w:cs="Times New Roman"/>
                      <w:sz w:val="20"/>
                      <w:szCs w:val="20"/>
                      <w:lang w:eastAsia="it-CH"/>
                    </w:rPr>
                  </w:pPr>
                </w:p>
              </w:tc>
              <w:tc>
                <w:tcPr>
                  <w:tcW w:w="3095" w:type="dxa"/>
                  <w:tcBorders>
                    <w:top w:val="nil"/>
                    <w:left w:val="nil"/>
                    <w:bottom w:val="nil"/>
                    <w:right w:val="nil"/>
                  </w:tcBorders>
                  <w:shd w:val="clear" w:color="auto" w:fill="auto"/>
                  <w:noWrap/>
                  <w:vAlign w:val="bottom"/>
                  <w:hideMark/>
                </w:tcPr>
                <w:p w:rsidR="00C05D85" w:rsidRPr="00C05D85" w:rsidRDefault="00C05D85" w:rsidP="00C05D85">
                  <w:pPr>
                    <w:spacing w:after="0" w:line="240" w:lineRule="auto"/>
                    <w:rPr>
                      <w:rFonts w:ascii="Times New Roman" w:eastAsia="Times New Roman" w:hAnsi="Times New Roman" w:cs="Times New Roman"/>
                      <w:sz w:val="20"/>
                      <w:szCs w:val="20"/>
                      <w:lang w:eastAsia="it-CH"/>
                    </w:rPr>
                  </w:pPr>
                </w:p>
              </w:tc>
            </w:tr>
            <w:tr w:rsidR="00C05D85" w:rsidRPr="00C05D85" w:rsidTr="00C05D85">
              <w:trPr>
                <w:trHeight w:val="288"/>
              </w:trPr>
              <w:tc>
                <w:tcPr>
                  <w:tcW w:w="1140" w:type="dxa"/>
                  <w:tcBorders>
                    <w:top w:val="single" w:sz="8" w:space="0" w:color="auto"/>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Test case</w:t>
                  </w:r>
                </w:p>
              </w:tc>
              <w:tc>
                <w:tcPr>
                  <w:tcW w:w="1076" w:type="dxa"/>
                  <w:tcBorders>
                    <w:top w:val="single" w:sz="8" w:space="0" w:color="auto"/>
                    <w:left w:val="nil"/>
                    <w:bottom w:val="nil"/>
                    <w:right w:val="single" w:sz="8" w:space="0" w:color="auto"/>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TC - 015</w:t>
                  </w:r>
                </w:p>
              </w:tc>
              <w:tc>
                <w:tcPr>
                  <w:tcW w:w="1075" w:type="dxa"/>
                  <w:tcBorders>
                    <w:top w:val="single" w:sz="8" w:space="0" w:color="auto"/>
                    <w:left w:val="nil"/>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xml:space="preserve">Nome: </w:t>
                  </w:r>
                </w:p>
              </w:tc>
              <w:tc>
                <w:tcPr>
                  <w:tcW w:w="6079"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Pagina visione pianificazione completa docenti MP</w:t>
                  </w:r>
                </w:p>
              </w:tc>
            </w:tr>
            <w:tr w:rsidR="00C05D85" w:rsidRPr="00C05D85" w:rsidTr="00C05D85">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Riferimento</w:t>
                  </w:r>
                </w:p>
              </w:tc>
              <w:tc>
                <w:tcPr>
                  <w:tcW w:w="1076" w:type="dxa"/>
                  <w:tcBorders>
                    <w:top w:val="nil"/>
                    <w:left w:val="nil"/>
                    <w:bottom w:val="single" w:sz="8" w:space="0" w:color="auto"/>
                    <w:right w:val="single" w:sz="8" w:space="0" w:color="auto"/>
                  </w:tcBorders>
                  <w:shd w:val="clear" w:color="auto" w:fill="auto"/>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REQ - 015</w:t>
                  </w:r>
                </w:p>
              </w:tc>
              <w:tc>
                <w:tcPr>
                  <w:tcW w:w="1075" w:type="dxa"/>
                  <w:tcBorders>
                    <w:top w:val="nil"/>
                    <w:left w:val="nil"/>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6079" w:type="dxa"/>
                  <w:gridSpan w:val="4"/>
                  <w:vMerge/>
                  <w:tcBorders>
                    <w:top w:val="nil"/>
                    <w:left w:val="nil"/>
                    <w:bottom w:val="single" w:sz="8" w:space="0" w:color="auto"/>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Descrizione:</w:t>
                  </w:r>
                </w:p>
              </w:tc>
              <w:tc>
                <w:tcPr>
                  <w:tcW w:w="8230"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Verifico che la pagina di visione pianificazione completa docenti permetta di vedere la pianificazione completa in dettaglio e in lettura come quando viene creata la pianificazione e inoltre controllo che l'utente possa visualizzare gli allievi presenti nella classe in cui effettua la pianificazione</w:t>
                  </w: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nil"/>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single" w:sz="8" w:space="0" w:color="auto"/>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Prerequisiti:</w:t>
                  </w:r>
                </w:p>
              </w:tc>
              <w:tc>
                <w:tcPr>
                  <w:tcW w:w="8230"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Bisogna poter vedere tutte le informazioni della pianificazione creata insieme a tutte le parti dei docenti coinvolti, in lettura, bisogna poter vedere le informazioni degli allievi in quella classe</w:t>
                  </w:r>
                </w:p>
              </w:tc>
            </w:tr>
            <w:tr w:rsidR="00C05D85" w:rsidRPr="00C05D85" w:rsidTr="00C05D85">
              <w:trPr>
                <w:trHeight w:val="6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w:t>
                  </w:r>
                </w:p>
              </w:tc>
              <w:tc>
                <w:tcPr>
                  <w:tcW w:w="8230" w:type="dxa"/>
                  <w:gridSpan w:val="6"/>
                  <w:vMerge/>
                  <w:tcBorders>
                    <w:top w:val="nil"/>
                    <w:left w:val="single" w:sz="8" w:space="0" w:color="auto"/>
                    <w:bottom w:val="single" w:sz="8" w:space="0" w:color="auto"/>
                    <w:right w:val="single" w:sz="8" w:space="0" w:color="auto"/>
                  </w:tcBorders>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p>
              </w:tc>
            </w:tr>
            <w:tr w:rsidR="00C05D85" w:rsidRPr="00C05D85" w:rsidTr="00C05D85">
              <w:trPr>
                <w:trHeight w:val="600"/>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Procedura:</w:t>
                  </w:r>
                </w:p>
              </w:tc>
              <w:tc>
                <w:tcPr>
                  <w:tcW w:w="8230" w:type="dxa"/>
                  <w:gridSpan w:val="6"/>
                  <w:tcBorders>
                    <w:top w:val="single" w:sz="8" w:space="0" w:color="auto"/>
                    <w:left w:val="nil"/>
                    <w:bottom w:val="single" w:sz="8" w:space="0" w:color="auto"/>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Controllo che la pagina di visione pianificazione completa docenti permetta di vedere la pianificazione completa in dettaglio e in lettura come quando ha creato la pianificazione, con tutti i docenti, la percentuale di lavoro e le informazioni sulla classe su cui avviene la pianificazione</w:t>
                  </w:r>
                </w:p>
              </w:tc>
            </w:tr>
            <w:tr w:rsidR="00C05D85" w:rsidRPr="00C05D85" w:rsidTr="00C05D85">
              <w:trPr>
                <w:trHeight w:val="576"/>
              </w:trPr>
              <w:tc>
                <w:tcPr>
                  <w:tcW w:w="1140" w:type="dxa"/>
                  <w:tcBorders>
                    <w:top w:val="nil"/>
                    <w:left w:val="single" w:sz="8" w:space="0" w:color="auto"/>
                    <w:bottom w:val="nil"/>
                    <w:right w:val="single" w:sz="8" w:space="0" w:color="auto"/>
                  </w:tcBorders>
                  <w:shd w:val="clear" w:color="000000" w:fill="D0CECE"/>
                  <w:noWrap/>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Procedura:</w:t>
                  </w:r>
                </w:p>
              </w:tc>
              <w:tc>
                <w:tcPr>
                  <w:tcW w:w="8230" w:type="dxa"/>
                  <w:gridSpan w:val="6"/>
                  <w:tcBorders>
                    <w:top w:val="single" w:sz="8" w:space="0" w:color="auto"/>
                    <w:left w:val="nil"/>
                    <w:bottom w:val="single" w:sz="8" w:space="0" w:color="auto"/>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Controllo che l'utente visualizzi i corrispettivi allievi presenti in quella classe</w:t>
                  </w:r>
                </w:p>
              </w:tc>
            </w:tr>
            <w:tr w:rsidR="00C05D85" w:rsidRPr="00C05D85" w:rsidTr="00C05D85">
              <w:trPr>
                <w:trHeight w:val="600"/>
              </w:trPr>
              <w:tc>
                <w:tcPr>
                  <w:tcW w:w="1140" w:type="dxa"/>
                  <w:tcBorders>
                    <w:top w:val="nil"/>
                    <w:left w:val="single" w:sz="8" w:space="0" w:color="auto"/>
                    <w:bottom w:val="single" w:sz="8" w:space="0" w:color="auto"/>
                    <w:right w:val="single" w:sz="8" w:space="0" w:color="auto"/>
                  </w:tcBorders>
                  <w:shd w:val="clear" w:color="000000" w:fill="D0CECE"/>
                  <w:noWrap/>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Risultato:</w:t>
                  </w:r>
                </w:p>
              </w:tc>
              <w:tc>
                <w:tcPr>
                  <w:tcW w:w="8230" w:type="dxa"/>
                  <w:gridSpan w:val="6"/>
                  <w:tcBorders>
                    <w:top w:val="single" w:sz="8" w:space="0" w:color="auto"/>
                    <w:left w:val="nil"/>
                    <w:bottom w:val="single" w:sz="8" w:space="0" w:color="auto"/>
                    <w:right w:val="single" w:sz="8" w:space="0" w:color="000000"/>
                  </w:tcBorders>
                  <w:shd w:val="clear" w:color="auto" w:fill="auto"/>
                  <w:vAlign w:val="center"/>
                  <w:hideMark/>
                </w:tcPr>
                <w:p w:rsidR="00C05D85" w:rsidRPr="00C05D85" w:rsidRDefault="00C05D85" w:rsidP="00C05D85">
                  <w:pPr>
                    <w:spacing w:after="0" w:line="240" w:lineRule="auto"/>
                    <w:rPr>
                      <w:rFonts w:ascii="Calibri" w:eastAsia="Times New Roman" w:hAnsi="Calibri" w:cs="Times New Roman"/>
                      <w:color w:val="000000"/>
                      <w:sz w:val="20"/>
                      <w:szCs w:val="20"/>
                      <w:lang w:eastAsia="it-CH"/>
                    </w:rPr>
                  </w:pPr>
                  <w:r w:rsidRPr="00C05D85">
                    <w:rPr>
                      <w:rFonts w:ascii="Calibri" w:eastAsia="Times New Roman" w:hAnsi="Calibri" w:cs="Times New Roman"/>
                      <w:color w:val="000000"/>
                      <w:sz w:val="20"/>
                      <w:szCs w:val="20"/>
                      <w:lang w:eastAsia="it-CH"/>
                    </w:rPr>
                    <w:t xml:space="preserve">La pagina di visione pianificazione completa docenti permette anche ai docenti di vedere la pianificazione completa in relazione con gli altri docenti e inoltre la percentuale di ore effettuate di ogni docente </w:t>
                  </w:r>
                </w:p>
              </w:tc>
            </w:tr>
          </w:tbl>
          <w:p w:rsidR="00C05D85" w:rsidRDefault="00C05D85" w:rsidP="00BA6ED8">
            <w:pPr>
              <w:pStyle w:val="Nessunaspaziatura"/>
              <w:rPr>
                <w:b w:val="0"/>
                <w:noProof/>
                <w:lang w:eastAsia="it-CH"/>
              </w:rPr>
            </w:pPr>
          </w:p>
          <w:p w:rsidR="00510FA5" w:rsidRDefault="00C05D85" w:rsidP="00C05D85">
            <w:pPr>
              <w:pStyle w:val="Nessunaspaziatura"/>
              <w:rPr>
                <w:b w:val="0"/>
                <w:noProof/>
                <w:lang w:eastAsia="it-CH"/>
              </w:rPr>
            </w:pPr>
            <w:r>
              <w:rPr>
                <w:b w:val="0"/>
                <w:noProof/>
                <w:lang w:eastAsia="it-CH"/>
              </w:rPr>
              <w:t>Ho spostato il requisito e il test case della pagina di visioni particolari in posizione 7 poiché lì inizio con i requisiti delle pagine e volevo raggruppare i requisiti.</w:t>
            </w:r>
          </w:p>
          <w:p w:rsidR="00C05D85" w:rsidRDefault="00C05D85" w:rsidP="00C05D85">
            <w:pPr>
              <w:pStyle w:val="Nessunaspaziatura"/>
              <w:rPr>
                <w:b w:val="0"/>
                <w:noProof/>
                <w:lang w:eastAsia="it-CH"/>
              </w:rPr>
            </w:pPr>
          </w:p>
          <w:p w:rsidR="00C05D85" w:rsidRDefault="00C05D85" w:rsidP="00C05D85">
            <w:pPr>
              <w:pStyle w:val="Nessunaspaziatura"/>
              <w:rPr>
                <w:b w:val="0"/>
                <w:noProof/>
                <w:lang w:eastAsia="it-CH"/>
              </w:rPr>
            </w:pPr>
            <w:r>
              <w:rPr>
                <w:b w:val="0"/>
                <w:noProof/>
                <w:lang w:eastAsia="it-CH"/>
              </w:rPr>
              <w:t>Alle 10.30 ho iniziato i test e mi sono reso conto che riuscivo a vi</w:t>
            </w:r>
            <w:r w:rsidR="00767749">
              <w:rPr>
                <w:b w:val="0"/>
                <w:noProof/>
                <w:lang w:eastAsia="it-CH"/>
              </w:rPr>
              <w:t>sualizzare il manuale tramite url anche se non avevo effettuato il login. Ho quindi dovuto cercare un modo per risolvere questo problema e, difatti che il file statico e reale, non potevo risolvere questo problema da codice. Discutendo con un professore mi è stato detto che per risolvere questo problema avrei dovuto salvare il file sul server via FTP</w:t>
            </w:r>
            <w:r w:rsidR="002B6D42">
              <w:rPr>
                <w:b w:val="0"/>
                <w:noProof/>
                <w:lang w:eastAsia="it-CH"/>
              </w:rPr>
              <w:t xml:space="preserve"> in una cartella e bloccare gli accessi. In seguito </w:t>
            </w:r>
            <w:r w:rsidR="00767749">
              <w:rPr>
                <w:b w:val="0"/>
                <w:noProof/>
                <w:lang w:eastAsia="it-CH"/>
              </w:rPr>
              <w:t xml:space="preserve">importarlo via codice in una pagina solo se l’utente </w:t>
            </w:r>
            <w:r w:rsidR="002B6D42">
              <w:rPr>
                <w:b w:val="0"/>
                <w:noProof/>
                <w:lang w:eastAsia="it-CH"/>
              </w:rPr>
              <w:t xml:space="preserve">ha </w:t>
            </w:r>
            <w:r w:rsidR="002B6D42">
              <w:rPr>
                <w:b w:val="0"/>
                <w:noProof/>
                <w:lang w:eastAsia="it-CH"/>
              </w:rPr>
              <w:lastRenderedPageBreak/>
              <w:t xml:space="preserve">effettuato il login. Ho quindi utilizzato la libreria FPDI, che serve per l’importazione dei file pdf, e ho </w:t>
            </w:r>
            <w:r w:rsidR="0070287E">
              <w:rPr>
                <w:b w:val="0"/>
                <w:noProof/>
                <w:lang w:eastAsia="it-CH"/>
              </w:rPr>
              <w:t>quindi creato il codice per l’importazione</w:t>
            </w:r>
          </w:p>
          <w:p w:rsidR="0070287E" w:rsidRDefault="0070287E" w:rsidP="00C05D85">
            <w:pPr>
              <w:pStyle w:val="Nessunaspaziatura"/>
              <w:rPr>
                <w:b w:val="0"/>
                <w:noProof/>
                <w:lang w:eastAsia="it-CH"/>
              </w:rPr>
            </w:pPr>
            <w:r>
              <w:rPr>
                <w:noProof/>
                <w:lang w:eastAsia="it-CH"/>
              </w:rPr>
              <w:drawing>
                <wp:inline distT="0" distB="0" distL="0" distR="0" wp14:anchorId="6C64B0EC" wp14:editId="2D54CA34">
                  <wp:extent cx="3094990" cy="240457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2483" cy="2410395"/>
                          </a:xfrm>
                          <a:prstGeom prst="rect">
                            <a:avLst/>
                          </a:prstGeom>
                        </pic:spPr>
                      </pic:pic>
                    </a:graphicData>
                  </a:graphic>
                </wp:inline>
              </w:drawing>
            </w:r>
          </w:p>
          <w:p w:rsidR="0070287E" w:rsidRDefault="0070287E" w:rsidP="00C05D85">
            <w:pPr>
              <w:pStyle w:val="Nessunaspaziatura"/>
              <w:rPr>
                <w:b w:val="0"/>
                <w:noProof/>
                <w:lang w:eastAsia="it-CH"/>
              </w:rPr>
            </w:pPr>
          </w:p>
          <w:p w:rsidR="0070287E" w:rsidRDefault="0070287E" w:rsidP="00C05D85">
            <w:pPr>
              <w:pStyle w:val="Nessunaspaziatura"/>
              <w:rPr>
                <w:b w:val="0"/>
                <w:noProof/>
                <w:lang w:eastAsia="it-CH"/>
              </w:rPr>
            </w:pPr>
            <w:r>
              <w:rPr>
                <w:b w:val="0"/>
                <w:noProof/>
                <w:lang w:eastAsia="it-CH"/>
              </w:rPr>
              <w:t xml:space="preserve">In seguito ho dovuto bloccare i permessi della cartella e via Filezilla ho bloccato i permessi in questo modo </w:t>
            </w:r>
          </w:p>
          <w:p w:rsidR="00C05D85" w:rsidRDefault="00C05D85" w:rsidP="00C05D85">
            <w:pPr>
              <w:pStyle w:val="Nessunaspaziatura"/>
              <w:rPr>
                <w:b w:val="0"/>
                <w:noProof/>
                <w:lang w:eastAsia="it-CH"/>
              </w:rPr>
            </w:pPr>
          </w:p>
          <w:p w:rsidR="0070287E" w:rsidRDefault="002C5AF8" w:rsidP="00C05D85">
            <w:pPr>
              <w:pStyle w:val="Nessunaspaziatura"/>
              <w:rPr>
                <w:b w:val="0"/>
                <w:noProof/>
                <w:lang w:eastAsia="it-CH"/>
              </w:rPr>
            </w:pPr>
            <w:bookmarkStart w:id="0" w:name="_GoBack"/>
            <w:r w:rsidRPr="005D4EB8">
              <w:rPr>
                <w:noProof/>
                <w:lang w:eastAsia="it-CH"/>
              </w:rPr>
              <w:drawing>
                <wp:inline distT="0" distB="0" distL="0" distR="0" wp14:anchorId="49A166F6" wp14:editId="4FF7BFA9">
                  <wp:extent cx="1745211" cy="2377440"/>
                  <wp:effectExtent l="0" t="0" r="762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776" cy="2413628"/>
                          </a:xfrm>
                          <a:prstGeom prst="rect">
                            <a:avLst/>
                          </a:prstGeom>
                          <a:noFill/>
                          <a:ln>
                            <a:noFill/>
                          </a:ln>
                        </pic:spPr>
                      </pic:pic>
                    </a:graphicData>
                  </a:graphic>
                </wp:inline>
              </w:drawing>
            </w:r>
            <w:bookmarkEnd w:id="0"/>
          </w:p>
          <w:p w:rsidR="002C5AF8" w:rsidRDefault="002C5AF8" w:rsidP="00C05D85">
            <w:pPr>
              <w:pStyle w:val="Nessunaspaziatura"/>
              <w:rPr>
                <w:b w:val="0"/>
                <w:noProof/>
                <w:lang w:eastAsia="it-CH"/>
              </w:rPr>
            </w:pPr>
          </w:p>
          <w:p w:rsidR="0070287E" w:rsidRPr="005D38D0" w:rsidRDefault="002C5AF8" w:rsidP="0070287E">
            <w:pPr>
              <w:pStyle w:val="Nessunaspaziatura"/>
              <w:rPr>
                <w:b w:val="0"/>
                <w:noProof/>
                <w:lang w:eastAsia="it-CH"/>
              </w:rPr>
            </w:pPr>
            <w:r>
              <w:rPr>
                <w:b w:val="0"/>
                <w:noProof/>
                <w:lang w:eastAsia="it-CH"/>
              </w:rPr>
              <w:t>Dopodiché</w:t>
            </w:r>
            <w:r w:rsidR="0070287E">
              <w:rPr>
                <w:b w:val="0"/>
                <w:noProof/>
                <w:lang w:eastAsia="it-CH"/>
              </w:rPr>
              <w:t xml:space="preserve"> ho fatto visualizzare il mio lavoro al responsabile del progetto e mi sono accorto che la pagina delle proposte funziona logicamente ma non graficamente.</w:t>
            </w:r>
            <w:r>
              <w:rPr>
                <w:b w:val="0"/>
                <w:noProof/>
                <w:lang w:eastAsia="it-CH"/>
              </w:rPr>
              <w:t xml:space="preserve"> Infine ho continuato la documentazione e i test.</w:t>
            </w: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9C4ECE" w:rsidP="00001F55">
            <w:pPr>
              <w:rPr>
                <w:b w:val="0"/>
              </w:rPr>
            </w:pPr>
            <w:r>
              <w:rPr>
                <w:b w:val="0"/>
              </w:rPr>
              <w:t>Nessun problema 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945B0F" w:rsidP="001E0FD6">
            <w:pPr>
              <w:pStyle w:val="Nessunaspaziatura"/>
              <w:rPr>
                <w:b w:val="0"/>
                <w:bCs w:val="0"/>
              </w:rPr>
            </w:pPr>
            <w:r>
              <w:rPr>
                <w:b w:val="0"/>
                <w:bCs w:val="0"/>
              </w:rPr>
              <w:t>In orario con la pianificazione</w:t>
            </w:r>
            <w:r w:rsidR="00465CFC">
              <w:rPr>
                <w:b w:val="0"/>
                <w:bCs w:val="0"/>
              </w:rPr>
              <w:t>.</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C05D85" w:rsidP="005C5597">
            <w:pPr>
              <w:pStyle w:val="Nessunaspaziatura"/>
              <w:rPr>
                <w:b w:val="0"/>
                <w:bCs w:val="0"/>
              </w:rPr>
            </w:pPr>
            <w:r>
              <w:rPr>
                <w:b w:val="0"/>
                <w:bCs w:val="0"/>
              </w:rPr>
              <w:t>Continuare i test e la documentazione</w:t>
            </w:r>
          </w:p>
        </w:tc>
      </w:tr>
    </w:tbl>
    <w:p w:rsidR="00B74878" w:rsidRPr="001567C0" w:rsidRDefault="00B74878" w:rsidP="00C368BA">
      <w:pPr>
        <w:tabs>
          <w:tab w:val="left" w:pos="8650"/>
        </w:tabs>
        <w:jc w:val="center"/>
      </w:pPr>
    </w:p>
    <w:sectPr w:rsidR="00B74878" w:rsidRPr="001567C0" w:rsidSect="00183D28">
      <w:headerReference w:type="even" r:id="rId10"/>
      <w:headerReference w:type="default" r:id="rId11"/>
      <w:footerReference w:type="even" r:id="rId12"/>
      <w:footerReference w:type="default" r:id="rId13"/>
      <w:headerReference w:type="first" r:id="rId14"/>
      <w:footerReference w:type="first" r:id="rId15"/>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F3A" w:rsidRDefault="00B67F3A" w:rsidP="00DC1A1A">
      <w:pPr>
        <w:spacing w:after="0" w:line="240" w:lineRule="auto"/>
      </w:pPr>
      <w:r>
        <w:separator/>
      </w:r>
    </w:p>
  </w:endnote>
  <w:endnote w:type="continuationSeparator" w:id="0">
    <w:p w:rsidR="00B67F3A" w:rsidRDefault="00B67F3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5761A7">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B67F3A">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761A7">
          <w:t xml:space="preserve">Nome </w:t>
        </w:r>
        <w:proofErr w:type="gramStart"/>
        <w:r w:rsidR="005761A7">
          <w:t>Progetto:</w:t>
        </w:r>
      </w:sdtContent>
    </w:sdt>
    <w:r w:rsidR="005761A7">
      <w:tab/>
    </w:r>
    <w:proofErr w:type="gramEnd"/>
    <w:r w:rsidR="005761A7">
      <w:t>Estensione Gestione Approcci Interdisciplinari MP</w:t>
    </w:r>
    <w:r w:rsidR="005761A7">
      <w:tab/>
    </w:r>
    <w:r w:rsidR="005761A7">
      <w:tab/>
    </w:r>
    <w:r w:rsidR="005761A7">
      <w:tab/>
    </w:r>
    <w:r w:rsidR="005761A7">
      <w:rPr>
        <w:lang w:val="it-IT"/>
      </w:rPr>
      <w:tab/>
    </w:r>
    <w:r w:rsidR="005761A7" w:rsidRPr="00BF6ADD">
      <w:rPr>
        <w:bCs/>
        <w:lang w:val="it-IT"/>
      </w:rPr>
      <w:fldChar w:fldCharType="begin"/>
    </w:r>
    <w:r w:rsidR="005761A7" w:rsidRPr="00BF6ADD">
      <w:rPr>
        <w:bCs/>
        <w:lang w:val="it-IT"/>
      </w:rPr>
      <w:instrText>PAGE  \* Arabic  \* MERGEFORMAT</w:instrText>
    </w:r>
    <w:r w:rsidR="005761A7" w:rsidRPr="00BF6ADD">
      <w:rPr>
        <w:bCs/>
        <w:lang w:val="it-IT"/>
      </w:rPr>
      <w:fldChar w:fldCharType="separate"/>
    </w:r>
    <w:r w:rsidR="002C5AF8">
      <w:rPr>
        <w:bCs/>
        <w:noProof/>
        <w:lang w:val="it-IT"/>
      </w:rPr>
      <w:t>2</w:t>
    </w:r>
    <w:r w:rsidR="005761A7" w:rsidRPr="00BF6ADD">
      <w:rPr>
        <w:bCs/>
        <w:lang w:val="it-IT"/>
      </w:rPr>
      <w:fldChar w:fldCharType="end"/>
    </w:r>
    <w:r w:rsidR="005761A7">
      <w:rPr>
        <w:lang w:val="it-IT"/>
      </w:rPr>
      <w:t>/</w:t>
    </w:r>
    <w:r w:rsidR="005761A7" w:rsidRPr="00BF6ADD">
      <w:rPr>
        <w:bCs/>
        <w:lang w:val="it-IT"/>
      </w:rPr>
      <w:fldChar w:fldCharType="begin"/>
    </w:r>
    <w:r w:rsidR="005761A7" w:rsidRPr="00BF6ADD">
      <w:rPr>
        <w:bCs/>
        <w:lang w:val="it-IT"/>
      </w:rPr>
      <w:instrText>NUMPAGES  \* Arabic  \* MERGEFORMAT</w:instrText>
    </w:r>
    <w:r w:rsidR="005761A7" w:rsidRPr="00BF6ADD">
      <w:rPr>
        <w:bCs/>
        <w:lang w:val="it-IT"/>
      </w:rPr>
      <w:fldChar w:fldCharType="separate"/>
    </w:r>
    <w:r w:rsidR="002C5AF8">
      <w:rPr>
        <w:bCs/>
        <w:noProof/>
        <w:lang w:val="it-IT"/>
      </w:rPr>
      <w:t>3</w:t>
    </w:r>
    <w:r w:rsidR="005761A7"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5761A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F3A" w:rsidRDefault="00B67F3A" w:rsidP="00DC1A1A">
      <w:pPr>
        <w:spacing w:after="0" w:line="240" w:lineRule="auto"/>
      </w:pPr>
      <w:r>
        <w:separator/>
      </w:r>
    </w:p>
  </w:footnote>
  <w:footnote w:type="continuationSeparator" w:id="0">
    <w:p w:rsidR="00B67F3A" w:rsidRDefault="00B67F3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5761A7">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Pr="00C04A89" w:rsidRDefault="005761A7" w:rsidP="00C04A89">
    <w:pPr>
      <w:rPr>
        <w:shd w:val="clear" w:color="auto" w:fill="000000" w:themeFill="text1"/>
      </w:rPr>
    </w:pPr>
    <w:r>
      <w:t>Andrea Lupica 4AC</w:t>
    </w:r>
  </w:p>
  <w:p w:rsidR="005761A7" w:rsidRDefault="005761A7">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5761A7">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9DA2027"/>
    <w:multiLevelType w:val="hybridMultilevel"/>
    <w:tmpl w:val="948E99F4"/>
    <w:lvl w:ilvl="0" w:tplc="7DB28BB2">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1288F"/>
    <w:multiLevelType w:val="hybridMultilevel"/>
    <w:tmpl w:val="78CE11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1"/>
  </w:num>
  <w:num w:numId="18">
    <w:abstractNumId w:val="10"/>
  </w:num>
  <w:num w:numId="19">
    <w:abstractNumId w:val="18"/>
  </w:num>
  <w:num w:numId="20">
    <w:abstractNumId w:val="2"/>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1F55"/>
    <w:rsid w:val="000067D0"/>
    <w:rsid w:val="0001399E"/>
    <w:rsid w:val="000158A6"/>
    <w:rsid w:val="000244EB"/>
    <w:rsid w:val="00025DC2"/>
    <w:rsid w:val="00025F88"/>
    <w:rsid w:val="00027A63"/>
    <w:rsid w:val="000308FC"/>
    <w:rsid w:val="00030C24"/>
    <w:rsid w:val="00030C7F"/>
    <w:rsid w:val="0003177F"/>
    <w:rsid w:val="00031B4B"/>
    <w:rsid w:val="00033E81"/>
    <w:rsid w:val="00037E6F"/>
    <w:rsid w:val="00040C15"/>
    <w:rsid w:val="00041A72"/>
    <w:rsid w:val="00043171"/>
    <w:rsid w:val="0004416A"/>
    <w:rsid w:val="00046102"/>
    <w:rsid w:val="00047F2C"/>
    <w:rsid w:val="00050D8D"/>
    <w:rsid w:val="00050E71"/>
    <w:rsid w:val="00053042"/>
    <w:rsid w:val="00054C57"/>
    <w:rsid w:val="00055151"/>
    <w:rsid w:val="000613E9"/>
    <w:rsid w:val="00064C75"/>
    <w:rsid w:val="0006580E"/>
    <w:rsid w:val="00065D85"/>
    <w:rsid w:val="000666AE"/>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02D1"/>
    <w:rsid w:val="000A3157"/>
    <w:rsid w:val="000A3A4C"/>
    <w:rsid w:val="000A3A85"/>
    <w:rsid w:val="000A4009"/>
    <w:rsid w:val="000A7AE3"/>
    <w:rsid w:val="000B1A1B"/>
    <w:rsid w:val="000B5356"/>
    <w:rsid w:val="000B56F7"/>
    <w:rsid w:val="000C0851"/>
    <w:rsid w:val="000C0F11"/>
    <w:rsid w:val="000C1B8F"/>
    <w:rsid w:val="000C2046"/>
    <w:rsid w:val="000C5345"/>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4B3"/>
    <w:rsid w:val="001006F7"/>
    <w:rsid w:val="00100D10"/>
    <w:rsid w:val="00102400"/>
    <w:rsid w:val="001045FB"/>
    <w:rsid w:val="00105960"/>
    <w:rsid w:val="001066CC"/>
    <w:rsid w:val="00110682"/>
    <w:rsid w:val="001146D8"/>
    <w:rsid w:val="00115866"/>
    <w:rsid w:val="001179FD"/>
    <w:rsid w:val="00121EA6"/>
    <w:rsid w:val="00123CF1"/>
    <w:rsid w:val="001263DE"/>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77959"/>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64CB"/>
    <w:rsid w:val="001B728D"/>
    <w:rsid w:val="001C0C47"/>
    <w:rsid w:val="001C2A11"/>
    <w:rsid w:val="001C3C91"/>
    <w:rsid w:val="001D0668"/>
    <w:rsid w:val="001D1673"/>
    <w:rsid w:val="001D1A1F"/>
    <w:rsid w:val="001D2729"/>
    <w:rsid w:val="001D6AC4"/>
    <w:rsid w:val="001D7278"/>
    <w:rsid w:val="001E0FD6"/>
    <w:rsid w:val="001E288D"/>
    <w:rsid w:val="001E37BA"/>
    <w:rsid w:val="001E39C0"/>
    <w:rsid w:val="001E54E9"/>
    <w:rsid w:val="001F0C55"/>
    <w:rsid w:val="001F1928"/>
    <w:rsid w:val="001F2D9A"/>
    <w:rsid w:val="001F769A"/>
    <w:rsid w:val="00204158"/>
    <w:rsid w:val="0020631E"/>
    <w:rsid w:val="002065C1"/>
    <w:rsid w:val="00213F66"/>
    <w:rsid w:val="002140D4"/>
    <w:rsid w:val="002142CB"/>
    <w:rsid w:val="00214FB7"/>
    <w:rsid w:val="0022098C"/>
    <w:rsid w:val="00222C1C"/>
    <w:rsid w:val="00224883"/>
    <w:rsid w:val="0023131E"/>
    <w:rsid w:val="00233151"/>
    <w:rsid w:val="002332D8"/>
    <w:rsid w:val="00234D8D"/>
    <w:rsid w:val="00237509"/>
    <w:rsid w:val="00245760"/>
    <w:rsid w:val="00250585"/>
    <w:rsid w:val="0025253C"/>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9767B"/>
    <w:rsid w:val="002A0284"/>
    <w:rsid w:val="002A0676"/>
    <w:rsid w:val="002A2BF5"/>
    <w:rsid w:val="002B0D89"/>
    <w:rsid w:val="002B1451"/>
    <w:rsid w:val="002B2877"/>
    <w:rsid w:val="002B2B17"/>
    <w:rsid w:val="002B46D9"/>
    <w:rsid w:val="002B6D42"/>
    <w:rsid w:val="002B72C2"/>
    <w:rsid w:val="002B770B"/>
    <w:rsid w:val="002B7D06"/>
    <w:rsid w:val="002C3D87"/>
    <w:rsid w:val="002C5AF8"/>
    <w:rsid w:val="002C699E"/>
    <w:rsid w:val="002C6BB9"/>
    <w:rsid w:val="002D1431"/>
    <w:rsid w:val="002D169D"/>
    <w:rsid w:val="002D5818"/>
    <w:rsid w:val="002D7737"/>
    <w:rsid w:val="002E03F5"/>
    <w:rsid w:val="002E6911"/>
    <w:rsid w:val="002F5981"/>
    <w:rsid w:val="00301624"/>
    <w:rsid w:val="003016F3"/>
    <w:rsid w:val="00301A0D"/>
    <w:rsid w:val="00302C3F"/>
    <w:rsid w:val="003063DF"/>
    <w:rsid w:val="00310225"/>
    <w:rsid w:val="00310B01"/>
    <w:rsid w:val="00316A9D"/>
    <w:rsid w:val="003202FC"/>
    <w:rsid w:val="0032313E"/>
    <w:rsid w:val="00324211"/>
    <w:rsid w:val="003252C3"/>
    <w:rsid w:val="0032704F"/>
    <w:rsid w:val="0033073B"/>
    <w:rsid w:val="00331544"/>
    <w:rsid w:val="00333D10"/>
    <w:rsid w:val="00334094"/>
    <w:rsid w:val="00341B5F"/>
    <w:rsid w:val="00343022"/>
    <w:rsid w:val="00345A95"/>
    <w:rsid w:val="00345C71"/>
    <w:rsid w:val="003470ED"/>
    <w:rsid w:val="003502FB"/>
    <w:rsid w:val="00352162"/>
    <w:rsid w:val="003535D3"/>
    <w:rsid w:val="00353C04"/>
    <w:rsid w:val="00354012"/>
    <w:rsid w:val="00354B2C"/>
    <w:rsid w:val="003576C0"/>
    <w:rsid w:val="00364E43"/>
    <w:rsid w:val="0037281E"/>
    <w:rsid w:val="00373821"/>
    <w:rsid w:val="00376ABE"/>
    <w:rsid w:val="00381B70"/>
    <w:rsid w:val="0039111E"/>
    <w:rsid w:val="00392D98"/>
    <w:rsid w:val="0039317E"/>
    <w:rsid w:val="00393FE0"/>
    <w:rsid w:val="0039441A"/>
    <w:rsid w:val="003968C5"/>
    <w:rsid w:val="003A2494"/>
    <w:rsid w:val="003A2B63"/>
    <w:rsid w:val="003A6246"/>
    <w:rsid w:val="003A69C1"/>
    <w:rsid w:val="003B1390"/>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3F52E6"/>
    <w:rsid w:val="00401AA9"/>
    <w:rsid w:val="00402BC9"/>
    <w:rsid w:val="0040345D"/>
    <w:rsid w:val="00404782"/>
    <w:rsid w:val="00405EA6"/>
    <w:rsid w:val="00410B71"/>
    <w:rsid w:val="00412A6B"/>
    <w:rsid w:val="00415D9F"/>
    <w:rsid w:val="0041641D"/>
    <w:rsid w:val="00416DED"/>
    <w:rsid w:val="00425EF1"/>
    <w:rsid w:val="00426D79"/>
    <w:rsid w:val="0043247E"/>
    <w:rsid w:val="00433AA9"/>
    <w:rsid w:val="00440A89"/>
    <w:rsid w:val="00451327"/>
    <w:rsid w:val="004535D0"/>
    <w:rsid w:val="0045409B"/>
    <w:rsid w:val="00456321"/>
    <w:rsid w:val="00462104"/>
    <w:rsid w:val="00462130"/>
    <w:rsid w:val="00464BF2"/>
    <w:rsid w:val="00465CFC"/>
    <w:rsid w:val="004661A9"/>
    <w:rsid w:val="004670BF"/>
    <w:rsid w:val="004726E1"/>
    <w:rsid w:val="004761EF"/>
    <w:rsid w:val="00477157"/>
    <w:rsid w:val="00481933"/>
    <w:rsid w:val="00484EBD"/>
    <w:rsid w:val="00487EAB"/>
    <w:rsid w:val="004904FD"/>
    <w:rsid w:val="00494801"/>
    <w:rsid w:val="00494D0D"/>
    <w:rsid w:val="00494E7E"/>
    <w:rsid w:val="00496AB8"/>
    <w:rsid w:val="00496D55"/>
    <w:rsid w:val="004A04D7"/>
    <w:rsid w:val="004A0D31"/>
    <w:rsid w:val="004A207F"/>
    <w:rsid w:val="004A2C5D"/>
    <w:rsid w:val="004A3973"/>
    <w:rsid w:val="004A4DE3"/>
    <w:rsid w:val="004A4FD3"/>
    <w:rsid w:val="004A5875"/>
    <w:rsid w:val="004A5B1E"/>
    <w:rsid w:val="004B11F7"/>
    <w:rsid w:val="004B51DE"/>
    <w:rsid w:val="004B51FB"/>
    <w:rsid w:val="004B71A8"/>
    <w:rsid w:val="004C0FCB"/>
    <w:rsid w:val="004C4142"/>
    <w:rsid w:val="004C7433"/>
    <w:rsid w:val="004D03DD"/>
    <w:rsid w:val="004D0B4B"/>
    <w:rsid w:val="004D3E95"/>
    <w:rsid w:val="004D40E5"/>
    <w:rsid w:val="004D4128"/>
    <w:rsid w:val="004D4225"/>
    <w:rsid w:val="004E0D35"/>
    <w:rsid w:val="004E4102"/>
    <w:rsid w:val="004E4A18"/>
    <w:rsid w:val="004E5270"/>
    <w:rsid w:val="004E67EC"/>
    <w:rsid w:val="004F2929"/>
    <w:rsid w:val="004F3005"/>
    <w:rsid w:val="004F3170"/>
    <w:rsid w:val="004F5158"/>
    <w:rsid w:val="004F685E"/>
    <w:rsid w:val="004F7D1A"/>
    <w:rsid w:val="005011ED"/>
    <w:rsid w:val="00501C05"/>
    <w:rsid w:val="00501F64"/>
    <w:rsid w:val="00503DDB"/>
    <w:rsid w:val="005108DD"/>
    <w:rsid w:val="00510FA5"/>
    <w:rsid w:val="005121DC"/>
    <w:rsid w:val="0051449B"/>
    <w:rsid w:val="00514749"/>
    <w:rsid w:val="0051489F"/>
    <w:rsid w:val="0051573E"/>
    <w:rsid w:val="00516A63"/>
    <w:rsid w:val="0052023C"/>
    <w:rsid w:val="00520813"/>
    <w:rsid w:val="0052140E"/>
    <w:rsid w:val="00521C9E"/>
    <w:rsid w:val="00522AB0"/>
    <w:rsid w:val="005231B7"/>
    <w:rsid w:val="00523A16"/>
    <w:rsid w:val="0052404D"/>
    <w:rsid w:val="00524250"/>
    <w:rsid w:val="0052473F"/>
    <w:rsid w:val="005260A3"/>
    <w:rsid w:val="00526506"/>
    <w:rsid w:val="005265D1"/>
    <w:rsid w:val="00527253"/>
    <w:rsid w:val="00532DDB"/>
    <w:rsid w:val="0053354A"/>
    <w:rsid w:val="00535F1C"/>
    <w:rsid w:val="005405C5"/>
    <w:rsid w:val="005431AD"/>
    <w:rsid w:val="00543271"/>
    <w:rsid w:val="0054616C"/>
    <w:rsid w:val="005470D0"/>
    <w:rsid w:val="00547AB1"/>
    <w:rsid w:val="00547FBE"/>
    <w:rsid w:val="005529C6"/>
    <w:rsid w:val="005530D2"/>
    <w:rsid w:val="00554715"/>
    <w:rsid w:val="00554D01"/>
    <w:rsid w:val="005564B1"/>
    <w:rsid w:val="00561894"/>
    <w:rsid w:val="00562D8A"/>
    <w:rsid w:val="0056429F"/>
    <w:rsid w:val="005661FF"/>
    <w:rsid w:val="0056633C"/>
    <w:rsid w:val="00567C1F"/>
    <w:rsid w:val="00572316"/>
    <w:rsid w:val="005761A7"/>
    <w:rsid w:val="005779F8"/>
    <w:rsid w:val="0058162B"/>
    <w:rsid w:val="00583DC3"/>
    <w:rsid w:val="005906EA"/>
    <w:rsid w:val="00590BB4"/>
    <w:rsid w:val="00591A9D"/>
    <w:rsid w:val="00593131"/>
    <w:rsid w:val="00593AC7"/>
    <w:rsid w:val="00596940"/>
    <w:rsid w:val="00597434"/>
    <w:rsid w:val="00597BF8"/>
    <w:rsid w:val="005A1596"/>
    <w:rsid w:val="005A3B89"/>
    <w:rsid w:val="005A5E61"/>
    <w:rsid w:val="005A6F14"/>
    <w:rsid w:val="005B01FF"/>
    <w:rsid w:val="005B243D"/>
    <w:rsid w:val="005B35F0"/>
    <w:rsid w:val="005C0EB8"/>
    <w:rsid w:val="005C5597"/>
    <w:rsid w:val="005C7AFF"/>
    <w:rsid w:val="005D036B"/>
    <w:rsid w:val="005D38D0"/>
    <w:rsid w:val="005D3A96"/>
    <w:rsid w:val="005D53B9"/>
    <w:rsid w:val="005E0999"/>
    <w:rsid w:val="005E2FE4"/>
    <w:rsid w:val="005E5B4B"/>
    <w:rsid w:val="005E7AD9"/>
    <w:rsid w:val="005F23C0"/>
    <w:rsid w:val="005F3214"/>
    <w:rsid w:val="005F3F65"/>
    <w:rsid w:val="00600399"/>
    <w:rsid w:val="00600557"/>
    <w:rsid w:val="006032E3"/>
    <w:rsid w:val="00603517"/>
    <w:rsid w:val="0060368B"/>
    <w:rsid w:val="00603F9B"/>
    <w:rsid w:val="00606D24"/>
    <w:rsid w:val="00610052"/>
    <w:rsid w:val="00610CDD"/>
    <w:rsid w:val="0061174C"/>
    <w:rsid w:val="00614510"/>
    <w:rsid w:val="00615E89"/>
    <w:rsid w:val="0061659F"/>
    <w:rsid w:val="0061791B"/>
    <w:rsid w:val="00617D89"/>
    <w:rsid w:val="006222A5"/>
    <w:rsid w:val="00625D79"/>
    <w:rsid w:val="00632797"/>
    <w:rsid w:val="006350DA"/>
    <w:rsid w:val="00641060"/>
    <w:rsid w:val="00643F26"/>
    <w:rsid w:val="00645CA8"/>
    <w:rsid w:val="00647E64"/>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840"/>
    <w:rsid w:val="00672EE4"/>
    <w:rsid w:val="00673355"/>
    <w:rsid w:val="0067366D"/>
    <w:rsid w:val="00681FED"/>
    <w:rsid w:val="00682249"/>
    <w:rsid w:val="0068235D"/>
    <w:rsid w:val="00685630"/>
    <w:rsid w:val="00686C5A"/>
    <w:rsid w:val="00690028"/>
    <w:rsid w:val="006911F8"/>
    <w:rsid w:val="00691D10"/>
    <w:rsid w:val="006934FC"/>
    <w:rsid w:val="00694700"/>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375F"/>
    <w:rsid w:val="006F52C0"/>
    <w:rsid w:val="006F6B84"/>
    <w:rsid w:val="007010D9"/>
    <w:rsid w:val="007012C3"/>
    <w:rsid w:val="007019D6"/>
    <w:rsid w:val="00701C1D"/>
    <w:rsid w:val="00701FB8"/>
    <w:rsid w:val="0070287E"/>
    <w:rsid w:val="0070519B"/>
    <w:rsid w:val="007133BD"/>
    <w:rsid w:val="00715ABE"/>
    <w:rsid w:val="00717A11"/>
    <w:rsid w:val="00721145"/>
    <w:rsid w:val="00721990"/>
    <w:rsid w:val="0072572C"/>
    <w:rsid w:val="00725A73"/>
    <w:rsid w:val="00725FB5"/>
    <w:rsid w:val="00726D18"/>
    <w:rsid w:val="0073127A"/>
    <w:rsid w:val="00732123"/>
    <w:rsid w:val="00732596"/>
    <w:rsid w:val="00732D3A"/>
    <w:rsid w:val="0073514D"/>
    <w:rsid w:val="00735723"/>
    <w:rsid w:val="0074073A"/>
    <w:rsid w:val="00740C68"/>
    <w:rsid w:val="00740D4C"/>
    <w:rsid w:val="00743163"/>
    <w:rsid w:val="00746E82"/>
    <w:rsid w:val="007527EE"/>
    <w:rsid w:val="00753D44"/>
    <w:rsid w:val="007558F7"/>
    <w:rsid w:val="00767749"/>
    <w:rsid w:val="0077055E"/>
    <w:rsid w:val="007736B0"/>
    <w:rsid w:val="00773C82"/>
    <w:rsid w:val="00773D87"/>
    <w:rsid w:val="007756F8"/>
    <w:rsid w:val="00776CBD"/>
    <w:rsid w:val="00777A83"/>
    <w:rsid w:val="00781CA8"/>
    <w:rsid w:val="007824E6"/>
    <w:rsid w:val="00783B0F"/>
    <w:rsid w:val="00785731"/>
    <w:rsid w:val="00785F34"/>
    <w:rsid w:val="007941FC"/>
    <w:rsid w:val="007965E0"/>
    <w:rsid w:val="00796F46"/>
    <w:rsid w:val="007A06FF"/>
    <w:rsid w:val="007A2FEF"/>
    <w:rsid w:val="007A3284"/>
    <w:rsid w:val="007A3C1F"/>
    <w:rsid w:val="007B2F2B"/>
    <w:rsid w:val="007B359E"/>
    <w:rsid w:val="007B6BEB"/>
    <w:rsid w:val="007C260E"/>
    <w:rsid w:val="007C643C"/>
    <w:rsid w:val="007C6BBD"/>
    <w:rsid w:val="007D0F42"/>
    <w:rsid w:val="007D1472"/>
    <w:rsid w:val="007D494D"/>
    <w:rsid w:val="007D4BF3"/>
    <w:rsid w:val="007D4E23"/>
    <w:rsid w:val="007D6576"/>
    <w:rsid w:val="007D6E92"/>
    <w:rsid w:val="007E09F7"/>
    <w:rsid w:val="007E18A0"/>
    <w:rsid w:val="007E222B"/>
    <w:rsid w:val="007E43A2"/>
    <w:rsid w:val="007E4D24"/>
    <w:rsid w:val="007E5F20"/>
    <w:rsid w:val="007E767D"/>
    <w:rsid w:val="007E7CD2"/>
    <w:rsid w:val="007F1C2F"/>
    <w:rsid w:val="007F2BD7"/>
    <w:rsid w:val="007F2D05"/>
    <w:rsid w:val="007F37B6"/>
    <w:rsid w:val="007F7B75"/>
    <w:rsid w:val="00800995"/>
    <w:rsid w:val="008021E1"/>
    <w:rsid w:val="00804EA5"/>
    <w:rsid w:val="00806A15"/>
    <w:rsid w:val="00806B01"/>
    <w:rsid w:val="00806DCA"/>
    <w:rsid w:val="008108DF"/>
    <w:rsid w:val="00812BB5"/>
    <w:rsid w:val="00815C72"/>
    <w:rsid w:val="00817856"/>
    <w:rsid w:val="00820ED1"/>
    <w:rsid w:val="00820F19"/>
    <w:rsid w:val="00820FE7"/>
    <w:rsid w:val="008223D2"/>
    <w:rsid w:val="008236E0"/>
    <w:rsid w:val="00824D84"/>
    <w:rsid w:val="0083012F"/>
    <w:rsid w:val="00832FE1"/>
    <w:rsid w:val="008346ED"/>
    <w:rsid w:val="00835EEB"/>
    <w:rsid w:val="008402F7"/>
    <w:rsid w:val="0084067F"/>
    <w:rsid w:val="00840829"/>
    <w:rsid w:val="00844375"/>
    <w:rsid w:val="00846AB9"/>
    <w:rsid w:val="00846E80"/>
    <w:rsid w:val="00847D2F"/>
    <w:rsid w:val="00851852"/>
    <w:rsid w:val="008547D3"/>
    <w:rsid w:val="0085616B"/>
    <w:rsid w:val="00863B3A"/>
    <w:rsid w:val="00865D71"/>
    <w:rsid w:val="00871F0B"/>
    <w:rsid w:val="008728B6"/>
    <w:rsid w:val="00873608"/>
    <w:rsid w:val="008777B1"/>
    <w:rsid w:val="008811C5"/>
    <w:rsid w:val="0088519E"/>
    <w:rsid w:val="00886EC4"/>
    <w:rsid w:val="00886F2C"/>
    <w:rsid w:val="00887C13"/>
    <w:rsid w:val="008920DA"/>
    <w:rsid w:val="008948C0"/>
    <w:rsid w:val="008B2B2F"/>
    <w:rsid w:val="008B799C"/>
    <w:rsid w:val="008C0050"/>
    <w:rsid w:val="008D0900"/>
    <w:rsid w:val="008D1E14"/>
    <w:rsid w:val="008D4925"/>
    <w:rsid w:val="008D60D0"/>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45B0F"/>
    <w:rsid w:val="009602CE"/>
    <w:rsid w:val="00965312"/>
    <w:rsid w:val="00970C2C"/>
    <w:rsid w:val="0098159E"/>
    <w:rsid w:val="00983769"/>
    <w:rsid w:val="00983947"/>
    <w:rsid w:val="00984012"/>
    <w:rsid w:val="0098450D"/>
    <w:rsid w:val="00984BA3"/>
    <w:rsid w:val="009879E5"/>
    <w:rsid w:val="00990CF0"/>
    <w:rsid w:val="00992B1E"/>
    <w:rsid w:val="00993CB9"/>
    <w:rsid w:val="00993F81"/>
    <w:rsid w:val="00995F77"/>
    <w:rsid w:val="0099608D"/>
    <w:rsid w:val="009962E8"/>
    <w:rsid w:val="009A0053"/>
    <w:rsid w:val="009A005A"/>
    <w:rsid w:val="009A04C0"/>
    <w:rsid w:val="009A0DDA"/>
    <w:rsid w:val="009A1EDD"/>
    <w:rsid w:val="009A23B0"/>
    <w:rsid w:val="009A3864"/>
    <w:rsid w:val="009A3BD7"/>
    <w:rsid w:val="009A7B19"/>
    <w:rsid w:val="009B59BB"/>
    <w:rsid w:val="009B7656"/>
    <w:rsid w:val="009C0ED4"/>
    <w:rsid w:val="009C30B3"/>
    <w:rsid w:val="009C4E09"/>
    <w:rsid w:val="009C4ECE"/>
    <w:rsid w:val="009C57A9"/>
    <w:rsid w:val="009C7364"/>
    <w:rsid w:val="009D4AD2"/>
    <w:rsid w:val="009E04C6"/>
    <w:rsid w:val="009E1293"/>
    <w:rsid w:val="009E5941"/>
    <w:rsid w:val="009E5A2A"/>
    <w:rsid w:val="009F2AB2"/>
    <w:rsid w:val="009F377A"/>
    <w:rsid w:val="009F4082"/>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5F4E"/>
    <w:rsid w:val="00A3610A"/>
    <w:rsid w:val="00A43907"/>
    <w:rsid w:val="00A43B1C"/>
    <w:rsid w:val="00A46ABB"/>
    <w:rsid w:val="00A474AD"/>
    <w:rsid w:val="00A475CE"/>
    <w:rsid w:val="00A51C2B"/>
    <w:rsid w:val="00A53A38"/>
    <w:rsid w:val="00A56E6A"/>
    <w:rsid w:val="00A601F0"/>
    <w:rsid w:val="00A62F13"/>
    <w:rsid w:val="00A67F0D"/>
    <w:rsid w:val="00A73F07"/>
    <w:rsid w:val="00A75A45"/>
    <w:rsid w:val="00A80391"/>
    <w:rsid w:val="00A8090B"/>
    <w:rsid w:val="00A82AE0"/>
    <w:rsid w:val="00A8499D"/>
    <w:rsid w:val="00A86156"/>
    <w:rsid w:val="00A90886"/>
    <w:rsid w:val="00A921BB"/>
    <w:rsid w:val="00A93C55"/>
    <w:rsid w:val="00A94D33"/>
    <w:rsid w:val="00A97C1B"/>
    <w:rsid w:val="00AA028A"/>
    <w:rsid w:val="00AA0E27"/>
    <w:rsid w:val="00AA1551"/>
    <w:rsid w:val="00AA4BAF"/>
    <w:rsid w:val="00AA7B22"/>
    <w:rsid w:val="00AB0110"/>
    <w:rsid w:val="00AB346D"/>
    <w:rsid w:val="00AB470B"/>
    <w:rsid w:val="00AB580C"/>
    <w:rsid w:val="00AB78BC"/>
    <w:rsid w:val="00AC5570"/>
    <w:rsid w:val="00AC60A6"/>
    <w:rsid w:val="00AC769C"/>
    <w:rsid w:val="00AD01D6"/>
    <w:rsid w:val="00AD4D08"/>
    <w:rsid w:val="00AD565C"/>
    <w:rsid w:val="00AD6046"/>
    <w:rsid w:val="00AD7BB7"/>
    <w:rsid w:val="00AE238A"/>
    <w:rsid w:val="00AE2726"/>
    <w:rsid w:val="00AE5559"/>
    <w:rsid w:val="00AE72DD"/>
    <w:rsid w:val="00AE7CEE"/>
    <w:rsid w:val="00AF1A24"/>
    <w:rsid w:val="00B10338"/>
    <w:rsid w:val="00B12026"/>
    <w:rsid w:val="00B135A7"/>
    <w:rsid w:val="00B138A7"/>
    <w:rsid w:val="00B165ED"/>
    <w:rsid w:val="00B16E6E"/>
    <w:rsid w:val="00B20119"/>
    <w:rsid w:val="00B21574"/>
    <w:rsid w:val="00B21A9D"/>
    <w:rsid w:val="00B22351"/>
    <w:rsid w:val="00B2624F"/>
    <w:rsid w:val="00B270FB"/>
    <w:rsid w:val="00B27B88"/>
    <w:rsid w:val="00B27F20"/>
    <w:rsid w:val="00B3007A"/>
    <w:rsid w:val="00B3052B"/>
    <w:rsid w:val="00B30BD4"/>
    <w:rsid w:val="00B31D46"/>
    <w:rsid w:val="00B35219"/>
    <w:rsid w:val="00B3627C"/>
    <w:rsid w:val="00B37488"/>
    <w:rsid w:val="00B43FFC"/>
    <w:rsid w:val="00B45495"/>
    <w:rsid w:val="00B45C3E"/>
    <w:rsid w:val="00B470FA"/>
    <w:rsid w:val="00B47E3C"/>
    <w:rsid w:val="00B512C1"/>
    <w:rsid w:val="00B528A0"/>
    <w:rsid w:val="00B53078"/>
    <w:rsid w:val="00B54790"/>
    <w:rsid w:val="00B5598F"/>
    <w:rsid w:val="00B5752A"/>
    <w:rsid w:val="00B630A8"/>
    <w:rsid w:val="00B63321"/>
    <w:rsid w:val="00B65E17"/>
    <w:rsid w:val="00B6615D"/>
    <w:rsid w:val="00B67CA2"/>
    <w:rsid w:val="00B67F3A"/>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6ED8"/>
    <w:rsid w:val="00BA711B"/>
    <w:rsid w:val="00BA73CE"/>
    <w:rsid w:val="00BB5BD6"/>
    <w:rsid w:val="00BC253B"/>
    <w:rsid w:val="00BC5632"/>
    <w:rsid w:val="00BC603F"/>
    <w:rsid w:val="00BC755C"/>
    <w:rsid w:val="00BC7C9F"/>
    <w:rsid w:val="00BC7E72"/>
    <w:rsid w:val="00BD2F8C"/>
    <w:rsid w:val="00BD36BE"/>
    <w:rsid w:val="00BD658B"/>
    <w:rsid w:val="00BD67AE"/>
    <w:rsid w:val="00BD6B13"/>
    <w:rsid w:val="00BD72CD"/>
    <w:rsid w:val="00BE0384"/>
    <w:rsid w:val="00BE1CCE"/>
    <w:rsid w:val="00BE37A0"/>
    <w:rsid w:val="00BE3995"/>
    <w:rsid w:val="00BE4CB3"/>
    <w:rsid w:val="00BE5606"/>
    <w:rsid w:val="00BE6475"/>
    <w:rsid w:val="00BF1E65"/>
    <w:rsid w:val="00BF467D"/>
    <w:rsid w:val="00BF6ADD"/>
    <w:rsid w:val="00BF76CD"/>
    <w:rsid w:val="00C01760"/>
    <w:rsid w:val="00C01F75"/>
    <w:rsid w:val="00C035D7"/>
    <w:rsid w:val="00C03C39"/>
    <w:rsid w:val="00C04A89"/>
    <w:rsid w:val="00C05D85"/>
    <w:rsid w:val="00C12968"/>
    <w:rsid w:val="00C13A76"/>
    <w:rsid w:val="00C13CC8"/>
    <w:rsid w:val="00C20CD3"/>
    <w:rsid w:val="00C2233B"/>
    <w:rsid w:val="00C30534"/>
    <w:rsid w:val="00C31F2C"/>
    <w:rsid w:val="00C32F7B"/>
    <w:rsid w:val="00C34127"/>
    <w:rsid w:val="00C3430D"/>
    <w:rsid w:val="00C368BA"/>
    <w:rsid w:val="00C37D63"/>
    <w:rsid w:val="00C42267"/>
    <w:rsid w:val="00C452B9"/>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976C4"/>
    <w:rsid w:val="00CA1574"/>
    <w:rsid w:val="00CA3BF6"/>
    <w:rsid w:val="00CA3E23"/>
    <w:rsid w:val="00CA723F"/>
    <w:rsid w:val="00CA7B06"/>
    <w:rsid w:val="00CB1736"/>
    <w:rsid w:val="00CB4465"/>
    <w:rsid w:val="00CB4691"/>
    <w:rsid w:val="00CB6372"/>
    <w:rsid w:val="00CB681D"/>
    <w:rsid w:val="00CB7A0C"/>
    <w:rsid w:val="00CC1872"/>
    <w:rsid w:val="00CC1B86"/>
    <w:rsid w:val="00CC5610"/>
    <w:rsid w:val="00CC7452"/>
    <w:rsid w:val="00CC7E95"/>
    <w:rsid w:val="00CD083C"/>
    <w:rsid w:val="00CD127A"/>
    <w:rsid w:val="00CD7D68"/>
    <w:rsid w:val="00CE44CA"/>
    <w:rsid w:val="00CE4B64"/>
    <w:rsid w:val="00CE4ED9"/>
    <w:rsid w:val="00CE7786"/>
    <w:rsid w:val="00CE77EC"/>
    <w:rsid w:val="00CF2F8F"/>
    <w:rsid w:val="00D068E8"/>
    <w:rsid w:val="00D10806"/>
    <w:rsid w:val="00D11257"/>
    <w:rsid w:val="00D11DD1"/>
    <w:rsid w:val="00D138B0"/>
    <w:rsid w:val="00D146F4"/>
    <w:rsid w:val="00D17F96"/>
    <w:rsid w:val="00D2185A"/>
    <w:rsid w:val="00D22CD7"/>
    <w:rsid w:val="00D25219"/>
    <w:rsid w:val="00D25806"/>
    <w:rsid w:val="00D36DBF"/>
    <w:rsid w:val="00D37C82"/>
    <w:rsid w:val="00D40430"/>
    <w:rsid w:val="00D453DE"/>
    <w:rsid w:val="00D45C37"/>
    <w:rsid w:val="00D45D3E"/>
    <w:rsid w:val="00D50564"/>
    <w:rsid w:val="00D52475"/>
    <w:rsid w:val="00D573E9"/>
    <w:rsid w:val="00D60733"/>
    <w:rsid w:val="00D643F3"/>
    <w:rsid w:val="00D67031"/>
    <w:rsid w:val="00D670F7"/>
    <w:rsid w:val="00D71222"/>
    <w:rsid w:val="00D77673"/>
    <w:rsid w:val="00D77955"/>
    <w:rsid w:val="00D8020B"/>
    <w:rsid w:val="00D81950"/>
    <w:rsid w:val="00D8214A"/>
    <w:rsid w:val="00D8519E"/>
    <w:rsid w:val="00D85B4A"/>
    <w:rsid w:val="00D92DFB"/>
    <w:rsid w:val="00D9496C"/>
    <w:rsid w:val="00D97125"/>
    <w:rsid w:val="00DA10AF"/>
    <w:rsid w:val="00DA1797"/>
    <w:rsid w:val="00DA2872"/>
    <w:rsid w:val="00DA3B54"/>
    <w:rsid w:val="00DA4ADA"/>
    <w:rsid w:val="00DA6719"/>
    <w:rsid w:val="00DA6971"/>
    <w:rsid w:val="00DB26CF"/>
    <w:rsid w:val="00DB4681"/>
    <w:rsid w:val="00DB5C62"/>
    <w:rsid w:val="00DC146F"/>
    <w:rsid w:val="00DC1A1A"/>
    <w:rsid w:val="00DC4D6F"/>
    <w:rsid w:val="00DC79A2"/>
    <w:rsid w:val="00DD121D"/>
    <w:rsid w:val="00DD4802"/>
    <w:rsid w:val="00DD4F96"/>
    <w:rsid w:val="00DD692D"/>
    <w:rsid w:val="00DE3201"/>
    <w:rsid w:val="00DE3767"/>
    <w:rsid w:val="00DE6B04"/>
    <w:rsid w:val="00DF1F55"/>
    <w:rsid w:val="00DF3861"/>
    <w:rsid w:val="00DF7AEE"/>
    <w:rsid w:val="00E01FF5"/>
    <w:rsid w:val="00E02897"/>
    <w:rsid w:val="00E0346F"/>
    <w:rsid w:val="00E05C5F"/>
    <w:rsid w:val="00E05D84"/>
    <w:rsid w:val="00E06069"/>
    <w:rsid w:val="00E065FE"/>
    <w:rsid w:val="00E10D9C"/>
    <w:rsid w:val="00E10DF7"/>
    <w:rsid w:val="00E11016"/>
    <w:rsid w:val="00E127B8"/>
    <w:rsid w:val="00E13349"/>
    <w:rsid w:val="00E17323"/>
    <w:rsid w:val="00E1773D"/>
    <w:rsid w:val="00E27372"/>
    <w:rsid w:val="00E2787F"/>
    <w:rsid w:val="00E2798A"/>
    <w:rsid w:val="00E305AA"/>
    <w:rsid w:val="00E3168E"/>
    <w:rsid w:val="00E37D5D"/>
    <w:rsid w:val="00E46267"/>
    <w:rsid w:val="00E502A8"/>
    <w:rsid w:val="00E5154D"/>
    <w:rsid w:val="00E51C45"/>
    <w:rsid w:val="00E52A53"/>
    <w:rsid w:val="00E535A6"/>
    <w:rsid w:val="00E5377F"/>
    <w:rsid w:val="00E53F8E"/>
    <w:rsid w:val="00E54098"/>
    <w:rsid w:val="00E56039"/>
    <w:rsid w:val="00E56CC0"/>
    <w:rsid w:val="00E60427"/>
    <w:rsid w:val="00E6164D"/>
    <w:rsid w:val="00E70184"/>
    <w:rsid w:val="00E714B0"/>
    <w:rsid w:val="00E73B6B"/>
    <w:rsid w:val="00E75469"/>
    <w:rsid w:val="00E766C7"/>
    <w:rsid w:val="00E80F2D"/>
    <w:rsid w:val="00E83D3E"/>
    <w:rsid w:val="00E84207"/>
    <w:rsid w:val="00E910EA"/>
    <w:rsid w:val="00E9158B"/>
    <w:rsid w:val="00E916E9"/>
    <w:rsid w:val="00E91C92"/>
    <w:rsid w:val="00E9387C"/>
    <w:rsid w:val="00E939A4"/>
    <w:rsid w:val="00E94E70"/>
    <w:rsid w:val="00E95C9A"/>
    <w:rsid w:val="00E96345"/>
    <w:rsid w:val="00E975E4"/>
    <w:rsid w:val="00EA0B24"/>
    <w:rsid w:val="00EA1E4E"/>
    <w:rsid w:val="00EA212F"/>
    <w:rsid w:val="00EA35F9"/>
    <w:rsid w:val="00EA41E9"/>
    <w:rsid w:val="00EB1FCB"/>
    <w:rsid w:val="00EB3308"/>
    <w:rsid w:val="00EB4003"/>
    <w:rsid w:val="00EB5293"/>
    <w:rsid w:val="00EB5812"/>
    <w:rsid w:val="00EB59D5"/>
    <w:rsid w:val="00EB6204"/>
    <w:rsid w:val="00EC0579"/>
    <w:rsid w:val="00EC2727"/>
    <w:rsid w:val="00ED022B"/>
    <w:rsid w:val="00ED156C"/>
    <w:rsid w:val="00ED22B8"/>
    <w:rsid w:val="00ED3A93"/>
    <w:rsid w:val="00ED4024"/>
    <w:rsid w:val="00ED405E"/>
    <w:rsid w:val="00ED6A41"/>
    <w:rsid w:val="00ED75EB"/>
    <w:rsid w:val="00ED7EF4"/>
    <w:rsid w:val="00EE4620"/>
    <w:rsid w:val="00EE682B"/>
    <w:rsid w:val="00EF0292"/>
    <w:rsid w:val="00EF2CAF"/>
    <w:rsid w:val="00EF3F81"/>
    <w:rsid w:val="00EF42D2"/>
    <w:rsid w:val="00EF4A35"/>
    <w:rsid w:val="00F01E3C"/>
    <w:rsid w:val="00F037D7"/>
    <w:rsid w:val="00F038DD"/>
    <w:rsid w:val="00F042CA"/>
    <w:rsid w:val="00F0496C"/>
    <w:rsid w:val="00F121ED"/>
    <w:rsid w:val="00F1519D"/>
    <w:rsid w:val="00F17374"/>
    <w:rsid w:val="00F17AA1"/>
    <w:rsid w:val="00F17C96"/>
    <w:rsid w:val="00F22A3D"/>
    <w:rsid w:val="00F22A8F"/>
    <w:rsid w:val="00F233B7"/>
    <w:rsid w:val="00F23BA1"/>
    <w:rsid w:val="00F25FC9"/>
    <w:rsid w:val="00F273B7"/>
    <w:rsid w:val="00F27EFA"/>
    <w:rsid w:val="00F332CC"/>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359E"/>
    <w:rsid w:val="00F65492"/>
    <w:rsid w:val="00F66C0B"/>
    <w:rsid w:val="00F70306"/>
    <w:rsid w:val="00F71A5B"/>
    <w:rsid w:val="00F723AE"/>
    <w:rsid w:val="00F73AF8"/>
    <w:rsid w:val="00F754B8"/>
    <w:rsid w:val="00F76251"/>
    <w:rsid w:val="00F77875"/>
    <w:rsid w:val="00F779A3"/>
    <w:rsid w:val="00F81888"/>
    <w:rsid w:val="00F85B9C"/>
    <w:rsid w:val="00F86937"/>
    <w:rsid w:val="00F87927"/>
    <w:rsid w:val="00F92160"/>
    <w:rsid w:val="00F9495E"/>
    <w:rsid w:val="00F94FCA"/>
    <w:rsid w:val="00FA0B6F"/>
    <w:rsid w:val="00FA3CAD"/>
    <w:rsid w:val="00FA70BD"/>
    <w:rsid w:val="00FA7372"/>
    <w:rsid w:val="00FA7D8F"/>
    <w:rsid w:val="00FB0CBE"/>
    <w:rsid w:val="00FB1B93"/>
    <w:rsid w:val="00FB2825"/>
    <w:rsid w:val="00FB4409"/>
    <w:rsid w:val="00FB6DE5"/>
    <w:rsid w:val="00FC02B2"/>
    <w:rsid w:val="00FC4985"/>
    <w:rsid w:val="00FC5486"/>
    <w:rsid w:val="00FC7FC4"/>
    <w:rsid w:val="00FD1924"/>
    <w:rsid w:val="00FD4F3A"/>
    <w:rsid w:val="00FD57BC"/>
    <w:rsid w:val="00FD6CF8"/>
    <w:rsid w:val="00FD6D9C"/>
    <w:rsid w:val="00FE0463"/>
    <w:rsid w:val="00FE13AA"/>
    <w:rsid w:val="00FE2052"/>
    <w:rsid w:val="00FE56AF"/>
    <w:rsid w:val="00FE6370"/>
    <w:rsid w:val="00FE684A"/>
    <w:rsid w:val="00FE77A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829015">
      <w:bodyDiv w:val="1"/>
      <w:marLeft w:val="0"/>
      <w:marRight w:val="0"/>
      <w:marTop w:val="0"/>
      <w:marBottom w:val="0"/>
      <w:divBdr>
        <w:top w:val="none" w:sz="0" w:space="0" w:color="auto"/>
        <w:left w:val="none" w:sz="0" w:space="0" w:color="auto"/>
        <w:bottom w:val="none" w:sz="0" w:space="0" w:color="auto"/>
        <w:right w:val="none" w:sz="0" w:space="0" w:color="auto"/>
      </w:divBdr>
    </w:div>
    <w:div w:id="703673558">
      <w:bodyDiv w:val="1"/>
      <w:marLeft w:val="0"/>
      <w:marRight w:val="0"/>
      <w:marTop w:val="0"/>
      <w:marBottom w:val="0"/>
      <w:divBdr>
        <w:top w:val="none" w:sz="0" w:space="0" w:color="auto"/>
        <w:left w:val="none" w:sz="0" w:space="0" w:color="auto"/>
        <w:bottom w:val="none" w:sz="0" w:space="0" w:color="auto"/>
        <w:right w:val="none" w:sz="0" w:space="0" w:color="auto"/>
      </w:divBdr>
    </w:div>
    <w:div w:id="1001540195">
      <w:bodyDiv w:val="1"/>
      <w:marLeft w:val="0"/>
      <w:marRight w:val="0"/>
      <w:marTop w:val="0"/>
      <w:marBottom w:val="0"/>
      <w:divBdr>
        <w:top w:val="none" w:sz="0" w:space="0" w:color="auto"/>
        <w:left w:val="none" w:sz="0" w:space="0" w:color="auto"/>
        <w:bottom w:val="none" w:sz="0" w:space="0" w:color="auto"/>
        <w:right w:val="none" w:sz="0" w:space="0" w:color="auto"/>
      </w:divBdr>
    </w:div>
    <w:div w:id="1089042273">
      <w:bodyDiv w:val="1"/>
      <w:marLeft w:val="0"/>
      <w:marRight w:val="0"/>
      <w:marTop w:val="0"/>
      <w:marBottom w:val="0"/>
      <w:divBdr>
        <w:top w:val="none" w:sz="0" w:space="0" w:color="auto"/>
        <w:left w:val="none" w:sz="0" w:space="0" w:color="auto"/>
        <w:bottom w:val="none" w:sz="0" w:space="0" w:color="auto"/>
        <w:right w:val="none" w:sz="0" w:space="0" w:color="auto"/>
      </w:divBdr>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291134253">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6111E"/>
    <w:rsid w:val="0007414B"/>
    <w:rsid w:val="00081066"/>
    <w:rsid w:val="0009103E"/>
    <w:rsid w:val="00092592"/>
    <w:rsid w:val="000B454E"/>
    <w:rsid w:val="000B47BC"/>
    <w:rsid w:val="000C001D"/>
    <w:rsid w:val="000E0CC5"/>
    <w:rsid w:val="000F117C"/>
    <w:rsid w:val="001101C0"/>
    <w:rsid w:val="001256D7"/>
    <w:rsid w:val="00127196"/>
    <w:rsid w:val="001864D4"/>
    <w:rsid w:val="00191383"/>
    <w:rsid w:val="001A4087"/>
    <w:rsid w:val="001C4DBE"/>
    <w:rsid w:val="001C54F7"/>
    <w:rsid w:val="001D27C6"/>
    <w:rsid w:val="001E62F3"/>
    <w:rsid w:val="001F3690"/>
    <w:rsid w:val="00251CAF"/>
    <w:rsid w:val="00262942"/>
    <w:rsid w:val="00262E13"/>
    <w:rsid w:val="002746BC"/>
    <w:rsid w:val="00283BFA"/>
    <w:rsid w:val="002A3EDE"/>
    <w:rsid w:val="002E249D"/>
    <w:rsid w:val="002F1F1C"/>
    <w:rsid w:val="00304ECD"/>
    <w:rsid w:val="003158F0"/>
    <w:rsid w:val="00331C62"/>
    <w:rsid w:val="00357BE2"/>
    <w:rsid w:val="00392F29"/>
    <w:rsid w:val="003B7632"/>
    <w:rsid w:val="003C79A7"/>
    <w:rsid w:val="003E2B90"/>
    <w:rsid w:val="003F5C32"/>
    <w:rsid w:val="003F61E7"/>
    <w:rsid w:val="004108D2"/>
    <w:rsid w:val="00417A30"/>
    <w:rsid w:val="00431A63"/>
    <w:rsid w:val="00441DFE"/>
    <w:rsid w:val="00453BEA"/>
    <w:rsid w:val="004546A2"/>
    <w:rsid w:val="00465B6E"/>
    <w:rsid w:val="00470A24"/>
    <w:rsid w:val="004B3BC2"/>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2320A"/>
    <w:rsid w:val="0063600C"/>
    <w:rsid w:val="00670B36"/>
    <w:rsid w:val="00673D1E"/>
    <w:rsid w:val="00682218"/>
    <w:rsid w:val="00685075"/>
    <w:rsid w:val="006935C0"/>
    <w:rsid w:val="006D01E3"/>
    <w:rsid w:val="00704CB7"/>
    <w:rsid w:val="00724B9C"/>
    <w:rsid w:val="00754822"/>
    <w:rsid w:val="007778E5"/>
    <w:rsid w:val="007839C7"/>
    <w:rsid w:val="00793912"/>
    <w:rsid w:val="007A4EC3"/>
    <w:rsid w:val="007B35D1"/>
    <w:rsid w:val="007C49C7"/>
    <w:rsid w:val="007E2877"/>
    <w:rsid w:val="008073A0"/>
    <w:rsid w:val="00814D5C"/>
    <w:rsid w:val="00837FE3"/>
    <w:rsid w:val="00842400"/>
    <w:rsid w:val="0085455A"/>
    <w:rsid w:val="00865D56"/>
    <w:rsid w:val="00866671"/>
    <w:rsid w:val="00886235"/>
    <w:rsid w:val="008935A8"/>
    <w:rsid w:val="008A6626"/>
    <w:rsid w:val="008B4A4C"/>
    <w:rsid w:val="008B526D"/>
    <w:rsid w:val="008E6A10"/>
    <w:rsid w:val="008F0569"/>
    <w:rsid w:val="008F606E"/>
    <w:rsid w:val="009135E1"/>
    <w:rsid w:val="00914221"/>
    <w:rsid w:val="00915E25"/>
    <w:rsid w:val="00917E6C"/>
    <w:rsid w:val="00923218"/>
    <w:rsid w:val="00925A3A"/>
    <w:rsid w:val="0095694A"/>
    <w:rsid w:val="00964D5B"/>
    <w:rsid w:val="00990F0E"/>
    <w:rsid w:val="009957B1"/>
    <w:rsid w:val="00997E7D"/>
    <w:rsid w:val="009B4CF8"/>
    <w:rsid w:val="009D4407"/>
    <w:rsid w:val="009D5B0A"/>
    <w:rsid w:val="00A1514F"/>
    <w:rsid w:val="00A352DF"/>
    <w:rsid w:val="00A672EE"/>
    <w:rsid w:val="00A948D8"/>
    <w:rsid w:val="00A97259"/>
    <w:rsid w:val="00AC4702"/>
    <w:rsid w:val="00AE278E"/>
    <w:rsid w:val="00AE7D08"/>
    <w:rsid w:val="00AF0AA0"/>
    <w:rsid w:val="00B304E4"/>
    <w:rsid w:val="00B5079C"/>
    <w:rsid w:val="00B811F1"/>
    <w:rsid w:val="00BD119E"/>
    <w:rsid w:val="00BE0771"/>
    <w:rsid w:val="00C22A10"/>
    <w:rsid w:val="00C52613"/>
    <w:rsid w:val="00C57AC2"/>
    <w:rsid w:val="00C6386A"/>
    <w:rsid w:val="00C75F38"/>
    <w:rsid w:val="00C872BE"/>
    <w:rsid w:val="00CB349C"/>
    <w:rsid w:val="00CC1EB9"/>
    <w:rsid w:val="00CC5E51"/>
    <w:rsid w:val="00CD4850"/>
    <w:rsid w:val="00CD6915"/>
    <w:rsid w:val="00CF74A6"/>
    <w:rsid w:val="00D07130"/>
    <w:rsid w:val="00D07A71"/>
    <w:rsid w:val="00D45718"/>
    <w:rsid w:val="00D478A5"/>
    <w:rsid w:val="00D6666A"/>
    <w:rsid w:val="00D811AF"/>
    <w:rsid w:val="00D81F90"/>
    <w:rsid w:val="00DD4DB7"/>
    <w:rsid w:val="00DE6AA0"/>
    <w:rsid w:val="00DF62F5"/>
    <w:rsid w:val="00E07B40"/>
    <w:rsid w:val="00E13AFB"/>
    <w:rsid w:val="00E316BF"/>
    <w:rsid w:val="00E42975"/>
    <w:rsid w:val="00E56B5F"/>
    <w:rsid w:val="00E65056"/>
    <w:rsid w:val="00E748EB"/>
    <w:rsid w:val="00EA064F"/>
    <w:rsid w:val="00EB36D6"/>
    <w:rsid w:val="00EC6CCE"/>
    <w:rsid w:val="00ED24F4"/>
    <w:rsid w:val="00EE4297"/>
    <w:rsid w:val="00EF7DAA"/>
    <w:rsid w:val="00F1629B"/>
    <w:rsid w:val="00F267AB"/>
    <w:rsid w:val="00F53A00"/>
    <w:rsid w:val="00F54388"/>
    <w:rsid w:val="00F902BF"/>
    <w:rsid w:val="00F93792"/>
    <w:rsid w:val="00F940A3"/>
    <w:rsid w:val="00FA1CED"/>
    <w:rsid w:val="00FA55BF"/>
    <w:rsid w:val="00FB772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EA97D-D977-466B-B48D-2649E94A7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8535</TotalTime>
  <Pages>3</Pages>
  <Words>886</Words>
  <Characters>5053</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152</cp:revision>
  <dcterms:created xsi:type="dcterms:W3CDTF">2015-06-23T12:36:00Z</dcterms:created>
  <dcterms:modified xsi:type="dcterms:W3CDTF">2017-04-06T13:00:00Z</dcterms:modified>
</cp:coreProperties>
</file>