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977D0" w14:textId="60115B5C" w:rsidR="00DA3F98" w:rsidRDefault="0075234E" w:rsidP="008B016B">
      <w:pPr>
        <w:rPr>
          <w:rFonts w:ascii="Times New Roman" w:hAnsi="Times New Roman" w:cs="Times New Roman"/>
          <w:b/>
          <w:bCs/>
          <w:sz w:val="24"/>
          <w:szCs w:val="24"/>
          <w:lang w:val="es-US"/>
        </w:rPr>
      </w:pPr>
      <w:r w:rsidRPr="00845D5D">
        <w:rPr>
          <w:rFonts w:ascii="Times New Roman" w:hAnsi="Times New Roman" w:cs="Times New Roman"/>
          <w:b/>
          <w:bCs/>
          <w:sz w:val="24"/>
          <w:szCs w:val="24"/>
          <w:lang w:val="es-US"/>
        </w:rPr>
        <w:t>A</w:t>
      </w:r>
      <w:r>
        <w:rPr>
          <w:rFonts w:ascii="Times New Roman" w:hAnsi="Times New Roman" w:cs="Times New Roman"/>
          <w:b/>
          <w:bCs/>
          <w:sz w:val="24"/>
          <w:szCs w:val="24"/>
          <w:lang w:val="es-US"/>
        </w:rPr>
        <w:t>NTECEDENTES N°1</w:t>
      </w:r>
    </w:p>
    <w:p w14:paraId="02353390" w14:textId="42849A0A" w:rsidR="008B016B" w:rsidRPr="00CB7609" w:rsidRDefault="002210AD" w:rsidP="00DA3F98">
      <w:pPr>
        <w:rPr>
          <w:rFonts w:ascii="Times New Roman" w:hAnsi="Times New Roman" w:cs="Times New Roman"/>
          <w:i/>
          <w:iCs/>
          <w:sz w:val="24"/>
          <w:szCs w:val="24"/>
        </w:rPr>
      </w:pPr>
      <w:bookmarkStart w:id="0" w:name="_Hlk83053576"/>
      <w:r w:rsidRPr="00CB7609">
        <w:rPr>
          <w:rFonts w:ascii="Times New Roman" w:hAnsi="Times New Roman" w:cs="Times New Roman"/>
          <w:sz w:val="24"/>
          <w:szCs w:val="24"/>
        </w:rPr>
        <w:t>MUENSTERER, OJ</w:t>
      </w:r>
      <w:r w:rsidR="00771772" w:rsidRPr="00CB7609">
        <w:rPr>
          <w:rFonts w:ascii="Times New Roman" w:hAnsi="Times New Roman" w:cs="Times New Roman"/>
          <w:sz w:val="24"/>
          <w:szCs w:val="24"/>
        </w:rPr>
        <w:t>.</w:t>
      </w:r>
      <w:r w:rsidRPr="00CB7609">
        <w:rPr>
          <w:rFonts w:ascii="Times New Roman" w:hAnsi="Times New Roman" w:cs="Times New Roman"/>
          <w:sz w:val="24"/>
          <w:szCs w:val="24"/>
        </w:rPr>
        <w:t xml:space="preserve"> (2002). REALIZÓ UN ESTUDIO TITULADO “ECOGRAFÍA INTEGRAL VERSUS CISTOURETROGRAFÍA MICCIONAL EN EL DIAGNÓSTICO DEL REFLUJO VESICOURETERAL”. CAROLINA DEL NORTE, EE. UU.</w:t>
      </w:r>
      <w:r w:rsidR="00771772" w:rsidRPr="00CB7609">
        <w:rPr>
          <w:rFonts w:ascii="Times New Roman" w:hAnsi="Times New Roman" w:cs="Times New Roman"/>
          <w:sz w:val="24"/>
          <w:szCs w:val="24"/>
        </w:rPr>
        <w:t xml:space="preserve"> </w:t>
      </w:r>
      <w:r w:rsidR="00890D8F" w:rsidRPr="00CB7609">
        <w:rPr>
          <w:rFonts w:ascii="Times New Roman" w:hAnsi="Times New Roman" w:cs="Times New Roman"/>
          <w:sz w:val="24"/>
          <w:szCs w:val="24"/>
        </w:rPr>
        <w:t>El objetivo de este estudio fue evaluar la exactitud de la ecografía renal integral en detectar RVU dilatante (grado 3 o superior) cuando se tuvo en cuenta la longitud del riñón anormalmente ajustada junto con las anomalías ecográficas tradicionales como dilatación pélvica y adelgazamiento cortical</w:t>
      </w:r>
      <w:r w:rsidR="00D243E5" w:rsidRPr="00CB7609">
        <w:rPr>
          <w:rFonts w:ascii="Times New Roman" w:hAnsi="Times New Roman" w:cs="Times New Roman"/>
          <w:sz w:val="24"/>
          <w:szCs w:val="24"/>
        </w:rPr>
        <w:t>.</w:t>
      </w:r>
      <w:r w:rsidR="00B509DF" w:rsidRPr="00CB7609">
        <w:rPr>
          <w:rFonts w:ascii="Times New Roman" w:hAnsi="Times New Roman" w:cs="Times New Roman"/>
          <w:sz w:val="24"/>
          <w:szCs w:val="24"/>
        </w:rPr>
        <w:t xml:space="preserve"> </w:t>
      </w:r>
      <w:r w:rsidR="00B62A4E" w:rsidRPr="00CB7609">
        <w:rPr>
          <w:rFonts w:ascii="Times New Roman" w:hAnsi="Times New Roman" w:cs="Times New Roman"/>
          <w:sz w:val="24"/>
          <w:szCs w:val="24"/>
        </w:rPr>
        <w:t>Se revisaron los datos e imágenes de 205 pacientes pediátricos a los que se les realizó ecografía renal y CUMS. Las anomalías de la longitud renal y la morfología del riñón se compararon con el grado de reflujo en la CUGM para cada unidad renal. Se evaluaron un total de 407 unidades renales</w:t>
      </w:r>
      <w:r w:rsidR="0067404E" w:rsidRPr="00CB7609">
        <w:rPr>
          <w:rFonts w:ascii="Times New Roman" w:hAnsi="Times New Roman" w:cs="Times New Roman"/>
          <w:sz w:val="24"/>
          <w:szCs w:val="24"/>
        </w:rPr>
        <w:t xml:space="preserve"> (UR)</w:t>
      </w:r>
      <w:r w:rsidR="00B62A4E" w:rsidRPr="00CB7609">
        <w:rPr>
          <w:rFonts w:ascii="Times New Roman" w:hAnsi="Times New Roman" w:cs="Times New Roman"/>
          <w:sz w:val="24"/>
          <w:szCs w:val="24"/>
        </w:rPr>
        <w:t>. Cuando el diagnóstico ecográfico de reflujo se basó únicamente en criterios morfológicos y grado de dilatación, la correlación con los resultados de la CUGM fue pobre. Sin embargo, la fracción de riñones de tamaño anómalo aumentó notablemente con el grado de reflujo, desde el 10% de las unidades renales sin reflujo hasta el 50% de las unidades renales sometidas a RVU grado 4 y 5.</w:t>
      </w:r>
      <w:r w:rsidR="00B62A4E" w:rsidRPr="00CB7609">
        <w:rPr>
          <w:rFonts w:ascii="Times New Roman" w:hAnsi="Times New Roman" w:cs="Times New Roman"/>
          <w:i/>
          <w:iCs/>
          <w:sz w:val="24"/>
          <w:szCs w:val="24"/>
        </w:rPr>
        <w:t>P</w:t>
      </w:r>
      <w:r w:rsidR="00B62A4E" w:rsidRPr="00CB7609">
        <w:rPr>
          <w:rFonts w:ascii="Times New Roman" w:hAnsi="Times New Roman" w:cs="Times New Roman"/>
          <w:sz w:val="24"/>
          <w:szCs w:val="24"/>
        </w:rPr>
        <w:t xml:space="preserve"> &lt;0,001. </w:t>
      </w:r>
      <w:r w:rsidR="00B62A4E" w:rsidRPr="00CB7609">
        <w:rPr>
          <w:rFonts w:ascii="Times New Roman" w:hAnsi="Times New Roman" w:cs="Times New Roman"/>
          <w:sz w:val="24"/>
          <w:szCs w:val="24"/>
          <w:highlight w:val="yellow"/>
        </w:rPr>
        <w:t>En los resultados</w:t>
      </w:r>
      <w:r w:rsidR="00E554D4" w:rsidRPr="00CB7609">
        <w:rPr>
          <w:rFonts w:ascii="Times New Roman" w:hAnsi="Times New Roman" w:cs="Times New Roman"/>
          <w:sz w:val="24"/>
          <w:szCs w:val="24"/>
        </w:rPr>
        <w:t xml:space="preserve"> l</w:t>
      </w:r>
      <w:r w:rsidR="0067404E" w:rsidRPr="00CB7609">
        <w:rPr>
          <w:rFonts w:ascii="Times New Roman" w:hAnsi="Times New Roman" w:cs="Times New Roman"/>
          <w:sz w:val="24"/>
          <w:szCs w:val="24"/>
        </w:rPr>
        <w:t xml:space="preserve">a correlación general entre la única variable "dilatación" en la ecografía y el grado de reflujo en la CUGM fue pobre. De las 317 </w:t>
      </w:r>
      <w:r w:rsidR="00177032" w:rsidRPr="00CB7609">
        <w:rPr>
          <w:rFonts w:ascii="Times New Roman" w:hAnsi="Times New Roman" w:cs="Times New Roman"/>
          <w:sz w:val="24"/>
          <w:szCs w:val="24"/>
        </w:rPr>
        <w:t>UR</w:t>
      </w:r>
      <w:r w:rsidR="0067404E" w:rsidRPr="00CB7609">
        <w:rPr>
          <w:rFonts w:ascii="Times New Roman" w:hAnsi="Times New Roman" w:cs="Times New Roman"/>
          <w:sz w:val="24"/>
          <w:szCs w:val="24"/>
        </w:rPr>
        <w:t xml:space="preserve"> que no mostraron reflujo en la CUGM, 76 demostraron al menos alguna dilatación ecográfica (24%). La mayoría de los casos (63%) de reflujo de grado 1 y 2 en la CUGM no se asociaron con dilatación del sistema colector. Aunque el 71% del reflujo de grado 3 mostró dilatación ecográfica, solo 3 de 14 U</w:t>
      </w:r>
      <w:r w:rsidR="00EF3020" w:rsidRPr="00CB7609">
        <w:rPr>
          <w:rFonts w:ascii="Times New Roman" w:hAnsi="Times New Roman" w:cs="Times New Roman"/>
          <w:sz w:val="24"/>
          <w:szCs w:val="24"/>
        </w:rPr>
        <w:t>R</w:t>
      </w:r>
      <w:r w:rsidR="0067404E" w:rsidRPr="00CB7609">
        <w:rPr>
          <w:rFonts w:ascii="Times New Roman" w:hAnsi="Times New Roman" w:cs="Times New Roman"/>
          <w:sz w:val="24"/>
          <w:szCs w:val="24"/>
        </w:rPr>
        <w:t xml:space="preserve"> (21%) tenían dilatación asociada con afectación calicial o adelgazamiento cortical</w:t>
      </w:r>
      <w:r w:rsidR="00EF3020" w:rsidRPr="00CB7609">
        <w:rPr>
          <w:rFonts w:ascii="Times New Roman" w:hAnsi="Times New Roman" w:cs="Times New Roman"/>
          <w:sz w:val="24"/>
          <w:szCs w:val="24"/>
        </w:rPr>
        <w:t>.</w:t>
      </w:r>
      <w:r w:rsidR="0067404E" w:rsidRPr="00CB7609">
        <w:rPr>
          <w:rFonts w:ascii="Times New Roman" w:hAnsi="Times New Roman" w:cs="Times New Roman"/>
          <w:sz w:val="24"/>
          <w:szCs w:val="24"/>
        </w:rPr>
        <w:t xml:space="preserve"> Sin embargo, en la gran mayoría de los casos con reflujo de grado 4-5 en la CUGM, había hidronefrosis </w:t>
      </w:r>
      <w:r w:rsidR="00DD69CC" w:rsidRPr="00CB7609">
        <w:rPr>
          <w:rFonts w:ascii="Times New Roman" w:hAnsi="Times New Roman" w:cs="Times New Roman"/>
          <w:sz w:val="24"/>
          <w:szCs w:val="24"/>
        </w:rPr>
        <w:t>moderada-severa</w:t>
      </w:r>
      <w:r w:rsidR="0067404E" w:rsidRPr="00CB7609">
        <w:rPr>
          <w:rFonts w:ascii="Times New Roman" w:hAnsi="Times New Roman" w:cs="Times New Roman"/>
          <w:sz w:val="24"/>
          <w:szCs w:val="24"/>
        </w:rPr>
        <w:t xml:space="preserve"> en la ecografía.</w:t>
      </w:r>
      <w:r w:rsidR="00C16E1A" w:rsidRPr="00CB7609">
        <w:rPr>
          <w:rFonts w:ascii="Times New Roman" w:hAnsi="Times New Roman" w:cs="Times New Roman"/>
          <w:sz w:val="24"/>
          <w:szCs w:val="24"/>
        </w:rPr>
        <w:t xml:space="preserve"> </w:t>
      </w:r>
      <w:r w:rsidR="0067404E" w:rsidRPr="00CB7609">
        <w:rPr>
          <w:rFonts w:ascii="Times New Roman" w:hAnsi="Times New Roman" w:cs="Times New Roman"/>
          <w:sz w:val="24"/>
          <w:szCs w:val="24"/>
        </w:rPr>
        <w:t xml:space="preserve">Con el aumento del grado de reflujo, la proporción de riñones anormalmente grandes o pequeños aumenta y comprende 55% en el reflujo de grado 4-5. Se documentaron más </w:t>
      </w:r>
      <w:r w:rsidR="00C16E1A" w:rsidRPr="00CB7609">
        <w:rPr>
          <w:rFonts w:ascii="Times New Roman" w:hAnsi="Times New Roman" w:cs="Times New Roman"/>
          <w:sz w:val="24"/>
          <w:szCs w:val="24"/>
        </w:rPr>
        <w:t>UR</w:t>
      </w:r>
      <w:r w:rsidR="0067404E" w:rsidRPr="00CB7609">
        <w:rPr>
          <w:rFonts w:ascii="Times New Roman" w:hAnsi="Times New Roman" w:cs="Times New Roman"/>
          <w:sz w:val="24"/>
          <w:szCs w:val="24"/>
        </w:rPr>
        <w:t xml:space="preserve"> de tamaño inusual en pacientes con I</w:t>
      </w:r>
      <w:r w:rsidR="00C16E1A" w:rsidRPr="00CB7609">
        <w:rPr>
          <w:rFonts w:ascii="Times New Roman" w:hAnsi="Times New Roman" w:cs="Times New Roman"/>
          <w:sz w:val="24"/>
          <w:szCs w:val="24"/>
        </w:rPr>
        <w:t>TU</w:t>
      </w:r>
      <w:r w:rsidR="0067404E" w:rsidRPr="00CB7609">
        <w:rPr>
          <w:rFonts w:ascii="Times New Roman" w:hAnsi="Times New Roman" w:cs="Times New Roman"/>
          <w:sz w:val="24"/>
          <w:szCs w:val="24"/>
        </w:rPr>
        <w:t xml:space="preserve"> recurrente en comparación con aquellos en los que se obtuvieron imágenes de su primer episodio (10,2% frente a 5,9%), aunque este hallazgo no fue estadísticamente significativo. De 23 UR con reflujo de grado 3-5 en la CUMS, 21 eran ecográficamente anormales, lo que demuestra dilatación del sistema colector o tamaño anormal (sensibilidad 91%, IC 95% 80% -100%). De las 363 RU con reflujo no dilatante o no dilatante en la CUMS, 118 tenían anomalías ecográficas (especificidad 67%, IC del 95%: 63% -72</w:t>
      </w:r>
      <w:r w:rsidR="00CB7609" w:rsidRPr="00CB7609">
        <w:rPr>
          <w:rFonts w:ascii="Times New Roman" w:hAnsi="Times New Roman" w:cs="Times New Roman"/>
          <w:sz w:val="24"/>
          <w:szCs w:val="24"/>
        </w:rPr>
        <w:t>.</w:t>
      </w:r>
      <w:r w:rsidR="00CB7609" w:rsidRPr="00CB7609">
        <w:rPr>
          <w:rFonts w:ascii="Times New Roman" w:hAnsi="Times New Roman" w:cs="Times New Roman"/>
          <w:color w:val="333333"/>
          <w:sz w:val="24"/>
          <w:szCs w:val="24"/>
          <w:shd w:val="clear" w:color="auto" w:fill="FCFCFC"/>
        </w:rPr>
        <w:t xml:space="preserve"> </w:t>
      </w:r>
      <w:r w:rsidR="00CB7609" w:rsidRPr="00CB7609">
        <w:rPr>
          <w:rFonts w:ascii="Times New Roman" w:hAnsi="Times New Roman" w:cs="Times New Roman"/>
          <w:i/>
          <w:iCs/>
          <w:color w:val="333333"/>
          <w:sz w:val="24"/>
          <w:szCs w:val="24"/>
          <w:shd w:val="clear" w:color="auto" w:fill="FCFCFC"/>
        </w:rPr>
        <w:t>Se concluye que la e</w:t>
      </w:r>
      <w:r w:rsidR="00CB7609" w:rsidRPr="00CB7609">
        <w:rPr>
          <w:rFonts w:ascii="Times New Roman" w:hAnsi="Times New Roman" w:cs="Times New Roman"/>
          <w:i/>
          <w:iCs/>
          <w:sz w:val="24"/>
          <w:szCs w:val="24"/>
        </w:rPr>
        <w:t xml:space="preserve">cografía no puede diagnosticar con precisión el reflujo </w:t>
      </w:r>
      <w:r w:rsidR="00CB7609" w:rsidRPr="00CB7609">
        <w:rPr>
          <w:rFonts w:ascii="Times New Roman" w:hAnsi="Times New Roman" w:cs="Times New Roman"/>
          <w:i/>
          <w:iCs/>
          <w:sz w:val="24"/>
          <w:szCs w:val="24"/>
        </w:rPr>
        <w:lastRenderedPageBreak/>
        <w:t>vesicoureteral solo mediante cambios morfológicos, sino que requiere la consideración de anomalías ajustadas por edad en la longitud del riñón</w:t>
      </w:r>
      <w:r w:rsidR="00B506CF">
        <w:rPr>
          <w:rFonts w:ascii="Times New Roman" w:hAnsi="Times New Roman" w:cs="Times New Roman"/>
          <w:i/>
          <w:iCs/>
          <w:sz w:val="24"/>
          <w:szCs w:val="24"/>
        </w:rPr>
        <w:fldChar w:fldCharType="begin"/>
      </w:r>
      <w:r w:rsidR="007E40D6">
        <w:rPr>
          <w:rFonts w:ascii="Times New Roman" w:hAnsi="Times New Roman" w:cs="Times New Roman"/>
          <w:i/>
          <w:iCs/>
          <w:sz w:val="24"/>
          <w:szCs w:val="24"/>
        </w:rPr>
        <w:instrText xml:space="preserve"> ADDIN ZOTERO_ITEM CSL_CITATION {"citationID":"ILQxi7Kw","properties":{"formattedCitation":"\\super 1\\nosupersub{}","plainCitation":"1","noteIndex":0},"citationItems":[{"id":424,"uris":["http://zotero.org/users/8403564/items/EKXYCYEA"],"uri":["http://zotero.org/users/8403564/items/EKXYCYEA"],"itemData":{"id":424,"type":"article-journal","container-title":"European journal of pediatrics","DOI":"https://doi.org/10.1007/s00431-002-0990-0","ISSN":"1432-1076","issue":"8","journalAbbreviation":"European journal of pediatrics","note":"publisher: Springer","page":"435-437","title":"Comprehensive ultrasound versus voiding cysturethrography in the diagnosis of vesicoureteral reflux","URL":"https://doi.org/10.1007/s00431-002-0990-0","volume":"161","author":[{"family":"Muensterer","given":"Oliver J"}],"issued":{"date-parts":[["2002"]]}}}],"schema":"https://github.com/citation-style-language/schema/raw/master/csl-citation.json"} </w:instrText>
      </w:r>
      <w:r w:rsidR="00B506CF">
        <w:rPr>
          <w:rFonts w:ascii="Times New Roman" w:hAnsi="Times New Roman" w:cs="Times New Roman"/>
          <w:i/>
          <w:iCs/>
          <w:sz w:val="24"/>
          <w:szCs w:val="24"/>
        </w:rPr>
        <w:fldChar w:fldCharType="separate"/>
      </w:r>
      <w:r w:rsidR="00B506CF" w:rsidRPr="00B506CF">
        <w:rPr>
          <w:rFonts w:ascii="Times New Roman" w:hAnsi="Times New Roman" w:cs="Times New Roman"/>
          <w:sz w:val="24"/>
          <w:szCs w:val="24"/>
          <w:vertAlign w:val="superscript"/>
        </w:rPr>
        <w:t>1</w:t>
      </w:r>
      <w:r w:rsidR="00B506CF">
        <w:rPr>
          <w:rFonts w:ascii="Times New Roman" w:hAnsi="Times New Roman" w:cs="Times New Roman"/>
          <w:i/>
          <w:iCs/>
          <w:sz w:val="24"/>
          <w:szCs w:val="24"/>
        </w:rPr>
        <w:fldChar w:fldCharType="end"/>
      </w:r>
      <w:r w:rsidR="00CB7609" w:rsidRPr="00CB7609">
        <w:rPr>
          <w:rFonts w:ascii="Times New Roman" w:hAnsi="Times New Roman" w:cs="Times New Roman"/>
          <w:i/>
          <w:iCs/>
          <w:sz w:val="24"/>
          <w:szCs w:val="24"/>
        </w:rPr>
        <w:t>.</w:t>
      </w:r>
    </w:p>
    <w:p w14:paraId="1ABAA266" w14:textId="3207E3CB" w:rsidR="008B016B" w:rsidRDefault="00F02521" w:rsidP="00DA3F98">
      <w:pPr>
        <w:rPr>
          <w:rFonts w:ascii="Times New Roman" w:hAnsi="Times New Roman" w:cs="Times New Roman"/>
          <w:b/>
          <w:bCs/>
          <w:sz w:val="24"/>
          <w:szCs w:val="24"/>
        </w:rPr>
      </w:pPr>
      <w:r w:rsidRPr="00F02521">
        <w:rPr>
          <w:rFonts w:ascii="Times New Roman" w:hAnsi="Times New Roman" w:cs="Times New Roman"/>
          <w:b/>
          <w:bCs/>
          <w:sz w:val="24"/>
          <w:szCs w:val="24"/>
        </w:rPr>
        <w:t>ANTECEDENTE N°2</w:t>
      </w:r>
    </w:p>
    <w:p w14:paraId="369D4735" w14:textId="53E6791A" w:rsidR="004632A6" w:rsidRPr="004632A6" w:rsidRDefault="00B24BBD" w:rsidP="004632A6">
      <w:pPr>
        <w:rPr>
          <w:rFonts w:ascii="Times New Roman" w:hAnsi="Times New Roman" w:cs="Times New Roman"/>
          <w:sz w:val="24"/>
          <w:szCs w:val="24"/>
        </w:rPr>
      </w:pPr>
      <w:r w:rsidRPr="00B41EC9">
        <w:rPr>
          <w:rFonts w:ascii="Times New Roman" w:hAnsi="Times New Roman" w:cs="Times New Roman"/>
          <w:sz w:val="24"/>
          <w:szCs w:val="24"/>
        </w:rPr>
        <w:t>HUNG W-T ET AL. (2016). EN UN ESTUDIO TITULADO “PAPEL DE LA ECOGRAFÍA RENAL EN LA PREDICCIÓN DEL REFLUJO VESICOURETERAL Y LA CICATRIZACIÓN RENAL EN NIÑOS HOSPITALIZADOS CON UNA PRIMERA INFECCIÓN FEBRIL DEL TRACTO URINARIO</w:t>
      </w:r>
      <w:r>
        <w:rPr>
          <w:rFonts w:ascii="Times New Roman" w:hAnsi="Times New Roman" w:cs="Times New Roman"/>
          <w:sz w:val="24"/>
          <w:szCs w:val="24"/>
        </w:rPr>
        <w:t xml:space="preserve">”. TAICHUNG, TAIWÁN. Tuvo como objetivo </w:t>
      </w:r>
      <w:r w:rsidR="0062071A">
        <w:rPr>
          <w:rFonts w:ascii="Times New Roman" w:hAnsi="Times New Roman" w:cs="Times New Roman"/>
          <w:sz w:val="24"/>
          <w:szCs w:val="24"/>
        </w:rPr>
        <w:t xml:space="preserve">determinar </w:t>
      </w:r>
      <w:r w:rsidR="0062071A" w:rsidRPr="0062071A">
        <w:rPr>
          <w:rFonts w:ascii="Times New Roman" w:hAnsi="Times New Roman" w:cs="Times New Roman"/>
          <w:sz w:val="24"/>
          <w:szCs w:val="24"/>
        </w:rPr>
        <w:t>la capacidad de la ultrasonografía renal (US) para predecir el reflujo vesicoureteral (RVU) y la cicatrización renal (CR), y para evaluar</w:t>
      </w:r>
      <w:r w:rsidR="0062071A">
        <w:rPr>
          <w:rFonts w:ascii="Times New Roman" w:hAnsi="Times New Roman" w:cs="Times New Roman"/>
          <w:sz w:val="24"/>
          <w:szCs w:val="24"/>
        </w:rPr>
        <w:t xml:space="preserve">, </w:t>
      </w:r>
      <w:r w:rsidR="0062071A" w:rsidRPr="0062071A">
        <w:rPr>
          <w:rFonts w:ascii="Times New Roman" w:hAnsi="Times New Roman" w:cs="Times New Roman"/>
          <w:sz w:val="24"/>
          <w:szCs w:val="24"/>
        </w:rPr>
        <w:t xml:space="preserve">utilizando US. </w:t>
      </w:r>
      <w:r w:rsidR="00A04736">
        <w:rPr>
          <w:rFonts w:ascii="Times New Roman" w:hAnsi="Times New Roman" w:cs="Times New Roman"/>
          <w:sz w:val="24"/>
          <w:szCs w:val="24"/>
        </w:rPr>
        <w:t xml:space="preserve"> Se estudiaron 310 niños</w:t>
      </w:r>
      <w:r w:rsidR="00864A8B">
        <w:rPr>
          <w:rFonts w:ascii="Times New Roman" w:hAnsi="Times New Roman" w:cs="Times New Roman"/>
          <w:sz w:val="24"/>
          <w:szCs w:val="24"/>
        </w:rPr>
        <w:t xml:space="preserve"> hospitalizados</w:t>
      </w:r>
      <w:r w:rsidR="00A04736">
        <w:rPr>
          <w:rFonts w:ascii="Times New Roman" w:hAnsi="Times New Roman" w:cs="Times New Roman"/>
          <w:sz w:val="24"/>
          <w:szCs w:val="24"/>
        </w:rPr>
        <w:t xml:space="preserve"> </w:t>
      </w:r>
      <w:r w:rsidR="00A04736" w:rsidRPr="00A04736">
        <w:rPr>
          <w:rFonts w:ascii="Times New Roman" w:hAnsi="Times New Roman" w:cs="Times New Roman"/>
          <w:sz w:val="24"/>
          <w:szCs w:val="24"/>
        </w:rPr>
        <w:t>(195 niños y 115 niñas</w:t>
      </w:r>
      <w:r w:rsidR="00A04736">
        <w:rPr>
          <w:rFonts w:ascii="Times New Roman" w:hAnsi="Times New Roman" w:cs="Times New Roman"/>
          <w:sz w:val="24"/>
          <w:szCs w:val="24"/>
        </w:rPr>
        <w:t xml:space="preserve">) </w:t>
      </w:r>
      <w:r w:rsidR="00864A8B">
        <w:rPr>
          <w:rFonts w:ascii="Times New Roman" w:hAnsi="Times New Roman" w:cs="Times New Roman"/>
          <w:sz w:val="24"/>
          <w:szCs w:val="24"/>
        </w:rPr>
        <w:t>de 2 años</w:t>
      </w:r>
      <w:r w:rsidR="00182202">
        <w:rPr>
          <w:rFonts w:ascii="Times New Roman" w:hAnsi="Times New Roman" w:cs="Times New Roman"/>
          <w:sz w:val="24"/>
          <w:szCs w:val="24"/>
        </w:rPr>
        <w:t xml:space="preserve"> </w:t>
      </w:r>
      <w:r w:rsidR="006E214D" w:rsidRPr="004632A6">
        <w:rPr>
          <w:rFonts w:ascii="Times New Roman" w:hAnsi="Times New Roman" w:cs="Times New Roman"/>
          <w:sz w:val="24"/>
          <w:szCs w:val="24"/>
        </w:rPr>
        <w:t>con una primera infección urinaria</w:t>
      </w:r>
      <w:r w:rsidR="00182202">
        <w:rPr>
          <w:rFonts w:ascii="Times New Roman" w:hAnsi="Times New Roman" w:cs="Times New Roman"/>
          <w:sz w:val="24"/>
          <w:szCs w:val="24"/>
        </w:rPr>
        <w:t xml:space="preserve"> evaluados mediante estudios de imágenes </w:t>
      </w:r>
      <w:r w:rsidR="00CE2F0F">
        <w:rPr>
          <w:rFonts w:ascii="Times New Roman" w:hAnsi="Times New Roman" w:cs="Times New Roman"/>
          <w:sz w:val="24"/>
          <w:szCs w:val="24"/>
        </w:rPr>
        <w:t xml:space="preserve">el cual incluía exploraciones con </w:t>
      </w:r>
      <w:r w:rsidR="00CE2F0F" w:rsidRPr="004632A6">
        <w:rPr>
          <w:rFonts w:ascii="Times New Roman" w:hAnsi="Times New Roman" w:cs="Times New Roman"/>
          <w:sz w:val="24"/>
          <w:szCs w:val="24"/>
        </w:rPr>
        <w:t>ácido dimercaptosuccínico (DMSA)</w:t>
      </w:r>
      <w:r w:rsidR="00CE2F0F">
        <w:rPr>
          <w:rFonts w:ascii="Times New Roman" w:hAnsi="Times New Roman" w:cs="Times New Roman"/>
          <w:sz w:val="24"/>
          <w:szCs w:val="24"/>
        </w:rPr>
        <w:t>-99mTc</w:t>
      </w:r>
      <w:r w:rsidR="00CE2F0F" w:rsidRPr="004632A6">
        <w:rPr>
          <w:rFonts w:ascii="Times New Roman" w:hAnsi="Times New Roman" w:cs="Times New Roman"/>
          <w:sz w:val="24"/>
          <w:szCs w:val="24"/>
        </w:rPr>
        <w:t>, ecografía y</w:t>
      </w:r>
      <w:r w:rsidR="00CE2F0F">
        <w:rPr>
          <w:rFonts w:ascii="Times New Roman" w:hAnsi="Times New Roman" w:cs="Times New Roman"/>
          <w:sz w:val="24"/>
          <w:szCs w:val="24"/>
        </w:rPr>
        <w:t xml:space="preserve"> </w:t>
      </w:r>
      <w:r w:rsidR="00CE2F0F" w:rsidRPr="004632A6">
        <w:rPr>
          <w:rFonts w:ascii="Times New Roman" w:hAnsi="Times New Roman" w:cs="Times New Roman"/>
          <w:sz w:val="24"/>
          <w:szCs w:val="24"/>
        </w:rPr>
        <w:t>cistouretrografía miccional.</w:t>
      </w:r>
      <w:r w:rsidR="00872F71">
        <w:rPr>
          <w:rFonts w:ascii="Times New Roman" w:hAnsi="Times New Roman" w:cs="Times New Roman"/>
          <w:sz w:val="24"/>
          <w:szCs w:val="24"/>
        </w:rPr>
        <w:t xml:space="preserve"> Entre los resultados se observa que </w:t>
      </w:r>
      <w:r w:rsidR="00035814">
        <w:rPr>
          <w:rFonts w:ascii="Times New Roman" w:hAnsi="Times New Roman" w:cs="Times New Roman"/>
          <w:sz w:val="24"/>
          <w:szCs w:val="24"/>
        </w:rPr>
        <w:t>d</w:t>
      </w:r>
      <w:r w:rsidR="00872F71" w:rsidRPr="004632A6">
        <w:rPr>
          <w:rFonts w:ascii="Times New Roman" w:hAnsi="Times New Roman" w:cs="Times New Roman"/>
          <w:sz w:val="24"/>
          <w:szCs w:val="24"/>
        </w:rPr>
        <w:t>e los 310 niños analizados (195 niños y 115 niñas), 105 (33,9%) tenían ecografía anormal.</w:t>
      </w:r>
      <w:r w:rsidR="00872F71">
        <w:rPr>
          <w:rFonts w:ascii="Times New Roman" w:hAnsi="Times New Roman" w:cs="Times New Roman"/>
          <w:sz w:val="24"/>
          <w:szCs w:val="24"/>
        </w:rPr>
        <w:t xml:space="preserve"> </w:t>
      </w:r>
      <w:r w:rsidR="00872F71" w:rsidRPr="004632A6">
        <w:rPr>
          <w:rFonts w:ascii="Times New Roman" w:hAnsi="Times New Roman" w:cs="Times New Roman"/>
          <w:sz w:val="24"/>
          <w:szCs w:val="24"/>
        </w:rPr>
        <w:t>Las exploraciones agudas con DMSA fueron anormales en 194 niños (62,6%), incluidos 89 (45,9%) con ecografías anormales concomitantes. Hubo RVU en 107 niños (34,5%), incluidos 79 (25,5%) con Grados III</w:t>
      </w:r>
      <w:r w:rsidR="00872F71">
        <w:rPr>
          <w:rFonts w:ascii="Times New Roman" w:hAnsi="Times New Roman" w:cs="Times New Roman"/>
          <w:sz w:val="24"/>
          <w:szCs w:val="24"/>
        </w:rPr>
        <w:t>-</w:t>
      </w:r>
      <w:r w:rsidR="00872F71" w:rsidRPr="004632A6">
        <w:rPr>
          <w:rFonts w:ascii="Times New Roman" w:hAnsi="Times New Roman" w:cs="Times New Roman"/>
          <w:sz w:val="24"/>
          <w:szCs w:val="24"/>
        </w:rPr>
        <w:t>V</w:t>
      </w:r>
      <w:r w:rsidR="00035814">
        <w:rPr>
          <w:rFonts w:ascii="Times New Roman" w:hAnsi="Times New Roman" w:cs="Times New Roman"/>
          <w:sz w:val="24"/>
          <w:szCs w:val="24"/>
        </w:rPr>
        <w:t xml:space="preserve"> de RVU</w:t>
      </w:r>
      <w:r w:rsidR="00872F71" w:rsidRPr="004632A6">
        <w:rPr>
          <w:rFonts w:ascii="Times New Roman" w:hAnsi="Times New Roman" w:cs="Times New Roman"/>
          <w:sz w:val="24"/>
          <w:szCs w:val="24"/>
        </w:rPr>
        <w:t xml:space="preserve">. La sensibilidad y los valores predictivos negativos </w:t>
      </w:r>
      <w:r w:rsidR="00872F71">
        <w:rPr>
          <w:rFonts w:ascii="Times New Roman" w:hAnsi="Times New Roman" w:cs="Times New Roman"/>
          <w:sz w:val="24"/>
          <w:szCs w:val="24"/>
        </w:rPr>
        <w:t>de US</w:t>
      </w:r>
      <w:r w:rsidR="00872F71" w:rsidRPr="004632A6">
        <w:rPr>
          <w:rFonts w:ascii="Times New Roman" w:hAnsi="Times New Roman" w:cs="Times New Roman"/>
          <w:sz w:val="24"/>
          <w:szCs w:val="24"/>
        </w:rPr>
        <w:t>. Fueron 52,3% y 75,1%, respectivamente, para los grados I</w:t>
      </w:r>
      <w:r w:rsidR="00872F71">
        <w:rPr>
          <w:rFonts w:ascii="Times New Roman" w:hAnsi="Times New Roman" w:cs="Times New Roman"/>
          <w:sz w:val="24"/>
          <w:szCs w:val="24"/>
        </w:rPr>
        <w:t>-</w:t>
      </w:r>
      <w:r w:rsidR="00872F71" w:rsidRPr="004632A6">
        <w:rPr>
          <w:rFonts w:ascii="Times New Roman" w:hAnsi="Times New Roman" w:cs="Times New Roman"/>
          <w:sz w:val="24"/>
          <w:szCs w:val="24"/>
        </w:rPr>
        <w:t>V</w:t>
      </w:r>
      <w:r w:rsidR="00872F71">
        <w:rPr>
          <w:rFonts w:ascii="Times New Roman" w:hAnsi="Times New Roman" w:cs="Times New Roman"/>
          <w:sz w:val="24"/>
          <w:szCs w:val="24"/>
        </w:rPr>
        <w:t xml:space="preserve"> de RVU</w:t>
      </w:r>
      <w:r w:rsidR="00872F71" w:rsidRPr="004632A6">
        <w:rPr>
          <w:rFonts w:ascii="Times New Roman" w:hAnsi="Times New Roman" w:cs="Times New Roman"/>
          <w:sz w:val="24"/>
          <w:szCs w:val="24"/>
        </w:rPr>
        <w:t xml:space="preserve"> y 68,4% y 87,8%, respectivamente, para los grados III</w:t>
      </w:r>
      <w:r w:rsidR="00872F71">
        <w:rPr>
          <w:rFonts w:ascii="Times New Roman" w:hAnsi="Times New Roman" w:cs="Times New Roman"/>
          <w:sz w:val="24"/>
          <w:szCs w:val="24"/>
        </w:rPr>
        <w:t>-</w:t>
      </w:r>
      <w:r w:rsidR="00872F71" w:rsidRPr="004632A6">
        <w:rPr>
          <w:rFonts w:ascii="Times New Roman" w:hAnsi="Times New Roman" w:cs="Times New Roman"/>
          <w:sz w:val="24"/>
          <w:szCs w:val="24"/>
        </w:rPr>
        <w:t>V</w:t>
      </w:r>
      <w:r w:rsidR="00872F71">
        <w:rPr>
          <w:rFonts w:ascii="Times New Roman" w:hAnsi="Times New Roman" w:cs="Times New Roman"/>
          <w:sz w:val="24"/>
          <w:szCs w:val="24"/>
        </w:rPr>
        <w:t xml:space="preserve"> de</w:t>
      </w:r>
      <w:r w:rsidR="00872F71" w:rsidRPr="004632A6">
        <w:rPr>
          <w:rFonts w:ascii="Times New Roman" w:hAnsi="Times New Roman" w:cs="Times New Roman"/>
          <w:sz w:val="24"/>
          <w:szCs w:val="24"/>
        </w:rPr>
        <w:t xml:space="preserve"> </w:t>
      </w:r>
      <w:r w:rsidR="00872F71">
        <w:rPr>
          <w:rFonts w:ascii="Times New Roman" w:hAnsi="Times New Roman" w:cs="Times New Roman"/>
          <w:sz w:val="24"/>
          <w:szCs w:val="24"/>
        </w:rPr>
        <w:t>RVU</w:t>
      </w:r>
      <w:r w:rsidR="00872F71" w:rsidRPr="004632A6">
        <w:rPr>
          <w:rFonts w:ascii="Times New Roman" w:hAnsi="Times New Roman" w:cs="Times New Roman"/>
          <w:sz w:val="24"/>
          <w:szCs w:val="24"/>
        </w:rPr>
        <w:t xml:space="preserve">. Ochenta y cinco niños (27,4%) tenían </w:t>
      </w:r>
      <w:r w:rsidR="00872F71">
        <w:rPr>
          <w:rFonts w:ascii="Times New Roman" w:hAnsi="Times New Roman" w:cs="Times New Roman"/>
          <w:sz w:val="24"/>
          <w:szCs w:val="24"/>
        </w:rPr>
        <w:t>CR</w:t>
      </w:r>
      <w:r w:rsidR="00872F71" w:rsidRPr="004632A6">
        <w:rPr>
          <w:rFonts w:ascii="Times New Roman" w:hAnsi="Times New Roman" w:cs="Times New Roman"/>
          <w:sz w:val="24"/>
          <w:szCs w:val="24"/>
        </w:rPr>
        <w:t>, incluidos 55 (64,7%) con ecografía anormal. De los 105 niños con</w:t>
      </w:r>
      <w:r w:rsidR="00872F71">
        <w:rPr>
          <w:rFonts w:ascii="Times New Roman" w:hAnsi="Times New Roman" w:cs="Times New Roman"/>
          <w:sz w:val="24"/>
          <w:szCs w:val="24"/>
        </w:rPr>
        <w:t xml:space="preserve"> US </w:t>
      </w:r>
      <w:r w:rsidR="00872F71" w:rsidRPr="004632A6">
        <w:rPr>
          <w:rFonts w:ascii="Times New Roman" w:hAnsi="Times New Roman" w:cs="Times New Roman"/>
          <w:sz w:val="24"/>
          <w:szCs w:val="24"/>
        </w:rPr>
        <w:t>anormal</w:t>
      </w:r>
      <w:r w:rsidR="00266FB8">
        <w:rPr>
          <w:rFonts w:ascii="Times New Roman" w:hAnsi="Times New Roman" w:cs="Times New Roman"/>
          <w:sz w:val="24"/>
          <w:szCs w:val="24"/>
        </w:rPr>
        <w:t xml:space="preserve">. </w:t>
      </w:r>
      <w:r w:rsidR="00872F71" w:rsidRPr="004632A6">
        <w:rPr>
          <w:rFonts w:ascii="Times New Roman" w:hAnsi="Times New Roman" w:cs="Times New Roman"/>
          <w:sz w:val="24"/>
          <w:szCs w:val="24"/>
        </w:rPr>
        <w:t xml:space="preserve">Nefromegalia en el RVU inicial en </w:t>
      </w:r>
      <w:r w:rsidR="00872F71">
        <w:rPr>
          <w:rFonts w:ascii="Times New Roman" w:hAnsi="Times New Roman" w:cs="Times New Roman"/>
          <w:sz w:val="24"/>
          <w:szCs w:val="24"/>
        </w:rPr>
        <w:t>US</w:t>
      </w:r>
      <w:r w:rsidR="00872F71" w:rsidRPr="004632A6">
        <w:rPr>
          <w:rFonts w:ascii="Times New Roman" w:hAnsi="Times New Roman" w:cs="Times New Roman"/>
          <w:sz w:val="24"/>
          <w:szCs w:val="24"/>
        </w:rPr>
        <w:t>. Y Grados III</w:t>
      </w:r>
      <w:r w:rsidR="00872F71">
        <w:rPr>
          <w:rFonts w:ascii="Times New Roman" w:hAnsi="Times New Roman" w:cs="Times New Roman"/>
          <w:sz w:val="24"/>
          <w:szCs w:val="24"/>
        </w:rPr>
        <w:t>-</w:t>
      </w:r>
      <w:r w:rsidR="00872F71" w:rsidRPr="004632A6">
        <w:rPr>
          <w:rFonts w:ascii="Times New Roman" w:hAnsi="Times New Roman" w:cs="Times New Roman"/>
          <w:sz w:val="24"/>
          <w:szCs w:val="24"/>
        </w:rPr>
        <w:t>V</w:t>
      </w:r>
      <w:r w:rsidR="00872F71">
        <w:rPr>
          <w:rFonts w:ascii="Times New Roman" w:hAnsi="Times New Roman" w:cs="Times New Roman"/>
          <w:sz w:val="24"/>
          <w:szCs w:val="24"/>
        </w:rPr>
        <w:t xml:space="preserve"> </w:t>
      </w:r>
      <w:r w:rsidR="00872F71" w:rsidRPr="004632A6">
        <w:rPr>
          <w:rFonts w:ascii="Times New Roman" w:hAnsi="Times New Roman" w:cs="Times New Roman"/>
          <w:sz w:val="24"/>
          <w:szCs w:val="24"/>
        </w:rPr>
        <w:t>fueron factores de riesgo de</w:t>
      </w:r>
      <w:r w:rsidR="00872F71">
        <w:rPr>
          <w:rFonts w:ascii="Times New Roman" w:hAnsi="Times New Roman" w:cs="Times New Roman"/>
          <w:sz w:val="24"/>
          <w:szCs w:val="24"/>
        </w:rPr>
        <w:t xml:space="preserve"> </w:t>
      </w:r>
      <w:r w:rsidR="00872F71" w:rsidRPr="004632A6">
        <w:rPr>
          <w:rFonts w:ascii="Times New Roman" w:hAnsi="Times New Roman" w:cs="Times New Roman"/>
          <w:sz w:val="24"/>
          <w:szCs w:val="24"/>
        </w:rPr>
        <w:t>RS.</w:t>
      </w:r>
      <w:r w:rsidR="00266FB8">
        <w:rPr>
          <w:rFonts w:ascii="Times New Roman" w:hAnsi="Times New Roman" w:cs="Times New Roman"/>
          <w:sz w:val="24"/>
          <w:szCs w:val="24"/>
        </w:rPr>
        <w:t xml:space="preserve"> Se concluye que l</w:t>
      </w:r>
      <w:r w:rsidR="004632A6" w:rsidRPr="004632A6">
        <w:rPr>
          <w:rFonts w:ascii="Times New Roman" w:hAnsi="Times New Roman" w:cs="Times New Roman"/>
          <w:sz w:val="24"/>
          <w:szCs w:val="24"/>
        </w:rPr>
        <w:t>a ecografía anormal puede conllevar una mayor probabilidad de RVU y RS de Grados III</w:t>
      </w:r>
      <w:r w:rsidR="009017F8">
        <w:rPr>
          <w:rFonts w:ascii="Times New Roman" w:hAnsi="Times New Roman" w:cs="Times New Roman"/>
          <w:sz w:val="24"/>
          <w:szCs w:val="24"/>
        </w:rPr>
        <w:t>-</w:t>
      </w:r>
      <w:r w:rsidR="004632A6" w:rsidRPr="004632A6">
        <w:rPr>
          <w:rFonts w:ascii="Times New Roman" w:hAnsi="Times New Roman" w:cs="Times New Roman"/>
          <w:sz w:val="24"/>
          <w:szCs w:val="24"/>
        </w:rPr>
        <w:t>V, y puede</w:t>
      </w:r>
      <w:r w:rsidR="009017F8">
        <w:rPr>
          <w:rFonts w:ascii="Times New Roman" w:hAnsi="Times New Roman" w:cs="Times New Roman"/>
          <w:sz w:val="24"/>
          <w:szCs w:val="24"/>
        </w:rPr>
        <w:t xml:space="preserve"> </w:t>
      </w:r>
      <w:r w:rsidR="004632A6" w:rsidRPr="004632A6">
        <w:rPr>
          <w:rFonts w:ascii="Times New Roman" w:hAnsi="Times New Roman" w:cs="Times New Roman"/>
          <w:sz w:val="24"/>
          <w:szCs w:val="24"/>
        </w:rPr>
        <w:t>afectar el manejo posterior en un número significativo de</w:t>
      </w:r>
      <w:r w:rsidR="009017F8">
        <w:rPr>
          <w:rFonts w:ascii="Times New Roman" w:hAnsi="Times New Roman" w:cs="Times New Roman"/>
          <w:sz w:val="24"/>
          <w:szCs w:val="24"/>
        </w:rPr>
        <w:t xml:space="preserve"> </w:t>
      </w:r>
      <w:r w:rsidR="004632A6" w:rsidRPr="004632A6">
        <w:rPr>
          <w:rFonts w:ascii="Times New Roman" w:hAnsi="Times New Roman" w:cs="Times New Roman"/>
          <w:sz w:val="24"/>
          <w:szCs w:val="24"/>
        </w:rPr>
        <w:t>niños. Nefromegalia en la ecografía inicial</w:t>
      </w:r>
      <w:r w:rsidR="009017F8">
        <w:rPr>
          <w:rFonts w:ascii="Times New Roman" w:hAnsi="Times New Roman" w:cs="Times New Roman"/>
          <w:sz w:val="24"/>
          <w:szCs w:val="24"/>
        </w:rPr>
        <w:t xml:space="preserve"> </w:t>
      </w:r>
      <w:r w:rsidR="004632A6" w:rsidRPr="004632A6">
        <w:rPr>
          <w:rFonts w:ascii="Times New Roman" w:hAnsi="Times New Roman" w:cs="Times New Roman"/>
          <w:sz w:val="24"/>
          <w:szCs w:val="24"/>
        </w:rPr>
        <w:t>y RVU de grados III</w:t>
      </w:r>
      <w:r w:rsidR="009017F8">
        <w:rPr>
          <w:rFonts w:ascii="Times New Roman" w:hAnsi="Times New Roman" w:cs="Times New Roman"/>
          <w:sz w:val="24"/>
          <w:szCs w:val="24"/>
        </w:rPr>
        <w:t>-</w:t>
      </w:r>
      <w:r w:rsidR="004632A6" w:rsidRPr="004632A6">
        <w:rPr>
          <w:rFonts w:ascii="Times New Roman" w:hAnsi="Times New Roman" w:cs="Times New Roman"/>
          <w:sz w:val="24"/>
          <w:szCs w:val="24"/>
        </w:rPr>
        <w:t xml:space="preserve">V están fuertemente asociados con un mayor riesgo de </w:t>
      </w:r>
      <w:r w:rsidR="00266FB8">
        <w:rPr>
          <w:rFonts w:ascii="Times New Roman" w:hAnsi="Times New Roman" w:cs="Times New Roman"/>
          <w:sz w:val="24"/>
          <w:szCs w:val="24"/>
        </w:rPr>
        <w:t>CR</w:t>
      </w:r>
      <w:r w:rsidR="004632A6" w:rsidRPr="004632A6">
        <w:rPr>
          <w:rFonts w:ascii="Times New Roman" w:hAnsi="Times New Roman" w:cs="Times New Roman"/>
          <w:sz w:val="24"/>
          <w:szCs w:val="24"/>
        </w:rPr>
        <w:t>. Por lo tanto, la ecografía debe realizarse en niños después de una primera infección urinaria febril y los niños con ecografía normal pueden</w:t>
      </w:r>
      <w:r w:rsidR="009017F8">
        <w:rPr>
          <w:rFonts w:ascii="Times New Roman" w:hAnsi="Times New Roman" w:cs="Times New Roman"/>
          <w:sz w:val="24"/>
          <w:szCs w:val="24"/>
        </w:rPr>
        <w:t xml:space="preserve"> </w:t>
      </w:r>
      <w:r w:rsidR="004632A6" w:rsidRPr="004632A6">
        <w:rPr>
          <w:rFonts w:ascii="Times New Roman" w:hAnsi="Times New Roman" w:cs="Times New Roman"/>
          <w:sz w:val="24"/>
          <w:szCs w:val="24"/>
        </w:rPr>
        <w:t>no requerir</w:t>
      </w:r>
      <w:r w:rsidR="009017F8">
        <w:rPr>
          <w:rFonts w:ascii="Times New Roman" w:hAnsi="Times New Roman" w:cs="Times New Roman"/>
          <w:sz w:val="24"/>
          <w:szCs w:val="24"/>
        </w:rPr>
        <w:t xml:space="preserve"> </w:t>
      </w:r>
      <w:r w:rsidR="004632A6" w:rsidRPr="004632A6">
        <w:rPr>
          <w:rFonts w:ascii="Times New Roman" w:hAnsi="Times New Roman" w:cs="Times New Roman"/>
          <w:sz w:val="24"/>
          <w:szCs w:val="24"/>
        </w:rPr>
        <w:t>cistouretrografía miccional</w:t>
      </w:r>
      <w:r w:rsidR="00B506CF">
        <w:rPr>
          <w:rFonts w:ascii="Times New Roman" w:hAnsi="Times New Roman" w:cs="Times New Roman"/>
          <w:sz w:val="24"/>
          <w:szCs w:val="24"/>
        </w:rPr>
        <w:fldChar w:fldCharType="begin"/>
      </w:r>
      <w:r w:rsidR="00C23C0A">
        <w:rPr>
          <w:rFonts w:ascii="Times New Roman" w:hAnsi="Times New Roman" w:cs="Times New Roman"/>
          <w:sz w:val="24"/>
          <w:szCs w:val="24"/>
        </w:rPr>
        <w:instrText xml:space="preserve"> ADDIN ZOTERO_ITEM CSL_CITATION {"citationID":"TW513INK","properties":{"formattedCitation":"\\super 2\\nosupersub{}","plainCitation":"2","noteIndex":0},"citationItems":[{"id":428,"uris":["http://zotero.org/users/8403564/items/792LP6JR"],"uri":["http://zotero.org/users/8403564/items/792LP6JR"],"itemData":{"id":428,"type":"article-journal","container-title":"Pediatrics &amp; Neonatology","DOI":"https://doi.org/10.1016/j.pedneo.2015.06.001","ISSN":"1875-9572","issue":"2","journalAbbreviation":"Pediatrics &amp; Neonatology","note":"publisher: Elsevier","page":"113-119","title":"Role of renal ultrasonography in predicting vesicoureteral reflux and renal scarring in children hospitalized with a first febrile urinary tract infection","URL":"https://doi.org/10.1016/j.pedneo.2015.06.001","volume":"57","author":[{"family":"Hung","given":"Tung-Wei"},{"family":"Tsai","given":"Jeng-Dau"},{"family":"Liao","given":"Pei-Fen"},{"family":"Sheu","given":"Ji-Nan"}],"issued":{"date-parts":[["2016"]]}}}],"schema":"https://github.com/citation-style-language/schema/raw/master/csl-citation.json"} </w:instrText>
      </w:r>
      <w:r w:rsidR="00B506CF">
        <w:rPr>
          <w:rFonts w:ascii="Times New Roman" w:hAnsi="Times New Roman" w:cs="Times New Roman"/>
          <w:sz w:val="24"/>
          <w:szCs w:val="24"/>
        </w:rPr>
        <w:fldChar w:fldCharType="separate"/>
      </w:r>
      <w:r w:rsidR="00723D2E" w:rsidRPr="00723D2E">
        <w:rPr>
          <w:rFonts w:ascii="Times New Roman" w:hAnsi="Times New Roman" w:cs="Times New Roman"/>
          <w:sz w:val="24"/>
          <w:szCs w:val="24"/>
          <w:vertAlign w:val="superscript"/>
        </w:rPr>
        <w:t>2</w:t>
      </w:r>
      <w:r w:rsidR="00B506CF">
        <w:rPr>
          <w:rFonts w:ascii="Times New Roman" w:hAnsi="Times New Roman" w:cs="Times New Roman"/>
          <w:sz w:val="24"/>
          <w:szCs w:val="24"/>
        </w:rPr>
        <w:fldChar w:fldCharType="end"/>
      </w:r>
      <w:r w:rsidR="00EF4FEB">
        <w:rPr>
          <w:rFonts w:ascii="Times New Roman" w:hAnsi="Times New Roman" w:cs="Times New Roman"/>
          <w:sz w:val="24"/>
          <w:szCs w:val="24"/>
        </w:rPr>
        <w:t>.</w:t>
      </w:r>
    </w:p>
    <w:bookmarkEnd w:id="0"/>
    <w:p w14:paraId="74B83E50" w14:textId="0C68C21D" w:rsidR="00447DED" w:rsidRDefault="00447DED">
      <w:pPr>
        <w:rPr>
          <w:rFonts w:ascii="Times New Roman" w:hAnsi="Times New Roman" w:cs="Times New Roman"/>
          <w:i/>
          <w:iCs/>
          <w:sz w:val="24"/>
          <w:szCs w:val="24"/>
        </w:rPr>
      </w:pPr>
      <w:r>
        <w:rPr>
          <w:rFonts w:ascii="Times New Roman" w:hAnsi="Times New Roman" w:cs="Times New Roman"/>
          <w:i/>
          <w:iCs/>
          <w:sz w:val="24"/>
          <w:szCs w:val="24"/>
        </w:rPr>
        <w:br w:type="page"/>
      </w:r>
    </w:p>
    <w:p w14:paraId="29EB8989" w14:textId="33ABC07F" w:rsidR="008F4032" w:rsidRPr="00704A8A" w:rsidRDefault="00704A8A">
      <w:pPr>
        <w:rPr>
          <w:rFonts w:ascii="Times New Roman" w:hAnsi="Times New Roman" w:cs="Times New Roman"/>
          <w:b/>
          <w:bCs/>
          <w:sz w:val="24"/>
          <w:szCs w:val="24"/>
        </w:rPr>
      </w:pPr>
      <w:r w:rsidRPr="00704A8A">
        <w:rPr>
          <w:rFonts w:ascii="Times New Roman" w:hAnsi="Times New Roman" w:cs="Times New Roman"/>
          <w:b/>
          <w:bCs/>
          <w:sz w:val="24"/>
          <w:szCs w:val="24"/>
        </w:rPr>
        <w:lastRenderedPageBreak/>
        <w:t>ANTECEDENTE N°3:</w:t>
      </w:r>
    </w:p>
    <w:p w14:paraId="1D02CC86" w14:textId="71A61741" w:rsidR="009A3410" w:rsidRPr="00576E24" w:rsidRDefault="00B15F81" w:rsidP="00576E24">
      <w:pPr>
        <w:rPr>
          <w:rFonts w:ascii="Times New Roman" w:hAnsi="Times New Roman" w:cs="Times New Roman"/>
          <w:i/>
          <w:iCs/>
          <w:sz w:val="24"/>
          <w:szCs w:val="24"/>
        </w:rPr>
      </w:pPr>
      <w:bookmarkStart w:id="1" w:name="_Hlk83075207"/>
      <w:r w:rsidRPr="00E9488D">
        <w:rPr>
          <w:rFonts w:ascii="Times New Roman" w:hAnsi="Times New Roman" w:cs="Times New Roman"/>
          <w:sz w:val="24"/>
          <w:szCs w:val="24"/>
        </w:rPr>
        <w:t>CAROVAC ET AL. (2015). EN UN ESTUDIO TITULADO “IMPORTANCIA DE LA DILATACIÓN URETERAL DEMOSTRADA ECOGRÁFICAMENTE EN LA EVALUACIÓN DEL REFLUJO VESICOURETERAL</w:t>
      </w:r>
      <w:r w:rsidR="00F67D18">
        <w:rPr>
          <w:rFonts w:ascii="Times New Roman" w:hAnsi="Times New Roman" w:cs="Times New Roman"/>
          <w:sz w:val="24"/>
          <w:szCs w:val="24"/>
        </w:rPr>
        <w:t xml:space="preserve"> </w:t>
      </w:r>
      <w:r w:rsidRPr="00E9488D">
        <w:rPr>
          <w:rFonts w:ascii="Times New Roman" w:hAnsi="Times New Roman" w:cs="Times New Roman"/>
          <w:sz w:val="24"/>
          <w:szCs w:val="24"/>
        </w:rPr>
        <w:t xml:space="preserve">VERIFICADO CON </w:t>
      </w:r>
      <w:r>
        <w:rPr>
          <w:rFonts w:ascii="Times New Roman" w:hAnsi="Times New Roman" w:cs="Times New Roman"/>
          <w:sz w:val="24"/>
          <w:szCs w:val="24"/>
        </w:rPr>
        <w:t>U</w:t>
      </w:r>
      <w:r w:rsidR="004B4F23">
        <w:rPr>
          <w:rFonts w:ascii="Times New Roman" w:hAnsi="Times New Roman" w:cs="Times New Roman"/>
          <w:sz w:val="24"/>
          <w:szCs w:val="24"/>
        </w:rPr>
        <w:t>ROSONOGRAFIA</w:t>
      </w:r>
      <w:r w:rsidRPr="00E9488D">
        <w:rPr>
          <w:rFonts w:ascii="Times New Roman" w:hAnsi="Times New Roman" w:cs="Times New Roman"/>
          <w:sz w:val="24"/>
          <w:szCs w:val="24"/>
        </w:rPr>
        <w:t xml:space="preserve"> MICCIONAL EN NIÑOS CON INFECCIÓN DEL TRACTO URINARIO</w:t>
      </w:r>
      <w:r>
        <w:rPr>
          <w:rFonts w:ascii="Times New Roman" w:hAnsi="Times New Roman" w:cs="Times New Roman"/>
          <w:sz w:val="24"/>
          <w:szCs w:val="24"/>
        </w:rPr>
        <w:t>”. SARAJEVO,</w:t>
      </w:r>
      <w:r w:rsidRPr="006815B8">
        <w:rPr>
          <w:rFonts w:ascii="Segoe UI" w:hAnsi="Segoe UI" w:cs="Segoe UI"/>
          <w:color w:val="212121"/>
          <w:shd w:val="clear" w:color="auto" w:fill="FFFFFF"/>
        </w:rPr>
        <w:t xml:space="preserve"> </w:t>
      </w:r>
      <w:r w:rsidRPr="006815B8">
        <w:rPr>
          <w:rFonts w:ascii="Times New Roman" w:hAnsi="Times New Roman" w:cs="Times New Roman"/>
          <w:sz w:val="24"/>
          <w:szCs w:val="24"/>
        </w:rPr>
        <w:t>BOSNIA Y HERZEGOVINA.</w:t>
      </w:r>
      <w:r>
        <w:rPr>
          <w:rFonts w:ascii="Times New Roman" w:hAnsi="Times New Roman" w:cs="Times New Roman"/>
          <w:sz w:val="24"/>
          <w:szCs w:val="24"/>
        </w:rPr>
        <w:t xml:space="preserve"> El cual tuvo como objetivo d</w:t>
      </w:r>
      <w:r w:rsidR="00CB3DC8" w:rsidRPr="00CB3DC8">
        <w:rPr>
          <w:rFonts w:ascii="Times New Roman" w:hAnsi="Times New Roman" w:cs="Times New Roman"/>
          <w:sz w:val="24"/>
          <w:szCs w:val="24"/>
        </w:rPr>
        <w:t>eterminar la sensibilidad, especificidad y valores predictivos de la dilatación ureteral demostrada ecográficamente en la detección del reflujo vesicoureteral (RVU).</w:t>
      </w:r>
      <w:r w:rsidR="00576E24">
        <w:rPr>
          <w:rFonts w:ascii="Times New Roman" w:hAnsi="Times New Roman" w:cs="Times New Roman"/>
          <w:sz w:val="24"/>
          <w:szCs w:val="24"/>
        </w:rPr>
        <w:t xml:space="preserve"> En el estudio participaron</w:t>
      </w:r>
      <w:r w:rsidR="00472326">
        <w:rPr>
          <w:rFonts w:ascii="Times New Roman" w:hAnsi="Times New Roman" w:cs="Times New Roman"/>
          <w:sz w:val="24"/>
          <w:szCs w:val="24"/>
        </w:rPr>
        <w:t xml:space="preserve"> </w:t>
      </w:r>
      <w:r w:rsidR="00576E24" w:rsidRPr="00576E24">
        <w:rPr>
          <w:rFonts w:ascii="Times New Roman" w:hAnsi="Times New Roman" w:cs="Times New Roman"/>
          <w:sz w:val="24"/>
          <w:szCs w:val="24"/>
        </w:rPr>
        <w:t>120 niños con antecedentes de infecciones del tracto urinario (ITU). El examen ecográfico incluyó la evaluación del tracto urinario, con especial énfasis en la evaluación de la dilatación ureteral. La urosonografía miccional (VUS) se realizó según un protocolo estándar con el uso del medio de contraste ecográfico SonoVue de segunda generación. Se consideró patológico un diámetro ureteral mayor de 3 mm.</w:t>
      </w:r>
      <w:r w:rsidR="00850697">
        <w:rPr>
          <w:rFonts w:ascii="Times New Roman" w:hAnsi="Times New Roman" w:cs="Times New Roman"/>
          <w:sz w:val="24"/>
          <w:szCs w:val="24"/>
        </w:rPr>
        <w:t xml:space="preserve"> Entre los resultados </w:t>
      </w:r>
      <w:r w:rsidR="00FE729D">
        <w:rPr>
          <w:rFonts w:ascii="Times New Roman" w:hAnsi="Times New Roman" w:cs="Times New Roman"/>
          <w:sz w:val="24"/>
          <w:szCs w:val="24"/>
        </w:rPr>
        <w:t>l</w:t>
      </w:r>
      <w:r w:rsidR="00576E24" w:rsidRPr="00576E24">
        <w:rPr>
          <w:rFonts w:ascii="Times New Roman" w:hAnsi="Times New Roman" w:cs="Times New Roman"/>
          <w:sz w:val="24"/>
          <w:szCs w:val="24"/>
        </w:rPr>
        <w:t>os hallazgos de VUS fueron normales en 59 (49,2%) y patológicos en 61 (50,8%) pacientes. El análisis estadístico mostró una correlación significativa entre el tipo y el grado de RVU. Nuestros datos confirmaron el predominio de RVU en mujeres y en niños menores de 5 años. Se encontró correlación estadísticamente significativa entre la dilatación ureteral y la existencia de RVU, con sensibilidad relativamente alta (67,2%), especificidad (81,4%) y alta positiva (78,8%) y valor predictivo negativo (70,6%), precisión diagnóstica total del 74,2% en la detección de RVU y probabilidad significativamente mayor (20-25%) de detectar RVU en pacientes con dilatación ureteral confirmada ecográficamente.</w:t>
      </w:r>
      <w:r w:rsidR="000357CF">
        <w:rPr>
          <w:rFonts w:ascii="Times New Roman" w:hAnsi="Times New Roman" w:cs="Times New Roman"/>
          <w:sz w:val="24"/>
          <w:szCs w:val="24"/>
        </w:rPr>
        <w:t xml:space="preserve"> </w:t>
      </w:r>
      <w:r w:rsidR="00FE729D" w:rsidRPr="000357CF">
        <w:rPr>
          <w:rFonts w:ascii="Times New Roman" w:hAnsi="Times New Roman" w:cs="Times New Roman"/>
          <w:i/>
          <w:iCs/>
          <w:sz w:val="24"/>
          <w:szCs w:val="24"/>
        </w:rPr>
        <w:t>Se concluye que l</w:t>
      </w:r>
      <w:r w:rsidR="00576E24" w:rsidRPr="00576E24">
        <w:rPr>
          <w:rFonts w:ascii="Times New Roman" w:hAnsi="Times New Roman" w:cs="Times New Roman"/>
          <w:i/>
          <w:iCs/>
          <w:sz w:val="24"/>
          <w:szCs w:val="24"/>
        </w:rPr>
        <w:t>a dilatación ureteral confirmada ecográficamente puede utilizarse como predictor de RVU en niños con ITU y, en combinación con otros predictores, podría encontrar un lugar en una estrategia selectiva basada en la evidencia en niños con sospecha de RVU</w:t>
      </w:r>
      <w:r w:rsidR="00723D2E">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{"citationID":"DeR8IFi5","properties":{"formattedCitation":"\\super 3\\nosupersub{}","plainCitation":"3","noteIndex":0},"citationItems":[{"id":434,"uris":["http://zotero.org/users/8403564/items/K9QVWGC2"],"uri":["http://zotero.org/users/8403564/items/K9QVWGC2"],"itemData":{"id":434,"type":"article-journal","abstract":"OBJECTIVES: The aim of this study was to determine sensitivity, specificity, and predictive values of sonographically demonstrated ureteral dilatation in detecting  vesicoureteral reflux (VUR). METHODS: Ethical approval from the Ethical Committee of  Clinical Center University of Sarajevo and parental consent were obtained for this  prospective study involving 120 children with history of urinary tract infections  (UTIs). Ultrasound examination included the evaluation of the urinary tract, with a  special emphasis on evaluation of ureteral dilatation. Voiding urosonography (VUS)  was carried out according to a standard protocol with the use of ultrasound contrast  agent Sono Vue of second generation. Ureteral diameter greater than 3 mm was  considered pathological. Proven VUR was graded into one of three stages. RESULTS:  Infectio tracti urinarii recidivans was referral diagnosis in the majority of  patients. The average age of patients was 4.33 ± 3.88 years (from 2 months to 16  years of age). VUS findings were normal in 59 (49.2%), and pathological in 61  (50.8%) patients. Statistical analysis showed significant correlation between type  and grade of VUR. Our data confirmed predominance of VUR in females and in children  under the age of 5. Statistically significant correlation between ureteral  dilatation and the existence of VUR was found, with relatively high sensitivity  (67.2%), specificity (81.4%), and high positive (78.8%) and negative predictive  value (70.6%), total diagnostic accuracy of 74.2% in detecting VUR, and  significantly increased probability (20 - 25%) of detecting VUR in patients with  sonographically confirmed ureteral dilatation. CONCLUSION: Sonographically confirmed  ureteral dilatation can be used as a predictor of VUR in children with UTIs, and in  combination with other predictors, might find a place in an evidence-based selective  strategy in children with suspected VUR.","container-title":"Acta informatica medica : AIM : journal of the Society for Medical Informatics of Bosnia &amp; Herzegovina : casopis Drustva za medicinsku informatiku BiH","DOI":"10.5455/aim.2015.23.268-272","ISSN":"0353-8109 1986-5988","issue":"5","journalAbbreviation":"Acta Inform Med","language":"eng","note":"PMID: 26635432 \nPMCID: PMC4639363","page":"268-272","title":"Significance of Sonographically Demonstrated Ureteral Dilatation in Evaluation of Vesicoureteral Reflux Verified with Voiding Urosonography in Children with Urinary Tract Infection.","URL":"https://doi.org/10.5455/aim.2015.23.268-272","volume":"23","author":[{"family":"Carovac","given":"Aladin"},{"family":"Zubovic","given":"Sandra Vegar"},{"family":"Carovac","given":"Marklena"},{"family":"Pasic","given":"Irmina Sefic"}],"issued":{"date-parts":[["2015",10]]}}}],"schema":"https://github.com/citation-style-language/schema/raw/master/csl-citation.json"} </w:instrText>
      </w:r>
      <w:r w:rsidR="00723D2E">
        <w:rPr>
          <w:rFonts w:ascii="Times New Roman" w:hAnsi="Times New Roman" w:cs="Times New Roman"/>
          <w:i/>
          <w:iCs/>
          <w:sz w:val="24"/>
          <w:szCs w:val="24"/>
        </w:rPr>
        <w:fldChar w:fldCharType="separate"/>
      </w:r>
      <w:r w:rsidR="00723D2E" w:rsidRPr="00723D2E">
        <w:rPr>
          <w:rFonts w:ascii="Times New Roman" w:hAnsi="Times New Roman" w:cs="Times New Roman"/>
          <w:sz w:val="24"/>
          <w:szCs w:val="24"/>
          <w:vertAlign w:val="superscript"/>
        </w:rPr>
        <w:t>3</w:t>
      </w:r>
      <w:r w:rsidR="00723D2E">
        <w:rPr>
          <w:rFonts w:ascii="Times New Roman" w:hAnsi="Times New Roman" w:cs="Times New Roman"/>
          <w:i/>
          <w:iCs/>
          <w:sz w:val="24"/>
          <w:szCs w:val="24"/>
        </w:rPr>
        <w:fldChar w:fldCharType="end"/>
      </w:r>
      <w:r w:rsidR="00576E24" w:rsidRPr="00576E24">
        <w:rPr>
          <w:rFonts w:ascii="Times New Roman" w:hAnsi="Times New Roman" w:cs="Times New Roman"/>
          <w:i/>
          <w:iCs/>
          <w:sz w:val="24"/>
          <w:szCs w:val="24"/>
        </w:rPr>
        <w:t>.</w:t>
      </w:r>
    </w:p>
    <w:p w14:paraId="619D81AD" w14:textId="7284C1E1" w:rsidR="00576E24" w:rsidRDefault="00576E24" w:rsidP="00E9488D">
      <w:pPr>
        <w:rPr>
          <w:rFonts w:ascii="Times New Roman" w:hAnsi="Times New Roman" w:cs="Times New Roman"/>
          <w:sz w:val="24"/>
          <w:szCs w:val="24"/>
        </w:rPr>
      </w:pPr>
    </w:p>
    <w:bookmarkEnd w:id="1"/>
    <w:p w14:paraId="6A0ED47D" w14:textId="613D279F" w:rsidR="00AE540A" w:rsidRDefault="00AE540A" w:rsidP="00E9488D">
      <w:pPr>
        <w:rPr>
          <w:rFonts w:ascii="Times New Roman" w:hAnsi="Times New Roman" w:cs="Times New Roman"/>
          <w:sz w:val="24"/>
          <w:szCs w:val="24"/>
        </w:rPr>
      </w:pPr>
      <w:r>
        <w:rPr>
          <w:rFonts w:ascii="Times New Roman" w:hAnsi="Times New Roman" w:cs="Times New Roman"/>
          <w:sz w:val="24"/>
          <w:szCs w:val="24"/>
        </w:rPr>
        <w:br w:type="page"/>
      </w:r>
    </w:p>
    <w:p w14:paraId="7CC1A74A" w14:textId="77777777" w:rsidR="003566D4" w:rsidRPr="003566D4" w:rsidRDefault="009E3B5B" w:rsidP="00E9488D">
      <w:pPr>
        <w:rPr>
          <w:rFonts w:ascii="Times New Roman" w:hAnsi="Times New Roman" w:cs="Times New Roman"/>
          <w:b/>
          <w:bCs/>
          <w:sz w:val="24"/>
          <w:szCs w:val="24"/>
        </w:rPr>
      </w:pPr>
      <w:r w:rsidRPr="003566D4">
        <w:rPr>
          <w:rFonts w:ascii="Times New Roman" w:hAnsi="Times New Roman" w:cs="Times New Roman"/>
          <w:b/>
          <w:bCs/>
          <w:sz w:val="24"/>
          <w:szCs w:val="24"/>
        </w:rPr>
        <w:lastRenderedPageBreak/>
        <w:t>ANTECEDENTE N</w:t>
      </w:r>
      <w:r w:rsidR="003566D4" w:rsidRPr="003566D4">
        <w:rPr>
          <w:rFonts w:ascii="Times New Roman" w:hAnsi="Times New Roman" w:cs="Times New Roman"/>
          <w:b/>
          <w:bCs/>
          <w:sz w:val="24"/>
          <w:szCs w:val="24"/>
        </w:rPr>
        <w:t>°4:</w:t>
      </w:r>
    </w:p>
    <w:p w14:paraId="5C7A6AF8" w14:textId="0A340E2E" w:rsidR="00291091" w:rsidRPr="00723D2E" w:rsidRDefault="009A522E" w:rsidP="00096A07">
      <w:pPr>
        <w:rPr>
          <w:rFonts w:ascii="Times New Roman" w:hAnsi="Times New Roman" w:cs="Times New Roman"/>
          <w:i/>
          <w:iCs/>
          <w:color w:val="1C1D1E"/>
          <w:sz w:val="24"/>
          <w:szCs w:val="24"/>
          <w:shd w:val="clear" w:color="auto" w:fill="FFFFFF"/>
        </w:rPr>
      </w:pPr>
      <w:bookmarkStart w:id="2" w:name="_Hlk83140309"/>
      <w:r>
        <w:rPr>
          <w:rFonts w:ascii="Times New Roman" w:hAnsi="Times New Roman" w:cs="Times New Roman"/>
          <w:sz w:val="24"/>
          <w:szCs w:val="24"/>
        </w:rPr>
        <w:t>DEMIR ET AL. (2015). EN UN ESTUDIO TITULADO “</w:t>
      </w:r>
      <w:r w:rsidRPr="003566D4">
        <w:rPr>
          <w:rFonts w:ascii="Times New Roman" w:hAnsi="Times New Roman" w:cs="Times New Roman"/>
          <w:sz w:val="24"/>
          <w:szCs w:val="24"/>
        </w:rPr>
        <w:t>VALOR DE LAS MEDICIONES ECOGRÁFICAS DE LA PELVIS RENAL ANTEROPOSTERIOR ANTES Y DESPUÉS DE LA MICCIÓN PARA PREDECIR EL REFLUJO VESICOURETERAL EN NIÑOS</w:t>
      </w:r>
      <w:r>
        <w:rPr>
          <w:rFonts w:ascii="Times New Roman" w:hAnsi="Times New Roman" w:cs="Times New Roman"/>
          <w:sz w:val="24"/>
          <w:szCs w:val="24"/>
        </w:rPr>
        <w:t>. ADANA, TURQUÍA. Tuvo como objetivo</w:t>
      </w:r>
      <w:r w:rsidR="00D21335">
        <w:rPr>
          <w:rFonts w:ascii="Times New Roman" w:hAnsi="Times New Roman" w:cs="Times New Roman"/>
          <w:sz w:val="24"/>
          <w:szCs w:val="24"/>
        </w:rPr>
        <w:t xml:space="preserve"> </w:t>
      </w:r>
      <w:r w:rsidR="0048528C">
        <w:rPr>
          <w:rFonts w:ascii="Times New Roman" w:hAnsi="Times New Roman" w:cs="Times New Roman"/>
          <w:sz w:val="24"/>
          <w:szCs w:val="24"/>
        </w:rPr>
        <w:t>fue</w:t>
      </w:r>
      <w:r w:rsidR="0048528C" w:rsidRPr="0048528C">
        <w:rPr>
          <w:rFonts w:ascii="Times New Roman" w:hAnsi="Times New Roman" w:cs="Times New Roman"/>
          <w:sz w:val="24"/>
          <w:szCs w:val="24"/>
        </w:rPr>
        <w:t xml:space="preserve"> evaluar si la</w:t>
      </w:r>
      <w:r w:rsidR="00D862F8">
        <w:rPr>
          <w:rFonts w:ascii="Times New Roman" w:hAnsi="Times New Roman" w:cs="Times New Roman"/>
          <w:sz w:val="24"/>
          <w:szCs w:val="24"/>
        </w:rPr>
        <w:t xml:space="preserve"> </w:t>
      </w:r>
      <w:r w:rsidR="00D862F8" w:rsidRPr="0048528C">
        <w:rPr>
          <w:rFonts w:ascii="Times New Roman" w:hAnsi="Times New Roman" w:cs="Times New Roman"/>
          <w:sz w:val="24"/>
          <w:szCs w:val="24"/>
        </w:rPr>
        <w:t>medición</w:t>
      </w:r>
      <w:r w:rsidR="0048528C" w:rsidRPr="0048528C">
        <w:rPr>
          <w:rFonts w:ascii="Times New Roman" w:hAnsi="Times New Roman" w:cs="Times New Roman"/>
          <w:sz w:val="24"/>
          <w:szCs w:val="24"/>
        </w:rPr>
        <w:t xml:space="preserve"> anteroposterior (AP) de la pelvis renal en la ecografía antes y después de la micción pueden usarse como una herramienta de detección al tiempo que se predice la presencia de RVU en niños.</w:t>
      </w:r>
      <w:r w:rsidR="0048528C">
        <w:rPr>
          <w:rFonts w:ascii="Times New Roman" w:hAnsi="Times New Roman" w:cs="Times New Roman"/>
          <w:sz w:val="24"/>
          <w:szCs w:val="24"/>
        </w:rPr>
        <w:t xml:space="preserve"> </w:t>
      </w:r>
      <w:r w:rsidR="00AC3AC1">
        <w:rPr>
          <w:rFonts w:ascii="Times New Roman" w:hAnsi="Times New Roman" w:cs="Times New Roman"/>
          <w:sz w:val="24"/>
          <w:szCs w:val="24"/>
        </w:rPr>
        <w:t xml:space="preserve">En </w:t>
      </w:r>
      <w:r w:rsidR="0045621E">
        <w:rPr>
          <w:rFonts w:ascii="Times New Roman" w:hAnsi="Times New Roman" w:cs="Times New Roman"/>
          <w:sz w:val="24"/>
          <w:szCs w:val="24"/>
        </w:rPr>
        <w:t>dicho</w:t>
      </w:r>
      <w:r w:rsidR="00AC3AC1">
        <w:rPr>
          <w:rFonts w:ascii="Times New Roman" w:hAnsi="Times New Roman" w:cs="Times New Roman"/>
          <w:sz w:val="24"/>
          <w:szCs w:val="24"/>
        </w:rPr>
        <w:t xml:space="preserve"> estudio</w:t>
      </w:r>
      <w:r w:rsidR="0045621E">
        <w:rPr>
          <w:rFonts w:ascii="Times New Roman" w:hAnsi="Times New Roman" w:cs="Times New Roman"/>
          <w:sz w:val="24"/>
          <w:szCs w:val="24"/>
        </w:rPr>
        <w:t xml:space="preserve"> </w:t>
      </w:r>
      <w:r w:rsidR="00447CEB">
        <w:rPr>
          <w:rFonts w:ascii="Times New Roman" w:hAnsi="Times New Roman" w:cs="Times New Roman"/>
          <w:sz w:val="24"/>
          <w:szCs w:val="24"/>
        </w:rPr>
        <w:t>e</w:t>
      </w:r>
      <w:r w:rsidR="00447CEB" w:rsidRPr="00447CEB">
        <w:rPr>
          <w:rFonts w:ascii="Times New Roman" w:hAnsi="Times New Roman" w:cs="Times New Roman"/>
          <w:color w:val="1C1D1E"/>
          <w:sz w:val="24"/>
          <w:szCs w:val="24"/>
          <w:shd w:val="clear" w:color="auto" w:fill="FFFFFF"/>
        </w:rPr>
        <w:t>l grupo de RVU estaba formado por 20 niñas y 12 niños cuya edad media era de 8,4 años (rango, 4-13 años)</w:t>
      </w:r>
      <w:r w:rsidR="00447CEB">
        <w:rPr>
          <w:rFonts w:ascii="Times New Roman" w:hAnsi="Times New Roman" w:cs="Times New Roman"/>
          <w:color w:val="1C1D1E"/>
          <w:sz w:val="24"/>
          <w:szCs w:val="24"/>
          <w:shd w:val="clear" w:color="auto" w:fill="FFFFFF"/>
        </w:rPr>
        <w:t xml:space="preserve">. </w:t>
      </w:r>
      <w:r w:rsidR="003D422D">
        <w:rPr>
          <w:rFonts w:ascii="Times New Roman" w:hAnsi="Times New Roman" w:cs="Times New Roman"/>
          <w:color w:val="1C1D1E"/>
          <w:sz w:val="24"/>
          <w:szCs w:val="24"/>
          <w:shd w:val="clear" w:color="auto" w:fill="FFFFFF"/>
        </w:rPr>
        <w:t>Los resultados indican que d</w:t>
      </w:r>
      <w:r w:rsidR="00447CEB" w:rsidRPr="00447CEB">
        <w:rPr>
          <w:rFonts w:ascii="Times New Roman" w:hAnsi="Times New Roman" w:cs="Times New Roman"/>
          <w:color w:val="1C1D1E"/>
          <w:sz w:val="24"/>
          <w:szCs w:val="24"/>
          <w:shd w:val="clear" w:color="auto" w:fill="FFFFFF"/>
        </w:rPr>
        <w:t>e las 40 unidades renales en el grupo de RVU, 11 (27,5%) presentaban RVU de Grado I, 15 (37,5%) eran de Grado II, 8 (20%) eran de Grado III y 6 (15%) eran de Grado IV.</w:t>
      </w:r>
      <w:r w:rsidR="004E3B4D">
        <w:rPr>
          <w:rFonts w:ascii="Times New Roman" w:hAnsi="Times New Roman" w:cs="Times New Roman"/>
          <w:color w:val="1C1D1E"/>
          <w:sz w:val="24"/>
          <w:szCs w:val="24"/>
          <w:shd w:val="clear" w:color="auto" w:fill="FFFFFF"/>
        </w:rPr>
        <w:t xml:space="preserve"> </w:t>
      </w:r>
      <w:r w:rsidR="00291091" w:rsidRPr="00291091">
        <w:rPr>
          <w:rFonts w:ascii="Times New Roman" w:hAnsi="Times New Roman" w:cs="Times New Roman"/>
          <w:color w:val="1C1D1E"/>
          <w:sz w:val="24"/>
          <w:szCs w:val="24"/>
          <w:shd w:val="clear" w:color="auto" w:fill="FFFFFF"/>
        </w:rPr>
        <w:t>La disminución en la medición de AP desde antes hasta después de la micción en el grupo de RVU fue significativamente mayor que en el grupo de control (</w:t>
      </w:r>
      <w:r w:rsidR="00291091" w:rsidRPr="00291091">
        <w:rPr>
          <w:rFonts w:ascii="Times New Roman" w:hAnsi="Times New Roman" w:cs="Times New Roman"/>
          <w:i/>
          <w:iCs/>
          <w:color w:val="1C1D1E"/>
          <w:sz w:val="24"/>
          <w:szCs w:val="24"/>
          <w:shd w:val="clear" w:color="auto" w:fill="FFFFFF"/>
        </w:rPr>
        <w:t>p</w:t>
      </w:r>
      <w:r w:rsidR="00004542">
        <w:rPr>
          <w:rFonts w:ascii="Times New Roman" w:hAnsi="Times New Roman" w:cs="Times New Roman"/>
          <w:color w:val="1C1D1E"/>
          <w:sz w:val="24"/>
          <w:szCs w:val="24"/>
          <w:shd w:val="clear" w:color="auto" w:fill="FFFFFF"/>
        </w:rPr>
        <w:t>=</w:t>
      </w:r>
      <w:r w:rsidR="00291091" w:rsidRPr="00291091">
        <w:rPr>
          <w:rFonts w:ascii="Times New Roman" w:hAnsi="Times New Roman" w:cs="Times New Roman"/>
          <w:color w:val="1C1D1E"/>
          <w:sz w:val="24"/>
          <w:szCs w:val="24"/>
          <w:shd w:val="clear" w:color="auto" w:fill="FFFFFF"/>
        </w:rPr>
        <w:t xml:space="preserve">0,003). Las medidas de </w:t>
      </w:r>
      <w:r w:rsidR="00E01FDA">
        <w:rPr>
          <w:rFonts w:ascii="Times New Roman" w:hAnsi="Times New Roman" w:cs="Times New Roman"/>
          <w:color w:val="1C1D1E"/>
          <w:sz w:val="24"/>
          <w:szCs w:val="24"/>
          <w:shd w:val="clear" w:color="auto" w:fill="FFFFFF"/>
        </w:rPr>
        <w:t xml:space="preserve">las unidades renales </w:t>
      </w:r>
      <w:r w:rsidR="00291091" w:rsidRPr="00291091">
        <w:rPr>
          <w:rFonts w:ascii="Times New Roman" w:hAnsi="Times New Roman" w:cs="Times New Roman"/>
          <w:color w:val="1C1D1E"/>
          <w:sz w:val="24"/>
          <w:szCs w:val="24"/>
          <w:shd w:val="clear" w:color="auto" w:fill="FFFFFF"/>
        </w:rPr>
        <w:t>fueron de 5 mm en el grupo de RVU y de 1 mm en el grupo de control.</w:t>
      </w:r>
      <w:r w:rsidR="004E3B4D">
        <w:rPr>
          <w:rFonts w:ascii="Times New Roman" w:hAnsi="Times New Roman" w:cs="Times New Roman"/>
          <w:color w:val="1C1D1E"/>
          <w:sz w:val="24"/>
          <w:szCs w:val="24"/>
          <w:shd w:val="clear" w:color="auto" w:fill="FFFFFF"/>
        </w:rPr>
        <w:t xml:space="preserve"> </w:t>
      </w:r>
      <w:r w:rsidR="004E3B4D" w:rsidRPr="00723D2E">
        <w:rPr>
          <w:rFonts w:ascii="Times New Roman" w:hAnsi="Times New Roman" w:cs="Times New Roman"/>
          <w:i/>
          <w:iCs/>
          <w:color w:val="1C1D1E"/>
          <w:sz w:val="24"/>
          <w:szCs w:val="24"/>
          <w:shd w:val="clear" w:color="auto" w:fill="FFFFFF"/>
        </w:rPr>
        <w:t>Se concluye</w:t>
      </w:r>
      <w:r w:rsidR="00472E1A" w:rsidRPr="00723D2E">
        <w:rPr>
          <w:rFonts w:ascii="Times New Roman" w:hAnsi="Times New Roman" w:cs="Times New Roman"/>
          <w:i/>
          <w:iCs/>
          <w:color w:val="1C1D1E"/>
          <w:sz w:val="24"/>
          <w:szCs w:val="24"/>
          <w:shd w:val="clear" w:color="auto" w:fill="FFFFFF"/>
        </w:rPr>
        <w:t xml:space="preserve"> que la</w:t>
      </w:r>
      <w:r w:rsidR="003D422D" w:rsidRPr="00723D2E">
        <w:rPr>
          <w:rFonts w:ascii="Times New Roman" w:hAnsi="Times New Roman" w:cs="Times New Roman"/>
          <w:i/>
          <w:iCs/>
          <w:color w:val="1C1D1E"/>
          <w:sz w:val="24"/>
          <w:szCs w:val="24"/>
          <w:shd w:val="clear" w:color="auto" w:fill="FFFFFF"/>
        </w:rPr>
        <w:t xml:space="preserve"> comparación de las mediciones de PA de la pelvis renal antes y después de la micción es útil para identificar a los niños en los que se sospecha que tienen RVU y, por lo tanto, requieren CUGM inmediata</w:t>
      </w:r>
      <w:bookmarkEnd w:id="2"/>
      <w:r w:rsidR="00AF717B">
        <w:rPr>
          <w:rFonts w:ascii="Times New Roman" w:hAnsi="Times New Roman" w:cs="Times New Roman"/>
          <w:i/>
          <w:iCs/>
          <w:color w:val="1C1D1E"/>
          <w:sz w:val="24"/>
          <w:szCs w:val="24"/>
          <w:shd w:val="clear" w:color="auto" w:fill="FFFFFF"/>
        </w:rPr>
        <w:fldChar w:fldCharType="begin"/>
      </w:r>
      <w:r w:rsidR="00F41B5A">
        <w:rPr>
          <w:rFonts w:ascii="Times New Roman" w:hAnsi="Times New Roman" w:cs="Times New Roman"/>
          <w:i/>
          <w:iCs/>
          <w:color w:val="1C1D1E"/>
          <w:sz w:val="24"/>
          <w:szCs w:val="24"/>
          <w:shd w:val="clear" w:color="auto" w:fill="FFFFFF"/>
        </w:rPr>
        <w:instrText xml:space="preserve"> ADDIN ZOTERO_ITEM CSL_CITATION {"citationID":"0W2oFwKt","properties":{"formattedCitation":"\\super 4\\nosupersub{}","plainCitation":"4","noteIndex":0},"citationItems":[{"id":443,"uris":["http://zotero.org/users/8403564/items/K789AU8R"],"uri":["http://zotero.org/users/8403564/items/K789AU8R"],"itemData":{"id":443,"type":"article-journal","abstract":"ABSTRACT Purpose Voiding cystourethrography (VCUG) is the gold standard for diagnosing vesicoureteral reflux (VUR), but it is important to minimize the use of VCUG because of the urinary catheterization and radiation exposure required. Ultrasound (US) observations suggest that pelvicalyceal dilatation varies according to the degree of bladder fullness in children with urinary tract infection. The aim of this study was to assess whether anterior-posterior (AP) measurements of the renal pelvis on US before and after voiding can be used as a screening tool while predicting the presence of VUR in children. Methods The subjects were toilet-trained children older than 4 years who required VCUG. Two groups were established based on the VCUG results: a VUR group of 40 kidney units (each unit defined as calyces and ureter) that exhibited different severities of reflux, and a control group of 68 kidney units unaffected by VUR. Prior to VCUG, US AP measurements of the renal pelvis of each kidney unit were recorded when the urinary bladder was full and again after bladder emptying. The change in AP measurement from before to after voiding was compared between the two groups. Results The mean change in AP measurements from before to after voiding in the VUR group was significantly greater than that in the control group (p?=?0.003). Conclusions Comparing US AP measurements of the renal pelvis before and after voiding is useful for identifying children who are suspected to have VUR and thus require immediate VCUG. ? 2014 Wiley Periodicals, Inc. J Clin Ultrasound 43:490?494 2015","container-title":"Journal of Clinical Ultrasound","DOI":"10.1002/jcu.22260","ISSN":"0091-2751","issue":"8","journalAbbreviation":"Journal of Clinical Ultrasound","note":"publisher: John Wiley &amp; Sons, Ltd","page":"490-494","title":"Value of sonographic anterior-posterior renal pelvis measurements before and after voiding for predicting vesicoureteral reflux in children","URL":"https://doi.org/10.1002/jcu.22260","volume":"43","author":[{"family":"Demir","given":"Senay"},{"family":"Tokmak","given":"Naime"},{"family":"Cengiz","given":"Nurcan"},{"family":"Noyan","given":"Aytul"}],"accessed":{"date-parts":[["2021",9,21]]},"issued":{"date-parts":[["2015",10,1]]}}}],"schema":"https://github.com/citation-style-language/schema/raw/master/csl-citation.json"} </w:instrText>
      </w:r>
      <w:r w:rsidR="00AF717B">
        <w:rPr>
          <w:rFonts w:ascii="Times New Roman" w:hAnsi="Times New Roman" w:cs="Times New Roman"/>
          <w:i/>
          <w:iCs/>
          <w:color w:val="1C1D1E"/>
          <w:sz w:val="24"/>
          <w:szCs w:val="24"/>
          <w:shd w:val="clear" w:color="auto" w:fill="FFFFFF"/>
        </w:rPr>
        <w:fldChar w:fldCharType="separate"/>
      </w:r>
      <w:r w:rsidR="00AF717B" w:rsidRPr="00AF717B">
        <w:rPr>
          <w:rFonts w:ascii="Times New Roman" w:hAnsi="Times New Roman" w:cs="Times New Roman"/>
          <w:sz w:val="24"/>
          <w:szCs w:val="24"/>
          <w:vertAlign w:val="superscript"/>
        </w:rPr>
        <w:t>4</w:t>
      </w:r>
      <w:r w:rsidR="00AF717B">
        <w:rPr>
          <w:rFonts w:ascii="Times New Roman" w:hAnsi="Times New Roman" w:cs="Times New Roman"/>
          <w:i/>
          <w:iCs/>
          <w:color w:val="1C1D1E"/>
          <w:sz w:val="24"/>
          <w:szCs w:val="24"/>
          <w:shd w:val="clear" w:color="auto" w:fill="FFFFFF"/>
        </w:rPr>
        <w:fldChar w:fldCharType="end"/>
      </w:r>
      <w:r w:rsidR="003D422D" w:rsidRPr="00723D2E">
        <w:rPr>
          <w:rFonts w:ascii="Times New Roman" w:hAnsi="Times New Roman" w:cs="Times New Roman"/>
          <w:i/>
          <w:iCs/>
          <w:color w:val="1C1D1E"/>
          <w:sz w:val="24"/>
          <w:szCs w:val="24"/>
          <w:shd w:val="clear" w:color="auto" w:fill="FFFFFF"/>
        </w:rPr>
        <w:t>.</w:t>
      </w:r>
    </w:p>
    <w:p w14:paraId="685A5149" w14:textId="77777777" w:rsidR="00291091" w:rsidRDefault="00291091" w:rsidP="00096A07">
      <w:pPr>
        <w:rPr>
          <w:rFonts w:ascii="Times New Roman" w:hAnsi="Times New Roman" w:cs="Times New Roman"/>
          <w:color w:val="1C1D1E"/>
          <w:sz w:val="24"/>
          <w:szCs w:val="24"/>
          <w:shd w:val="clear" w:color="auto" w:fill="FFFFFF"/>
        </w:rPr>
      </w:pPr>
    </w:p>
    <w:p w14:paraId="7479E4C5" w14:textId="77777777" w:rsidR="003D422D" w:rsidRDefault="003D422D" w:rsidP="00E9488D">
      <w:pPr>
        <w:rPr>
          <w:rFonts w:ascii="Times New Roman" w:hAnsi="Times New Roman" w:cs="Times New Roman"/>
          <w:sz w:val="24"/>
          <w:szCs w:val="24"/>
        </w:rPr>
      </w:pPr>
      <w:r>
        <w:rPr>
          <w:rFonts w:ascii="Times New Roman" w:hAnsi="Times New Roman" w:cs="Times New Roman"/>
          <w:sz w:val="24"/>
          <w:szCs w:val="24"/>
        </w:rPr>
        <w:br w:type="page"/>
      </w:r>
    </w:p>
    <w:p w14:paraId="02D50BB0" w14:textId="77777777" w:rsidR="0039007B" w:rsidRPr="0039007B" w:rsidRDefault="0039007B" w:rsidP="00E9488D">
      <w:pPr>
        <w:rPr>
          <w:rFonts w:ascii="Times New Roman" w:hAnsi="Times New Roman" w:cs="Times New Roman"/>
          <w:b/>
          <w:bCs/>
          <w:sz w:val="24"/>
          <w:szCs w:val="24"/>
        </w:rPr>
      </w:pPr>
      <w:r w:rsidRPr="0039007B">
        <w:rPr>
          <w:rFonts w:ascii="Times New Roman" w:hAnsi="Times New Roman" w:cs="Times New Roman"/>
          <w:b/>
          <w:bCs/>
          <w:sz w:val="24"/>
          <w:szCs w:val="24"/>
        </w:rPr>
        <w:lastRenderedPageBreak/>
        <w:t>ANTECEDENTE N°5:</w:t>
      </w:r>
    </w:p>
    <w:p w14:paraId="482D7187" w14:textId="404911E8" w:rsidR="00650A55" w:rsidRDefault="00FC4E6B" w:rsidP="00650A55">
      <w:pPr>
        <w:rPr>
          <w:rFonts w:ascii="Times New Roman" w:hAnsi="Times New Roman" w:cs="Times New Roman"/>
          <w:i/>
          <w:iCs/>
          <w:sz w:val="24"/>
          <w:szCs w:val="24"/>
        </w:rPr>
      </w:pPr>
      <w:r>
        <w:rPr>
          <w:rFonts w:ascii="Times New Roman" w:hAnsi="Times New Roman" w:cs="Times New Roman"/>
          <w:sz w:val="24"/>
          <w:szCs w:val="24"/>
        </w:rPr>
        <w:t>DAVEY ET AL. (1997). EN UN ESTUDIO TITULADO “</w:t>
      </w:r>
      <w:r w:rsidRPr="005207CD">
        <w:rPr>
          <w:rFonts w:ascii="Times New Roman" w:hAnsi="Times New Roman" w:cs="Times New Roman"/>
          <w:sz w:val="24"/>
          <w:szCs w:val="24"/>
          <w:lang w:val="en"/>
        </w:rPr>
        <w:t>LA DILATACIÓN PÉLVICA RENAL LEVE NO ES PREDICTIVA DE REFLUJO VESICOURETERAL EN NIÑOS</w:t>
      </w:r>
      <w:r>
        <w:rPr>
          <w:rFonts w:ascii="Times New Roman" w:hAnsi="Times New Roman" w:cs="Times New Roman"/>
          <w:sz w:val="24"/>
          <w:szCs w:val="24"/>
          <w:lang w:val="en"/>
        </w:rPr>
        <w:t xml:space="preserve">”. INDIANÁPOLIS, EE.UU. Con el objetivo </w:t>
      </w:r>
      <w:r w:rsidR="009F066E">
        <w:rPr>
          <w:rFonts w:ascii="Times New Roman" w:hAnsi="Times New Roman" w:cs="Times New Roman"/>
          <w:sz w:val="24"/>
          <w:szCs w:val="24"/>
          <w:lang w:val="en"/>
        </w:rPr>
        <w:t xml:space="preserve">de </w:t>
      </w:r>
      <w:r w:rsidR="009F066E" w:rsidRPr="009F066E">
        <w:rPr>
          <w:rFonts w:ascii="Times New Roman" w:hAnsi="Times New Roman" w:cs="Times New Roman"/>
          <w:sz w:val="24"/>
          <w:szCs w:val="24"/>
        </w:rPr>
        <w:t>determinar si la dilatación pélvica renal leve en la ecografía renal (RUS) es un signo confiable de reflujo vesicoureteral (RVU) en cistouretrograma miccional (CUGM) en niños.</w:t>
      </w:r>
      <w:r w:rsidR="00F36204">
        <w:rPr>
          <w:rFonts w:ascii="Times New Roman" w:hAnsi="Times New Roman" w:cs="Times New Roman"/>
          <w:sz w:val="24"/>
          <w:szCs w:val="24"/>
        </w:rPr>
        <w:t xml:space="preserve"> </w:t>
      </w:r>
      <w:r w:rsidR="00E321DF">
        <w:rPr>
          <w:rFonts w:ascii="Times New Roman" w:hAnsi="Times New Roman" w:cs="Times New Roman"/>
          <w:sz w:val="24"/>
          <w:szCs w:val="24"/>
        </w:rPr>
        <w:t xml:space="preserve">En el estudio </w:t>
      </w:r>
      <w:r w:rsidR="00E1603E">
        <w:rPr>
          <w:rFonts w:ascii="Times New Roman" w:hAnsi="Times New Roman" w:cs="Times New Roman"/>
          <w:sz w:val="24"/>
          <w:szCs w:val="24"/>
        </w:rPr>
        <w:t xml:space="preserve">se consideraron </w:t>
      </w:r>
      <w:r w:rsidR="004D67A7">
        <w:rPr>
          <w:rFonts w:ascii="Times New Roman" w:hAnsi="Times New Roman" w:cs="Times New Roman"/>
          <w:sz w:val="24"/>
          <w:szCs w:val="24"/>
        </w:rPr>
        <w:t xml:space="preserve">a todos los </w:t>
      </w:r>
      <w:r w:rsidR="004D67A7" w:rsidRPr="00650A55">
        <w:rPr>
          <w:rFonts w:ascii="Times New Roman" w:hAnsi="Times New Roman" w:cs="Times New Roman"/>
          <w:sz w:val="24"/>
          <w:szCs w:val="24"/>
        </w:rPr>
        <w:t xml:space="preserve">pacientes menores de 10 años que tenían RUS y CUGM el mismo día durante un período de 2 años fueron identificados en una base de datos computarizada. La apariencia del sistema colector de cada riñón se clasificó en dos grupos: </w:t>
      </w:r>
      <w:r w:rsidR="004D67A7" w:rsidRPr="00650A55">
        <w:rPr>
          <w:rFonts w:ascii="Times New Roman" w:hAnsi="Times New Roman" w:cs="Times New Roman"/>
          <w:b/>
          <w:bCs/>
          <w:sz w:val="24"/>
          <w:szCs w:val="24"/>
        </w:rPr>
        <w:t>grupo 0</w:t>
      </w:r>
      <w:r w:rsidR="004D67A7" w:rsidRPr="00650A55">
        <w:rPr>
          <w:rFonts w:ascii="Times New Roman" w:hAnsi="Times New Roman" w:cs="Times New Roman"/>
          <w:sz w:val="24"/>
          <w:szCs w:val="24"/>
        </w:rPr>
        <w:t xml:space="preserve"> - sin dilatación (menor o igual a 2 mm de diámetro anteroposterior de la pelvis renal) y </w:t>
      </w:r>
      <w:r w:rsidR="004D67A7" w:rsidRPr="00650A55">
        <w:rPr>
          <w:rFonts w:ascii="Times New Roman" w:hAnsi="Times New Roman" w:cs="Times New Roman"/>
          <w:b/>
          <w:bCs/>
          <w:sz w:val="24"/>
          <w:szCs w:val="24"/>
        </w:rPr>
        <w:t xml:space="preserve">grupo 1 </w:t>
      </w:r>
      <w:r w:rsidR="004D67A7" w:rsidRPr="00650A55">
        <w:rPr>
          <w:rFonts w:ascii="Times New Roman" w:hAnsi="Times New Roman" w:cs="Times New Roman"/>
          <w:sz w:val="24"/>
          <w:szCs w:val="24"/>
        </w:rPr>
        <w:t>- 3 a 10 mm de diámetro AP de la pelvis renal sin caliectasia. El RVU en CUG</w:t>
      </w:r>
      <w:r w:rsidR="00047403">
        <w:rPr>
          <w:rFonts w:ascii="Times New Roman" w:hAnsi="Times New Roman" w:cs="Times New Roman"/>
          <w:sz w:val="24"/>
          <w:szCs w:val="24"/>
        </w:rPr>
        <w:t>M</w:t>
      </w:r>
      <w:r w:rsidR="004D67A7" w:rsidRPr="00650A55">
        <w:rPr>
          <w:rFonts w:ascii="Times New Roman" w:hAnsi="Times New Roman" w:cs="Times New Roman"/>
          <w:sz w:val="24"/>
          <w:szCs w:val="24"/>
        </w:rPr>
        <w:t xml:space="preserve"> se calificó utilizando el sistema del Comité Internacional de Estudio del Reflujo.</w:t>
      </w:r>
      <w:r w:rsidR="0052259A">
        <w:rPr>
          <w:rFonts w:ascii="Times New Roman" w:hAnsi="Times New Roman" w:cs="Times New Roman"/>
          <w:sz w:val="24"/>
          <w:szCs w:val="24"/>
        </w:rPr>
        <w:t xml:space="preserve"> En los resultados se </w:t>
      </w:r>
      <w:r w:rsidR="00650A55" w:rsidRPr="00650A55">
        <w:rPr>
          <w:rFonts w:ascii="Times New Roman" w:hAnsi="Times New Roman" w:cs="Times New Roman"/>
          <w:sz w:val="24"/>
          <w:szCs w:val="24"/>
        </w:rPr>
        <w:t xml:space="preserve">incluyeron </w:t>
      </w:r>
      <w:r w:rsidR="0052259A">
        <w:rPr>
          <w:rFonts w:ascii="Times New Roman" w:hAnsi="Times New Roman" w:cs="Times New Roman"/>
          <w:sz w:val="24"/>
          <w:szCs w:val="24"/>
        </w:rPr>
        <w:t>455</w:t>
      </w:r>
      <w:r w:rsidR="00650A55" w:rsidRPr="00650A55">
        <w:rPr>
          <w:rFonts w:ascii="Times New Roman" w:hAnsi="Times New Roman" w:cs="Times New Roman"/>
          <w:sz w:val="24"/>
          <w:szCs w:val="24"/>
        </w:rPr>
        <w:t xml:space="preserve">pacientes (76 niños; 379 niñas) con 910 riñones. El RVU se produjo en 268 riñones en 174 pacientes. Había 820 riñones del grupo 0 y 90 riñones del </w:t>
      </w:r>
      <w:r w:rsidR="00650A55" w:rsidRPr="00650A55">
        <w:rPr>
          <w:rFonts w:ascii="Times New Roman" w:hAnsi="Times New Roman" w:cs="Times New Roman"/>
          <w:b/>
          <w:bCs/>
          <w:sz w:val="24"/>
          <w:szCs w:val="24"/>
        </w:rPr>
        <w:t>grupo 1</w:t>
      </w:r>
      <w:r w:rsidR="00650A55" w:rsidRPr="00650A55">
        <w:rPr>
          <w:rFonts w:ascii="Times New Roman" w:hAnsi="Times New Roman" w:cs="Times New Roman"/>
          <w:sz w:val="24"/>
          <w:szCs w:val="24"/>
        </w:rPr>
        <w:t xml:space="preserve">. Los riñones clasificados como </w:t>
      </w:r>
      <w:r w:rsidR="00650A55" w:rsidRPr="00650A55">
        <w:rPr>
          <w:rFonts w:ascii="Times New Roman" w:hAnsi="Times New Roman" w:cs="Times New Roman"/>
          <w:b/>
          <w:bCs/>
          <w:sz w:val="24"/>
          <w:szCs w:val="24"/>
        </w:rPr>
        <w:t>grupo 1</w:t>
      </w:r>
      <w:r w:rsidR="00650A55" w:rsidRPr="00650A55">
        <w:rPr>
          <w:rFonts w:ascii="Times New Roman" w:hAnsi="Times New Roman" w:cs="Times New Roman"/>
          <w:sz w:val="24"/>
          <w:szCs w:val="24"/>
        </w:rPr>
        <w:t xml:space="preserve"> (25,0% tenían reflujo) no tenían más probabilidades de tener reflujo que los riñones con sistemas colectores no distendidos </w:t>
      </w:r>
      <w:r w:rsidR="00650A55" w:rsidRPr="00650A55">
        <w:rPr>
          <w:rFonts w:ascii="Times New Roman" w:hAnsi="Times New Roman" w:cs="Times New Roman"/>
          <w:b/>
          <w:bCs/>
          <w:sz w:val="24"/>
          <w:szCs w:val="24"/>
        </w:rPr>
        <w:t>(grupo 0)</w:t>
      </w:r>
      <w:r w:rsidR="00650A55" w:rsidRPr="00650A55">
        <w:rPr>
          <w:rFonts w:ascii="Times New Roman" w:hAnsi="Times New Roman" w:cs="Times New Roman"/>
          <w:sz w:val="24"/>
          <w:szCs w:val="24"/>
        </w:rPr>
        <w:t xml:space="preserve"> (31,2% tenían reflujo). No hubo diferencia estadística en la tasa de reflujo en pacientes con distensión pélvica renal del </w:t>
      </w:r>
      <w:r w:rsidR="00650A55" w:rsidRPr="00650A55">
        <w:rPr>
          <w:rFonts w:ascii="Times New Roman" w:hAnsi="Times New Roman" w:cs="Times New Roman"/>
          <w:b/>
          <w:bCs/>
          <w:sz w:val="24"/>
          <w:szCs w:val="24"/>
        </w:rPr>
        <w:t>grupo 1</w:t>
      </w:r>
      <w:r w:rsidR="00650A55" w:rsidRPr="00650A55">
        <w:rPr>
          <w:rFonts w:ascii="Times New Roman" w:hAnsi="Times New Roman" w:cs="Times New Roman"/>
          <w:sz w:val="24"/>
          <w:szCs w:val="24"/>
        </w:rPr>
        <w:t xml:space="preserve"> (39,2% de reflujo) y un sistema colector normal (33,3% de reflujo) (P = 0,365).</w:t>
      </w:r>
      <w:r w:rsidR="00441AAD">
        <w:rPr>
          <w:rFonts w:ascii="Times New Roman" w:hAnsi="Times New Roman" w:cs="Times New Roman"/>
          <w:sz w:val="24"/>
          <w:szCs w:val="24"/>
        </w:rPr>
        <w:t xml:space="preserve"> </w:t>
      </w:r>
      <w:r w:rsidR="00441AAD" w:rsidRPr="00A13991">
        <w:rPr>
          <w:rFonts w:ascii="Times New Roman" w:hAnsi="Times New Roman" w:cs="Times New Roman"/>
          <w:i/>
          <w:iCs/>
          <w:sz w:val="24"/>
          <w:szCs w:val="24"/>
        </w:rPr>
        <w:t>Se concluye que l</w:t>
      </w:r>
      <w:r w:rsidR="00650A55" w:rsidRPr="00650A55">
        <w:rPr>
          <w:rFonts w:ascii="Times New Roman" w:hAnsi="Times New Roman" w:cs="Times New Roman"/>
          <w:i/>
          <w:iCs/>
          <w:sz w:val="24"/>
          <w:szCs w:val="24"/>
        </w:rPr>
        <w:t>a frecuencia de reflujo vesicoureteral en niños con distensión pélvica renal leve no es significativamente diferente a la de niños sin distensión. Por tanto, la dilatación leve de la pelvis renal no debe considerarse una indicación para la cistouretrografía miccional</w:t>
      </w:r>
      <w:r w:rsidR="00AF717B">
        <w:rPr>
          <w:rFonts w:ascii="Times New Roman" w:hAnsi="Times New Roman" w:cs="Times New Roman"/>
          <w:i/>
          <w:iCs/>
          <w:sz w:val="24"/>
          <w:szCs w:val="24"/>
        </w:rPr>
        <w:fldChar w:fldCharType="begin"/>
      </w:r>
      <w:r w:rsidR="00616C05">
        <w:rPr>
          <w:rFonts w:ascii="Times New Roman" w:hAnsi="Times New Roman" w:cs="Times New Roman"/>
          <w:i/>
          <w:iCs/>
          <w:sz w:val="24"/>
          <w:szCs w:val="24"/>
        </w:rPr>
        <w:instrText xml:space="preserve"> ADDIN ZOTERO_ITEM CSL_CITATION {"citationID":"E15YI0FR","properties":{"formattedCitation":"\\super 5\\nosupersub{}","plainCitation":"5","noteIndex":0},"citationItems":[{"id":447,"uris":["http://zotero.org/users/8403564/items/ESUL49ZE"],"uri":["http://zotero.org/users/8403564/items/ESUL49ZE"],"itemData":{"id":447,"type":"article-journal","abstract":"Objective. To determine if mild renal pelvic dilatation at renal ultrasound (RUS) is a reliable sign of vesicoureteral reflux (VUR) at voiding cystourethrogram (VCUG) in children.\nMaterials nad methods. All patients less than 10 years of age who had RUS and VCUG on the same day during a 2-year period were identified in a computerized database. The appearance of the collecting system of each kidney was classified into two groups: group 0 - no dilatation (less than or equal to 2-mm anteroposterior dia meter of the renal pelvis) and group 1 - 3 to 10-mm AP diameter of the renal pelvis without caliectasis. VUR at VCUG was graded using the International Reflux Study Committee system.\nResults. Four hundred fifty-five patients (76 boys; 379 girls) with 910 kidneys were included. VUR occurred in 268 kidneys in 174 patients. There were 820 group 0 kidneys and 90 group 1 kidneys. Kidneys classified as group 1 (25.0 % had reflux) were no more likely to have reflux than were kidneys with nondistended (group 0) collecting systems (31.2 % had reflux). There was no statistical difference in the rate of reflux in patients with group 1 renal pelvic distention (39.2 % refluxed) and a normal collecting system (33.3 % refluxed) (P = 0.365).\nConclusion. The frequency of vesicoureteral reflux in children with mild renal pelvic distention is not significantly different than in children with no distention. Therefore, mild dilatation of the renal pelvis should not be considered an indication for voiding cystourethrography.","archive_location":"WOS:000071015900004","container-title":"PEDIATRIC RADIOLOGY","DOI":"http://doi.org/10.1007/s002470050268","ISSN":"0301-0449","issue":"12","language":"English","page":"908-911","title":"Mild renal pelvic dilatation is not predictive of vesicoureteral reflux in children","URL":"https://doi.org/10.1007/s002470050268","volume":"27","author":[{"family":"Davey","given":"MS"},{"family":"Zerin","given":"JM"},{"family":"Reilly","given":"C"},{"family":"Ambrosius","given":"WT"}],"issued":{"date-parts":[["1997",12]]}}}],"schema":"https://github.com/citation-style-language/schema/raw/master/csl-citation.json"} </w:instrText>
      </w:r>
      <w:r w:rsidR="00AF717B">
        <w:rPr>
          <w:rFonts w:ascii="Times New Roman" w:hAnsi="Times New Roman" w:cs="Times New Roman"/>
          <w:i/>
          <w:iCs/>
          <w:sz w:val="24"/>
          <w:szCs w:val="24"/>
        </w:rPr>
        <w:fldChar w:fldCharType="separate"/>
      </w:r>
      <w:r w:rsidR="003F66AE" w:rsidRPr="003F66AE">
        <w:rPr>
          <w:rFonts w:ascii="Times New Roman" w:hAnsi="Times New Roman" w:cs="Times New Roman"/>
          <w:sz w:val="24"/>
          <w:szCs w:val="24"/>
          <w:vertAlign w:val="superscript"/>
        </w:rPr>
        <w:t>5</w:t>
      </w:r>
      <w:r w:rsidR="00AF717B">
        <w:rPr>
          <w:rFonts w:ascii="Times New Roman" w:hAnsi="Times New Roman" w:cs="Times New Roman"/>
          <w:i/>
          <w:iCs/>
          <w:sz w:val="24"/>
          <w:szCs w:val="24"/>
        </w:rPr>
        <w:fldChar w:fldCharType="end"/>
      </w:r>
      <w:r w:rsidR="00650A55" w:rsidRPr="00650A55">
        <w:rPr>
          <w:rFonts w:ascii="Times New Roman" w:hAnsi="Times New Roman" w:cs="Times New Roman"/>
          <w:i/>
          <w:iCs/>
          <w:sz w:val="24"/>
          <w:szCs w:val="24"/>
        </w:rPr>
        <w:t>.</w:t>
      </w:r>
    </w:p>
    <w:p w14:paraId="5F13D211" w14:textId="77777777" w:rsidR="007326F1" w:rsidRPr="00650A55" w:rsidRDefault="007326F1" w:rsidP="00650A55">
      <w:pPr>
        <w:rPr>
          <w:rFonts w:ascii="Times New Roman" w:hAnsi="Times New Roman" w:cs="Times New Roman"/>
          <w:i/>
          <w:iCs/>
          <w:sz w:val="24"/>
          <w:szCs w:val="24"/>
        </w:rPr>
      </w:pPr>
    </w:p>
    <w:p w14:paraId="4F7B09BF" w14:textId="77777777" w:rsidR="0042298F" w:rsidRDefault="0042298F" w:rsidP="0042298F">
      <w:pPr>
        <w:rPr>
          <w:rFonts w:ascii="Times New Roman" w:hAnsi="Times New Roman" w:cs="Times New Roman"/>
          <w:sz w:val="24"/>
          <w:szCs w:val="24"/>
        </w:rPr>
      </w:pPr>
    </w:p>
    <w:p w14:paraId="10C96B9D" w14:textId="77777777" w:rsidR="0042298F" w:rsidRDefault="0042298F" w:rsidP="00E9488D">
      <w:pPr>
        <w:rPr>
          <w:rFonts w:ascii="Times New Roman" w:hAnsi="Times New Roman" w:cs="Times New Roman"/>
          <w:sz w:val="24"/>
          <w:szCs w:val="24"/>
        </w:rPr>
      </w:pPr>
    </w:p>
    <w:p w14:paraId="2824B51E" w14:textId="5DDA0A49" w:rsidR="0039007B" w:rsidRPr="009F066E" w:rsidRDefault="0039007B" w:rsidP="00E9488D">
      <w:pPr>
        <w:rPr>
          <w:rFonts w:ascii="Times New Roman" w:hAnsi="Times New Roman" w:cs="Times New Roman"/>
          <w:sz w:val="24"/>
          <w:szCs w:val="24"/>
          <w:lang w:val="en"/>
        </w:rPr>
      </w:pPr>
      <w:r>
        <w:rPr>
          <w:rFonts w:ascii="Times New Roman" w:hAnsi="Times New Roman" w:cs="Times New Roman"/>
          <w:sz w:val="24"/>
          <w:szCs w:val="24"/>
        </w:rPr>
        <w:br w:type="page"/>
      </w:r>
    </w:p>
    <w:p w14:paraId="3C471798" w14:textId="77777777" w:rsidR="007326F1" w:rsidRDefault="007326F1" w:rsidP="00E9488D">
      <w:pPr>
        <w:rPr>
          <w:rFonts w:ascii="Times New Roman" w:hAnsi="Times New Roman" w:cs="Times New Roman"/>
          <w:b/>
          <w:bCs/>
          <w:sz w:val="24"/>
          <w:szCs w:val="24"/>
        </w:rPr>
      </w:pPr>
      <w:r w:rsidRPr="007326F1">
        <w:rPr>
          <w:rFonts w:ascii="Times New Roman" w:hAnsi="Times New Roman" w:cs="Times New Roman"/>
          <w:b/>
          <w:bCs/>
          <w:sz w:val="24"/>
          <w:szCs w:val="24"/>
        </w:rPr>
        <w:lastRenderedPageBreak/>
        <w:t>ANTECEDENTE N°6</w:t>
      </w:r>
    </w:p>
    <w:p w14:paraId="615B1CC9" w14:textId="3F94BE18" w:rsidR="00837B3E" w:rsidRDefault="00DF2EFD" w:rsidP="00E9488D">
      <w:pPr>
        <w:rPr>
          <w:rFonts w:ascii="Times New Roman" w:hAnsi="Times New Roman" w:cs="Times New Roman"/>
          <w:sz w:val="24"/>
          <w:szCs w:val="24"/>
        </w:rPr>
      </w:pPr>
      <w:r w:rsidRPr="005A7E9D">
        <w:rPr>
          <w:rFonts w:ascii="Times New Roman" w:hAnsi="Times New Roman" w:cs="Times New Roman"/>
          <w:sz w:val="24"/>
          <w:szCs w:val="24"/>
        </w:rPr>
        <w:t xml:space="preserve">YOU </w:t>
      </w:r>
      <w:r>
        <w:rPr>
          <w:rFonts w:ascii="Times New Roman" w:hAnsi="Times New Roman" w:cs="Times New Roman"/>
          <w:sz w:val="24"/>
          <w:szCs w:val="24"/>
        </w:rPr>
        <w:t>ET AL. (201</w:t>
      </w:r>
      <w:r w:rsidR="00DA729C">
        <w:rPr>
          <w:rFonts w:ascii="Times New Roman" w:hAnsi="Times New Roman" w:cs="Times New Roman"/>
          <w:sz w:val="24"/>
          <w:szCs w:val="24"/>
        </w:rPr>
        <w:t>6</w:t>
      </w:r>
      <w:r>
        <w:rPr>
          <w:rFonts w:ascii="Times New Roman" w:hAnsi="Times New Roman" w:cs="Times New Roman"/>
          <w:sz w:val="24"/>
          <w:szCs w:val="24"/>
        </w:rPr>
        <w:t xml:space="preserve">). EN UN ESTUDIO </w:t>
      </w:r>
      <w:r w:rsidRPr="00236B83">
        <w:rPr>
          <w:rFonts w:ascii="Times New Roman" w:hAnsi="Times New Roman" w:cs="Times New Roman"/>
          <w:sz w:val="24"/>
          <w:szCs w:val="24"/>
        </w:rPr>
        <w:t>TITULADO “PREDICCIÓN DE REFLUJO VESICOURETERAL DE ALTO GRADO EN NIÑOS MENORES DE 2 AÑOS MEDIANTE ECOGRAFÍA RENAL</w:t>
      </w:r>
      <w:r>
        <w:rPr>
          <w:rFonts w:ascii="Times New Roman" w:hAnsi="Times New Roman" w:cs="Times New Roman"/>
          <w:sz w:val="24"/>
          <w:szCs w:val="24"/>
        </w:rPr>
        <w:t>”.</w:t>
      </w:r>
      <w:r w:rsidRPr="00DF2EFD">
        <w:rPr>
          <w:rFonts w:ascii="Arial" w:hAnsi="Arial" w:cs="Arial"/>
          <w:color w:val="202124"/>
          <w:sz w:val="45"/>
          <w:szCs w:val="45"/>
          <w:shd w:val="clear" w:color="auto" w:fill="FFFFFF"/>
        </w:rPr>
        <w:t xml:space="preserve"> </w:t>
      </w:r>
      <w:r w:rsidRPr="00DF2EFD">
        <w:rPr>
          <w:rFonts w:ascii="Times New Roman" w:hAnsi="Times New Roman" w:cs="Times New Roman"/>
          <w:sz w:val="24"/>
          <w:szCs w:val="24"/>
        </w:rPr>
        <w:t>DAEJEON</w:t>
      </w:r>
      <w:r>
        <w:rPr>
          <w:rFonts w:ascii="Times New Roman" w:hAnsi="Times New Roman" w:cs="Times New Roman"/>
          <w:sz w:val="24"/>
          <w:szCs w:val="24"/>
        </w:rPr>
        <w:t xml:space="preserve">, COREA DEL SUR. El estudio tuvo como objetivo </w:t>
      </w:r>
      <w:r w:rsidR="001241D0">
        <w:rPr>
          <w:rFonts w:ascii="Times New Roman" w:hAnsi="Times New Roman" w:cs="Times New Roman"/>
          <w:sz w:val="24"/>
          <w:szCs w:val="24"/>
        </w:rPr>
        <w:t xml:space="preserve">determinar </w:t>
      </w:r>
      <w:r w:rsidR="001241D0" w:rsidRPr="001241D0">
        <w:rPr>
          <w:rFonts w:ascii="Times New Roman" w:hAnsi="Times New Roman" w:cs="Times New Roman"/>
          <w:sz w:val="24"/>
          <w:szCs w:val="24"/>
        </w:rPr>
        <w:t>el valor predictivo de la ecografía renal para el reflujo vesicoureteral (RVU) y la eficacia de la ecografía renal, la exploración con ácido dimercaptosuccínico marcado con tecnecio Tc 99m (DMSA) y una combinación de los dos para la detección del RVU en niños menores de 2 años con un primer episodio de infección febril del tracto urinari</w:t>
      </w:r>
      <w:r w:rsidR="00B70061">
        <w:rPr>
          <w:rFonts w:ascii="Times New Roman" w:hAnsi="Times New Roman" w:cs="Times New Roman"/>
          <w:sz w:val="24"/>
          <w:szCs w:val="24"/>
        </w:rPr>
        <w:t xml:space="preserve">o. El estudio </w:t>
      </w:r>
      <w:r w:rsidR="00925189" w:rsidRPr="00925189">
        <w:rPr>
          <w:rFonts w:ascii="Times New Roman" w:hAnsi="Times New Roman" w:cs="Times New Roman"/>
          <w:sz w:val="24"/>
          <w:szCs w:val="24"/>
        </w:rPr>
        <w:t>se incluyó a 38 pacientes</w:t>
      </w:r>
      <w:r w:rsidR="000764B6">
        <w:rPr>
          <w:rFonts w:ascii="Times New Roman" w:hAnsi="Times New Roman" w:cs="Times New Roman"/>
          <w:sz w:val="24"/>
          <w:szCs w:val="24"/>
        </w:rPr>
        <w:t xml:space="preserve"> (76 unidades renales)</w:t>
      </w:r>
      <w:r w:rsidR="00925189" w:rsidRPr="00925189">
        <w:rPr>
          <w:rFonts w:ascii="Times New Roman" w:hAnsi="Times New Roman" w:cs="Times New Roman"/>
          <w:sz w:val="24"/>
          <w:szCs w:val="24"/>
        </w:rPr>
        <w:t xml:space="preserve"> menores de 2 años con una primera infección febril del tracto urinario, que se realizó entre abril y octubre de 2014. Cada riñón se consideró una unidad renal separada. Se realizó una revisión retrospectiva de la información clínica y las imágenes (ecografía renal, gammagrafía con DMSA y cistouretrografía miccional).</w:t>
      </w:r>
      <w:r w:rsidR="00A04DE1">
        <w:rPr>
          <w:rFonts w:ascii="Times New Roman" w:hAnsi="Times New Roman" w:cs="Times New Roman"/>
          <w:sz w:val="24"/>
          <w:szCs w:val="24"/>
        </w:rPr>
        <w:t xml:space="preserve"> Entre los resultados se </w:t>
      </w:r>
      <w:r w:rsidR="00F5290A">
        <w:rPr>
          <w:rFonts w:ascii="Times New Roman" w:hAnsi="Times New Roman" w:cs="Times New Roman"/>
          <w:sz w:val="24"/>
          <w:szCs w:val="24"/>
        </w:rPr>
        <w:t>observó</w:t>
      </w:r>
      <w:r w:rsidR="00A04DE1">
        <w:rPr>
          <w:rFonts w:ascii="Times New Roman" w:hAnsi="Times New Roman" w:cs="Times New Roman"/>
          <w:sz w:val="24"/>
          <w:szCs w:val="24"/>
        </w:rPr>
        <w:t xml:space="preserve"> </w:t>
      </w:r>
      <w:r w:rsidR="00A62675" w:rsidRPr="00A62675">
        <w:rPr>
          <w:rFonts w:ascii="Times New Roman" w:hAnsi="Times New Roman" w:cs="Times New Roman"/>
          <w:sz w:val="24"/>
          <w:szCs w:val="24"/>
        </w:rPr>
        <w:t>14 unidades renales (18,4%) con RVU, 4 (28,5%) tenían RVU de alto grado. Entre los hallazgos únicos, la dilatación del sistema colector renal, el engrosamiento de la pared del sistema colector renal y las exploraciones con DMSA predijeron significativamente el RVU (</w:t>
      </w:r>
      <w:r w:rsidR="00A62675" w:rsidRPr="00A62675">
        <w:rPr>
          <w:rFonts w:ascii="Times New Roman" w:hAnsi="Times New Roman" w:cs="Times New Roman"/>
          <w:i/>
          <w:iCs/>
          <w:sz w:val="24"/>
          <w:szCs w:val="24"/>
        </w:rPr>
        <w:t>p</w:t>
      </w:r>
      <w:r w:rsidR="00A62675" w:rsidRPr="00A62675">
        <w:rPr>
          <w:rFonts w:ascii="Times New Roman" w:hAnsi="Times New Roman" w:cs="Times New Roman"/>
          <w:sz w:val="24"/>
          <w:szCs w:val="24"/>
        </w:rPr>
        <w:t> = 0,038, 0,027 y 0,01, respectivamente). La dilatación fue el hallazgo más común (46 de 76 unidades renales). Los valores de sensibilidad para las exploraciones de dilatación, engrosamiento de la pared y DMSA fueron 85,7%, 64,2% y 50,0%, y los valores predictivos negativos fueron 93,3%, 89,7% y 87,9%.</w:t>
      </w:r>
      <w:r w:rsidR="00DD1E5B">
        <w:rPr>
          <w:rFonts w:ascii="Times New Roman" w:hAnsi="Times New Roman" w:cs="Times New Roman"/>
          <w:sz w:val="24"/>
          <w:szCs w:val="24"/>
        </w:rPr>
        <w:t xml:space="preserve"> Se concluye que lo</w:t>
      </w:r>
      <w:r w:rsidR="00837B3E" w:rsidRPr="00837B3E">
        <w:rPr>
          <w:rFonts w:ascii="Times New Roman" w:hAnsi="Times New Roman" w:cs="Times New Roman"/>
          <w:sz w:val="24"/>
          <w:szCs w:val="24"/>
        </w:rPr>
        <w:t>s valores predictivos negativos indican que los hallazgos ecográficos renales y DMSA normales pueden predecir la ausencia de RVU de alto grado. Proponemos que los hallazgos ecográficos renales de engrosamiento de la pared, así como la dilatación del sistema colector renal deben considerarse predictores de RVU de alto grado</w:t>
      </w:r>
      <w:r w:rsidR="003F66AE">
        <w:rPr>
          <w:rFonts w:ascii="Times New Roman" w:hAnsi="Times New Roman" w:cs="Times New Roman"/>
          <w:sz w:val="24"/>
          <w:szCs w:val="24"/>
        </w:rPr>
        <w:fldChar w:fldCharType="begin"/>
      </w:r>
      <w:r w:rsidR="00F41B5A">
        <w:rPr>
          <w:rFonts w:ascii="Times New Roman" w:hAnsi="Times New Roman" w:cs="Times New Roman"/>
          <w:sz w:val="24"/>
          <w:szCs w:val="24"/>
        </w:rPr>
        <w:instrText xml:space="preserve"> ADDIN ZOTERO_ITEM CSL_CITATION {"citationID":"VC4A0YQ8","properties":{"formattedCitation":"\\super 6\\nosupersub{}","plainCitation":"6","noteIndex":0},"citationItems":[{"id":450,"uris":["http://zotero.org/users/8403564/items/S2LM3PBC"],"uri":["http://zotero.org/users/8403564/items/S2LM3PBC"],"itemData":{"id":450,"type":"article-journal","abstract":"Objectives To investigate the predictive value of renal sonography for vesicoureteral reflux (VUR) and the efficacy of renal sonography, technetium Tc 99m?labeled dimercaptosuccinic acid (DMSA) scanning, and a combination of the two for VUR screening in children younger than 2 years with a first episode of febrile urinary tract infection. Methods Thirty-eight patients younger than 2 years with a first febrile urinary tract infection were included in our study, which was conducted from April through October 2014. Each kidney was considered a separate renal unit. A retrospective review of clinical information and images (renal sonography, DMSA scanning, and voiding cystourethrography) was performed. Results Of the 14 renal units (18.4%) with VUR, 4 (28.5%) had high-grade VUR. Among single findings, dilatation of the renal collecting system, wall thickening of the renal collecting system, and DMSA scans significantly predicted VUR (P= .038, .027, and .01, respectively). Dilatation was the most common single finding (46 of 76 renal units). The sensitivity values for dilatation, wall thickening, and DMSA scans were 85.7%, 64.2%, and 50.0%, and the negative predictive values were 93.3%, 89.7%, and 87.9%. Conclusions The negative predictive values indicate that normal renal sonographic and DMSA findings can predict the absence of high-grade VUR. We propose that renal sonographic findings of wall thickening as well as dilatation of the renal collecting system should be considered predictive of high-grade VUR.","container-title":"Journal of Ultrasound in Medicine","DOI":"10.7863/ultra.15.04074","ISSN":"0278-4297","issue":"5","journalAbbreviation":"Journal of Ultrasound in Medicine","note":"publisher: John Wiley &amp; Sons, Ltd","page":"1014-1014","title":"Prediction of High-grade Vesicoureteral Reflux in Children Younger Than 2 Years Using Renal Sonography","URL":"https://doi.org/10.7863/ultra.15.04074","volume":"35","author":[{"family":"You","given":"Sun Kyoung"},{"family":"Kim","given":"Jong Chun"},{"family":"Park","given":"Won Hong"},{"family":"Lee","given":"So Mi"},{"family":"Cho","given":"Hyun-Hae"}],"accessed":{"date-parts":[["2021",9,22]]},"issued":{"date-parts":[["2016",5,1]]}}}],"schema":"https://github.com/citation-style-language/schema/raw/master/csl-citation.json"} </w:instrText>
      </w:r>
      <w:r w:rsidR="003F66AE">
        <w:rPr>
          <w:rFonts w:ascii="Times New Roman" w:hAnsi="Times New Roman" w:cs="Times New Roman"/>
          <w:sz w:val="24"/>
          <w:szCs w:val="24"/>
        </w:rPr>
        <w:fldChar w:fldCharType="separate"/>
      </w:r>
      <w:r w:rsidR="003F66AE" w:rsidRPr="003F66AE">
        <w:rPr>
          <w:rFonts w:ascii="Times New Roman" w:hAnsi="Times New Roman" w:cs="Times New Roman"/>
          <w:sz w:val="24"/>
          <w:szCs w:val="24"/>
          <w:vertAlign w:val="superscript"/>
        </w:rPr>
        <w:t>6</w:t>
      </w:r>
      <w:r w:rsidR="003F66AE">
        <w:rPr>
          <w:rFonts w:ascii="Times New Roman" w:hAnsi="Times New Roman" w:cs="Times New Roman"/>
          <w:sz w:val="24"/>
          <w:szCs w:val="24"/>
        </w:rPr>
        <w:fldChar w:fldCharType="end"/>
      </w:r>
      <w:r w:rsidR="00BB4CA0">
        <w:rPr>
          <w:rFonts w:ascii="Times New Roman" w:hAnsi="Times New Roman" w:cs="Times New Roman"/>
          <w:sz w:val="24"/>
          <w:szCs w:val="24"/>
        </w:rPr>
        <w:t>.</w:t>
      </w:r>
    </w:p>
    <w:p w14:paraId="0FC4CFF4" w14:textId="5EE063A2" w:rsidR="007326F1" w:rsidRPr="005A7E9D" w:rsidRDefault="007326F1" w:rsidP="00E9488D">
      <w:pPr>
        <w:rPr>
          <w:rFonts w:ascii="Times New Roman" w:hAnsi="Times New Roman" w:cs="Times New Roman"/>
          <w:sz w:val="24"/>
          <w:szCs w:val="24"/>
        </w:rPr>
      </w:pPr>
      <w:r w:rsidRPr="005A7E9D">
        <w:rPr>
          <w:rFonts w:ascii="Times New Roman" w:hAnsi="Times New Roman" w:cs="Times New Roman"/>
          <w:sz w:val="24"/>
          <w:szCs w:val="24"/>
        </w:rPr>
        <w:br w:type="page"/>
      </w:r>
    </w:p>
    <w:p w14:paraId="0B2A5A97" w14:textId="3FC421D6" w:rsidR="00DD29FC" w:rsidRDefault="00DD29FC" w:rsidP="00E9488D">
      <w:pPr>
        <w:rPr>
          <w:rFonts w:ascii="Times New Roman" w:hAnsi="Times New Roman" w:cs="Times New Roman"/>
          <w:b/>
          <w:bCs/>
          <w:sz w:val="24"/>
          <w:szCs w:val="24"/>
        </w:rPr>
      </w:pPr>
      <w:r w:rsidRPr="00DD29FC">
        <w:rPr>
          <w:rFonts w:ascii="Times New Roman" w:hAnsi="Times New Roman" w:cs="Times New Roman"/>
          <w:b/>
          <w:bCs/>
          <w:sz w:val="24"/>
          <w:szCs w:val="24"/>
        </w:rPr>
        <w:lastRenderedPageBreak/>
        <w:t>ANTECEDENTE N°7</w:t>
      </w:r>
    </w:p>
    <w:p w14:paraId="6ADF9717" w14:textId="3CB7A0AE" w:rsidR="00DD29FC" w:rsidRDefault="00F25794" w:rsidP="00E9488D">
      <w:pPr>
        <w:rPr>
          <w:rFonts w:ascii="Times New Roman" w:hAnsi="Times New Roman" w:cs="Times New Roman"/>
          <w:sz w:val="24"/>
          <w:szCs w:val="24"/>
        </w:rPr>
      </w:pPr>
      <w:r w:rsidRPr="0019214B">
        <w:rPr>
          <w:rFonts w:ascii="Times New Roman" w:hAnsi="Times New Roman" w:cs="Times New Roman"/>
          <w:sz w:val="24"/>
          <w:szCs w:val="24"/>
        </w:rPr>
        <w:t>AVNI ET AL. (1997). EL ESTUDIO TUVO COMO TÍTULO “¿PUEDE UN EXAMEN ECOGRÁFICO CUIDADOSO DEL TRACTO URINARIO EXCLUIR EL REFLUJO VESICOURETERAL EN EL RECIÉN NACIDO?</w:t>
      </w:r>
      <w:r>
        <w:rPr>
          <w:rFonts w:ascii="Times New Roman" w:hAnsi="Times New Roman" w:cs="Times New Roman"/>
          <w:sz w:val="24"/>
          <w:szCs w:val="24"/>
        </w:rPr>
        <w:t xml:space="preserve">”. BRUSELAS, BÉLGICA. </w:t>
      </w:r>
      <w:r w:rsidR="00511FE9">
        <w:rPr>
          <w:rFonts w:ascii="Times New Roman" w:hAnsi="Times New Roman" w:cs="Times New Roman"/>
          <w:sz w:val="24"/>
          <w:szCs w:val="24"/>
        </w:rPr>
        <w:t xml:space="preserve">El estudio tuvo como objetivo </w:t>
      </w:r>
      <w:r w:rsidR="004A353B" w:rsidRPr="004A353B">
        <w:rPr>
          <w:rFonts w:ascii="Times New Roman" w:hAnsi="Times New Roman" w:cs="Times New Roman"/>
          <w:sz w:val="24"/>
          <w:szCs w:val="24"/>
        </w:rPr>
        <w:t>determinar si un tracto urinario que parece normal cuando se evalúa mediante una ecografía meticulosa (</w:t>
      </w:r>
      <w:r w:rsidR="004A353B">
        <w:rPr>
          <w:rFonts w:ascii="Times New Roman" w:hAnsi="Times New Roman" w:cs="Times New Roman"/>
          <w:sz w:val="24"/>
          <w:szCs w:val="24"/>
        </w:rPr>
        <w:t>US</w:t>
      </w:r>
      <w:r w:rsidR="004A353B" w:rsidRPr="004A353B">
        <w:rPr>
          <w:rFonts w:ascii="Times New Roman" w:hAnsi="Times New Roman" w:cs="Times New Roman"/>
          <w:sz w:val="24"/>
          <w:szCs w:val="24"/>
        </w:rPr>
        <w:t>)</w:t>
      </w:r>
      <w:r w:rsidR="004A353B">
        <w:rPr>
          <w:rFonts w:ascii="Times New Roman" w:hAnsi="Times New Roman" w:cs="Times New Roman"/>
          <w:sz w:val="24"/>
          <w:szCs w:val="24"/>
        </w:rPr>
        <w:t>.</w:t>
      </w:r>
      <w:r w:rsidR="004A353B" w:rsidRPr="004A353B">
        <w:rPr>
          <w:rFonts w:ascii="Times New Roman" w:hAnsi="Times New Roman" w:cs="Times New Roman"/>
          <w:sz w:val="24"/>
          <w:szCs w:val="24"/>
        </w:rPr>
        <w:t xml:space="preserve"> Puede coexistir con el reflujo vesicoureteral (RVU) y si se puede utilizar una ecografía normal para excluir el RVU, evitando así una cistouretrografía miccional</w:t>
      </w:r>
      <w:r w:rsidR="001A277E">
        <w:rPr>
          <w:rFonts w:ascii="Times New Roman" w:hAnsi="Times New Roman" w:cs="Times New Roman"/>
          <w:sz w:val="24"/>
          <w:szCs w:val="24"/>
        </w:rPr>
        <w:t xml:space="preserve"> </w:t>
      </w:r>
      <w:r w:rsidR="001A277E" w:rsidRPr="004A353B">
        <w:rPr>
          <w:rFonts w:ascii="Times New Roman" w:hAnsi="Times New Roman" w:cs="Times New Roman"/>
          <w:sz w:val="24"/>
          <w:szCs w:val="24"/>
        </w:rPr>
        <w:t>(VCUG)</w:t>
      </w:r>
      <w:r w:rsidR="001A277E">
        <w:rPr>
          <w:rFonts w:ascii="Times New Roman" w:hAnsi="Times New Roman" w:cs="Times New Roman"/>
          <w:sz w:val="24"/>
          <w:szCs w:val="24"/>
        </w:rPr>
        <w:t xml:space="preserve"> </w:t>
      </w:r>
      <w:r w:rsidR="004A353B" w:rsidRPr="004A353B">
        <w:rPr>
          <w:rFonts w:ascii="Times New Roman" w:hAnsi="Times New Roman" w:cs="Times New Roman"/>
          <w:sz w:val="24"/>
          <w:szCs w:val="24"/>
        </w:rPr>
        <w:t>innecesaria</w:t>
      </w:r>
      <w:r w:rsidR="001A277E">
        <w:rPr>
          <w:rFonts w:ascii="Times New Roman" w:hAnsi="Times New Roman" w:cs="Times New Roman"/>
          <w:sz w:val="24"/>
          <w:szCs w:val="24"/>
        </w:rPr>
        <w:t>.</w:t>
      </w:r>
      <w:r w:rsidR="004A353B" w:rsidRPr="004A353B">
        <w:rPr>
          <w:rFonts w:ascii="Times New Roman" w:hAnsi="Times New Roman" w:cs="Times New Roman"/>
          <w:sz w:val="24"/>
          <w:szCs w:val="24"/>
        </w:rPr>
        <w:t xml:space="preserve"> </w:t>
      </w:r>
      <w:r w:rsidR="00511FE9">
        <w:rPr>
          <w:rFonts w:ascii="Times New Roman" w:hAnsi="Times New Roman" w:cs="Times New Roman"/>
          <w:sz w:val="24"/>
          <w:szCs w:val="24"/>
        </w:rPr>
        <w:t>E</w:t>
      </w:r>
      <w:r w:rsidR="00C136A9">
        <w:rPr>
          <w:rFonts w:ascii="Times New Roman" w:hAnsi="Times New Roman" w:cs="Times New Roman"/>
          <w:sz w:val="24"/>
          <w:szCs w:val="24"/>
        </w:rPr>
        <w:t xml:space="preserve">n el estudio se revisaron características ultrasonográficas de </w:t>
      </w:r>
      <w:r w:rsidR="008B47EF" w:rsidRPr="008B47EF">
        <w:rPr>
          <w:rFonts w:ascii="Times New Roman" w:hAnsi="Times New Roman" w:cs="Times New Roman"/>
          <w:sz w:val="24"/>
          <w:szCs w:val="24"/>
        </w:rPr>
        <w:t>35 recién nacidos con RVU conocido. Los criterios estudiados incluyeron dilatación pélvica por encima de 7 mm en una exploración transversal, dilatación calicial o ureteral, engrosamiento de la pared pélvica o ureteral, ausencia de diferenciación c</w:t>
      </w:r>
      <w:r w:rsidR="008B47EF">
        <w:rPr>
          <w:rFonts w:ascii="Times New Roman" w:hAnsi="Times New Roman" w:cs="Times New Roman"/>
          <w:sz w:val="24"/>
          <w:szCs w:val="24"/>
        </w:rPr>
        <w:t>ó</w:t>
      </w:r>
      <w:r w:rsidR="008B47EF" w:rsidRPr="008B47EF">
        <w:rPr>
          <w:rFonts w:ascii="Times New Roman" w:hAnsi="Times New Roman" w:cs="Times New Roman"/>
          <w:sz w:val="24"/>
          <w:szCs w:val="24"/>
        </w:rPr>
        <w:t>rticomedular (DMC) y signos de displasia renal (riñón pequeño, corteza adelgazada o hiperecoica y quistes corticales); todos los signos que se ha demostrado que son el resultado o están asociados con el RVU. Se encontraron 57 unidades renales de reflujo (URR) entre los 35 pacientes. El RVU fue bilateral en 22. Entre las 57 URR, en 50 (87,7%) estaba presente al menos una anomalía de</w:t>
      </w:r>
      <w:r w:rsidR="001A277E">
        <w:rPr>
          <w:rFonts w:ascii="Times New Roman" w:hAnsi="Times New Roman" w:cs="Times New Roman"/>
          <w:sz w:val="24"/>
          <w:szCs w:val="24"/>
        </w:rPr>
        <w:t xml:space="preserve"> ultrasonido </w:t>
      </w:r>
      <w:r w:rsidR="008B47EF" w:rsidRPr="008B47EF">
        <w:rPr>
          <w:rFonts w:ascii="Times New Roman" w:hAnsi="Times New Roman" w:cs="Times New Roman"/>
          <w:sz w:val="24"/>
          <w:szCs w:val="24"/>
        </w:rPr>
        <w:t xml:space="preserve">que habría provocado VCUG. La dilatación pélvica por encima de 7 mm estuvo presente solo en 29 URR (50,9%). La dilatación calicial estuvo presente en 24 URR, la dilatación afectó a los cálices, pero no a la pelvis renal en </w:t>
      </w:r>
      <w:r w:rsidR="00DF7616">
        <w:rPr>
          <w:rFonts w:ascii="Times New Roman" w:hAnsi="Times New Roman" w:cs="Times New Roman"/>
          <w:sz w:val="24"/>
          <w:szCs w:val="24"/>
        </w:rPr>
        <w:t>7</w:t>
      </w:r>
      <w:r w:rsidR="008B47EF" w:rsidRPr="008B47EF">
        <w:rPr>
          <w:rFonts w:ascii="Times New Roman" w:hAnsi="Times New Roman" w:cs="Times New Roman"/>
          <w:sz w:val="24"/>
          <w:szCs w:val="24"/>
        </w:rPr>
        <w:t>. Se observó dilatación ureteral en 15 URR. El engrosamiento de la pared pélvica o ureteral estuvo presente en siete URR</w:t>
      </w:r>
      <w:r w:rsidR="00F830D0">
        <w:rPr>
          <w:rFonts w:ascii="Times New Roman" w:hAnsi="Times New Roman" w:cs="Times New Roman"/>
          <w:sz w:val="24"/>
          <w:szCs w:val="24"/>
        </w:rPr>
        <w:t>, la DMC</w:t>
      </w:r>
      <w:r w:rsidR="008B47EF" w:rsidRPr="008B47EF">
        <w:rPr>
          <w:rFonts w:ascii="Times New Roman" w:hAnsi="Times New Roman" w:cs="Times New Roman"/>
          <w:sz w:val="24"/>
          <w:szCs w:val="24"/>
        </w:rPr>
        <w:t xml:space="preserve"> estuvo ausente en 32 URR (56,1%). Se encontraron signos ecográficos de displasia en 19 URR. No se encontró ninguna anomalía de </w:t>
      </w:r>
      <w:r w:rsidR="00640AA3">
        <w:rPr>
          <w:rFonts w:ascii="Times New Roman" w:hAnsi="Times New Roman" w:cs="Times New Roman"/>
          <w:sz w:val="24"/>
          <w:szCs w:val="24"/>
        </w:rPr>
        <w:t>ultrasonografía e</w:t>
      </w:r>
      <w:r w:rsidR="008B47EF" w:rsidRPr="008B47EF">
        <w:rPr>
          <w:rFonts w:ascii="Times New Roman" w:hAnsi="Times New Roman" w:cs="Times New Roman"/>
          <w:sz w:val="24"/>
          <w:szCs w:val="24"/>
        </w:rPr>
        <w:t xml:space="preserve">n siete URR (12,3%) </w:t>
      </w:r>
      <w:r w:rsidR="004B75D1">
        <w:rPr>
          <w:rFonts w:ascii="Times New Roman" w:hAnsi="Times New Roman" w:cs="Times New Roman"/>
          <w:sz w:val="24"/>
          <w:szCs w:val="24"/>
        </w:rPr>
        <w:t>de</w:t>
      </w:r>
      <w:r w:rsidR="008B47EF" w:rsidRPr="008B47EF">
        <w:rPr>
          <w:rFonts w:ascii="Times New Roman" w:hAnsi="Times New Roman" w:cs="Times New Roman"/>
          <w:sz w:val="24"/>
          <w:szCs w:val="24"/>
        </w:rPr>
        <w:t xml:space="preserve"> seis pacientes. </w:t>
      </w:r>
      <w:r w:rsidR="008B47EF" w:rsidRPr="00D73C46">
        <w:rPr>
          <w:rFonts w:ascii="Times New Roman" w:hAnsi="Times New Roman" w:cs="Times New Roman"/>
          <w:sz w:val="24"/>
          <w:szCs w:val="24"/>
        </w:rPr>
        <w:t xml:space="preserve">Un examen ecográfico cuidadoso y meticuloso del tracto urinario neonatal permite la detección de más del 87% de la </w:t>
      </w:r>
      <w:r w:rsidR="004B75D1" w:rsidRPr="00D73C46">
        <w:rPr>
          <w:rFonts w:ascii="Times New Roman" w:hAnsi="Times New Roman" w:cs="Times New Roman"/>
          <w:sz w:val="24"/>
          <w:szCs w:val="24"/>
        </w:rPr>
        <w:t>URR</w:t>
      </w:r>
      <w:r w:rsidR="008B47EF" w:rsidRPr="00D73C46">
        <w:rPr>
          <w:rFonts w:ascii="Times New Roman" w:hAnsi="Times New Roman" w:cs="Times New Roman"/>
          <w:sz w:val="24"/>
          <w:szCs w:val="24"/>
        </w:rPr>
        <w:t xml:space="preserve"> al mostrar al menos una anomalía ecográfica.</w:t>
      </w:r>
      <w:r w:rsidR="007A105E">
        <w:rPr>
          <w:rFonts w:ascii="Times New Roman" w:hAnsi="Times New Roman" w:cs="Times New Roman"/>
          <w:sz w:val="24"/>
          <w:szCs w:val="24"/>
        </w:rPr>
        <w:t xml:space="preserve"> </w:t>
      </w:r>
      <w:r w:rsidR="007A105E" w:rsidRPr="007A105E">
        <w:rPr>
          <w:rFonts w:ascii="Times New Roman" w:hAnsi="Times New Roman" w:cs="Times New Roman"/>
          <w:sz w:val="24"/>
          <w:szCs w:val="24"/>
        </w:rPr>
        <w:t>Se concluye</w:t>
      </w:r>
      <w:r w:rsidR="002466C4">
        <w:rPr>
          <w:rFonts w:ascii="Times New Roman" w:hAnsi="Times New Roman" w:cs="Times New Roman"/>
          <w:sz w:val="24"/>
          <w:szCs w:val="24"/>
        </w:rPr>
        <w:t xml:space="preserve"> que u</w:t>
      </w:r>
      <w:r w:rsidR="007A105E" w:rsidRPr="007A105E">
        <w:rPr>
          <w:rFonts w:ascii="Times New Roman" w:hAnsi="Times New Roman" w:cs="Times New Roman"/>
          <w:sz w:val="24"/>
          <w:szCs w:val="24"/>
        </w:rPr>
        <w:t>n examen ecográfico cuidadoso y meticuloso del tracto urinario neonatal permite la detección de más del 87% de la RRU al mostrar al menos una anomalía ecográfica. </w:t>
      </w:r>
      <w:r w:rsidR="002466C4">
        <w:rPr>
          <w:rFonts w:ascii="Times New Roman" w:hAnsi="Times New Roman" w:cs="Times New Roman"/>
          <w:sz w:val="24"/>
          <w:szCs w:val="24"/>
        </w:rPr>
        <w:t xml:space="preserve">Por otro lado, </w:t>
      </w:r>
      <w:r w:rsidR="007A105E" w:rsidRPr="007A105E">
        <w:rPr>
          <w:rFonts w:ascii="Times New Roman" w:hAnsi="Times New Roman" w:cs="Times New Roman"/>
          <w:sz w:val="24"/>
          <w:szCs w:val="24"/>
        </w:rPr>
        <w:t>un tracto urinario de apariencia normal en la ecografía no suele coexistir con RVU y que en tales casos no es necesaria la CUGM</w:t>
      </w:r>
      <w:r w:rsidR="003F66AE">
        <w:rPr>
          <w:rFonts w:ascii="Times New Roman" w:hAnsi="Times New Roman" w:cs="Times New Roman"/>
          <w:sz w:val="24"/>
          <w:szCs w:val="24"/>
        </w:rPr>
        <w:fldChar w:fldCharType="begin"/>
      </w:r>
      <w:r w:rsidR="004C3695">
        <w:rPr>
          <w:rFonts w:ascii="Times New Roman" w:hAnsi="Times New Roman" w:cs="Times New Roman"/>
          <w:sz w:val="24"/>
          <w:szCs w:val="24"/>
        </w:rPr>
        <w:instrText xml:space="preserve"> ADDIN ZOTERO_ITEM CSL_CITATION {"citationID":"SLTsOYgh","properties":{"formattedCitation":"\\super 7\\nosupersub{}","plainCitation":"7","noteIndex":0},"citationItems":[{"id":465,"uris":["http://zotero.org/users/8403564/items/JJBQJYPP"],"uri":["http://zotero.org/users/8403564/items/JJBQJYPP"],"itemData":{"id":465,"type":"article-journal","abstract":"The aim of the study was to determine whether a urinary tract appearing normal when assessed by meticulous ultrasound (US) examination may coexist with vesicoureteric  reflux (VUR) and whether a normal US scan can be used to exclude VUR, thereby  avoiding unnecessary voiding cystourethrography (VCUG). The US features of 35  neonates with known VUR were reviewed. Criteria studied included pelvic dilatation  above 7 mm on a transverse scan, calyceal or ureteral dilatation, pelvic or ureteral  wall thickening, absence of the corticomedullary differentiation (CMD) and signs of  renal dysplasia (small kidney, thinned or hyperechoic cortex and cortical cysts);  all signs that have been shown to result from or to be associated with VUR. 57  refluxing renal units (RRU) were found among the 35 patients. VUR was bilateral in  22. Among the 57 RRU, at least one US anomaly that would have prompted VCUG was  present in 50 (87.7%). Pelvic dilatation above 7 mm was present in 29 RRU (50.9%)  only. Calyceal dilatation was present in 24 RRU, the dilatation involving the  calyces but not the renal pelvis in seven. Ureteral dilatation was observed in 15  RRU. Pelvic or ureteral wall thickening was present in seven RRU. CMD was absent in  32 RRU (56.1%). US signs of dysplasia were found in 19 RRU. No US anomaly was found  in seven RRU (12.3%) in six patients. A careful and meticulous US examination of the  neonatal urinary tract allows the detection of over 87% of RRU by showing at least  one sonographic abnormality. It is concluded that a normal appearing urinary tract  on US does not usually coexist with VUR and that in such cases VCUG is not  necessary.","container-title":"The British journal of radiology","DOI":"http://doi.org/10.1259/bjr.70.838.9404197","ISSN":"0007-1285","issue":"838","journalAbbreviation":"Br J Radiol","language":"eng","note":"publisher-place: England\nPMID: 9404197","page":"977-982","title":"¿Can careful ultrasound examination of the urinary tract exclude vesicoureteric reflux in the neonate?","URL":"https://doi.org/10.1259/bjr.70.838.9404197","volume":"70","author":[{"family":"Avni","given":"E. F."},{"family":"Ayadi","given":"K."},{"family":"Rypens","given":"F."},{"family":"Hall","given":"M."},{"family":"Schulman","given":"C."}],"issued":{"date-parts":[["1997",10]]}}}],"schema":"https://github.com/citation-style-language/schema/raw/master/csl-citation.json"} </w:instrText>
      </w:r>
      <w:r w:rsidR="003F66AE">
        <w:rPr>
          <w:rFonts w:ascii="Times New Roman" w:hAnsi="Times New Roman" w:cs="Times New Roman"/>
          <w:sz w:val="24"/>
          <w:szCs w:val="24"/>
        </w:rPr>
        <w:fldChar w:fldCharType="separate"/>
      </w:r>
      <w:r w:rsidR="003F66AE" w:rsidRPr="003F66AE">
        <w:rPr>
          <w:rFonts w:ascii="Times New Roman" w:hAnsi="Times New Roman" w:cs="Times New Roman"/>
          <w:sz w:val="24"/>
          <w:szCs w:val="24"/>
          <w:vertAlign w:val="superscript"/>
        </w:rPr>
        <w:t>7</w:t>
      </w:r>
      <w:r w:rsidR="003F66AE">
        <w:rPr>
          <w:rFonts w:ascii="Times New Roman" w:hAnsi="Times New Roman" w:cs="Times New Roman"/>
          <w:sz w:val="24"/>
          <w:szCs w:val="24"/>
        </w:rPr>
        <w:fldChar w:fldCharType="end"/>
      </w:r>
      <w:r w:rsidR="007A105E" w:rsidRPr="007A105E">
        <w:rPr>
          <w:rFonts w:ascii="Times New Roman" w:hAnsi="Times New Roman" w:cs="Times New Roman"/>
          <w:sz w:val="24"/>
          <w:szCs w:val="24"/>
        </w:rPr>
        <w:t>.</w:t>
      </w:r>
      <w:r w:rsidR="00DD29FC">
        <w:rPr>
          <w:rFonts w:ascii="Times New Roman" w:hAnsi="Times New Roman" w:cs="Times New Roman"/>
          <w:sz w:val="24"/>
          <w:szCs w:val="24"/>
        </w:rPr>
        <w:br w:type="page"/>
      </w:r>
    </w:p>
    <w:p w14:paraId="6F8AB5A2" w14:textId="77777777" w:rsidR="00031AF0" w:rsidRDefault="00031AF0" w:rsidP="00E9488D">
      <w:pPr>
        <w:rPr>
          <w:rFonts w:ascii="Times New Roman" w:hAnsi="Times New Roman" w:cs="Times New Roman"/>
          <w:b/>
          <w:bCs/>
          <w:sz w:val="24"/>
          <w:szCs w:val="24"/>
        </w:rPr>
      </w:pPr>
      <w:r w:rsidRPr="00031AF0">
        <w:rPr>
          <w:rFonts w:ascii="Times New Roman" w:hAnsi="Times New Roman" w:cs="Times New Roman"/>
          <w:b/>
          <w:bCs/>
          <w:sz w:val="24"/>
          <w:szCs w:val="24"/>
        </w:rPr>
        <w:lastRenderedPageBreak/>
        <w:t>ANTECEDENTES N° 8</w:t>
      </w:r>
      <w:r>
        <w:rPr>
          <w:rFonts w:ascii="Times New Roman" w:hAnsi="Times New Roman" w:cs="Times New Roman"/>
          <w:b/>
          <w:bCs/>
          <w:sz w:val="24"/>
          <w:szCs w:val="24"/>
        </w:rPr>
        <w:t xml:space="preserve">: </w:t>
      </w:r>
    </w:p>
    <w:p w14:paraId="20838118" w14:textId="1D093C3D" w:rsidR="00344800" w:rsidRPr="00344800" w:rsidRDefault="00433728" w:rsidP="00344800">
      <w:pPr>
        <w:rPr>
          <w:rFonts w:ascii="Times New Roman" w:hAnsi="Times New Roman" w:cs="Times New Roman"/>
          <w:i/>
          <w:iCs/>
          <w:sz w:val="24"/>
          <w:szCs w:val="24"/>
        </w:rPr>
      </w:pPr>
      <w:r>
        <w:rPr>
          <w:rFonts w:ascii="Times New Roman" w:hAnsi="Times New Roman" w:cs="Times New Roman"/>
          <w:sz w:val="24"/>
          <w:szCs w:val="24"/>
        </w:rPr>
        <w:t xml:space="preserve">KIS </w:t>
      </w:r>
      <w:r w:rsidRPr="002767AF">
        <w:rPr>
          <w:rFonts w:ascii="Times New Roman" w:hAnsi="Times New Roman" w:cs="Times New Roman"/>
          <w:sz w:val="24"/>
          <w:szCs w:val="24"/>
        </w:rPr>
        <w:t>ET AL. (1998). EN UN ESTUDIO TITULADO “UTILIDAD DE LA ECOGRAFÍA EN EL DIAGNÓSTICO DE REFLUJO VESICOURETERAL EN NEONATOS Y LACTANTES</w:t>
      </w:r>
      <w:r>
        <w:rPr>
          <w:rFonts w:ascii="Times New Roman" w:hAnsi="Times New Roman" w:cs="Times New Roman"/>
          <w:sz w:val="24"/>
          <w:szCs w:val="24"/>
        </w:rPr>
        <w:t xml:space="preserve">”. BUDAPEST, HUNGRÍA. En un estudio el cual tuvo como objetivo </w:t>
      </w:r>
      <w:r w:rsidR="00344800">
        <w:rPr>
          <w:rFonts w:ascii="Times New Roman" w:hAnsi="Times New Roman" w:cs="Times New Roman"/>
          <w:sz w:val="24"/>
          <w:szCs w:val="24"/>
        </w:rPr>
        <w:t xml:space="preserve">evaluar </w:t>
      </w:r>
      <w:r w:rsidR="00344800" w:rsidRPr="00344800">
        <w:rPr>
          <w:rFonts w:ascii="Times New Roman" w:hAnsi="Times New Roman" w:cs="Times New Roman"/>
          <w:sz w:val="24"/>
          <w:szCs w:val="24"/>
        </w:rPr>
        <w:t>resultados de la</w:t>
      </w:r>
      <w:r w:rsidR="00997129">
        <w:rPr>
          <w:rFonts w:ascii="Times New Roman" w:hAnsi="Times New Roman" w:cs="Times New Roman"/>
          <w:sz w:val="24"/>
          <w:szCs w:val="24"/>
        </w:rPr>
        <w:t xml:space="preserve"> ultrasonografía</w:t>
      </w:r>
      <w:r w:rsidR="00344800" w:rsidRPr="00344800">
        <w:rPr>
          <w:rFonts w:ascii="Times New Roman" w:hAnsi="Times New Roman" w:cs="Times New Roman"/>
          <w:sz w:val="24"/>
          <w:szCs w:val="24"/>
        </w:rPr>
        <w:t xml:space="preserve"> posnatal</w:t>
      </w:r>
      <w:r w:rsidR="00344800">
        <w:rPr>
          <w:rFonts w:ascii="Times New Roman" w:hAnsi="Times New Roman" w:cs="Times New Roman"/>
          <w:sz w:val="24"/>
          <w:szCs w:val="24"/>
        </w:rPr>
        <w:t xml:space="preserve"> (US)</w:t>
      </w:r>
      <w:r w:rsidR="00344800" w:rsidRPr="00344800">
        <w:rPr>
          <w:rFonts w:ascii="Times New Roman" w:hAnsi="Times New Roman" w:cs="Times New Roman"/>
          <w:sz w:val="24"/>
          <w:szCs w:val="24"/>
        </w:rPr>
        <w:t xml:space="preserve"> </w:t>
      </w:r>
      <w:r w:rsidR="00113CA1">
        <w:rPr>
          <w:rFonts w:ascii="Times New Roman" w:hAnsi="Times New Roman" w:cs="Times New Roman"/>
          <w:sz w:val="24"/>
          <w:szCs w:val="24"/>
        </w:rPr>
        <w:t>e</w:t>
      </w:r>
      <w:r w:rsidR="00344800" w:rsidRPr="00344800">
        <w:rPr>
          <w:rFonts w:ascii="Times New Roman" w:hAnsi="Times New Roman" w:cs="Times New Roman"/>
          <w:sz w:val="24"/>
          <w:szCs w:val="24"/>
        </w:rPr>
        <w:t>n una población infantil con reflujo vesicoureteral primario (RVU) y se compararon los resultados de la cistouretrografía miccional (CUGM)</w:t>
      </w:r>
      <w:r w:rsidR="00113CA1">
        <w:rPr>
          <w:rFonts w:ascii="Times New Roman" w:hAnsi="Times New Roman" w:cs="Times New Roman"/>
          <w:sz w:val="24"/>
          <w:szCs w:val="24"/>
        </w:rPr>
        <w:t xml:space="preserve">. En el estudio </w:t>
      </w:r>
      <w:r w:rsidR="00344800" w:rsidRPr="00344800">
        <w:rPr>
          <w:rFonts w:ascii="Times New Roman" w:hAnsi="Times New Roman" w:cs="Times New Roman"/>
          <w:sz w:val="24"/>
          <w:szCs w:val="24"/>
        </w:rPr>
        <w:t xml:space="preserve">se diagnosticaron 55 bebés (43 niños y 12 niñas) con RVU primario. Los criterios </w:t>
      </w:r>
      <w:r w:rsidR="00997129">
        <w:rPr>
          <w:rFonts w:ascii="Times New Roman" w:hAnsi="Times New Roman" w:cs="Times New Roman"/>
          <w:sz w:val="24"/>
          <w:szCs w:val="24"/>
        </w:rPr>
        <w:t>ultrasonográficos</w:t>
      </w:r>
      <w:r w:rsidR="00344800" w:rsidRPr="00344800">
        <w:rPr>
          <w:rFonts w:ascii="Times New Roman" w:hAnsi="Times New Roman" w:cs="Times New Roman"/>
          <w:sz w:val="24"/>
          <w:szCs w:val="24"/>
        </w:rPr>
        <w:t xml:space="preserve"> para sospecha de RVU incluyeron plenitud inexplicable o transitoria del sistema colector, engrosamiento de la pared pélvica y signos de displasia renal.</w:t>
      </w:r>
      <w:r w:rsidR="0059205B">
        <w:rPr>
          <w:rFonts w:ascii="Times New Roman" w:hAnsi="Times New Roman" w:cs="Times New Roman"/>
          <w:sz w:val="24"/>
          <w:szCs w:val="24"/>
        </w:rPr>
        <w:t xml:space="preserve"> Entre los resultados se observó de los </w:t>
      </w:r>
      <w:r w:rsidR="00344800" w:rsidRPr="00344800">
        <w:rPr>
          <w:rFonts w:ascii="Times New Roman" w:hAnsi="Times New Roman" w:cs="Times New Roman"/>
          <w:sz w:val="24"/>
          <w:szCs w:val="24"/>
        </w:rPr>
        <w:t xml:space="preserve">55 pacientes, el reflujo fue unilateral en 32 casos y bilateral en 23 pacientes, en total se investigaron 78 unidades de reflujo. RVU Grado III-V, se detectaron en 62 unidades (79%). Al menos una anomalía </w:t>
      </w:r>
      <w:r w:rsidR="00572AE1">
        <w:rPr>
          <w:rFonts w:ascii="Times New Roman" w:hAnsi="Times New Roman" w:cs="Times New Roman"/>
          <w:sz w:val="24"/>
          <w:szCs w:val="24"/>
        </w:rPr>
        <w:t xml:space="preserve">ultrasonográfica </w:t>
      </w:r>
      <w:r w:rsidR="00344800" w:rsidRPr="00344800">
        <w:rPr>
          <w:rFonts w:ascii="Times New Roman" w:hAnsi="Times New Roman" w:cs="Times New Roman"/>
          <w:sz w:val="24"/>
          <w:szCs w:val="24"/>
        </w:rPr>
        <w:t xml:space="preserve">estuvo presente en 66 unidades (85%). No se encontró anomalía </w:t>
      </w:r>
      <w:r w:rsidR="00997129">
        <w:rPr>
          <w:rFonts w:ascii="Times New Roman" w:hAnsi="Times New Roman" w:cs="Times New Roman"/>
          <w:sz w:val="24"/>
          <w:szCs w:val="24"/>
        </w:rPr>
        <w:t>ultrasonográfica</w:t>
      </w:r>
      <w:r w:rsidR="00344800" w:rsidRPr="00344800">
        <w:rPr>
          <w:rFonts w:ascii="Times New Roman" w:hAnsi="Times New Roman" w:cs="Times New Roman"/>
          <w:sz w:val="24"/>
          <w:szCs w:val="24"/>
        </w:rPr>
        <w:t xml:space="preserve"> en 12 unidades renales (15%). En 34 casos (44%) se realizó tratamiento conservador, 40 unidades renales (51%) fueron sometidas a reimplante ureteral y en 4 (5%) casos se realizó nefrectomía.</w:t>
      </w:r>
      <w:r w:rsidR="00572AE1">
        <w:rPr>
          <w:rFonts w:ascii="Times New Roman" w:hAnsi="Times New Roman" w:cs="Times New Roman"/>
          <w:sz w:val="24"/>
          <w:szCs w:val="24"/>
        </w:rPr>
        <w:t xml:space="preserve"> </w:t>
      </w:r>
      <w:r w:rsidR="00572AE1" w:rsidRPr="006B2619">
        <w:rPr>
          <w:rFonts w:ascii="Times New Roman" w:hAnsi="Times New Roman" w:cs="Times New Roman"/>
          <w:i/>
          <w:iCs/>
          <w:sz w:val="24"/>
          <w:szCs w:val="24"/>
        </w:rPr>
        <w:t>Se concluye que</w:t>
      </w:r>
      <w:r w:rsidR="00F14509" w:rsidRPr="006B2619">
        <w:rPr>
          <w:rFonts w:ascii="Times New Roman" w:hAnsi="Times New Roman" w:cs="Times New Roman"/>
          <w:i/>
          <w:iCs/>
          <w:sz w:val="24"/>
          <w:szCs w:val="24"/>
        </w:rPr>
        <w:t xml:space="preserve"> l</w:t>
      </w:r>
      <w:r w:rsidR="00344800" w:rsidRPr="00344800">
        <w:rPr>
          <w:rFonts w:ascii="Times New Roman" w:hAnsi="Times New Roman" w:cs="Times New Roman"/>
          <w:i/>
          <w:iCs/>
          <w:sz w:val="24"/>
          <w:szCs w:val="24"/>
        </w:rPr>
        <w:t xml:space="preserve">a detección y clasificación correctas del reflujo no es confiable mediante la </w:t>
      </w:r>
      <w:r w:rsidR="006B2619" w:rsidRPr="006B2619">
        <w:rPr>
          <w:rFonts w:ascii="Times New Roman" w:hAnsi="Times New Roman" w:cs="Times New Roman"/>
          <w:i/>
          <w:iCs/>
          <w:sz w:val="24"/>
          <w:szCs w:val="24"/>
        </w:rPr>
        <w:t>ultrasonografía</w:t>
      </w:r>
      <w:r w:rsidR="00344800" w:rsidRPr="00344800">
        <w:rPr>
          <w:rFonts w:ascii="Times New Roman" w:hAnsi="Times New Roman" w:cs="Times New Roman"/>
          <w:i/>
          <w:iCs/>
          <w:sz w:val="24"/>
          <w:szCs w:val="24"/>
        </w:rPr>
        <w:t xml:space="preserve">, aunque con un examen </w:t>
      </w:r>
      <w:r w:rsidR="006B2619" w:rsidRPr="006B2619">
        <w:rPr>
          <w:rFonts w:ascii="Times New Roman" w:hAnsi="Times New Roman" w:cs="Times New Roman"/>
          <w:i/>
          <w:iCs/>
          <w:sz w:val="24"/>
          <w:szCs w:val="24"/>
        </w:rPr>
        <w:t>ultrasonográfico</w:t>
      </w:r>
      <w:r w:rsidR="00344800" w:rsidRPr="00344800">
        <w:rPr>
          <w:rFonts w:ascii="Times New Roman" w:hAnsi="Times New Roman" w:cs="Times New Roman"/>
          <w:i/>
          <w:iCs/>
          <w:sz w:val="24"/>
          <w:szCs w:val="24"/>
        </w:rPr>
        <w:t xml:space="preserve"> cuidadoso del tracto urinario neonatal en el 85% de los casos de RVU se ha encontrado al menos una anomalía ecográfica. Sin embargo, </w:t>
      </w:r>
      <w:r w:rsidR="00F14509" w:rsidRPr="006B2619">
        <w:rPr>
          <w:rFonts w:ascii="Times New Roman" w:hAnsi="Times New Roman" w:cs="Times New Roman"/>
          <w:i/>
          <w:iCs/>
          <w:sz w:val="24"/>
          <w:szCs w:val="24"/>
        </w:rPr>
        <w:t>el</w:t>
      </w:r>
      <w:r w:rsidR="00D13BBD" w:rsidRPr="006B2619">
        <w:rPr>
          <w:rFonts w:ascii="Times New Roman" w:hAnsi="Times New Roman" w:cs="Times New Roman"/>
          <w:i/>
          <w:iCs/>
          <w:sz w:val="24"/>
          <w:szCs w:val="24"/>
        </w:rPr>
        <w:t xml:space="preserve"> grupo que</w:t>
      </w:r>
      <w:r w:rsidR="00F14509" w:rsidRPr="006B2619">
        <w:rPr>
          <w:rFonts w:ascii="Times New Roman" w:hAnsi="Times New Roman" w:cs="Times New Roman"/>
          <w:i/>
          <w:iCs/>
          <w:sz w:val="24"/>
          <w:szCs w:val="24"/>
        </w:rPr>
        <w:t xml:space="preserve"> no se le encontró anomalía ultrasonográfica</w:t>
      </w:r>
      <w:r w:rsidR="00344800" w:rsidRPr="00344800">
        <w:rPr>
          <w:rFonts w:ascii="Times New Roman" w:hAnsi="Times New Roman" w:cs="Times New Roman"/>
          <w:i/>
          <w:iCs/>
          <w:sz w:val="24"/>
          <w:szCs w:val="24"/>
        </w:rPr>
        <w:t xml:space="preserve"> (15%) mostró reflujo severo en CUGM en algunos casos. Por lo tanto, todos los recién nacidos con patología ecográfica de origen desconocido detectada prenatal o posnatal, deben someterse a CUGM para excluir RVU</w:t>
      </w:r>
      <w:r w:rsidR="003F66AE">
        <w:rPr>
          <w:rFonts w:ascii="Times New Roman" w:hAnsi="Times New Roman" w:cs="Times New Roman"/>
          <w:i/>
          <w:iCs/>
          <w:sz w:val="24"/>
          <w:szCs w:val="24"/>
        </w:rPr>
        <w:fldChar w:fldCharType="begin"/>
      </w:r>
      <w:r w:rsidR="003F66AE">
        <w:rPr>
          <w:rFonts w:ascii="Times New Roman" w:hAnsi="Times New Roman" w:cs="Times New Roman"/>
          <w:i/>
          <w:iCs/>
          <w:sz w:val="24"/>
          <w:szCs w:val="24"/>
        </w:rPr>
        <w:instrText xml:space="preserve"> ADDIN ZOTERO_ITEM CSL_CITATION {"citationID":"1metzKr8","properties":{"formattedCitation":"\\super 8\\nosupersub{}","plainCitation":"8","noteIndex":0},"citationItems":[{"id":470,"uris":["http://zotero.org/users/8403564/items/3CPRABPX"],"uri":["http://zotero.org/users/8403564/items/3CPRABPX"],"itemData":{"id":470,"type":"article-journal","abstract":"PURPOSE: Postnatal ultrasound (US) findings were assessed in an infant population with primary vesicoureteral reflux (VUR) and the findings of voiding  cystourethrography (VCUG) were compared with those of sonography. MATERIALS AND  METHODS: Between 1988 and 1997 55 babies (43 boys and 12 girls) with primary VUR  were diagnosed. US criteria for suspected VUR included unexplained or transient  fullness of the collecting system, pelvic wall thickening and signs of renal  dysplasia. RESULTS: Among 55 patients reflux was unilateral in 32 cases, and  bilateral in 23 patients, altogether 78 refluxing units were investigated. VUR Grade  III-V, were detected in 62 units (79%). At least one US anomaly was present in 66  units (85%). No ultrasound anomaly was found in 12 renal units (15%). In 34 cases  (44%) conservative treatment was performed, 40 renal units (51%) underwent ureteric  reimplantation, and in 4 (5%) cases nephrectomy was carried out. CONCLUSIONS: The  correct detection and grading of reflux is not reliable by sonography, although with  careful US examination of the neonatal urinary tract in 85% of VUR cases at least  one sonographic abnormality has been found. However, the US negative group, (15%)  showed severe reflux on VCUG in a few cases. Therefore, all neonates with ultrasound  pathology of unknown origin detected prenatal or postnatal, should undergo VCUG to  exclude VUR.","container-title":"Orvosi hetilap","ISSN":"0030-6002","issue":"30","journalAbbreviation":"Orv Hetil","language":"hun","note":"publisher-place: Hungary\nPMID: 9718945","page":"1785-1788","title":"Usefulness of ultrasound in the diagnosis of vesico-ureteral reflux in neonates and infants.","volume":"139","author":[{"family":"Kis","given":"E."},{"family":"Verebély","given":"T."},{"family":"Kövi","given":"R."},{"family":"Várkonyi","given":"I."},{"family":"Máttyus","given":"I."}],"issued":{"date-parts":[["1998",7,26]]}}}],"schema":"https://github.com/citation-style-language/schema/raw/master/csl-citation.json"} </w:instrText>
      </w:r>
      <w:r w:rsidR="003F66AE">
        <w:rPr>
          <w:rFonts w:ascii="Times New Roman" w:hAnsi="Times New Roman" w:cs="Times New Roman"/>
          <w:i/>
          <w:iCs/>
          <w:sz w:val="24"/>
          <w:szCs w:val="24"/>
        </w:rPr>
        <w:fldChar w:fldCharType="separate"/>
      </w:r>
      <w:r w:rsidR="003F66AE" w:rsidRPr="003F66AE">
        <w:rPr>
          <w:rFonts w:ascii="Times New Roman" w:hAnsi="Times New Roman" w:cs="Times New Roman"/>
          <w:sz w:val="24"/>
          <w:szCs w:val="24"/>
          <w:vertAlign w:val="superscript"/>
        </w:rPr>
        <w:t>8</w:t>
      </w:r>
      <w:r w:rsidR="003F66AE">
        <w:rPr>
          <w:rFonts w:ascii="Times New Roman" w:hAnsi="Times New Roman" w:cs="Times New Roman"/>
          <w:i/>
          <w:iCs/>
          <w:sz w:val="24"/>
          <w:szCs w:val="24"/>
        </w:rPr>
        <w:fldChar w:fldCharType="end"/>
      </w:r>
      <w:r w:rsidR="00344800" w:rsidRPr="00344800">
        <w:rPr>
          <w:rFonts w:ascii="Times New Roman" w:hAnsi="Times New Roman" w:cs="Times New Roman"/>
          <w:i/>
          <w:iCs/>
          <w:sz w:val="24"/>
          <w:szCs w:val="24"/>
        </w:rPr>
        <w:t>.</w:t>
      </w:r>
    </w:p>
    <w:p w14:paraId="747ED30C" w14:textId="72BE6AB7" w:rsidR="00031AF0" w:rsidRPr="00031AF0" w:rsidRDefault="00031AF0" w:rsidP="00E9488D">
      <w:pPr>
        <w:rPr>
          <w:rFonts w:ascii="Times New Roman" w:hAnsi="Times New Roman" w:cs="Times New Roman"/>
          <w:b/>
          <w:bCs/>
          <w:sz w:val="24"/>
          <w:szCs w:val="24"/>
        </w:rPr>
      </w:pPr>
      <w:r w:rsidRPr="00031AF0">
        <w:rPr>
          <w:rFonts w:ascii="Times New Roman" w:hAnsi="Times New Roman" w:cs="Times New Roman"/>
          <w:b/>
          <w:bCs/>
          <w:sz w:val="24"/>
          <w:szCs w:val="24"/>
        </w:rPr>
        <w:br w:type="page"/>
      </w:r>
    </w:p>
    <w:p w14:paraId="303BFAD9" w14:textId="77777777" w:rsidR="00506EC3" w:rsidRDefault="00506EC3" w:rsidP="00E9488D">
      <w:pPr>
        <w:rPr>
          <w:rFonts w:ascii="Times New Roman" w:hAnsi="Times New Roman" w:cs="Times New Roman"/>
          <w:b/>
          <w:bCs/>
          <w:sz w:val="24"/>
          <w:szCs w:val="24"/>
        </w:rPr>
      </w:pPr>
      <w:r w:rsidRPr="00506EC3">
        <w:rPr>
          <w:rFonts w:ascii="Times New Roman" w:hAnsi="Times New Roman" w:cs="Times New Roman"/>
          <w:b/>
          <w:bCs/>
          <w:sz w:val="24"/>
          <w:szCs w:val="24"/>
        </w:rPr>
        <w:lastRenderedPageBreak/>
        <w:t xml:space="preserve">ANTECEDENTE N°9 </w:t>
      </w:r>
    </w:p>
    <w:p w14:paraId="104073B4" w14:textId="6AC18594" w:rsidR="00515FC9" w:rsidRPr="00515FC9" w:rsidRDefault="00515FC9" w:rsidP="00515FC9">
      <w:pPr>
        <w:rPr>
          <w:rFonts w:ascii="Times New Roman" w:hAnsi="Times New Roman" w:cs="Times New Roman"/>
          <w:i/>
          <w:iCs/>
          <w:sz w:val="24"/>
          <w:szCs w:val="24"/>
        </w:rPr>
      </w:pPr>
      <w:r>
        <w:rPr>
          <w:rFonts w:ascii="Times New Roman" w:hAnsi="Times New Roman" w:cs="Times New Roman"/>
          <w:sz w:val="24"/>
          <w:szCs w:val="24"/>
        </w:rPr>
        <w:t>BAYRAM ET AL. (2014). EN UN ESTUDIO TITULADO “</w:t>
      </w:r>
      <w:r w:rsidRPr="006369F7">
        <w:rPr>
          <w:rFonts w:ascii="Times New Roman" w:hAnsi="Times New Roman" w:cs="Times New Roman"/>
          <w:sz w:val="24"/>
          <w:szCs w:val="24"/>
        </w:rPr>
        <w:t>LUGAR DE LA ECOGRAFÍA EN LA PREDICCIÓN DEL REFLUJO VESICOURETERAL EN PACIENTES CON CICATRIZACIÓN RENAL LEVE</w:t>
      </w:r>
      <w:r>
        <w:rPr>
          <w:rFonts w:ascii="Times New Roman" w:hAnsi="Times New Roman" w:cs="Times New Roman"/>
          <w:sz w:val="24"/>
          <w:szCs w:val="24"/>
        </w:rPr>
        <w:t xml:space="preserve">”. IZMIR, TURQUÍA. Tuvo como objetivo </w:t>
      </w:r>
      <w:r w:rsidR="00081091">
        <w:rPr>
          <w:rFonts w:ascii="Times New Roman" w:hAnsi="Times New Roman" w:cs="Times New Roman"/>
          <w:sz w:val="24"/>
          <w:szCs w:val="24"/>
        </w:rPr>
        <w:t>e</w:t>
      </w:r>
      <w:r w:rsidRPr="00515FC9">
        <w:rPr>
          <w:rFonts w:ascii="Times New Roman" w:hAnsi="Times New Roman" w:cs="Times New Roman"/>
          <w:sz w:val="24"/>
          <w:szCs w:val="24"/>
        </w:rPr>
        <w:t>valuar el papel de la ecografía renal (USG) en la predicción del reflujo vesicoureteral (RVU) en niños con cicatrización renal leve determinada por gammagrafía con ácido dimercaptosuccínico realizada después de un ataque de infecciones del tracto urinario (ITU).</w:t>
      </w:r>
      <w:r w:rsidR="00703A92">
        <w:rPr>
          <w:rFonts w:ascii="Times New Roman" w:hAnsi="Times New Roman" w:cs="Times New Roman"/>
          <w:sz w:val="24"/>
          <w:szCs w:val="24"/>
        </w:rPr>
        <w:t xml:space="preserve"> El estudio </w:t>
      </w:r>
      <w:r w:rsidR="00DF21C5">
        <w:rPr>
          <w:rFonts w:ascii="Times New Roman" w:hAnsi="Times New Roman" w:cs="Times New Roman"/>
          <w:sz w:val="24"/>
          <w:szCs w:val="24"/>
        </w:rPr>
        <w:t xml:space="preserve">se </w:t>
      </w:r>
      <w:r w:rsidR="00341230">
        <w:rPr>
          <w:rFonts w:ascii="Times New Roman" w:hAnsi="Times New Roman" w:cs="Times New Roman"/>
          <w:sz w:val="24"/>
          <w:szCs w:val="24"/>
        </w:rPr>
        <w:t>realizó</w:t>
      </w:r>
      <w:r w:rsidR="00DF21C5">
        <w:rPr>
          <w:rFonts w:ascii="Times New Roman" w:hAnsi="Times New Roman" w:cs="Times New Roman"/>
          <w:sz w:val="24"/>
          <w:szCs w:val="24"/>
        </w:rPr>
        <w:t xml:space="preserve"> en niños con ITU</w:t>
      </w:r>
      <w:r w:rsidR="00341230">
        <w:rPr>
          <w:rFonts w:ascii="Times New Roman" w:hAnsi="Times New Roman" w:cs="Times New Roman"/>
          <w:sz w:val="24"/>
          <w:szCs w:val="24"/>
        </w:rPr>
        <w:t xml:space="preserve"> el cual fue de manera retrospectiva</w:t>
      </w:r>
      <w:r w:rsidR="004661FA">
        <w:rPr>
          <w:rFonts w:ascii="Times New Roman" w:hAnsi="Times New Roman" w:cs="Times New Roman"/>
          <w:sz w:val="24"/>
          <w:szCs w:val="24"/>
        </w:rPr>
        <w:t xml:space="preserve">, </w:t>
      </w:r>
      <w:r w:rsidR="00DF21C5">
        <w:rPr>
          <w:rFonts w:ascii="Times New Roman" w:hAnsi="Times New Roman" w:cs="Times New Roman"/>
          <w:sz w:val="24"/>
          <w:szCs w:val="24"/>
        </w:rPr>
        <w:t xml:space="preserve">los cuales tenían exámenes de gammagrafía renal con DMSA, </w:t>
      </w:r>
      <w:r w:rsidR="00D8544C">
        <w:rPr>
          <w:rFonts w:ascii="Times New Roman" w:hAnsi="Times New Roman" w:cs="Times New Roman"/>
          <w:sz w:val="24"/>
          <w:szCs w:val="24"/>
        </w:rPr>
        <w:t>cistouretrografía miccional (CUGM) y hallazgos ultrasonográficos renales (USG).</w:t>
      </w:r>
      <w:r w:rsidR="004661FA">
        <w:rPr>
          <w:rFonts w:ascii="Times New Roman" w:hAnsi="Times New Roman" w:cs="Times New Roman"/>
          <w:sz w:val="24"/>
          <w:szCs w:val="24"/>
        </w:rPr>
        <w:t xml:space="preserve"> </w:t>
      </w:r>
      <w:r w:rsidRPr="00515FC9">
        <w:rPr>
          <w:rFonts w:ascii="Times New Roman" w:hAnsi="Times New Roman" w:cs="Times New Roman"/>
          <w:sz w:val="24"/>
          <w:szCs w:val="24"/>
        </w:rPr>
        <w:t>Cada riñón se evaluó como una unidad renal (</w:t>
      </w:r>
      <w:r w:rsidR="00B70173">
        <w:rPr>
          <w:rFonts w:ascii="Times New Roman" w:hAnsi="Times New Roman" w:cs="Times New Roman"/>
          <w:sz w:val="24"/>
          <w:szCs w:val="24"/>
        </w:rPr>
        <w:t>UR</w:t>
      </w:r>
      <w:r w:rsidRPr="00515FC9">
        <w:rPr>
          <w:rFonts w:ascii="Times New Roman" w:hAnsi="Times New Roman" w:cs="Times New Roman"/>
          <w:sz w:val="24"/>
          <w:szCs w:val="24"/>
        </w:rPr>
        <w:t xml:space="preserve">) separada. Las </w:t>
      </w:r>
      <w:r w:rsidR="00B70173">
        <w:rPr>
          <w:rFonts w:ascii="Times New Roman" w:hAnsi="Times New Roman" w:cs="Times New Roman"/>
          <w:sz w:val="24"/>
          <w:szCs w:val="24"/>
        </w:rPr>
        <w:t>UR</w:t>
      </w:r>
      <w:r w:rsidRPr="00515FC9">
        <w:rPr>
          <w:rFonts w:ascii="Times New Roman" w:hAnsi="Times New Roman" w:cs="Times New Roman"/>
          <w:sz w:val="24"/>
          <w:szCs w:val="24"/>
        </w:rPr>
        <w:t xml:space="preserve"> con cicatrices graves fueron excluidas del estudio. Las U</w:t>
      </w:r>
      <w:r w:rsidR="00B70173">
        <w:rPr>
          <w:rFonts w:ascii="Times New Roman" w:hAnsi="Times New Roman" w:cs="Times New Roman"/>
          <w:sz w:val="24"/>
          <w:szCs w:val="24"/>
        </w:rPr>
        <w:t>R</w:t>
      </w:r>
      <w:r w:rsidRPr="00515FC9">
        <w:rPr>
          <w:rFonts w:ascii="Times New Roman" w:hAnsi="Times New Roman" w:cs="Times New Roman"/>
          <w:sz w:val="24"/>
          <w:szCs w:val="24"/>
        </w:rPr>
        <w:t xml:space="preserve"> que tenían cicatrices leves con y sin hallazgos anormales de USG (grupo 1 y grupo 2, respectivamente) se compararon en términos de la presencia de RVU.</w:t>
      </w:r>
      <w:r w:rsidR="004661FA">
        <w:rPr>
          <w:rFonts w:ascii="Times New Roman" w:hAnsi="Times New Roman" w:cs="Times New Roman"/>
          <w:sz w:val="24"/>
          <w:szCs w:val="24"/>
        </w:rPr>
        <w:t xml:space="preserve"> En los resultados se observó</w:t>
      </w:r>
      <w:r w:rsidRPr="00515FC9">
        <w:rPr>
          <w:rFonts w:ascii="Times New Roman" w:hAnsi="Times New Roman" w:cs="Times New Roman"/>
          <w:sz w:val="24"/>
          <w:szCs w:val="24"/>
        </w:rPr>
        <w:t xml:space="preserve"> un total de 228 pacientes (70 hombres, edad media 47,06 ± 44,14 meses) y 456 UR. De las 185 </w:t>
      </w:r>
      <w:r w:rsidR="00B70173">
        <w:rPr>
          <w:rFonts w:ascii="Times New Roman" w:hAnsi="Times New Roman" w:cs="Times New Roman"/>
          <w:sz w:val="24"/>
          <w:szCs w:val="24"/>
        </w:rPr>
        <w:t>UR</w:t>
      </w:r>
      <w:r w:rsidRPr="00515FC9">
        <w:rPr>
          <w:rFonts w:ascii="Times New Roman" w:hAnsi="Times New Roman" w:cs="Times New Roman"/>
          <w:sz w:val="24"/>
          <w:szCs w:val="24"/>
        </w:rPr>
        <w:t xml:space="preserve"> con cicatrices leves, 55 tenían hallazgos de USG anormales (grupo 1), mientras que 130 tenían hallazgos de USG normales (grupo 2). Las tasas de RVU y RVU grave (≥ grado 4) fueron más altas en el grupo 1 que en el grupo 2 (el 69 frente al 43%, </w:t>
      </w:r>
      <w:r w:rsidRPr="00515FC9">
        <w:rPr>
          <w:rFonts w:ascii="Times New Roman" w:hAnsi="Times New Roman" w:cs="Times New Roman"/>
          <w:i/>
          <w:iCs/>
          <w:sz w:val="24"/>
          <w:szCs w:val="24"/>
        </w:rPr>
        <w:t>p</w:t>
      </w:r>
      <w:r w:rsidRPr="00515FC9">
        <w:rPr>
          <w:rFonts w:ascii="Times New Roman" w:hAnsi="Times New Roman" w:cs="Times New Roman"/>
          <w:sz w:val="24"/>
          <w:szCs w:val="24"/>
        </w:rPr>
        <w:t>= 0,001 y el 35 frente al 7%, respectivamente, </w:t>
      </w:r>
      <w:r w:rsidRPr="00515FC9">
        <w:rPr>
          <w:rFonts w:ascii="Times New Roman" w:hAnsi="Times New Roman" w:cs="Times New Roman"/>
          <w:i/>
          <w:iCs/>
          <w:sz w:val="24"/>
          <w:szCs w:val="24"/>
        </w:rPr>
        <w:t>p</w:t>
      </w:r>
      <w:r w:rsidRPr="00515FC9">
        <w:rPr>
          <w:rFonts w:ascii="Times New Roman" w:hAnsi="Times New Roman" w:cs="Times New Roman"/>
          <w:sz w:val="24"/>
          <w:szCs w:val="24"/>
        </w:rPr>
        <w:t> &lt;0,001). La sensibilidad, la especificidad, el valor predictivo positivo, el valor predictivo negativo y la razón de probabilidades de los hallazgos del USG para predecir el RVU en U</w:t>
      </w:r>
      <w:r w:rsidR="00B70173">
        <w:rPr>
          <w:rFonts w:ascii="Times New Roman" w:hAnsi="Times New Roman" w:cs="Times New Roman"/>
          <w:sz w:val="24"/>
          <w:szCs w:val="24"/>
        </w:rPr>
        <w:t>R</w:t>
      </w:r>
      <w:r w:rsidRPr="00515FC9">
        <w:rPr>
          <w:rFonts w:ascii="Times New Roman" w:hAnsi="Times New Roman" w:cs="Times New Roman"/>
          <w:sz w:val="24"/>
          <w:szCs w:val="24"/>
        </w:rPr>
        <w:t xml:space="preserve"> con cicatrices leves fueron 68%, 80%, 38%, 93% y 8,2, respectivamente.</w:t>
      </w:r>
      <w:r w:rsidR="00B70173">
        <w:rPr>
          <w:rFonts w:ascii="Times New Roman" w:hAnsi="Times New Roman" w:cs="Times New Roman"/>
          <w:sz w:val="24"/>
          <w:szCs w:val="24"/>
        </w:rPr>
        <w:t xml:space="preserve"> </w:t>
      </w:r>
      <w:r w:rsidR="00B70173" w:rsidRPr="002E16CB">
        <w:rPr>
          <w:rFonts w:ascii="Times New Roman" w:hAnsi="Times New Roman" w:cs="Times New Roman"/>
          <w:i/>
          <w:iCs/>
          <w:sz w:val="24"/>
          <w:szCs w:val="24"/>
        </w:rPr>
        <w:t xml:space="preserve">Se concluye </w:t>
      </w:r>
      <w:r w:rsidR="000D48A9" w:rsidRPr="002E16CB">
        <w:rPr>
          <w:rFonts w:ascii="Times New Roman" w:hAnsi="Times New Roman" w:cs="Times New Roman"/>
          <w:i/>
          <w:iCs/>
          <w:sz w:val="24"/>
          <w:szCs w:val="24"/>
        </w:rPr>
        <w:t xml:space="preserve">que los </w:t>
      </w:r>
      <w:r w:rsidRPr="00515FC9">
        <w:rPr>
          <w:rFonts w:ascii="Times New Roman" w:hAnsi="Times New Roman" w:cs="Times New Roman"/>
          <w:i/>
          <w:iCs/>
          <w:sz w:val="24"/>
          <w:szCs w:val="24"/>
        </w:rPr>
        <w:t>hallazgos renales normales de USG excluyen un diagnóstico de RVU de alto grado en gran medida en niños con ITU y cicatrización renal leve. Abstenerse de la CUGM invasiva podría ser un enfoque razonable en estos pacientes siempre que no existan otros factores predisponentes para la I</w:t>
      </w:r>
      <w:r w:rsidR="002E16CB" w:rsidRPr="002E16CB">
        <w:rPr>
          <w:rFonts w:ascii="Times New Roman" w:hAnsi="Times New Roman" w:cs="Times New Roman"/>
          <w:i/>
          <w:iCs/>
          <w:sz w:val="24"/>
          <w:szCs w:val="24"/>
        </w:rPr>
        <w:t>T</w:t>
      </w:r>
      <w:r w:rsidRPr="00515FC9">
        <w:rPr>
          <w:rFonts w:ascii="Times New Roman" w:hAnsi="Times New Roman" w:cs="Times New Roman"/>
          <w:i/>
          <w:iCs/>
          <w:sz w:val="24"/>
          <w:szCs w:val="24"/>
        </w:rPr>
        <w:t>U y/o cicatrización renal</w:t>
      </w:r>
      <w:r w:rsidR="003F66AE">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{"citationID":"cIWOFb10","properties":{"formattedCitation":"\\super 9\\nosupersub{}","plainCitation":"9","noteIndex":0},"citationItems":[{"id":471,"uris":["http://zotero.org/users/8403564/items/9GYAELHV"],"uri":["http://zotero.org/users/8403564/items/9GYAELHV"],"itemData":{"id":471,"type":"article-journal","container-title":"Urology","DOI":"10.1016/j.urology.2013.10.019","ISSN":"0090-4295","issue":"4","note":"publisher: Elsevier","page":"904-908","title":"Place of Ultrasonography in Predicting Vesicoureteral Reflux in Patients With Mild Renal Scarring","URL":"https://doi.org/10.1016/j.urology.2013.10.019","volume":"83","author":[{"family":"Bayram","given":"Meral Torun"},{"family":"Kavukcu","given":"Salih"},{"family":"Alaygut","given":"Demet"},{"family":"Soylu","given":"Alper"},{"family":"Çakmakcı","given":"Handan"}],"accessed":{"date-parts":[["2021",9,22]]},"issued":{"date-parts":[["2014",4,1]]}}}],"schema":"https://github.com/citation-style-language/schema/raw/master/csl-citation.json"} </w:instrText>
      </w:r>
      <w:r w:rsidR="003F66AE">
        <w:rPr>
          <w:rFonts w:ascii="Times New Roman" w:hAnsi="Times New Roman" w:cs="Times New Roman"/>
          <w:i/>
          <w:iCs/>
          <w:sz w:val="24"/>
          <w:szCs w:val="24"/>
        </w:rPr>
        <w:fldChar w:fldCharType="separate"/>
      </w:r>
      <w:r w:rsidR="00EA1DBC" w:rsidRPr="00EA1DBC">
        <w:rPr>
          <w:rFonts w:ascii="Times New Roman" w:hAnsi="Times New Roman" w:cs="Times New Roman"/>
          <w:sz w:val="24"/>
          <w:szCs w:val="24"/>
          <w:vertAlign w:val="superscript"/>
        </w:rPr>
        <w:t>9</w:t>
      </w:r>
      <w:r w:rsidR="003F66AE">
        <w:rPr>
          <w:rFonts w:ascii="Times New Roman" w:hAnsi="Times New Roman" w:cs="Times New Roman"/>
          <w:i/>
          <w:iCs/>
          <w:sz w:val="24"/>
          <w:szCs w:val="24"/>
        </w:rPr>
        <w:fldChar w:fldCharType="end"/>
      </w:r>
      <w:r w:rsidRPr="00515FC9">
        <w:rPr>
          <w:rFonts w:ascii="Times New Roman" w:hAnsi="Times New Roman" w:cs="Times New Roman"/>
          <w:i/>
          <w:iCs/>
          <w:sz w:val="24"/>
          <w:szCs w:val="24"/>
        </w:rPr>
        <w:t>.</w:t>
      </w:r>
    </w:p>
    <w:p w14:paraId="3A7D0743" w14:textId="6B89386D" w:rsidR="00506EC3" w:rsidRPr="00515FC9" w:rsidRDefault="00506EC3" w:rsidP="00E9488D">
      <w:pPr>
        <w:rPr>
          <w:rFonts w:ascii="Times New Roman" w:hAnsi="Times New Roman" w:cs="Times New Roman"/>
          <w:sz w:val="24"/>
          <w:szCs w:val="24"/>
        </w:rPr>
      </w:pPr>
      <w:r w:rsidRPr="00515FC9">
        <w:rPr>
          <w:rFonts w:ascii="Times New Roman" w:hAnsi="Times New Roman" w:cs="Times New Roman"/>
          <w:sz w:val="24"/>
          <w:szCs w:val="24"/>
        </w:rPr>
        <w:br w:type="page"/>
      </w:r>
    </w:p>
    <w:p w14:paraId="62FCCE72" w14:textId="25F6214B" w:rsidR="006448F5" w:rsidRDefault="00D16C99" w:rsidP="00E9488D">
      <w:pPr>
        <w:rPr>
          <w:rFonts w:ascii="Times New Roman" w:hAnsi="Times New Roman" w:cs="Times New Roman"/>
          <w:b/>
          <w:bCs/>
          <w:sz w:val="24"/>
          <w:szCs w:val="24"/>
        </w:rPr>
      </w:pPr>
      <w:r w:rsidRPr="00D16C99">
        <w:rPr>
          <w:rFonts w:ascii="Times New Roman" w:hAnsi="Times New Roman" w:cs="Times New Roman"/>
          <w:b/>
          <w:bCs/>
          <w:sz w:val="24"/>
          <w:szCs w:val="24"/>
        </w:rPr>
        <w:lastRenderedPageBreak/>
        <w:t>ARTICULO N°10</w:t>
      </w:r>
    </w:p>
    <w:p w14:paraId="282D00CC" w14:textId="20B9BFE1" w:rsidR="00D16C99" w:rsidRDefault="00B04A7E" w:rsidP="00E9488D">
      <w:pPr>
        <w:rPr>
          <w:rFonts w:ascii="Times New Roman" w:hAnsi="Times New Roman" w:cs="Times New Roman"/>
          <w:sz w:val="24"/>
          <w:szCs w:val="24"/>
        </w:rPr>
      </w:pPr>
      <w:bookmarkStart w:id="3" w:name="_Hlk83397495"/>
      <w:r>
        <w:rPr>
          <w:rFonts w:ascii="Times New Roman" w:hAnsi="Times New Roman" w:cs="Times New Roman"/>
          <w:sz w:val="24"/>
          <w:szCs w:val="24"/>
        </w:rPr>
        <w:t>KIM ET AL. (2019). EN UN ESTUDIO TITULADO “</w:t>
      </w:r>
      <w:r w:rsidRPr="006448F5">
        <w:rPr>
          <w:rFonts w:ascii="Times New Roman" w:hAnsi="Times New Roman" w:cs="Times New Roman"/>
          <w:sz w:val="24"/>
          <w:szCs w:val="24"/>
        </w:rPr>
        <w:t>PRECISIÓN DIAGNÓSTICA DE LA ECOGRAFÍA RENAL PARA EL REFLUJO VESICOURETERAL EN BEBÉS Y NIÑOS MENORES DE 24 MESES CON INFECCIONES DEL TRACTO URINARIO</w:t>
      </w:r>
      <w:r w:rsidR="002032DE">
        <w:rPr>
          <w:rFonts w:ascii="Times New Roman" w:hAnsi="Times New Roman" w:cs="Times New Roman"/>
          <w:sz w:val="24"/>
          <w:szCs w:val="24"/>
        </w:rPr>
        <w:fldChar w:fldCharType="begin"/>
      </w:r>
      <w:r w:rsidR="00A91436">
        <w:rPr>
          <w:rFonts w:ascii="Times New Roman" w:hAnsi="Times New Roman" w:cs="Times New Roman"/>
          <w:sz w:val="24"/>
          <w:szCs w:val="24"/>
        </w:rPr>
        <w:instrText xml:space="preserve"> ADDIN ZOTERO_ITEM CSL_CITATION {"citationID":"KaKpJkXZ","properties":{"formattedCitation":"\\super 10\\nosupersub{}","plainCitation":"10","dontUpdate":true,"noteIndex":0},"citationItems":[{"id":"4OPtJlbF/UNigVozD","uris":["http://zotero.org/users/8403564/items/W6347C4N"],"uri":["http://zotero.org/users/8403564/items/W6347C4N"],"itemData":{"id":231,"type":"article-journal","archive":"Scopus","container-title":"Journal of Urology","DOI":"10.1016/j.juro.2016.01.055","issue":"6","page":"1877-1882","title":"Color Doppler Ultrasound Evaluation of Ureteral Jet Angle to Detect Vesicoureteral Reflux in Children","URL":"https://www.scopus.com/inward/record.uri?eid=2-s2.0-84963954511&amp;doi=10.1016%2fj.juro.2016.01.055&amp;partnerID=40&amp;md5=f9ce28165b5080d36a484066e273c683","volume":"195","author":[{"family":"Asanuma","given":"H."},{"family":"Matsui","given":"Z."},{"family":"Satoh","given":"H."},{"family":"Asai","given":"N."},{"family":"Nukui","given":"C."},{"family":"Aoki","given":"Y."},{"family":"Mizuno","given":"R."},{"family":"Oya","given":"M."}],"issued":{"date-parts":[["2016"]]}}}],"schema":"https://github.com/citation-style-language/schema/raw/master/csl-citation.json"} </w:instrText>
      </w:r>
      <w:r w:rsidR="007329E3">
        <w:rPr>
          <w:rFonts w:ascii="Times New Roman" w:hAnsi="Times New Roman" w:cs="Times New Roman"/>
          <w:sz w:val="24"/>
          <w:szCs w:val="24"/>
        </w:rPr>
        <w:fldChar w:fldCharType="separate"/>
      </w:r>
      <w:r w:rsidR="002032DE">
        <w:rPr>
          <w:rFonts w:ascii="Times New Roman" w:hAnsi="Times New Roman" w:cs="Times New Roman"/>
          <w:sz w:val="24"/>
          <w:szCs w:val="24"/>
        </w:rPr>
        <w:fldChar w:fldCharType="end"/>
      </w:r>
      <w:r>
        <w:rPr>
          <w:rFonts w:ascii="Times New Roman" w:hAnsi="Times New Roman" w:cs="Times New Roman"/>
          <w:sz w:val="24"/>
          <w:szCs w:val="24"/>
        </w:rPr>
        <w:t>”. BUSAN, COREA DEL SUR. El estudio tuvo como objetivo</w:t>
      </w:r>
      <w:r w:rsidR="005B0576">
        <w:rPr>
          <w:rFonts w:ascii="Times New Roman" w:hAnsi="Times New Roman" w:cs="Times New Roman"/>
          <w:sz w:val="24"/>
          <w:szCs w:val="24"/>
        </w:rPr>
        <w:t xml:space="preserve"> c</w:t>
      </w:r>
      <w:r w:rsidR="005B0576" w:rsidRPr="005B0576">
        <w:rPr>
          <w:rFonts w:ascii="Times New Roman" w:hAnsi="Times New Roman" w:cs="Times New Roman"/>
          <w:sz w:val="24"/>
          <w:szCs w:val="24"/>
        </w:rPr>
        <w:t xml:space="preserve">omparar la precisión diagnóstica de la ecografía renal </w:t>
      </w:r>
      <w:r w:rsidR="005B0576">
        <w:rPr>
          <w:rFonts w:ascii="Times New Roman" w:hAnsi="Times New Roman" w:cs="Times New Roman"/>
          <w:sz w:val="24"/>
          <w:szCs w:val="24"/>
        </w:rPr>
        <w:t>(US</w:t>
      </w:r>
      <w:r w:rsidR="005B0576" w:rsidRPr="005B0576">
        <w:rPr>
          <w:rFonts w:ascii="Times New Roman" w:hAnsi="Times New Roman" w:cs="Times New Roman"/>
          <w:sz w:val="24"/>
          <w:szCs w:val="24"/>
        </w:rPr>
        <w:t xml:space="preserve">) </w:t>
      </w:r>
      <w:r w:rsidR="005B0576">
        <w:rPr>
          <w:rFonts w:ascii="Times New Roman" w:hAnsi="Times New Roman" w:cs="Times New Roman"/>
          <w:sz w:val="24"/>
          <w:szCs w:val="24"/>
        </w:rPr>
        <w:t>y</w:t>
      </w:r>
      <w:r w:rsidR="005B0576" w:rsidRPr="005B0576">
        <w:rPr>
          <w:rFonts w:ascii="Times New Roman" w:hAnsi="Times New Roman" w:cs="Times New Roman"/>
          <w:sz w:val="24"/>
          <w:szCs w:val="24"/>
        </w:rPr>
        <w:t xml:space="preserve"> la cistouretrografía miccional (CUMS) para el reflujo vesicoureteral (RVU).</w:t>
      </w:r>
      <w:r w:rsidR="005B0576">
        <w:rPr>
          <w:rFonts w:ascii="Times New Roman" w:hAnsi="Times New Roman" w:cs="Times New Roman"/>
          <w:sz w:val="24"/>
          <w:szCs w:val="24"/>
        </w:rPr>
        <w:t xml:space="preserve"> </w:t>
      </w:r>
      <w:r w:rsidR="00196517">
        <w:rPr>
          <w:rFonts w:ascii="Times New Roman" w:hAnsi="Times New Roman" w:cs="Times New Roman"/>
          <w:sz w:val="24"/>
          <w:szCs w:val="24"/>
        </w:rPr>
        <w:t xml:space="preserve">En el estudio </w:t>
      </w:r>
      <w:r w:rsidR="00FA33F8">
        <w:rPr>
          <w:rFonts w:ascii="Times New Roman" w:hAnsi="Times New Roman" w:cs="Times New Roman"/>
          <w:sz w:val="24"/>
          <w:szCs w:val="24"/>
        </w:rPr>
        <w:t xml:space="preserve">se </w:t>
      </w:r>
      <w:r w:rsidR="005B0576" w:rsidRPr="005B0576">
        <w:rPr>
          <w:rFonts w:ascii="Times New Roman" w:hAnsi="Times New Roman" w:cs="Times New Roman"/>
          <w:sz w:val="24"/>
          <w:szCs w:val="24"/>
        </w:rPr>
        <w:t xml:space="preserve">incluyó </w:t>
      </w:r>
      <w:r w:rsidR="004B607B">
        <w:rPr>
          <w:rFonts w:ascii="Times New Roman" w:hAnsi="Times New Roman" w:cs="Times New Roman"/>
          <w:sz w:val="24"/>
          <w:szCs w:val="24"/>
        </w:rPr>
        <w:t>un total de 138 pacientes (109 varones</w:t>
      </w:r>
      <w:r w:rsidR="001A0641">
        <w:rPr>
          <w:rFonts w:ascii="Times New Roman" w:hAnsi="Times New Roman" w:cs="Times New Roman"/>
          <w:sz w:val="24"/>
          <w:szCs w:val="24"/>
        </w:rPr>
        <w:t xml:space="preserve"> y 29 mujeres</w:t>
      </w:r>
      <w:r w:rsidR="004B607B">
        <w:rPr>
          <w:rFonts w:ascii="Times New Roman" w:hAnsi="Times New Roman" w:cs="Times New Roman"/>
          <w:sz w:val="24"/>
          <w:szCs w:val="24"/>
        </w:rPr>
        <w:t xml:space="preserve">; edad media, 3 meses) </w:t>
      </w:r>
      <w:r w:rsidR="001A0641">
        <w:rPr>
          <w:rFonts w:ascii="Times New Roman" w:hAnsi="Times New Roman" w:cs="Times New Roman"/>
          <w:sz w:val="24"/>
          <w:szCs w:val="24"/>
        </w:rPr>
        <w:t xml:space="preserve">entre bebés y niños (por 24 meses de edad) </w:t>
      </w:r>
      <w:r w:rsidR="005B0576" w:rsidRPr="005B0576">
        <w:rPr>
          <w:rFonts w:ascii="Times New Roman" w:hAnsi="Times New Roman" w:cs="Times New Roman"/>
          <w:sz w:val="24"/>
          <w:szCs w:val="24"/>
        </w:rPr>
        <w:t>con infecciones del tracto urinario que se sometieron a ecografía renal y CU</w:t>
      </w:r>
      <w:r w:rsidR="00453D49">
        <w:rPr>
          <w:rFonts w:ascii="Times New Roman" w:hAnsi="Times New Roman" w:cs="Times New Roman"/>
          <w:sz w:val="24"/>
          <w:szCs w:val="24"/>
        </w:rPr>
        <w:t>MS</w:t>
      </w:r>
      <w:r w:rsidR="005B0576" w:rsidRPr="005B0576">
        <w:rPr>
          <w:rFonts w:ascii="Times New Roman" w:hAnsi="Times New Roman" w:cs="Times New Roman"/>
          <w:sz w:val="24"/>
          <w:szCs w:val="24"/>
        </w:rPr>
        <w:t xml:space="preserve">. Se compararon las incidencias de aumento o disminución del tamaño renal, aumento de la ecogenicidad del parénquima renal, dilatación ureteral, engrosamiento de la pared ureteral, dilatación </w:t>
      </w:r>
      <w:r w:rsidR="00985F84">
        <w:rPr>
          <w:rFonts w:ascii="Times New Roman" w:hAnsi="Times New Roman" w:cs="Times New Roman"/>
          <w:sz w:val="24"/>
          <w:szCs w:val="24"/>
        </w:rPr>
        <w:t>de la pelvis r</w:t>
      </w:r>
      <w:r w:rsidR="005B0576" w:rsidRPr="005B0576">
        <w:rPr>
          <w:rFonts w:ascii="Times New Roman" w:hAnsi="Times New Roman" w:cs="Times New Roman"/>
          <w:sz w:val="24"/>
          <w:szCs w:val="24"/>
        </w:rPr>
        <w:t>enal, engrosamiento</w:t>
      </w:r>
      <w:r w:rsidR="00985F84">
        <w:rPr>
          <w:rFonts w:ascii="Times New Roman" w:hAnsi="Times New Roman" w:cs="Times New Roman"/>
          <w:sz w:val="24"/>
          <w:szCs w:val="24"/>
        </w:rPr>
        <w:t xml:space="preserve"> del urotelio pélvico y dilatación </w:t>
      </w:r>
      <w:r w:rsidR="00D86C87">
        <w:rPr>
          <w:rFonts w:ascii="Times New Roman" w:hAnsi="Times New Roman" w:cs="Times New Roman"/>
          <w:sz w:val="24"/>
          <w:szCs w:val="24"/>
        </w:rPr>
        <w:t xml:space="preserve">de la pelvis renal acentuada en decúbito prono. </w:t>
      </w:r>
      <w:r w:rsidR="005B0576" w:rsidRPr="005B0576">
        <w:rPr>
          <w:rFonts w:ascii="Times New Roman" w:hAnsi="Times New Roman" w:cs="Times New Roman"/>
          <w:sz w:val="24"/>
          <w:szCs w:val="24"/>
        </w:rPr>
        <w:t>El RVU de grado 3 o superior se clasificó como "de alto grado".</w:t>
      </w:r>
      <w:r w:rsidR="006D506F">
        <w:rPr>
          <w:rFonts w:ascii="Times New Roman" w:hAnsi="Times New Roman" w:cs="Times New Roman"/>
          <w:sz w:val="24"/>
          <w:szCs w:val="24"/>
        </w:rPr>
        <w:t xml:space="preserve"> El estudio fue retrospectivo.</w:t>
      </w:r>
      <w:r w:rsidR="005B0576" w:rsidRPr="005B0576">
        <w:rPr>
          <w:rFonts w:ascii="Times New Roman" w:hAnsi="Times New Roman" w:cs="Times New Roman"/>
          <w:sz w:val="24"/>
          <w:szCs w:val="24"/>
        </w:rPr>
        <w:t> Se realizó un análisis de regresión logística multivariante y se calculó la precisión diagnóstica.</w:t>
      </w:r>
      <w:r w:rsidR="006D506F">
        <w:rPr>
          <w:rFonts w:ascii="Times New Roman" w:hAnsi="Times New Roman" w:cs="Times New Roman"/>
          <w:sz w:val="24"/>
          <w:szCs w:val="24"/>
        </w:rPr>
        <w:t xml:space="preserve"> Entre los resultado</w:t>
      </w:r>
      <w:r w:rsidR="000E5313">
        <w:rPr>
          <w:rFonts w:ascii="Times New Roman" w:hAnsi="Times New Roman" w:cs="Times New Roman"/>
          <w:sz w:val="24"/>
          <w:szCs w:val="24"/>
        </w:rPr>
        <w:t>s</w:t>
      </w:r>
      <w:r w:rsidR="006D506F">
        <w:rPr>
          <w:rFonts w:ascii="Times New Roman" w:hAnsi="Times New Roman" w:cs="Times New Roman"/>
          <w:sz w:val="24"/>
          <w:szCs w:val="24"/>
        </w:rPr>
        <w:t xml:space="preserve"> se observó que </w:t>
      </w:r>
      <w:r w:rsidR="00D36DB4">
        <w:rPr>
          <w:rFonts w:ascii="Times New Roman" w:hAnsi="Times New Roman" w:cs="Times New Roman"/>
          <w:sz w:val="24"/>
          <w:szCs w:val="24"/>
        </w:rPr>
        <w:t xml:space="preserve">53 </w:t>
      </w:r>
      <w:r w:rsidR="005B0576" w:rsidRPr="005B0576">
        <w:rPr>
          <w:rFonts w:ascii="Times New Roman" w:hAnsi="Times New Roman" w:cs="Times New Roman"/>
          <w:sz w:val="24"/>
          <w:szCs w:val="24"/>
        </w:rPr>
        <w:t>(38,4%)</w:t>
      </w:r>
      <w:r w:rsidR="00D36DB4">
        <w:rPr>
          <w:rFonts w:ascii="Times New Roman" w:hAnsi="Times New Roman" w:cs="Times New Roman"/>
          <w:sz w:val="24"/>
          <w:szCs w:val="24"/>
        </w:rPr>
        <w:t xml:space="preserve"> pacientes presentaron RVU de todos los grados y 43 (</w:t>
      </w:r>
      <w:r w:rsidR="000E5313">
        <w:rPr>
          <w:rFonts w:ascii="Times New Roman" w:hAnsi="Times New Roman" w:cs="Times New Roman"/>
          <w:sz w:val="24"/>
          <w:szCs w:val="24"/>
        </w:rPr>
        <w:t xml:space="preserve">31,2%) pacientes presentaron RVU de alto grado. </w:t>
      </w:r>
      <w:r w:rsidR="005B0576" w:rsidRPr="005B0576">
        <w:rPr>
          <w:rFonts w:ascii="Times New Roman" w:hAnsi="Times New Roman" w:cs="Times New Roman"/>
          <w:sz w:val="24"/>
          <w:szCs w:val="24"/>
        </w:rPr>
        <w:t>La disminución del tamaño renal se relacionó significativamente con todos los grados [</w:t>
      </w:r>
      <w:proofErr w:type="spellStart"/>
      <w:r w:rsidR="005B0576" w:rsidRPr="005B0576">
        <w:rPr>
          <w:rFonts w:ascii="Times New Roman" w:hAnsi="Times New Roman" w:cs="Times New Roman"/>
          <w:sz w:val="24"/>
          <w:szCs w:val="24"/>
        </w:rPr>
        <w:t>odds</w:t>
      </w:r>
      <w:proofErr w:type="spellEnd"/>
      <w:r w:rsidR="005B0576" w:rsidRPr="005B0576">
        <w:rPr>
          <w:rFonts w:ascii="Times New Roman" w:hAnsi="Times New Roman" w:cs="Times New Roman"/>
          <w:sz w:val="24"/>
          <w:szCs w:val="24"/>
        </w:rPr>
        <w:t xml:space="preserve"> ratio (OR): 16,6; Intervalo de confianza (IC) del 95%: 3,4–81,3; </w:t>
      </w:r>
      <w:r w:rsidR="005B0576" w:rsidRPr="005B0576">
        <w:rPr>
          <w:rFonts w:ascii="Times New Roman" w:hAnsi="Times New Roman" w:cs="Times New Roman"/>
          <w:i/>
          <w:iCs/>
          <w:sz w:val="24"/>
          <w:szCs w:val="24"/>
        </w:rPr>
        <w:t>p</w:t>
      </w:r>
      <w:r w:rsidR="005B0576" w:rsidRPr="005B0576">
        <w:rPr>
          <w:rFonts w:ascii="Times New Roman" w:hAnsi="Times New Roman" w:cs="Times New Roman"/>
          <w:sz w:val="24"/>
          <w:szCs w:val="24"/>
        </w:rPr>
        <w:t> = 0,001) y RVU de alto grado (OR: 29,7; IC 95%: 5,7-155,3; </w:t>
      </w:r>
      <w:r w:rsidR="005B0576" w:rsidRPr="005B0576">
        <w:rPr>
          <w:rFonts w:ascii="Times New Roman" w:hAnsi="Times New Roman" w:cs="Times New Roman"/>
          <w:i/>
          <w:iCs/>
          <w:sz w:val="24"/>
          <w:szCs w:val="24"/>
        </w:rPr>
        <w:t>p</w:t>
      </w:r>
      <w:r w:rsidR="005B0576" w:rsidRPr="005B0576">
        <w:rPr>
          <w:rFonts w:ascii="Times New Roman" w:hAnsi="Times New Roman" w:cs="Times New Roman"/>
          <w:sz w:val="24"/>
          <w:szCs w:val="24"/>
        </w:rPr>
        <w:t> &lt;0,001). La dilatación</w:t>
      </w:r>
      <w:r w:rsidR="000E5313">
        <w:rPr>
          <w:rFonts w:ascii="Times New Roman" w:hAnsi="Times New Roman" w:cs="Times New Roman"/>
          <w:sz w:val="24"/>
          <w:szCs w:val="24"/>
        </w:rPr>
        <w:t xml:space="preserve"> de la pelvis renal</w:t>
      </w:r>
      <w:r w:rsidR="005B0576" w:rsidRPr="005B0576">
        <w:rPr>
          <w:rFonts w:ascii="Times New Roman" w:hAnsi="Times New Roman" w:cs="Times New Roman"/>
          <w:sz w:val="24"/>
          <w:szCs w:val="24"/>
        </w:rPr>
        <w:t xml:space="preserve"> acentuada en decúbito prono, el aumento de la ecogenicidad del parénquima renal y dilatación ureteral se relacionaron con RVU de todos los grados y de alto grad</w:t>
      </w:r>
      <w:r w:rsidR="005B0576">
        <w:rPr>
          <w:rFonts w:ascii="Times New Roman" w:hAnsi="Times New Roman" w:cs="Times New Roman"/>
          <w:sz w:val="24"/>
          <w:szCs w:val="24"/>
        </w:rPr>
        <w:t>o</w:t>
      </w:r>
      <w:r w:rsidR="00475724" w:rsidRPr="004E3648">
        <w:rPr>
          <w:rFonts w:ascii="Times New Roman" w:hAnsi="Times New Roman" w:cs="Times New Roman"/>
          <w:i/>
          <w:iCs/>
          <w:sz w:val="24"/>
          <w:szCs w:val="24"/>
        </w:rPr>
        <w:t xml:space="preserve">. Se concluye que </w:t>
      </w:r>
      <w:r w:rsidR="00923CFE" w:rsidRPr="004E3648">
        <w:rPr>
          <w:rFonts w:ascii="Times New Roman" w:hAnsi="Times New Roman" w:cs="Times New Roman"/>
          <w:i/>
          <w:iCs/>
          <w:sz w:val="24"/>
          <w:szCs w:val="24"/>
        </w:rPr>
        <w:t>la disminución del tamaño renal mostró la mayor precisión diagnóstica para el diagnóstico basado US de RVU de todos los grados y de alto grado. La dilatación pélvica acentuada en decúbito prono, el aumento de la ecogenicidad del parénquima renal y la dilatación ureteral pueden ayudar en el diagnóstico de RVU de alto grado</w:t>
      </w:r>
      <w:r w:rsidR="00945977">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{"citationID":"QA9lpRpo","properties":{"formattedCitation":"\\super 11\\nosupersub{}","plainCitation":"11","noteIndex":0},"citationItems":[{"id":504,"uris":["http://zotero.org/users/8403564/items/ME92X2U8"],"uri":["http://zotero.org/users/8403564/items/ME92X2U8"],"itemData":{"id":504,"type":"article-journal","abstract":"Purpose\nTo compare the diagnostic accuracies of renal ultrasonography (US) and voiding cystourethrography (VCUG) for vesicoureteral reflux (VUR).\n\n\nMaterials and Methods\nThis retrospective study included infants and children (× 24 months of age) with urinary tract infections who underwent renal US and VCUG. The incidences of decreased or increased renal size, increased renal parenchymal echogenicity, ureteral dilation, ureteral wall thickening, renal pelvic dilation, pelvic wall thickening, and accentuated pelvic dilation in the prone position were compared. Grade 3 or higher VUR was classified as “high-grade.” A total of 138 patients (109 males; mean age, 3 months) were included. Multivariate logistic regression analysis was performed, and diagnostic accuracy was calculated.\n\n\nResults\nFifty-three (38.4%) and 43 (31.2%) patients exhibited all-grade and high-grade VUR. Decreased renal size was significantly related to all-grade [odds ratio (OR): 16.6; 95% confidence interval (CI): 3.4–81.3; p = 0.001) and high-grade VUR (OR: 29.7; 95% CI: 5.7–155.3; p &amp;lt; 0.001). Accentuated pelvic dilation in the prone position, increased renal parenchymal echogenicity, and ureteral dilation were related to all-grade and high-grade VUR.\n\n\nConclusion\nDecreased renal size showed the highest diagnostic accuracy for US-based diagnosis of all-grade and high-grade VUR. Accentuated pelvic dilation in the prone position, increased renal parenchymal echogenicity, and ureteral dilation may aid in the diagnosis of high-grade VUR.","container-title":"J Korean Soc Radiol","DOI":"https://doi.org/10.3348/jksr.2019.80.6.1179","ISSN":"1738-2637","issue":"6","journalAbbreviation":"J Korean Soc Radiol","note":"publisher: The Korean Society of Radiology","page":"1179-1189","title":"Diagnostic Accuracy of Renal Ultrasonography for Vesicoureteral Reflux in Infants and Children Aged Under 24 Months with Urinary Tract Infections","URL":"https://doi.org/10.3348/jksr.2019.80.6.1179","volume":"80","author":[{"family":"Kim","given":"Jieun"},{"family":"Lim","given":"Yun-Jung"},{"family":"Yi","given":"Jisook"},{"family":"Hahn","given":"Seok"},{"family":"Lee","given":"Ho-Joon"},{"family":"Shin","given":"Minwoo"},{"family":"Jung","given":"Hyun Kyung"}],"issued":{"date-parts":[["2019",11]]}}}],"schema":"https://github.com/citation-style-language/schema/raw/master/csl-citation.json"} </w:instrText>
      </w:r>
      <w:r w:rsidR="00945977">
        <w:rPr>
          <w:rFonts w:ascii="Times New Roman" w:hAnsi="Times New Roman" w:cs="Times New Roman"/>
          <w:i/>
          <w:iCs/>
          <w:sz w:val="24"/>
          <w:szCs w:val="24"/>
        </w:rPr>
        <w:fldChar w:fldCharType="separate"/>
      </w:r>
      <w:r w:rsidR="00DF2309" w:rsidRPr="00DF2309">
        <w:rPr>
          <w:rFonts w:ascii="Times New Roman" w:hAnsi="Times New Roman" w:cs="Times New Roman"/>
          <w:sz w:val="24"/>
          <w:szCs w:val="24"/>
          <w:vertAlign w:val="superscript"/>
        </w:rPr>
        <w:t>11</w:t>
      </w:r>
      <w:r w:rsidR="00945977">
        <w:rPr>
          <w:rFonts w:ascii="Times New Roman" w:hAnsi="Times New Roman" w:cs="Times New Roman"/>
          <w:i/>
          <w:iCs/>
          <w:sz w:val="24"/>
          <w:szCs w:val="24"/>
        </w:rPr>
        <w:fldChar w:fldCharType="end"/>
      </w:r>
      <w:r w:rsidR="00923CFE" w:rsidRPr="004E3648">
        <w:rPr>
          <w:rFonts w:ascii="Times New Roman" w:hAnsi="Times New Roman" w:cs="Times New Roman"/>
          <w:i/>
          <w:iCs/>
          <w:sz w:val="24"/>
          <w:szCs w:val="24"/>
        </w:rPr>
        <w:t>.</w:t>
      </w:r>
      <w:bookmarkEnd w:id="3"/>
      <w:r w:rsidR="00D16C99" w:rsidRPr="004E3648">
        <w:rPr>
          <w:rFonts w:ascii="Times New Roman" w:hAnsi="Times New Roman" w:cs="Times New Roman"/>
          <w:i/>
          <w:iCs/>
          <w:sz w:val="24"/>
          <w:szCs w:val="24"/>
        </w:rPr>
        <w:br w:type="page"/>
      </w:r>
    </w:p>
    <w:p w14:paraId="492B5644" w14:textId="7D965A10" w:rsidR="00472579" w:rsidRDefault="00472579" w:rsidP="00A20C05">
      <w:pPr>
        <w:rPr>
          <w:rFonts w:ascii="Times New Roman" w:hAnsi="Times New Roman" w:cs="Times New Roman"/>
          <w:b/>
          <w:bCs/>
          <w:sz w:val="24"/>
          <w:szCs w:val="24"/>
        </w:rPr>
      </w:pPr>
      <w:r w:rsidRPr="0016564E">
        <w:rPr>
          <w:rFonts w:ascii="Times New Roman" w:hAnsi="Times New Roman" w:cs="Times New Roman"/>
          <w:b/>
          <w:bCs/>
          <w:sz w:val="24"/>
          <w:szCs w:val="24"/>
        </w:rPr>
        <w:lastRenderedPageBreak/>
        <w:t>ANTECEDENTE N°11</w:t>
      </w:r>
    </w:p>
    <w:p w14:paraId="3BE07454" w14:textId="50C9A3CA" w:rsidR="00472579" w:rsidRDefault="00C637FD" w:rsidP="00A20C05">
      <w:pPr>
        <w:rPr>
          <w:rFonts w:ascii="Times New Roman" w:hAnsi="Times New Roman" w:cs="Times New Roman"/>
          <w:sz w:val="24"/>
          <w:szCs w:val="24"/>
        </w:rPr>
      </w:pPr>
      <w:r w:rsidRPr="004912CF">
        <w:rPr>
          <w:rFonts w:ascii="Times New Roman" w:hAnsi="Times New Roman" w:cs="Times New Roman"/>
          <w:sz w:val="24"/>
          <w:szCs w:val="24"/>
        </w:rPr>
        <w:t>BERROCAL ET AL. (2007). EN UN ESTUDIO TITULADO “</w:t>
      </w:r>
      <w:r w:rsidRPr="004912CF">
        <w:rPr>
          <w:rFonts w:ascii="Times New Roman" w:hAnsi="Times New Roman" w:cs="Times New Roman"/>
          <w:sz w:val="24"/>
          <w:szCs w:val="24"/>
          <w:lang w:val="en"/>
        </w:rPr>
        <w:t xml:space="preserve">HIDRONEFROSIS LEVE EN RECIÉN NACIDOS Y LACTANTES: ¿PUEDE LA ECOGRAFÍA PREDECIR LA PRESENCIA DE REFLUJO </w:t>
      </w:r>
      <w:r w:rsidR="00477937" w:rsidRPr="004912CF">
        <w:rPr>
          <w:rFonts w:ascii="Times New Roman" w:hAnsi="Times New Roman" w:cs="Times New Roman"/>
          <w:sz w:val="24"/>
          <w:szCs w:val="24"/>
          <w:lang w:val="en"/>
        </w:rPr>
        <w:t>VESICOURETERAL?</w:t>
      </w:r>
      <w:r>
        <w:rPr>
          <w:rFonts w:ascii="Times New Roman" w:hAnsi="Times New Roman" w:cs="Times New Roman"/>
          <w:sz w:val="24"/>
          <w:szCs w:val="24"/>
          <w:lang w:val="en"/>
        </w:rPr>
        <w:t xml:space="preserve"> MADRID, ESPAÑA. El estudio tuvo como objetivo </w:t>
      </w:r>
      <w:r w:rsidR="003D3FAC" w:rsidRPr="003D3FAC">
        <w:rPr>
          <w:rFonts w:ascii="Times New Roman" w:hAnsi="Times New Roman" w:cs="Times New Roman"/>
          <w:sz w:val="24"/>
          <w:szCs w:val="24"/>
        </w:rPr>
        <w:t>determinar la importancia de la hidronefrosis leve en recién nacidos y lactantes como indicador de reflujo vesicoureteral (RVU)</w:t>
      </w:r>
      <w:r w:rsidR="0075234E">
        <w:rPr>
          <w:rFonts w:ascii="Times New Roman" w:hAnsi="Times New Roman" w:cs="Times New Roman"/>
          <w:sz w:val="24"/>
          <w:szCs w:val="24"/>
        </w:rPr>
        <w:t>.</w:t>
      </w:r>
      <w:r w:rsidR="00392DA6">
        <w:rPr>
          <w:rFonts w:ascii="Times New Roman" w:hAnsi="Times New Roman" w:cs="Times New Roman"/>
          <w:sz w:val="24"/>
          <w:szCs w:val="24"/>
        </w:rPr>
        <w:t xml:space="preserve"> E</w:t>
      </w:r>
      <w:r w:rsidR="00EA7A03">
        <w:rPr>
          <w:rFonts w:ascii="Times New Roman" w:hAnsi="Times New Roman" w:cs="Times New Roman"/>
          <w:sz w:val="24"/>
          <w:szCs w:val="24"/>
        </w:rPr>
        <w:t xml:space="preserve">n el </w:t>
      </w:r>
      <w:r w:rsidR="00392DA6">
        <w:rPr>
          <w:rFonts w:ascii="Times New Roman" w:hAnsi="Times New Roman" w:cs="Times New Roman"/>
          <w:sz w:val="24"/>
          <w:szCs w:val="24"/>
        </w:rPr>
        <w:t>estudio</w:t>
      </w:r>
      <w:r w:rsidR="00EA7A03">
        <w:rPr>
          <w:rFonts w:ascii="Times New Roman" w:hAnsi="Times New Roman" w:cs="Times New Roman"/>
          <w:sz w:val="24"/>
          <w:szCs w:val="24"/>
        </w:rPr>
        <w:t xml:space="preserve"> se </w:t>
      </w:r>
      <w:r w:rsidR="00FF4E3A">
        <w:rPr>
          <w:rFonts w:ascii="Times New Roman" w:hAnsi="Times New Roman" w:cs="Times New Roman"/>
          <w:sz w:val="24"/>
          <w:szCs w:val="24"/>
        </w:rPr>
        <w:t>revisó la</w:t>
      </w:r>
      <w:r w:rsidR="00532CB4" w:rsidRPr="00532CB4">
        <w:rPr>
          <w:rFonts w:ascii="Times New Roman" w:hAnsi="Times New Roman" w:cs="Times New Roman"/>
          <w:sz w:val="24"/>
          <w:szCs w:val="24"/>
        </w:rPr>
        <w:t xml:space="preserve"> cistouretrografía miccional (CUGM) de 573 pacientes de 0 a 18 meses con hidronefrosis leve detectada ecográficamente en busca de RVU. Se excluyeron los pacientes con reflujo secundario o anomalías que imposibilitaban una clasificación exacta del reflujo. Se incluyeron riñones normales, contralaterales a hidronefróticos. Cada riñón se consideró por separado, formando un total de 1.146 unidades renales. La hidronefrosis leve se definió como un diámetro anteroposterior de la pelvis renal de 0,5-1,5 cm sin caliectasia. Se utilizó el Sistema de Calificación Internacional para calificar el RVU. Setecientos treinta y seis riñones tenían hidronefrosis leve. El RVU se produjo en 189 de 736 (25,7%) de estos riñones, y en 108 de 410 (26,3%) riñones no distendidos, contralaterales a hidronefróticos (p = 0,806). No se encontraron diferencias estadísticas en la frecuencia de RVU y dilatación entre los subgrupos de pacientes con y sin infección, salvo un mayor grado de reflujo en el grupo con infección.</w:t>
      </w:r>
      <w:r w:rsidR="00CA2545">
        <w:rPr>
          <w:rFonts w:ascii="Times New Roman" w:hAnsi="Times New Roman" w:cs="Times New Roman"/>
          <w:sz w:val="24"/>
          <w:szCs w:val="24"/>
        </w:rPr>
        <w:t xml:space="preserve"> </w:t>
      </w:r>
      <w:r w:rsidR="00CA2545" w:rsidRPr="000C6CE5">
        <w:rPr>
          <w:rFonts w:ascii="Times New Roman" w:hAnsi="Times New Roman" w:cs="Times New Roman"/>
          <w:i/>
          <w:iCs/>
          <w:sz w:val="24"/>
          <w:szCs w:val="24"/>
        </w:rPr>
        <w:t xml:space="preserve">Se concluye </w:t>
      </w:r>
      <w:r w:rsidR="00DE7DD4" w:rsidRPr="000C6CE5">
        <w:rPr>
          <w:rFonts w:ascii="Times New Roman" w:hAnsi="Times New Roman" w:cs="Times New Roman"/>
          <w:i/>
          <w:iCs/>
          <w:sz w:val="24"/>
          <w:szCs w:val="24"/>
        </w:rPr>
        <w:t xml:space="preserve">que </w:t>
      </w:r>
      <w:r w:rsidR="00E50BEF" w:rsidRPr="000C6CE5">
        <w:rPr>
          <w:rFonts w:ascii="Times New Roman" w:hAnsi="Times New Roman" w:cs="Times New Roman"/>
          <w:i/>
          <w:iCs/>
          <w:sz w:val="24"/>
          <w:szCs w:val="24"/>
        </w:rPr>
        <w:t>h</w:t>
      </w:r>
      <w:r w:rsidR="00532CB4" w:rsidRPr="000C6CE5">
        <w:rPr>
          <w:rFonts w:ascii="Times New Roman" w:hAnsi="Times New Roman" w:cs="Times New Roman"/>
          <w:i/>
          <w:iCs/>
          <w:sz w:val="24"/>
          <w:szCs w:val="24"/>
        </w:rPr>
        <w:t>ubo una mala correlación entre RVU e hidronefrosis leve. Este último no debe considerarse en sí mismo una indicación de CUGM en recién nacidos y lactantes asintomáticos</w:t>
      </w:r>
      <w:r w:rsidR="00DE7DD4" w:rsidRPr="000C6CE5">
        <w:rPr>
          <w:rFonts w:ascii="Times New Roman" w:hAnsi="Times New Roman" w:cs="Times New Roman"/>
          <w:i/>
          <w:iCs/>
          <w:sz w:val="24"/>
          <w:szCs w:val="24"/>
        </w:rPr>
        <w:t>,</w:t>
      </w:r>
      <w:r w:rsidR="00532CB4" w:rsidRPr="000C6CE5">
        <w:rPr>
          <w:rFonts w:ascii="Times New Roman" w:hAnsi="Times New Roman" w:cs="Times New Roman"/>
          <w:i/>
          <w:iCs/>
          <w:sz w:val="24"/>
          <w:szCs w:val="24"/>
        </w:rPr>
        <w:t> excepto por un mayor grado de reflujo en el grupo con infección</w:t>
      </w:r>
      <w:r w:rsidR="00C625FA" w:rsidRPr="000C6CE5">
        <w:rPr>
          <w:rFonts w:ascii="Times New Roman" w:hAnsi="Times New Roman" w:cs="Times New Roman"/>
          <w:i/>
          <w:iCs/>
          <w:sz w:val="24"/>
          <w:szCs w:val="24"/>
        </w:rPr>
        <w:t xml:space="preserve"> del tracto urinario (ITU)</w:t>
      </w:r>
      <w:r w:rsidR="000C6CE5">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{"citationID":"JtKNeTg5","properties":{"formattedCitation":"\\super 12\\nosupersub{}","plainCitation":"12","noteIndex":0},"citationItems":[{"id":337,"uris":["http://zotero.org/users/8403564/items/WP5K3JM8"],"uri":["http://zotero.org/users/8403564/items/WP5K3JM8"],"itemData":{"id":337,"type":"article-journal","archive_location":"WOS:000242513200016","container-title":"PEDIATRIC NEPHROLOGY","DOI":"10.1007/s00467-006-0285-1","ISSN":"0931-041X","issue":"1","page":"91-96","title":"Mild hydronephrosis in newborns and infants: ¿can ultrasound predict the presence of vesicoureteral reflux?","URL":"https://doi.org/10.1007/s00467-006-0285-1","volume":"22","author":[{"family":"Berrocal","given":"T"},{"family":"Pinilla","given":"I"},{"family":"Gutiérrez","given":"J"},{"family":"Prieto","given":"C"},{"family":"Pablo","given":"L","non-dropping-particle":"de"},{"family":"Hoyo","given":"ML","non-dropping-particle":"del"}],"issued":{"date-parts":[["2007",1]]}}}],"schema":"https://github.com/citation-style-language/schema/raw/master/csl-citation.json"} </w:instrText>
      </w:r>
      <w:r w:rsidR="000C6CE5">
        <w:rPr>
          <w:rFonts w:ascii="Times New Roman" w:hAnsi="Times New Roman" w:cs="Times New Roman"/>
          <w:i/>
          <w:iCs/>
          <w:sz w:val="24"/>
          <w:szCs w:val="24"/>
        </w:rPr>
        <w:fldChar w:fldCharType="separate"/>
      </w:r>
      <w:r w:rsidR="00DF2309" w:rsidRPr="00DF2309">
        <w:rPr>
          <w:rFonts w:ascii="Times New Roman" w:hAnsi="Times New Roman" w:cs="Times New Roman"/>
          <w:sz w:val="24"/>
          <w:szCs w:val="24"/>
          <w:vertAlign w:val="superscript"/>
        </w:rPr>
        <w:t>12</w:t>
      </w:r>
      <w:r w:rsidR="000C6CE5">
        <w:rPr>
          <w:rFonts w:ascii="Times New Roman" w:hAnsi="Times New Roman" w:cs="Times New Roman"/>
          <w:i/>
          <w:iCs/>
          <w:sz w:val="24"/>
          <w:szCs w:val="24"/>
        </w:rPr>
        <w:fldChar w:fldCharType="end"/>
      </w:r>
      <w:r w:rsidR="00C625FA" w:rsidRPr="000C6CE5">
        <w:rPr>
          <w:rFonts w:ascii="Times New Roman" w:hAnsi="Times New Roman" w:cs="Times New Roman"/>
          <w:i/>
          <w:iCs/>
          <w:sz w:val="24"/>
          <w:szCs w:val="24"/>
        </w:rPr>
        <w:t xml:space="preserve">. </w:t>
      </w:r>
      <w:r w:rsidR="00472579">
        <w:rPr>
          <w:rFonts w:ascii="Times New Roman" w:hAnsi="Times New Roman" w:cs="Times New Roman"/>
          <w:sz w:val="24"/>
          <w:szCs w:val="24"/>
        </w:rPr>
        <w:br w:type="page"/>
      </w:r>
    </w:p>
    <w:p w14:paraId="0F72BE22" w14:textId="3E63C884" w:rsidR="003749F2" w:rsidRDefault="003749F2" w:rsidP="00A20C05">
      <w:pPr>
        <w:rPr>
          <w:rFonts w:ascii="Times New Roman" w:hAnsi="Times New Roman" w:cs="Times New Roman"/>
          <w:b/>
          <w:bCs/>
          <w:sz w:val="24"/>
          <w:szCs w:val="24"/>
        </w:rPr>
      </w:pPr>
      <w:r w:rsidRPr="00EC2A21">
        <w:rPr>
          <w:rFonts w:ascii="Times New Roman" w:hAnsi="Times New Roman" w:cs="Times New Roman"/>
          <w:b/>
          <w:bCs/>
          <w:sz w:val="24"/>
          <w:szCs w:val="24"/>
          <w:highlight w:val="yellow"/>
        </w:rPr>
        <w:lastRenderedPageBreak/>
        <w:t>ANTECEDENTES N° 12</w:t>
      </w:r>
    </w:p>
    <w:p w14:paraId="2FD49029" w14:textId="6A0C8065" w:rsidR="003749F2" w:rsidRPr="000F146B" w:rsidRDefault="00531411" w:rsidP="00A20C05">
      <w:pPr>
        <w:rPr>
          <w:rFonts w:ascii="Times New Roman" w:hAnsi="Times New Roman" w:cs="Times New Roman"/>
          <w:i/>
          <w:iCs/>
          <w:sz w:val="24"/>
          <w:szCs w:val="24"/>
        </w:rPr>
      </w:pPr>
      <w:r w:rsidRPr="007F776A">
        <w:rPr>
          <w:rFonts w:ascii="Times New Roman" w:hAnsi="Times New Roman" w:cs="Times New Roman"/>
          <w:sz w:val="24"/>
          <w:szCs w:val="24"/>
        </w:rPr>
        <w:t>BLANE ET AL. (1993). EN UN ESTUDIO TITULADO “LA ECOGRAFÍA RENAL NO ES UN EXAMEN DE DETECCIÓN CONFIABLE PARA EL REFLUJO VESICOURETERAL”</w:t>
      </w:r>
      <w:r>
        <w:rPr>
          <w:rFonts w:ascii="Times New Roman" w:hAnsi="Times New Roman" w:cs="Times New Roman"/>
          <w:sz w:val="24"/>
          <w:szCs w:val="24"/>
        </w:rPr>
        <w:t xml:space="preserve">. MICHIGAN, EE. UU. El estudio tuvo como objetivo determinar </w:t>
      </w:r>
      <w:r w:rsidRPr="00531411">
        <w:rPr>
          <w:rFonts w:ascii="Times New Roman" w:hAnsi="Times New Roman" w:cs="Times New Roman"/>
          <w:sz w:val="24"/>
          <w:szCs w:val="24"/>
        </w:rPr>
        <w:t>la confiabilidad de la ecografía renal para identificar el reflujo vesicoureteral</w:t>
      </w:r>
      <w:r w:rsidR="005303B1">
        <w:rPr>
          <w:rFonts w:ascii="Times New Roman" w:hAnsi="Times New Roman" w:cs="Times New Roman"/>
          <w:sz w:val="24"/>
          <w:szCs w:val="24"/>
        </w:rPr>
        <w:t xml:space="preserve">. El estudio se realizó a 493 bebés y niños </w:t>
      </w:r>
      <w:r w:rsidR="00F43D85">
        <w:rPr>
          <w:rFonts w:ascii="Times New Roman" w:hAnsi="Times New Roman" w:cs="Times New Roman"/>
          <w:sz w:val="24"/>
          <w:szCs w:val="24"/>
        </w:rPr>
        <w:t xml:space="preserve">de manera retrospectiva. </w:t>
      </w:r>
      <w:r w:rsidR="00194E84" w:rsidRPr="00984A04">
        <w:rPr>
          <w:rFonts w:ascii="Times New Roman" w:hAnsi="Times New Roman" w:cs="Times New Roman"/>
          <w:sz w:val="24"/>
          <w:szCs w:val="24"/>
        </w:rPr>
        <w:t>La ecografía se realizó en todos los casos dentro de las 8 horas posteriores a un cistouretrograma miccional</w:t>
      </w:r>
      <w:r w:rsidR="00194E84">
        <w:rPr>
          <w:rFonts w:ascii="Times New Roman" w:hAnsi="Times New Roman" w:cs="Times New Roman"/>
          <w:sz w:val="24"/>
          <w:szCs w:val="24"/>
        </w:rPr>
        <w:t xml:space="preserve">. Entre los resultados se </w:t>
      </w:r>
      <w:r w:rsidR="00DF1E58">
        <w:rPr>
          <w:rFonts w:ascii="Times New Roman" w:hAnsi="Times New Roman" w:cs="Times New Roman"/>
          <w:sz w:val="24"/>
          <w:szCs w:val="24"/>
        </w:rPr>
        <w:t>observó</w:t>
      </w:r>
      <w:r w:rsidR="00194E84">
        <w:rPr>
          <w:rFonts w:ascii="Times New Roman" w:hAnsi="Times New Roman" w:cs="Times New Roman"/>
          <w:sz w:val="24"/>
          <w:szCs w:val="24"/>
        </w:rPr>
        <w:t xml:space="preserve"> </w:t>
      </w:r>
      <w:r w:rsidR="00937108">
        <w:rPr>
          <w:rFonts w:ascii="Times New Roman" w:hAnsi="Times New Roman" w:cs="Times New Roman"/>
          <w:sz w:val="24"/>
          <w:szCs w:val="24"/>
        </w:rPr>
        <w:t xml:space="preserve">que hubo reflujo vesicoureteral en 272 de 986 riñones en la cistouretrografía miccional </w:t>
      </w:r>
      <w:r w:rsidR="00984A04" w:rsidRPr="00984A04">
        <w:rPr>
          <w:rFonts w:ascii="Times New Roman" w:hAnsi="Times New Roman" w:cs="Times New Roman"/>
          <w:sz w:val="24"/>
          <w:szCs w:val="24"/>
        </w:rPr>
        <w:t xml:space="preserve">y había 201 riñones con reflujo con ecografía normal (25 con reflujo grado I, 119 con grado II, 50 con grado III, 6 con grado IV y 1 con grado V). En 71 de los riñones con reflujo la ecografía fue anormal debido a la dilatación </w:t>
      </w:r>
      <w:r w:rsidR="000F146B" w:rsidRPr="00984A04">
        <w:rPr>
          <w:rFonts w:ascii="Times New Roman" w:hAnsi="Times New Roman" w:cs="Times New Roman"/>
          <w:sz w:val="24"/>
          <w:szCs w:val="24"/>
        </w:rPr>
        <w:t>pelvicalicial</w:t>
      </w:r>
      <w:r w:rsidR="00984A04" w:rsidRPr="00984A04">
        <w:rPr>
          <w:rFonts w:ascii="Times New Roman" w:hAnsi="Times New Roman" w:cs="Times New Roman"/>
          <w:sz w:val="24"/>
          <w:szCs w:val="24"/>
        </w:rPr>
        <w:t xml:space="preserve"> en 45, una anomalía de duplicación en 6 y una anomalía de la fosa renal en 20. De los riñones con reflujo vesicoureteral, el 74% eran ecográficamente normales. </w:t>
      </w:r>
      <w:r w:rsidR="000F146B" w:rsidRPr="000F146B">
        <w:rPr>
          <w:rFonts w:ascii="Times New Roman" w:hAnsi="Times New Roman" w:cs="Times New Roman"/>
          <w:i/>
          <w:iCs/>
          <w:sz w:val="24"/>
          <w:szCs w:val="24"/>
        </w:rPr>
        <w:t>Se concluye que l</w:t>
      </w:r>
      <w:r w:rsidR="00984A04" w:rsidRPr="000F146B">
        <w:rPr>
          <w:rFonts w:ascii="Times New Roman" w:hAnsi="Times New Roman" w:cs="Times New Roman"/>
          <w:i/>
          <w:iCs/>
          <w:sz w:val="24"/>
          <w:szCs w:val="24"/>
        </w:rPr>
        <w:t>a ecografía no fue lo suficientemente sensible o específica para detectar el reflujo vesicoureteral</w:t>
      </w:r>
      <w:r w:rsidR="000F146B">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{"citationID":"CDgaplck","properties":{"formattedCitation":"\\super 13\\nosupersub{}","plainCitation":"13","noteIndex":0},"citationItems":[{"id":487,"uris":["http://zotero.org/users/8403564/items/865LP88H"],"uri":["http://zotero.org/users/8403564/items/865LP88H"],"itemData":{"id":487,"type":"article-journal","abstract":"A retrospective analysis of 493 infants and children was performed to determine the reliability of renal sonography for identifying vesicoureteral reflux. Sonography  was done in all cases within 8 hours of a voiding cystourethrogram. Vesicoureteral  reflux was documented in 272 of 986 kidneys on voiding cystourethrography and there  were 201 refluxing kidneys with normal ultrasound (25 with grade I reflux, 119 with  grade II, 50 with grade III, 6 with grade IV and 1 with grade V). In 71 of the  refluxing kidneys the ultrasound was abnormal due to pelvicaliceal dilatation in 45,  a duplication anomaly in 6 and renal fossae abnormality in 20. Of the kidneys with  vesicoureteral reflux 74% were sonographically normal. Sonography was not  sufficiently sensitive or specific for detecting vesicoureteral reflux, since 28% of  the missed refluxing kidneys had grade III or higher reflux.","container-title":"The Journal of urology","DOI":"https://doi.org/10.1016/S0022-5347(17)35605-7","ISSN":"0022-5347","issue":"2","journalAbbreviation":"J Urol","language":"eng","note":"publisher-place: United States\nPMID: 8326640","page":"752-755","title":"Renal sonography is not a reliable screening examination for vesicoureteral reflux.","URL":"https://doi.org/10.1016/S0022-5347(17)35605-7","volume":"150","author":[{"family":"Blane","given":"C. E."},{"family":"DiPietro","given":"M. A."},{"family":"Zerin","given":"J. M."},{"family":"Sedman","given":"A. B."},{"family":"Bloom","given":"D. A."}],"issued":{"date-parts":[["1993",8]]}}}],"schema":"https://github.com/citation-style-language/schema/raw/master/csl-citation.json"} </w:instrText>
      </w:r>
      <w:r w:rsidR="000F146B">
        <w:rPr>
          <w:rFonts w:ascii="Times New Roman" w:hAnsi="Times New Roman" w:cs="Times New Roman"/>
          <w:i/>
          <w:iCs/>
          <w:sz w:val="24"/>
          <w:szCs w:val="24"/>
        </w:rPr>
        <w:fldChar w:fldCharType="separate"/>
      </w:r>
      <w:r w:rsidR="00DF2309" w:rsidRPr="00DF2309">
        <w:rPr>
          <w:rFonts w:ascii="Times New Roman" w:hAnsi="Times New Roman" w:cs="Times New Roman"/>
          <w:sz w:val="24"/>
          <w:szCs w:val="24"/>
          <w:vertAlign w:val="superscript"/>
        </w:rPr>
        <w:t>13</w:t>
      </w:r>
      <w:r w:rsidR="000F146B">
        <w:rPr>
          <w:rFonts w:ascii="Times New Roman" w:hAnsi="Times New Roman" w:cs="Times New Roman"/>
          <w:i/>
          <w:iCs/>
          <w:sz w:val="24"/>
          <w:szCs w:val="24"/>
        </w:rPr>
        <w:fldChar w:fldCharType="end"/>
      </w:r>
      <w:r w:rsidR="00984A04" w:rsidRPr="000F146B">
        <w:rPr>
          <w:rFonts w:ascii="Times New Roman" w:hAnsi="Times New Roman" w:cs="Times New Roman"/>
          <w:i/>
          <w:iCs/>
          <w:sz w:val="24"/>
          <w:szCs w:val="24"/>
        </w:rPr>
        <w:t>.</w:t>
      </w:r>
    </w:p>
    <w:p w14:paraId="41A45106" w14:textId="353A0F89" w:rsidR="003749F2" w:rsidRDefault="003749F2" w:rsidP="00A20C05">
      <w:pPr>
        <w:rPr>
          <w:rFonts w:ascii="Times New Roman" w:hAnsi="Times New Roman" w:cs="Times New Roman"/>
          <w:sz w:val="24"/>
          <w:szCs w:val="24"/>
        </w:rPr>
      </w:pPr>
      <w:r>
        <w:rPr>
          <w:rFonts w:ascii="Times New Roman" w:hAnsi="Times New Roman" w:cs="Times New Roman"/>
          <w:sz w:val="24"/>
          <w:szCs w:val="24"/>
        </w:rPr>
        <w:br w:type="page"/>
      </w:r>
    </w:p>
    <w:p w14:paraId="518C9934" w14:textId="47B98C8C" w:rsidR="00791E57" w:rsidRDefault="00791E57" w:rsidP="00A20C05">
      <w:pPr>
        <w:rPr>
          <w:rFonts w:ascii="Times New Roman" w:hAnsi="Times New Roman" w:cs="Times New Roman"/>
          <w:b/>
          <w:bCs/>
          <w:sz w:val="24"/>
          <w:szCs w:val="24"/>
        </w:rPr>
      </w:pPr>
      <w:r w:rsidRPr="00335A54">
        <w:rPr>
          <w:rFonts w:ascii="Times New Roman" w:hAnsi="Times New Roman" w:cs="Times New Roman"/>
          <w:b/>
          <w:bCs/>
          <w:sz w:val="24"/>
          <w:szCs w:val="24"/>
          <w:highlight w:val="yellow"/>
        </w:rPr>
        <w:lastRenderedPageBreak/>
        <w:t>ANTECEDENTES N°13</w:t>
      </w:r>
    </w:p>
    <w:p w14:paraId="6F1942C4" w14:textId="29770EAB" w:rsidR="00BB1789" w:rsidRPr="00BB1789" w:rsidRDefault="00016CA3" w:rsidP="00BB1789">
      <w:pPr>
        <w:rPr>
          <w:rFonts w:ascii="Times New Roman" w:hAnsi="Times New Roman" w:cs="Times New Roman"/>
          <w:i/>
          <w:iCs/>
          <w:sz w:val="24"/>
          <w:szCs w:val="24"/>
          <w:lang w:val="es-ES"/>
        </w:rPr>
      </w:pPr>
      <w:r w:rsidRPr="00345DE9">
        <w:rPr>
          <w:rFonts w:ascii="Times New Roman" w:hAnsi="Times New Roman" w:cs="Times New Roman"/>
          <w:sz w:val="24"/>
          <w:szCs w:val="24"/>
        </w:rPr>
        <w:t>HANNULA ET AL. (2011). EN UN ESTUDIO TITULADO “IMÁGENES DEL TRACTO URINARIO EN NIÑOS CON INFECCIÓN DEL TRACTO URINARIO</w:t>
      </w:r>
      <w:r>
        <w:rPr>
          <w:rFonts w:ascii="Times New Roman" w:hAnsi="Times New Roman" w:cs="Times New Roman"/>
          <w:sz w:val="24"/>
          <w:szCs w:val="24"/>
        </w:rPr>
        <w:t>”. OULU, FINLANDIA. El estudio tuvo como objetivo e</w:t>
      </w:r>
      <w:r w:rsidRPr="00016CA3">
        <w:rPr>
          <w:rFonts w:ascii="Times New Roman" w:hAnsi="Times New Roman" w:cs="Times New Roman"/>
          <w:sz w:val="24"/>
          <w:szCs w:val="24"/>
        </w:rPr>
        <w:t>valuar si la ecografía (</w:t>
      </w:r>
      <w:r w:rsidR="0001496F">
        <w:rPr>
          <w:rFonts w:ascii="Times New Roman" w:hAnsi="Times New Roman" w:cs="Times New Roman"/>
          <w:sz w:val="24"/>
          <w:szCs w:val="24"/>
        </w:rPr>
        <w:t>US</w:t>
      </w:r>
      <w:r w:rsidRPr="00016CA3">
        <w:rPr>
          <w:rFonts w:ascii="Times New Roman" w:hAnsi="Times New Roman" w:cs="Times New Roman"/>
          <w:sz w:val="24"/>
          <w:szCs w:val="24"/>
        </w:rPr>
        <w:t>) sola es suficiente para obtener imágenes del tracto urinario</w:t>
      </w:r>
      <w:r w:rsidR="0001496F">
        <w:rPr>
          <w:rFonts w:ascii="Times New Roman" w:hAnsi="Times New Roman" w:cs="Times New Roman"/>
          <w:sz w:val="24"/>
          <w:szCs w:val="24"/>
        </w:rPr>
        <w:t xml:space="preserve"> </w:t>
      </w:r>
      <w:r w:rsidRPr="00016CA3">
        <w:rPr>
          <w:rFonts w:ascii="Times New Roman" w:hAnsi="Times New Roman" w:cs="Times New Roman"/>
          <w:sz w:val="24"/>
          <w:szCs w:val="24"/>
        </w:rPr>
        <w:t>con infección del tracto urinario (ITU).</w:t>
      </w:r>
      <w:r w:rsidR="0001496F">
        <w:rPr>
          <w:rFonts w:ascii="Times New Roman" w:hAnsi="Times New Roman" w:cs="Times New Roman"/>
          <w:sz w:val="24"/>
          <w:szCs w:val="24"/>
        </w:rPr>
        <w:t xml:space="preserve"> El estudio </w:t>
      </w:r>
      <w:r w:rsidR="00BB1789">
        <w:rPr>
          <w:rFonts w:ascii="Times New Roman" w:hAnsi="Times New Roman" w:cs="Times New Roman"/>
          <w:sz w:val="24"/>
          <w:szCs w:val="24"/>
        </w:rPr>
        <w:t xml:space="preserve">fue realizado en 1185 niños con ITU los cuales se </w:t>
      </w:r>
      <w:r w:rsidR="00E914F8">
        <w:rPr>
          <w:rFonts w:ascii="Times New Roman" w:hAnsi="Times New Roman" w:cs="Times New Roman"/>
          <w:sz w:val="24"/>
          <w:szCs w:val="24"/>
        </w:rPr>
        <w:t xml:space="preserve">les revisaron los </w:t>
      </w:r>
      <w:r w:rsidR="00BB1789" w:rsidRPr="00BB1789">
        <w:rPr>
          <w:rFonts w:ascii="Times New Roman" w:hAnsi="Times New Roman" w:cs="Times New Roman"/>
          <w:sz w:val="24"/>
          <w:szCs w:val="24"/>
        </w:rPr>
        <w:t>informes sobre ecografía y cistouretrografía miccional (CUGM).</w:t>
      </w:r>
      <w:r w:rsidR="00E914F8">
        <w:rPr>
          <w:rFonts w:ascii="Times New Roman" w:hAnsi="Times New Roman" w:cs="Times New Roman"/>
          <w:sz w:val="24"/>
          <w:szCs w:val="24"/>
        </w:rPr>
        <w:t xml:space="preserve"> Entre los resultados se observó que la </w:t>
      </w:r>
      <w:r w:rsidR="00BB1789" w:rsidRPr="00BB1789">
        <w:rPr>
          <w:rFonts w:ascii="Times New Roman" w:hAnsi="Times New Roman" w:cs="Times New Roman"/>
          <w:sz w:val="24"/>
          <w:szCs w:val="24"/>
        </w:rPr>
        <w:t>ecografía inicial fue normal en 861/1185 pacientes (73%). La CUMS reveló hallazgos anormales en 285/861 (33%), de los cuales el reflujo vesicoureteral (RVU) grado III-V comprendió 97 casos (11%). Durante el seguimiento, el RVU se resolvió en 88/97 (91%) pacientes: en 50/57 (88%) pacientes sin tratamiento activo para RVU, en 27/29 (93%) con endoscopia y en 11/11 (100 %) con cirugía abierta por RVU. Durante el seguimiento, 11/97 pacientes (11%) habían desarrollado nuevas cicatrices renales detectables en</w:t>
      </w:r>
      <w:r w:rsidR="00AD161A">
        <w:rPr>
          <w:rFonts w:ascii="Times New Roman" w:hAnsi="Times New Roman" w:cs="Times New Roman"/>
          <w:sz w:val="24"/>
          <w:szCs w:val="24"/>
        </w:rPr>
        <w:t xml:space="preserve"> </w:t>
      </w:r>
      <w:r w:rsidR="006D7BF1">
        <w:rPr>
          <w:rFonts w:ascii="Times New Roman" w:hAnsi="Times New Roman" w:cs="Times New Roman"/>
          <w:sz w:val="24"/>
          <w:szCs w:val="24"/>
        </w:rPr>
        <w:t>US</w:t>
      </w:r>
      <w:r w:rsidR="00BB1789" w:rsidRPr="00BB1789">
        <w:rPr>
          <w:rFonts w:ascii="Times New Roman" w:hAnsi="Times New Roman" w:cs="Times New Roman"/>
          <w:sz w:val="24"/>
          <w:szCs w:val="24"/>
        </w:rPr>
        <w:t xml:space="preserve">, </w:t>
      </w:r>
      <w:r w:rsidR="00AD161A">
        <w:rPr>
          <w:rFonts w:ascii="Times New Roman" w:hAnsi="Times New Roman" w:cs="Times New Roman"/>
          <w:sz w:val="24"/>
          <w:szCs w:val="24"/>
        </w:rPr>
        <w:t>p</w:t>
      </w:r>
      <w:r w:rsidR="00BB1789" w:rsidRPr="00BB1789">
        <w:rPr>
          <w:rFonts w:ascii="Times New Roman" w:hAnsi="Times New Roman" w:cs="Times New Roman"/>
          <w:sz w:val="24"/>
          <w:szCs w:val="24"/>
        </w:rPr>
        <w:t>ero no se produjo ninguna insuficiencia renal. A excepción del RVU, la CUGM mostró válvulas uretrales no obstructivas en dos bebés varones con ecografía inicial normal. Por lo tanto, en 861 niños con ecografía inicial normal, 40 pacientes con RVU grado III-V y dos pacientes con patología significativa sin reflujo pueden haberse beneficiado del tratamiento quirúrgico, lo que arroja el número total de hallazgos patológicos posiblemente pasados ​​por alto en 42/861</w:t>
      </w:r>
      <w:r w:rsidR="004A0602" w:rsidRPr="00A75DE4">
        <w:rPr>
          <w:rFonts w:ascii="Times New Roman" w:hAnsi="Times New Roman" w:cs="Times New Roman"/>
          <w:sz w:val="24"/>
          <w:szCs w:val="24"/>
          <w:lang w:val="es-ES"/>
        </w:rPr>
        <w:t>(4,9%) casos si no se hubiera realizado CUGM</w:t>
      </w:r>
      <w:r w:rsidR="004A0602">
        <w:rPr>
          <w:rFonts w:ascii="Times New Roman" w:hAnsi="Times New Roman" w:cs="Times New Roman"/>
          <w:sz w:val="24"/>
          <w:szCs w:val="24"/>
          <w:lang w:val="es-ES"/>
        </w:rPr>
        <w:t xml:space="preserve">. </w:t>
      </w:r>
      <w:r w:rsidR="004A0602" w:rsidRPr="006D7BF1">
        <w:rPr>
          <w:rFonts w:ascii="Times New Roman" w:hAnsi="Times New Roman" w:cs="Times New Roman"/>
          <w:i/>
          <w:iCs/>
          <w:sz w:val="24"/>
          <w:szCs w:val="24"/>
          <w:lang w:val="es-ES"/>
        </w:rPr>
        <w:t xml:space="preserve">Se concluye que los </w:t>
      </w:r>
      <w:r w:rsidR="00BB1789" w:rsidRPr="00BB1789">
        <w:rPr>
          <w:rFonts w:ascii="Times New Roman" w:hAnsi="Times New Roman" w:cs="Times New Roman"/>
          <w:i/>
          <w:iCs/>
          <w:sz w:val="24"/>
          <w:szCs w:val="24"/>
        </w:rPr>
        <w:t xml:space="preserve">niños con </w:t>
      </w:r>
      <w:r w:rsidR="006D7BF1" w:rsidRPr="006D7BF1">
        <w:rPr>
          <w:rFonts w:ascii="Times New Roman" w:hAnsi="Times New Roman" w:cs="Times New Roman"/>
          <w:i/>
          <w:iCs/>
          <w:sz w:val="24"/>
          <w:szCs w:val="24"/>
        </w:rPr>
        <w:t>ITU</w:t>
      </w:r>
      <w:r w:rsidR="00BB1789" w:rsidRPr="00BB1789">
        <w:rPr>
          <w:rFonts w:ascii="Times New Roman" w:hAnsi="Times New Roman" w:cs="Times New Roman"/>
          <w:i/>
          <w:iCs/>
          <w:sz w:val="24"/>
          <w:szCs w:val="24"/>
        </w:rPr>
        <w:t xml:space="preserve"> puedan ser examinados usando solo US y usar</w:t>
      </w:r>
      <w:r w:rsidR="006D7BF1" w:rsidRPr="006D7BF1">
        <w:rPr>
          <w:rFonts w:ascii="Times New Roman" w:hAnsi="Times New Roman" w:cs="Times New Roman"/>
          <w:i/>
          <w:iCs/>
          <w:sz w:val="24"/>
          <w:szCs w:val="24"/>
        </w:rPr>
        <w:t xml:space="preserve"> CUGM</w:t>
      </w:r>
      <w:r w:rsidR="00BB1789" w:rsidRPr="00BB1789">
        <w:rPr>
          <w:rFonts w:ascii="Times New Roman" w:hAnsi="Times New Roman" w:cs="Times New Roman"/>
          <w:i/>
          <w:iCs/>
          <w:sz w:val="24"/>
          <w:szCs w:val="24"/>
        </w:rPr>
        <w:t xml:space="preserve"> solo después de indicaciones adicionales</w:t>
      </w:r>
      <w:r w:rsidR="00D51CD4">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{"citationID":"9vejIuNz","properties":{"formattedCitation":"\\super 14\\nosupersub{}","plainCitation":"14","noteIndex":0},"citationItems":[{"id":489,"uris":["http://zotero.org/users/8403564/items/LPTLAQGT"],"uri":["http://zotero.org/users/8403564/items/LPTLAQGT"],"itemData":{"id":489,"type":"article-journal","abstract":"Abstract Aim:? To evaluate whether ultrasonography (US) alone is sufficient in imaging the urinary tract in 1185 children with urinary tract infection (UTI). Methods:? The reports on US and voiding cystourethrography (VCUG) were reviewed. Results:? Initial US was normal in 861/1185 patients (73%). VCUG revealed abnormal findings in 285/861 (33%), of which grade III?V vesicoureteral reflux (VUR) comprised 97 cases (11%). During follow-up, VUR had resolved in 88/97 (91%) patients: in 50/57 (88%) patients without active treatment for VUR, in 27/29 (93%) with endoscopic and in 11/11 (100%) with open surgery for VUR. During follow-up, 11/97 patients (11%) had developed new renal scarring detectable in US, but no renal impairment occurred. Except for VUR, VCUG showed nonobstructive urethral valves in two infant boys with normal initial US. Thus, in 861 children with normal initial US, 40 patients with grade III?V VUR and two patients with significant nonreflux pathology may have benefited from surgical treatment, giving the total number of possibly missed pathological finding in 42/861 (4.9%) cases if VCUG had not been performed. Conclusion:? We suggest that children with UTI could be examined using US alone and to use VCUG only after additional indications.","container-title":"Acta Paediatrica","DOI":"10.1111/j.1651-2227.2011.02391.x","ISSN":"0803-5253","issue":"12","journalAbbreviation":"Acta Paediatrica","note":"publisher: John Wiley &amp; Sons, Ltd","page":"253-259","title":"Imaging the urinary tract in children with urinary tract infection","URL":"https://doi.org/10.1111/j.1651-2227.2011.02391.x","volume":"100","author":[{"family":"Hannula","given":"Annukka"},{"family":"Venhola","given":"Mika"},{"family":"Perhomaa","given":"Marja"},{"family":"Pokka","given":"Tytti"},{"family":"Renko","given":"Marjo"},{"family":"Uhari","given":"Matti"}],"accessed":{"date-parts":[["2021",9,24]]},"issued":{"date-parts":[["2011",12,1]]}}}],"schema":"https://github.com/citation-style-language/schema/raw/master/csl-citation.json"} </w:instrText>
      </w:r>
      <w:r w:rsidR="00D51CD4">
        <w:rPr>
          <w:rFonts w:ascii="Times New Roman" w:hAnsi="Times New Roman" w:cs="Times New Roman"/>
          <w:i/>
          <w:iCs/>
          <w:sz w:val="24"/>
          <w:szCs w:val="24"/>
        </w:rPr>
        <w:fldChar w:fldCharType="separate"/>
      </w:r>
      <w:r w:rsidR="00DF2309" w:rsidRPr="00DF2309">
        <w:rPr>
          <w:rFonts w:ascii="Times New Roman" w:hAnsi="Times New Roman" w:cs="Times New Roman"/>
          <w:sz w:val="24"/>
          <w:szCs w:val="24"/>
          <w:vertAlign w:val="superscript"/>
        </w:rPr>
        <w:t>14</w:t>
      </w:r>
      <w:r w:rsidR="00D51CD4">
        <w:rPr>
          <w:rFonts w:ascii="Times New Roman" w:hAnsi="Times New Roman" w:cs="Times New Roman"/>
          <w:i/>
          <w:iCs/>
          <w:sz w:val="24"/>
          <w:szCs w:val="24"/>
        </w:rPr>
        <w:fldChar w:fldCharType="end"/>
      </w:r>
      <w:r w:rsidR="00BB1789" w:rsidRPr="00BB1789">
        <w:rPr>
          <w:rFonts w:ascii="Times New Roman" w:hAnsi="Times New Roman" w:cs="Times New Roman"/>
          <w:i/>
          <w:iCs/>
          <w:sz w:val="24"/>
          <w:szCs w:val="24"/>
        </w:rPr>
        <w:t>.</w:t>
      </w:r>
    </w:p>
    <w:p w14:paraId="54FA40FA" w14:textId="6C16D758" w:rsidR="00BB1789" w:rsidRDefault="00BB1789" w:rsidP="00A20C05">
      <w:pPr>
        <w:rPr>
          <w:rFonts w:ascii="Times New Roman" w:hAnsi="Times New Roman" w:cs="Times New Roman"/>
          <w:sz w:val="24"/>
          <w:szCs w:val="24"/>
        </w:rPr>
      </w:pPr>
    </w:p>
    <w:p w14:paraId="4438FF5B" w14:textId="4BC162DB" w:rsidR="00791E57" w:rsidRDefault="00791E57" w:rsidP="00A20C05">
      <w:pPr>
        <w:rPr>
          <w:rFonts w:ascii="Times New Roman" w:hAnsi="Times New Roman" w:cs="Times New Roman"/>
          <w:sz w:val="24"/>
          <w:szCs w:val="24"/>
        </w:rPr>
      </w:pPr>
      <w:r>
        <w:rPr>
          <w:rFonts w:ascii="Times New Roman" w:hAnsi="Times New Roman" w:cs="Times New Roman"/>
          <w:sz w:val="24"/>
          <w:szCs w:val="24"/>
        </w:rPr>
        <w:br w:type="page"/>
      </w:r>
    </w:p>
    <w:p w14:paraId="2A7CCA9D" w14:textId="77777777" w:rsidR="00EC2A21" w:rsidRDefault="00EC2A21" w:rsidP="00A20C05">
      <w:pPr>
        <w:rPr>
          <w:rFonts w:ascii="Times New Roman" w:hAnsi="Times New Roman" w:cs="Times New Roman"/>
          <w:b/>
          <w:bCs/>
          <w:sz w:val="24"/>
          <w:szCs w:val="24"/>
        </w:rPr>
      </w:pPr>
      <w:r w:rsidRPr="00DC5AF5">
        <w:rPr>
          <w:rFonts w:ascii="Times New Roman" w:hAnsi="Times New Roman" w:cs="Times New Roman"/>
          <w:b/>
          <w:bCs/>
          <w:sz w:val="24"/>
          <w:szCs w:val="24"/>
        </w:rPr>
        <w:lastRenderedPageBreak/>
        <w:t>ANTECEDENTE N°14</w:t>
      </w:r>
      <w:r w:rsidRPr="00EC2A21">
        <w:rPr>
          <w:rFonts w:ascii="Times New Roman" w:hAnsi="Times New Roman" w:cs="Times New Roman"/>
          <w:b/>
          <w:bCs/>
          <w:sz w:val="24"/>
          <w:szCs w:val="24"/>
        </w:rPr>
        <w:t xml:space="preserve"> </w:t>
      </w:r>
    </w:p>
    <w:p w14:paraId="13BBAA10" w14:textId="290B8F9D" w:rsidR="00335A54" w:rsidRPr="001C37DA" w:rsidRDefault="00A7339D" w:rsidP="00335A54">
      <w:pPr>
        <w:rPr>
          <w:rFonts w:ascii="Times New Roman" w:hAnsi="Times New Roman" w:cs="Times New Roman"/>
          <w:i/>
          <w:iCs/>
          <w:sz w:val="24"/>
          <w:szCs w:val="24"/>
        </w:rPr>
      </w:pPr>
      <w:r>
        <w:rPr>
          <w:rFonts w:ascii="Times New Roman" w:hAnsi="Times New Roman" w:cs="Times New Roman"/>
          <w:sz w:val="24"/>
          <w:szCs w:val="24"/>
        </w:rPr>
        <w:t>GORDON ZACHARY N. ET AL. (2015). EN UN ESTUDIO TITULADO “</w:t>
      </w:r>
      <w:r w:rsidRPr="0071596D">
        <w:rPr>
          <w:rFonts w:ascii="Times New Roman" w:hAnsi="Times New Roman" w:cs="Times New Roman"/>
          <w:sz w:val="24"/>
          <w:szCs w:val="24"/>
        </w:rPr>
        <w:t>EL ENGROSAMIENTO UROEPITELIAL EN LA ECOGRAFÍA MEJORA LA DETECCIÓN DEL REFLUJO VESICOURETERAL EN NIÑOS CON LA PRIMERA INFECCIÓN FEBRIL DEL TRACTO URINARIO</w:t>
      </w:r>
      <w:r>
        <w:rPr>
          <w:rFonts w:ascii="Times New Roman" w:hAnsi="Times New Roman" w:cs="Times New Roman"/>
          <w:sz w:val="24"/>
          <w:szCs w:val="24"/>
        </w:rPr>
        <w:t>”. OHIO, EE. UU. Tuvo como objetivo</w:t>
      </w:r>
      <w:bookmarkStart w:id="4" w:name="_Hlk83372225"/>
      <w:r w:rsidR="0061184C">
        <w:rPr>
          <w:rFonts w:ascii="Times New Roman" w:hAnsi="Times New Roman" w:cs="Times New Roman"/>
          <w:sz w:val="24"/>
          <w:szCs w:val="24"/>
        </w:rPr>
        <w:t xml:space="preserve"> </w:t>
      </w:r>
      <w:r w:rsidR="00335A54" w:rsidRPr="00335A54">
        <w:rPr>
          <w:rFonts w:ascii="Times New Roman" w:hAnsi="Times New Roman" w:cs="Times New Roman"/>
          <w:sz w:val="24"/>
          <w:szCs w:val="24"/>
        </w:rPr>
        <w:t xml:space="preserve">determinar si el hallazgo de engrosamiento </w:t>
      </w:r>
      <w:proofErr w:type="spellStart"/>
      <w:r w:rsidR="00335A54" w:rsidRPr="00335A54">
        <w:rPr>
          <w:rFonts w:ascii="Times New Roman" w:hAnsi="Times New Roman" w:cs="Times New Roman"/>
          <w:sz w:val="24"/>
          <w:szCs w:val="24"/>
        </w:rPr>
        <w:t>uroepitelial</w:t>
      </w:r>
      <w:proofErr w:type="spellEnd"/>
      <w:r w:rsidR="00335A54" w:rsidRPr="00335A54">
        <w:rPr>
          <w:rFonts w:ascii="Times New Roman" w:hAnsi="Times New Roman" w:cs="Times New Roman"/>
          <w:sz w:val="24"/>
          <w:szCs w:val="24"/>
        </w:rPr>
        <w:t xml:space="preserve"> indica un mayor riesgo de reflujo vesicoureteral de alto grado y si el engrosamiento </w:t>
      </w:r>
      <w:proofErr w:type="spellStart"/>
      <w:r w:rsidR="00335A54" w:rsidRPr="00335A54">
        <w:rPr>
          <w:rFonts w:ascii="Times New Roman" w:hAnsi="Times New Roman" w:cs="Times New Roman"/>
          <w:sz w:val="24"/>
          <w:szCs w:val="24"/>
        </w:rPr>
        <w:t>uroepitelial</w:t>
      </w:r>
      <w:proofErr w:type="spellEnd"/>
      <w:r w:rsidR="00335A54" w:rsidRPr="00335A54">
        <w:rPr>
          <w:rFonts w:ascii="Times New Roman" w:hAnsi="Times New Roman" w:cs="Times New Roman"/>
          <w:sz w:val="24"/>
          <w:szCs w:val="24"/>
        </w:rPr>
        <w:t xml:space="preserve"> mejora el valor de detección de</w:t>
      </w:r>
      <w:r w:rsidR="0061184C">
        <w:rPr>
          <w:rFonts w:ascii="Times New Roman" w:hAnsi="Times New Roman" w:cs="Times New Roman"/>
          <w:sz w:val="24"/>
          <w:szCs w:val="24"/>
        </w:rPr>
        <w:t xml:space="preserve"> reflujo vesicoureteral </w:t>
      </w:r>
      <w:r w:rsidR="006215C4">
        <w:rPr>
          <w:rFonts w:ascii="Times New Roman" w:hAnsi="Times New Roman" w:cs="Times New Roman"/>
          <w:sz w:val="24"/>
          <w:szCs w:val="24"/>
        </w:rPr>
        <w:t>en</w:t>
      </w:r>
      <w:r w:rsidR="00335A54" w:rsidRPr="00335A54">
        <w:rPr>
          <w:rFonts w:ascii="Times New Roman" w:hAnsi="Times New Roman" w:cs="Times New Roman"/>
          <w:sz w:val="24"/>
          <w:szCs w:val="24"/>
        </w:rPr>
        <w:t xml:space="preserve"> ecografía renal y vesical.</w:t>
      </w:r>
      <w:r w:rsidR="006215C4">
        <w:rPr>
          <w:rFonts w:ascii="Times New Roman" w:hAnsi="Times New Roman" w:cs="Times New Roman"/>
          <w:sz w:val="24"/>
          <w:szCs w:val="24"/>
        </w:rPr>
        <w:t xml:space="preserve"> En el estudio se analizó retrospectivamente</w:t>
      </w:r>
      <w:bookmarkEnd w:id="4"/>
      <w:r w:rsidR="006215C4">
        <w:rPr>
          <w:rFonts w:ascii="Times New Roman" w:hAnsi="Times New Roman" w:cs="Times New Roman"/>
          <w:sz w:val="24"/>
          <w:szCs w:val="24"/>
        </w:rPr>
        <w:t xml:space="preserve"> </w:t>
      </w:r>
      <w:r w:rsidR="00335A54" w:rsidRPr="00335A54">
        <w:rPr>
          <w:rFonts w:ascii="Times New Roman" w:hAnsi="Times New Roman" w:cs="Times New Roman"/>
          <w:sz w:val="24"/>
          <w:szCs w:val="24"/>
        </w:rPr>
        <w:t xml:space="preserve">los hallazgos de la ecografía renal y vesical y del cistouretrograma miccional en niños de 2 a 24 meses con la primera infección febril del tracto urinario durante un período de 11 años. Los pacientes con engrosamiento </w:t>
      </w:r>
      <w:proofErr w:type="spellStart"/>
      <w:r w:rsidR="00335A54" w:rsidRPr="00335A54">
        <w:rPr>
          <w:rFonts w:ascii="Times New Roman" w:hAnsi="Times New Roman" w:cs="Times New Roman"/>
          <w:sz w:val="24"/>
          <w:szCs w:val="24"/>
        </w:rPr>
        <w:t>uroepitelial</w:t>
      </w:r>
      <w:proofErr w:type="spellEnd"/>
      <w:r w:rsidR="00335A54" w:rsidRPr="00335A54">
        <w:rPr>
          <w:rFonts w:ascii="Times New Roman" w:hAnsi="Times New Roman" w:cs="Times New Roman"/>
          <w:sz w:val="24"/>
          <w:szCs w:val="24"/>
        </w:rPr>
        <w:t xml:space="preserve"> se compararon con una muestra de la misma edad y sexo sin engrosamiento </w:t>
      </w:r>
      <w:proofErr w:type="spellStart"/>
      <w:r w:rsidR="00335A54" w:rsidRPr="00335A54">
        <w:rPr>
          <w:rFonts w:ascii="Times New Roman" w:hAnsi="Times New Roman" w:cs="Times New Roman"/>
          <w:sz w:val="24"/>
          <w:szCs w:val="24"/>
        </w:rPr>
        <w:t>uroepitelial</w:t>
      </w:r>
      <w:proofErr w:type="spellEnd"/>
      <w:r w:rsidR="00335A54" w:rsidRPr="00335A54">
        <w:rPr>
          <w:rFonts w:ascii="Times New Roman" w:hAnsi="Times New Roman" w:cs="Times New Roman"/>
          <w:sz w:val="24"/>
          <w:szCs w:val="24"/>
        </w:rPr>
        <w:t>. Se utilizó regresión logística para identificar los factores asociados con el reflujo vesicoureteral de alto grado. Las características de la prueba de la ecografía renal y vesical para el reflujo de alto grado se compararon según diferentes criterios para definir una ecografía renal y vesical anormal.</w:t>
      </w:r>
      <w:r w:rsidR="00CA56CF">
        <w:rPr>
          <w:rFonts w:ascii="Times New Roman" w:hAnsi="Times New Roman" w:cs="Times New Roman"/>
          <w:b/>
          <w:bCs/>
          <w:sz w:val="24"/>
          <w:szCs w:val="24"/>
        </w:rPr>
        <w:t xml:space="preserve"> </w:t>
      </w:r>
      <w:r w:rsidR="00CA56CF">
        <w:rPr>
          <w:rFonts w:ascii="Times New Roman" w:hAnsi="Times New Roman" w:cs="Times New Roman"/>
          <w:sz w:val="24"/>
          <w:szCs w:val="24"/>
        </w:rPr>
        <w:t xml:space="preserve">En los resultados se observó </w:t>
      </w:r>
      <w:r w:rsidR="00F745C3">
        <w:rPr>
          <w:rFonts w:ascii="Times New Roman" w:hAnsi="Times New Roman" w:cs="Times New Roman"/>
          <w:sz w:val="24"/>
          <w:szCs w:val="24"/>
        </w:rPr>
        <w:t>que,</w:t>
      </w:r>
      <w:r w:rsidR="00FE37EB">
        <w:rPr>
          <w:rFonts w:ascii="Times New Roman" w:hAnsi="Times New Roman" w:cs="Times New Roman"/>
          <w:sz w:val="24"/>
          <w:szCs w:val="24"/>
        </w:rPr>
        <w:t xml:space="preserve"> de</w:t>
      </w:r>
      <w:r w:rsidR="00F745C3">
        <w:rPr>
          <w:rFonts w:ascii="Times New Roman" w:hAnsi="Times New Roman" w:cs="Times New Roman"/>
          <w:sz w:val="24"/>
          <w:szCs w:val="24"/>
        </w:rPr>
        <w:t xml:space="preserve"> los</w:t>
      </w:r>
      <w:r w:rsidR="00335A54" w:rsidRPr="00335A54">
        <w:rPr>
          <w:rFonts w:ascii="Times New Roman" w:hAnsi="Times New Roman" w:cs="Times New Roman"/>
          <w:sz w:val="24"/>
          <w:szCs w:val="24"/>
        </w:rPr>
        <w:t xml:space="preserve"> 226 pacientes, 143 (63%) tenían reflujo vesicoureteral, de los cuales 37 (26%) tenían reflujo de alto grado. </w:t>
      </w:r>
      <w:r w:rsidR="00335A54" w:rsidRPr="00FE37EB">
        <w:rPr>
          <w:rFonts w:ascii="Times New Roman" w:hAnsi="Times New Roman" w:cs="Times New Roman"/>
          <w:b/>
          <w:bCs/>
          <w:sz w:val="24"/>
          <w:szCs w:val="24"/>
          <w:highlight w:val="yellow"/>
        </w:rPr>
        <w:t xml:space="preserve">En el análisis multivariable, el engrosamiento </w:t>
      </w:r>
      <w:proofErr w:type="spellStart"/>
      <w:r w:rsidR="00335A54" w:rsidRPr="00FE37EB">
        <w:rPr>
          <w:rFonts w:ascii="Times New Roman" w:hAnsi="Times New Roman" w:cs="Times New Roman"/>
          <w:b/>
          <w:bCs/>
          <w:sz w:val="24"/>
          <w:szCs w:val="24"/>
          <w:highlight w:val="yellow"/>
        </w:rPr>
        <w:t>uroepitelial</w:t>
      </w:r>
      <w:proofErr w:type="spellEnd"/>
      <w:r w:rsidR="00335A54" w:rsidRPr="00FE37EB">
        <w:rPr>
          <w:rFonts w:ascii="Times New Roman" w:hAnsi="Times New Roman" w:cs="Times New Roman"/>
          <w:b/>
          <w:bCs/>
          <w:sz w:val="24"/>
          <w:szCs w:val="24"/>
          <w:highlight w:val="yellow"/>
        </w:rPr>
        <w:t xml:space="preserve"> fue un predictor independiente significativo de reflujo vesicoureteral de alto grado (OR 5,41; IC del 95%: 1,74-16,79; p = 0,004).</w:t>
      </w:r>
      <w:r w:rsidR="00335A54" w:rsidRPr="00335A54">
        <w:rPr>
          <w:rFonts w:ascii="Times New Roman" w:hAnsi="Times New Roman" w:cs="Times New Roman"/>
          <w:sz w:val="24"/>
          <w:szCs w:val="24"/>
        </w:rPr>
        <w:t> Cuando la hidronefrosis y el hidrour</w:t>
      </w:r>
      <w:r w:rsidR="00F745C3">
        <w:rPr>
          <w:rFonts w:ascii="Times New Roman" w:hAnsi="Times New Roman" w:cs="Times New Roman"/>
          <w:sz w:val="24"/>
          <w:szCs w:val="24"/>
        </w:rPr>
        <w:t>é</w:t>
      </w:r>
      <w:r w:rsidR="00335A54" w:rsidRPr="00335A54">
        <w:rPr>
          <w:rFonts w:ascii="Times New Roman" w:hAnsi="Times New Roman" w:cs="Times New Roman"/>
          <w:sz w:val="24"/>
          <w:szCs w:val="24"/>
        </w:rPr>
        <w:t xml:space="preserve">ter se consideraron los únicos hallazgos anormales en la ecografía renal y de la vejiga que justificaban la cistouretrografía miccional, </w:t>
      </w:r>
      <w:r w:rsidR="00335A54" w:rsidRPr="00E7371C">
        <w:rPr>
          <w:rFonts w:ascii="Times New Roman" w:hAnsi="Times New Roman" w:cs="Times New Roman"/>
          <w:sz w:val="24"/>
          <w:szCs w:val="24"/>
          <w:highlight w:val="yellow"/>
        </w:rPr>
        <w:t>la sensibilidad de la ecografía renal y de la vejiga para el reflujo de alto grado fue del 84%,</w:t>
      </w:r>
      <w:r w:rsidR="00335A54" w:rsidRPr="00335A54">
        <w:rPr>
          <w:rFonts w:ascii="Times New Roman" w:hAnsi="Times New Roman" w:cs="Times New Roman"/>
          <w:sz w:val="24"/>
          <w:szCs w:val="24"/>
        </w:rPr>
        <w:t xml:space="preserve"> y se habrían perdido 6 niños con reflujo de alto grado y 82 con reflujo de bajo grado. Cuando el engrosamiento </w:t>
      </w:r>
      <w:proofErr w:type="spellStart"/>
      <w:r w:rsidR="00335A54" w:rsidRPr="00335A54">
        <w:rPr>
          <w:rFonts w:ascii="Times New Roman" w:hAnsi="Times New Roman" w:cs="Times New Roman"/>
          <w:sz w:val="24"/>
          <w:szCs w:val="24"/>
        </w:rPr>
        <w:t>uroepitelial</w:t>
      </w:r>
      <w:proofErr w:type="spellEnd"/>
      <w:r w:rsidR="00335A54" w:rsidRPr="00335A54">
        <w:rPr>
          <w:rFonts w:ascii="Times New Roman" w:hAnsi="Times New Roman" w:cs="Times New Roman"/>
          <w:sz w:val="24"/>
          <w:szCs w:val="24"/>
        </w:rPr>
        <w:t xml:space="preserve"> también se consideró un hallazgo anormal, la sensibilidad aumentó al 97% y solo se habría pasado por alto 1 niño con reflujo de alto grado y 57 con bajo grado.</w:t>
      </w:r>
      <w:r w:rsidR="00015E08">
        <w:rPr>
          <w:rFonts w:ascii="Times New Roman" w:hAnsi="Times New Roman" w:cs="Times New Roman"/>
          <w:sz w:val="24"/>
          <w:szCs w:val="24"/>
        </w:rPr>
        <w:t xml:space="preserve"> </w:t>
      </w:r>
      <w:r w:rsidR="00015E08" w:rsidRPr="001C37DA">
        <w:rPr>
          <w:rFonts w:ascii="Times New Roman" w:hAnsi="Times New Roman" w:cs="Times New Roman"/>
          <w:i/>
          <w:iCs/>
          <w:sz w:val="24"/>
          <w:szCs w:val="24"/>
          <w:highlight w:val="yellow"/>
        </w:rPr>
        <w:t xml:space="preserve">Se concluyo que </w:t>
      </w:r>
      <w:r w:rsidR="001C37DA" w:rsidRPr="001C37DA">
        <w:rPr>
          <w:rFonts w:ascii="Times New Roman" w:hAnsi="Times New Roman" w:cs="Times New Roman"/>
          <w:i/>
          <w:iCs/>
          <w:sz w:val="24"/>
          <w:szCs w:val="24"/>
          <w:highlight w:val="yellow"/>
        </w:rPr>
        <w:t>e</w:t>
      </w:r>
      <w:r w:rsidR="00335A54" w:rsidRPr="001C37DA">
        <w:rPr>
          <w:rFonts w:ascii="Times New Roman" w:hAnsi="Times New Roman" w:cs="Times New Roman"/>
          <w:i/>
          <w:iCs/>
          <w:sz w:val="24"/>
          <w:szCs w:val="24"/>
          <w:highlight w:val="yellow"/>
        </w:rPr>
        <w:t xml:space="preserve">l engrosamiento </w:t>
      </w:r>
      <w:proofErr w:type="spellStart"/>
      <w:r w:rsidR="00335A54" w:rsidRPr="001C37DA">
        <w:rPr>
          <w:rFonts w:ascii="Times New Roman" w:hAnsi="Times New Roman" w:cs="Times New Roman"/>
          <w:i/>
          <w:iCs/>
          <w:sz w:val="24"/>
          <w:szCs w:val="24"/>
          <w:highlight w:val="yellow"/>
        </w:rPr>
        <w:t>uroepitelial</w:t>
      </w:r>
      <w:proofErr w:type="spellEnd"/>
      <w:r w:rsidR="00335A54" w:rsidRPr="001C37DA">
        <w:rPr>
          <w:rFonts w:ascii="Times New Roman" w:hAnsi="Times New Roman" w:cs="Times New Roman"/>
          <w:i/>
          <w:iCs/>
          <w:sz w:val="24"/>
          <w:szCs w:val="24"/>
          <w:highlight w:val="yellow"/>
        </w:rPr>
        <w:t xml:space="preserve"> se asocia con un mayor riesgo de reflujo vesicoureteral de alto grado y es un hallazgo anormal que justifica una cistouretrografía miccional. La sensibilidad de la ecografía renal y de la vejiga como prueba de detección del reflujo vesicoureteral de alto grado mejora notablemente cuando se considera el engrosamiento uroepitelial</w:t>
      </w:r>
      <w:r w:rsidR="001C37DA">
        <w:rPr>
          <w:rFonts w:ascii="Times New Roman" w:hAnsi="Times New Roman" w:cs="Times New Roman"/>
          <w:i/>
          <w:iCs/>
          <w:sz w:val="24"/>
          <w:szCs w:val="24"/>
          <w:highlight w:val="yellow"/>
        </w:rPr>
        <w:fldChar w:fldCharType="begin"/>
      </w:r>
      <w:r w:rsidR="00152E71">
        <w:rPr>
          <w:rFonts w:ascii="Times New Roman" w:hAnsi="Times New Roman" w:cs="Times New Roman"/>
          <w:i/>
          <w:iCs/>
          <w:sz w:val="24"/>
          <w:szCs w:val="24"/>
          <w:highlight w:val="yellow"/>
        </w:rPr>
        <w:instrText xml:space="preserve"> ADDIN ZOTERO_ITEM CSL_CITATION {"citationID":"7iweZJAy","properties":{"formattedCitation":"\\super 15\\nosupersub{}","plainCitation":"15","noteIndex":0},"citationItems":[{"id":"4OPtJlbF/8jXx0jPq","uris":["http://zotero.org/users/8403564/items/5ZPLPHS3"],"uri":["http://zotero.org/users/8403564/items/5ZPLPHS3"],"itemData":{"id":492,"type":"article-journal","abstract":"PURPOSE: The 2011 American Academy of Pediatrics clinical practice guideline for childhood febrile urinary tract infection recommends voiding cystourethrography if  renal and bladder ultrasound reveals hydronephrosis, scarring or \"other findings\"  that suggest high grade vesicoureteral reflux. We sought to determine if the finding  of uroepithelial thickening indicates greater risk of high grade vesicoureteral  reflux and whether uroepithelial thickening improves the screening value of renal  and bladder ultrasound. MATERIALS AND METHODS: We retrospectively analyzed renal and  bladder ultrasound and voiding cystourethrogram findings in children 2 to 24 months  old with first febrile urinary tract infection during an 11-year period. Patients  with uroepithelial thickening were compared to an age and gender matched sample  without uroepithelial thickening. Logistic regression was used to identify factors  associated with high grade vesicoureteral reflux. Test characteristics of renal and  bladder ultrasound for high grade reflux were compared based on different criteria  to define an abnormal renal and bladder ultrasound. RESULTS: Of 226 patients 143  (63%) had vesicoureteral reflux, of whom 37 (26%) had high grade reflux. On  multivariable analysis uroepithelial thickening was a significant independent  predictor of high grade vesicoureteral reflux (OR 5.41, 95% CI 1.74-16.79, p =  0.004). When hydronephrosis and hydroureter were considered the only abnormal renal  and bladder ultrasound findings warranting voiding cystourethrography, sensitivity  of renal and bladder ultrasound for high grade reflux was 84%, and 6 children with  high grade and 82 with low grade reflux would have been missed. When uroepithelial  thickening was also considered an abnormal finding, the sensitivity increased to  97%, and only 1 child with high grade and 57 with low grade reflux would have been  missed. CONCLUSIONS: Uroepithelial thickening is associated with an increased risk  of high grade vesicoureteral reflux and is an abnormal finding warranting voiding  cystourethrography. Sensitivity of renal and bladder ultrasound as a screening test  for high grade vesicoureteral reflux is markedly improved when uroepithelial  thickening is considered.","container-title":"The Journal of urology","DOI":"10.1016/j.juro.2015.05.001","ISSN":"1527-3792 0022-5347","issue":"4","journalAbbreviation":"J Urol","language":"eng","note":"publisher-place: United States\nPMID: 25963184","page":"1074-1079","title":"Uroepithelial Thickening on Sonography Improves Detection of Vesicoureteral Reflux in Children with First Febrile Urinary Tract Infection.","volume":"194","author":[{"family":"Gordon","given":"Zachary N."},{"family":"McLeod","given":"Daryl J."},{"family":"Becknell","given":"Brian"},{"family":"Bates","given":"D. Gregory"},{"family":"Alpert","given":"Seth A."}],"issued":{"date-parts":[["2015",10]]}}}],"schema":"https://github.com/citation-style-language/schema/raw/master/csl-citation.json"} </w:instrText>
      </w:r>
      <w:r w:rsidR="001C37DA">
        <w:rPr>
          <w:rFonts w:ascii="Times New Roman" w:hAnsi="Times New Roman" w:cs="Times New Roman"/>
          <w:i/>
          <w:iCs/>
          <w:sz w:val="24"/>
          <w:szCs w:val="24"/>
          <w:highlight w:val="yellow"/>
        </w:rPr>
        <w:fldChar w:fldCharType="separate"/>
      </w:r>
      <w:r w:rsidR="00DF2309" w:rsidRPr="00DF2309">
        <w:rPr>
          <w:rFonts w:ascii="Times New Roman" w:hAnsi="Times New Roman" w:cs="Times New Roman"/>
          <w:sz w:val="24"/>
          <w:szCs w:val="24"/>
          <w:vertAlign w:val="superscript"/>
        </w:rPr>
        <w:t>15</w:t>
      </w:r>
      <w:r w:rsidR="001C37DA">
        <w:rPr>
          <w:rFonts w:ascii="Times New Roman" w:hAnsi="Times New Roman" w:cs="Times New Roman"/>
          <w:i/>
          <w:iCs/>
          <w:sz w:val="24"/>
          <w:szCs w:val="24"/>
          <w:highlight w:val="yellow"/>
        </w:rPr>
        <w:fldChar w:fldCharType="end"/>
      </w:r>
      <w:r w:rsidR="00335A54" w:rsidRPr="001C37DA">
        <w:rPr>
          <w:rFonts w:ascii="Times New Roman" w:hAnsi="Times New Roman" w:cs="Times New Roman"/>
          <w:i/>
          <w:iCs/>
          <w:sz w:val="24"/>
          <w:szCs w:val="24"/>
          <w:highlight w:val="yellow"/>
        </w:rPr>
        <w:t>.</w:t>
      </w:r>
    </w:p>
    <w:p w14:paraId="0E413423" w14:textId="77777777" w:rsidR="00335A54" w:rsidRDefault="00335A54" w:rsidP="00A20C05">
      <w:pPr>
        <w:rPr>
          <w:rFonts w:ascii="Times New Roman" w:hAnsi="Times New Roman" w:cs="Times New Roman"/>
          <w:b/>
          <w:bCs/>
          <w:sz w:val="24"/>
          <w:szCs w:val="24"/>
        </w:rPr>
      </w:pPr>
    </w:p>
    <w:p w14:paraId="202E9273" w14:textId="77777777" w:rsidR="00A31AE3" w:rsidRDefault="00A31AE3" w:rsidP="00A20C05">
      <w:pPr>
        <w:rPr>
          <w:rFonts w:ascii="Times New Roman" w:hAnsi="Times New Roman" w:cs="Times New Roman"/>
          <w:b/>
          <w:bCs/>
          <w:sz w:val="24"/>
          <w:szCs w:val="24"/>
        </w:rPr>
      </w:pPr>
      <w:r w:rsidRPr="00DC5AF5">
        <w:rPr>
          <w:rFonts w:ascii="Times New Roman" w:hAnsi="Times New Roman" w:cs="Times New Roman"/>
          <w:b/>
          <w:bCs/>
          <w:sz w:val="24"/>
          <w:szCs w:val="24"/>
          <w:highlight w:val="yellow"/>
        </w:rPr>
        <w:lastRenderedPageBreak/>
        <w:t>ANTECEDENTE N°15</w:t>
      </w:r>
      <w:r>
        <w:rPr>
          <w:rFonts w:ascii="Times New Roman" w:hAnsi="Times New Roman" w:cs="Times New Roman"/>
          <w:b/>
          <w:bCs/>
          <w:sz w:val="24"/>
          <w:szCs w:val="24"/>
        </w:rPr>
        <w:t xml:space="preserve"> </w:t>
      </w:r>
    </w:p>
    <w:p w14:paraId="01F751A8" w14:textId="4DC19F68" w:rsidR="00EC2A21" w:rsidRPr="00EC2A21" w:rsidRDefault="00A31AE3" w:rsidP="00A20C05">
      <w:pPr>
        <w:rPr>
          <w:rFonts w:ascii="Times New Roman" w:hAnsi="Times New Roman" w:cs="Times New Roman"/>
          <w:b/>
          <w:bCs/>
          <w:sz w:val="24"/>
          <w:szCs w:val="24"/>
        </w:rPr>
      </w:pPr>
      <w:r w:rsidRPr="00A31AE3">
        <w:rPr>
          <w:rFonts w:ascii="Times New Roman" w:hAnsi="Times New Roman" w:cs="Times New Roman"/>
          <w:sz w:val="24"/>
          <w:szCs w:val="24"/>
        </w:rPr>
        <w:t xml:space="preserve">RAMÍREZ ARANGO ET AL. (2017). EN UN ARTÍCULO TITULADO “CISTOURETROGRAFÍA MICCIONAL: REVISIÓN DEL MÉTODO DIAGNÓSTICO Y SU UTILIDAD EN EL ESTUDIO DE AFECCIONES COMUNES”. CIUDAD DE MÉXICO, MÉXICO. Con el objetivo de una revisión del método diagnóstico, sus indicaciones, técnica y caracterización de las enfermedades más comunes diagnosticadas por esta técnica, en pacientes estudiados en un centro de radiología privado de la Ciudad de México. Con el objetivo de revisión del método diagnóstico, sus indicaciones, técnica y caracterización de las enfermedades más comunes diagnosticadas por esta técnica, en pacientes estudiados en un centro de radiología privado de la Ciudad de México. Estudiaron 84 cistografías retrógradas en pacientes los cuales se les realizó un estudio descriptivo, retrospectivo y de revisión en el cual se revisaron los informes de las cistografías almacenadas en el </w:t>
      </w:r>
      <w:proofErr w:type="spellStart"/>
      <w:r w:rsidRPr="00A31AE3">
        <w:rPr>
          <w:rFonts w:ascii="Times New Roman" w:hAnsi="Times New Roman" w:cs="Times New Roman"/>
          <w:sz w:val="24"/>
          <w:szCs w:val="24"/>
        </w:rPr>
        <w:t>Research</w:t>
      </w:r>
      <w:proofErr w:type="spellEnd"/>
      <w:r w:rsidRPr="00A31AE3">
        <w:rPr>
          <w:rFonts w:ascii="Times New Roman" w:hAnsi="Times New Roman" w:cs="Times New Roman"/>
          <w:sz w:val="24"/>
          <w:szCs w:val="24"/>
        </w:rPr>
        <w:t xml:space="preserve"> </w:t>
      </w:r>
      <w:proofErr w:type="spellStart"/>
      <w:r w:rsidRPr="00A31AE3">
        <w:rPr>
          <w:rFonts w:ascii="Times New Roman" w:hAnsi="Times New Roman" w:cs="Times New Roman"/>
          <w:sz w:val="24"/>
          <w:szCs w:val="24"/>
        </w:rPr>
        <w:t>Information</w:t>
      </w:r>
      <w:proofErr w:type="spellEnd"/>
      <w:r w:rsidRPr="00A31AE3">
        <w:rPr>
          <w:rFonts w:ascii="Times New Roman" w:hAnsi="Times New Roman" w:cs="Times New Roman"/>
          <w:sz w:val="24"/>
          <w:szCs w:val="24"/>
        </w:rPr>
        <w:t xml:space="preserve"> </w:t>
      </w:r>
      <w:proofErr w:type="spellStart"/>
      <w:r w:rsidRPr="00A31AE3">
        <w:rPr>
          <w:rFonts w:ascii="Times New Roman" w:hAnsi="Times New Roman" w:cs="Times New Roman"/>
          <w:sz w:val="24"/>
          <w:szCs w:val="24"/>
        </w:rPr>
        <w:t>Systems</w:t>
      </w:r>
      <w:proofErr w:type="spellEnd"/>
      <w:r w:rsidRPr="00A31AE3">
        <w:rPr>
          <w:rFonts w:ascii="Times New Roman" w:hAnsi="Times New Roman" w:cs="Times New Roman"/>
          <w:sz w:val="24"/>
          <w:szCs w:val="24"/>
        </w:rPr>
        <w:t xml:space="preserve"> (RIS), realizadas en CT Scanner del Sur desde enero del 2013 hasta marzo del 2016.Como resultado se encontró que los diagnósticos más prevalentes fueron estenosis uretral en los hombres e incontinencia de esfuerzo o estrés en mujeres. En los menores de edad el reflujo vesicoureteral y la cistitis fueron los más comunes. </w:t>
      </w:r>
      <w:r w:rsidRPr="00A31AE3">
        <w:rPr>
          <w:rFonts w:ascii="Times New Roman" w:hAnsi="Times New Roman" w:cs="Times New Roman"/>
          <w:i/>
          <w:iCs/>
          <w:sz w:val="24"/>
          <w:szCs w:val="24"/>
        </w:rPr>
        <w:t>En conclusión, los resultados son consistentes con lo reportado en la literatura especializada donde la patología obstructiva uretral y la incontinencia de estrés son los diagnósticos más frecuentemente encontrados por este método en hombres y mujeres, respectivamente. En los niños las patologías congénitas e inflamatorias son las comunes al igual que en nuestro estudio</w:t>
      </w:r>
      <w:r>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{"citationID":"2EO1ZKGr","properties":{"formattedCitation":"\\super 16\\nosupersub{}","plainCitation":"16","noteIndex":0},"citationItems":[{"id":70,"uris":["http://zotero.org/users/8403564/items/5KQWTPZD"],"uri":["http://zotero.org/users/8403564/items/5KQWTPZD"],"itemData":{"id":70,"type":"article-journal","container-title":"Anales de Radiología, México","ISSN":"1665-2118","issue":"1","journalAbbreviation":"Anales de Radiología México","language":"ES","page":"20-30","source":"www.medigraphic.com","title":"Cistouretrografía miccional: revisión del método diagnóstico y su utilidad en el estudio de afecciones comunes","title-short":"Cistouretrografía miccional","URL":"https://www.medigraphic.com/cgi-bin/new/resumen.cgi?IDARTICULO=71532","volume":"16","author":[{"family":"Ramírez-Arango","given":"Julián"},{"family":"Ruiz","given":"Luis Alberto"},{"family":"Maldonado","given":"Gustavo Andrés"},{"family":"Herrera","given":"Mary Carmen"}],"accessed":{"date-parts":[["2019",5,17]]},"issued":{"date-parts":[["2017",4,15]]}}}],"schema":"https://github.com/citation-style-language/schema/raw/master/csl-citation.json"} </w:instrText>
      </w:r>
      <w:r>
        <w:rPr>
          <w:rFonts w:ascii="Times New Roman" w:hAnsi="Times New Roman" w:cs="Times New Roman"/>
          <w:i/>
          <w:iCs/>
          <w:sz w:val="24"/>
          <w:szCs w:val="24"/>
        </w:rPr>
        <w:fldChar w:fldCharType="separate"/>
      </w:r>
      <w:r w:rsidR="00DF2309" w:rsidRPr="00DF2309">
        <w:rPr>
          <w:rFonts w:ascii="Times New Roman" w:hAnsi="Times New Roman" w:cs="Times New Roman"/>
          <w:sz w:val="24"/>
          <w:szCs w:val="24"/>
          <w:vertAlign w:val="superscript"/>
        </w:rPr>
        <w:t>16</w:t>
      </w:r>
      <w:r>
        <w:rPr>
          <w:rFonts w:ascii="Times New Roman" w:hAnsi="Times New Roman" w:cs="Times New Roman"/>
          <w:i/>
          <w:iCs/>
          <w:sz w:val="24"/>
          <w:szCs w:val="24"/>
        </w:rPr>
        <w:fldChar w:fldCharType="end"/>
      </w:r>
      <w:r w:rsidRPr="00A31AE3">
        <w:rPr>
          <w:rFonts w:ascii="Times New Roman" w:hAnsi="Times New Roman" w:cs="Times New Roman"/>
          <w:i/>
          <w:iCs/>
          <w:sz w:val="24"/>
          <w:szCs w:val="24"/>
        </w:rPr>
        <w:t>.</w:t>
      </w:r>
      <w:r w:rsidRPr="00EC2A21">
        <w:rPr>
          <w:rFonts w:ascii="Times New Roman" w:hAnsi="Times New Roman" w:cs="Times New Roman"/>
          <w:b/>
          <w:bCs/>
          <w:sz w:val="24"/>
          <w:szCs w:val="24"/>
        </w:rPr>
        <w:br w:type="page"/>
      </w:r>
    </w:p>
    <w:p w14:paraId="08B52C4B" w14:textId="77777777" w:rsidR="002F3486" w:rsidRDefault="002F3486" w:rsidP="00A20C05">
      <w:pPr>
        <w:rPr>
          <w:rFonts w:ascii="Times New Roman" w:hAnsi="Times New Roman" w:cs="Times New Roman"/>
          <w:b/>
          <w:bCs/>
          <w:sz w:val="24"/>
          <w:szCs w:val="24"/>
        </w:rPr>
      </w:pPr>
      <w:r w:rsidRPr="002F3486">
        <w:rPr>
          <w:rFonts w:ascii="Times New Roman" w:hAnsi="Times New Roman" w:cs="Times New Roman"/>
          <w:b/>
          <w:bCs/>
          <w:sz w:val="24"/>
          <w:szCs w:val="24"/>
        </w:rPr>
        <w:lastRenderedPageBreak/>
        <w:t>ANTECEDENTE N°16</w:t>
      </w:r>
    </w:p>
    <w:p w14:paraId="65726989" w14:textId="3E1FB17B" w:rsidR="00F61AF4" w:rsidRDefault="001E6D77" w:rsidP="00A20C05">
      <w:pPr>
        <w:rPr>
          <w:rFonts w:ascii="Times New Roman" w:hAnsi="Times New Roman" w:cs="Times New Roman"/>
          <w:b/>
          <w:bCs/>
          <w:i/>
          <w:iCs/>
          <w:sz w:val="24"/>
          <w:szCs w:val="24"/>
        </w:rPr>
      </w:pPr>
      <w:bookmarkStart w:id="5" w:name="_Hlk83378086"/>
      <w:r w:rsidRPr="0096582B">
        <w:rPr>
          <w:rFonts w:ascii="Times New Roman" w:hAnsi="Times New Roman" w:cs="Times New Roman"/>
          <w:sz w:val="24"/>
          <w:szCs w:val="24"/>
        </w:rPr>
        <w:t>HIRAOKA ET AL. (199</w:t>
      </w:r>
      <w:r w:rsidR="003C2EEE">
        <w:rPr>
          <w:rFonts w:ascii="Times New Roman" w:hAnsi="Times New Roman" w:cs="Times New Roman"/>
          <w:sz w:val="24"/>
          <w:szCs w:val="24"/>
        </w:rPr>
        <w:t>8</w:t>
      </w:r>
      <w:r w:rsidRPr="0096582B">
        <w:rPr>
          <w:rFonts w:ascii="Times New Roman" w:hAnsi="Times New Roman" w:cs="Times New Roman"/>
          <w:sz w:val="24"/>
          <w:szCs w:val="24"/>
        </w:rPr>
        <w:t>). EN UN ESTUDIO TITULADO “USO DE LA ECOGRAFÍA EN LA DETECCIÓN DE REFLUJO URETERAL EN NIÑOS CON SOSPECHA DE INFECCIÓN URINARIA”</w:t>
      </w:r>
      <w:r>
        <w:rPr>
          <w:rFonts w:ascii="Times New Roman" w:hAnsi="Times New Roman" w:cs="Times New Roman"/>
          <w:sz w:val="24"/>
          <w:szCs w:val="24"/>
        </w:rPr>
        <w:t xml:space="preserve">. FUKUI, JAPÓN. El </w:t>
      </w:r>
      <w:r w:rsidR="00315570">
        <w:rPr>
          <w:rFonts w:ascii="Times New Roman" w:hAnsi="Times New Roman" w:cs="Times New Roman"/>
          <w:sz w:val="24"/>
          <w:szCs w:val="24"/>
        </w:rPr>
        <w:t xml:space="preserve">presente estudio tuvo como objetivo investigar </w:t>
      </w:r>
      <w:r w:rsidR="00315570" w:rsidRPr="00315570">
        <w:rPr>
          <w:rFonts w:ascii="Times New Roman" w:hAnsi="Times New Roman" w:cs="Times New Roman"/>
          <w:sz w:val="24"/>
          <w:szCs w:val="24"/>
        </w:rPr>
        <w:t>si la ecografía era eficaz para detectar el reflujo ureteral en niños con sospecha de infección urinaria.</w:t>
      </w:r>
      <w:r w:rsidR="00E72462">
        <w:rPr>
          <w:rFonts w:ascii="Times New Roman" w:hAnsi="Times New Roman" w:cs="Times New Roman"/>
          <w:sz w:val="24"/>
          <w:szCs w:val="24"/>
        </w:rPr>
        <w:t xml:space="preserve"> La investigación estuvo conformada por </w:t>
      </w:r>
      <w:r w:rsidR="00315570" w:rsidRPr="00315570">
        <w:rPr>
          <w:rFonts w:ascii="Times New Roman" w:hAnsi="Times New Roman" w:cs="Times New Roman"/>
          <w:sz w:val="24"/>
          <w:szCs w:val="24"/>
        </w:rPr>
        <w:t>17 niños con episodios febriles y piuria. La ecografía reveló abombamiento de la pelvis renal durante la contracción de la vejiga en 4 niños, dilatación de los uréteres distales en 6 y riñón pequeño en 2. Se realizó cistografía en los 6 niños con estas anomalías ecográficas y en 1 niño con dos episodios de sospecha de infección</w:t>
      </w:r>
      <w:r w:rsidR="00641282">
        <w:rPr>
          <w:rFonts w:ascii="Times New Roman" w:hAnsi="Times New Roman" w:cs="Times New Roman"/>
          <w:sz w:val="24"/>
          <w:szCs w:val="24"/>
        </w:rPr>
        <w:t xml:space="preserve"> urinaria, 4</w:t>
      </w:r>
      <w:r w:rsidR="00315570" w:rsidRPr="00315570">
        <w:rPr>
          <w:rFonts w:ascii="Times New Roman" w:hAnsi="Times New Roman" w:cs="Times New Roman"/>
          <w:sz w:val="24"/>
          <w:szCs w:val="24"/>
        </w:rPr>
        <w:t xml:space="preserve"> niños mostraron reflujo. Se encontró que los 4 niños tenían un globo pélvico renal en la ecografía. Ninguno de los niños que no se sometieron a cistografía tuvo recurrencia de infección urinaria o bacteriuria significativa durante un período de seguimiento medio de 12 meses. </w:t>
      </w:r>
      <w:r w:rsidR="00315570" w:rsidRPr="00CA6F42">
        <w:rPr>
          <w:rFonts w:ascii="Times New Roman" w:hAnsi="Times New Roman" w:cs="Times New Roman"/>
          <w:i/>
          <w:iCs/>
          <w:sz w:val="24"/>
          <w:szCs w:val="24"/>
        </w:rPr>
        <w:t>Por lo tanto,</w:t>
      </w:r>
      <w:r w:rsidR="00641282" w:rsidRPr="00CA6F42">
        <w:rPr>
          <w:rFonts w:ascii="Times New Roman" w:hAnsi="Times New Roman" w:cs="Times New Roman"/>
          <w:i/>
          <w:iCs/>
          <w:sz w:val="24"/>
          <w:szCs w:val="24"/>
        </w:rPr>
        <w:t xml:space="preserve"> se concluye que la</w:t>
      </w:r>
      <w:r w:rsidR="00315570" w:rsidRPr="00CA6F42">
        <w:rPr>
          <w:rFonts w:ascii="Times New Roman" w:hAnsi="Times New Roman" w:cs="Times New Roman"/>
          <w:i/>
          <w:iCs/>
          <w:sz w:val="24"/>
          <w:szCs w:val="24"/>
        </w:rPr>
        <w:t xml:space="preserve"> exploración durante la contracción de la vejiga fue eficaz para detectar reflujo ureteral significativo</w:t>
      </w:r>
      <w:r w:rsidR="00AB3ED1">
        <w:rPr>
          <w:rFonts w:ascii="Times New Roman" w:hAnsi="Times New Roman" w:cs="Times New Roman"/>
          <w:i/>
          <w:iCs/>
          <w:sz w:val="24"/>
          <w:szCs w:val="24"/>
        </w:rPr>
        <w:fldChar w:fldCharType="begin"/>
      </w:r>
      <w:r w:rsidR="00F41B5A">
        <w:rPr>
          <w:rFonts w:ascii="Times New Roman" w:hAnsi="Times New Roman" w:cs="Times New Roman"/>
          <w:i/>
          <w:iCs/>
          <w:sz w:val="24"/>
          <w:szCs w:val="24"/>
        </w:rPr>
        <w:instrText xml:space="preserve"> ADDIN ZOTERO_ITEM CSL_CITATION {"citationID":"FaVVusY1","properties":{"formattedCitation":"\\super 17\\nosupersub{}","plainCitation":"17","noteIndex":0},"citationItems":[{"id":304,"uris":["http://zotero.org/users/8403564/items/9KGBG6MW"],"uri":["http://zotero.org/users/8403564/items/9KGBG6MW"],"itemData":{"id":304,"type":"article-journal","abstract":"Abstract The present study investigated whether ultrasonography was effective in detecting ureteric reflux in children suspected of having urinary infection. Seventeen children with febrile episodes and pyuria were enrolled. The ultrasound examination revealed ballooning of the renal pelvis during bladder contraction in 4 children, dilatation of the distal ureters in 6, and small kidney in 2. Cystography was performed on the 6 children with these ultrasound abnormalities and 1 child with two episodes of suspected urinary infection. Four children showed reflux. All of the 4 children had been found to have renal pelvic ballooning on ultrasound. None of the children who did not undergo cystography had recurrence of urinary infection or significant bacteriuria during a median follow-up period of 12 months. Thus, scanning during bladder contraction was effective in detecting significant ureteric reflux. ? 1997 John Wiley &amp; Sons, Inc. J Clin Ultrasound 25:195?199, 1997","container-title":"Journal of Clinical Ultrasound","DOI":"10.1002/(SICI)1097-0096(199705)25:4&lt;195::AID-JCU7&gt;3.0.CO;2-9","ISSN":"0091-2751","issue":"4","journalAbbreviation":"Journal of Clinical Ultrasound","note":"publisher: John Wiley &amp; Sons, Ltd","page":"195-199","title":"Use of ultrasonography in the detection of ureteric reflux in children suspected of having urinary infection","URL":"https://doi.org/10.1002/(SICI)1097-0096(199705)25:4&lt;195::AID-JCU7&gt;3.0.CO;2-9","volume":"25","author":[{"family":"Hiraoka","given":"Masahiro"},{"family":"Hashimoto","given":"Gotaro"},{"family":"Hori","given":"Chikahide"},{"family":"Tsukahara","given":"Hirokazu"},{"family":"Konishi","given":"Yukuo"},{"family":"Sudo","given":"Masakatsu"}],"accessed":{"date-parts":[["2021",8,21]]},"issued":{"date-parts":[["1997",5,1]]}}}],"schema":"https://github.com/citation-style-language/schema/raw/master/csl-citation.json"} </w:instrText>
      </w:r>
      <w:r w:rsidR="00AB3ED1">
        <w:rPr>
          <w:rFonts w:ascii="Times New Roman" w:hAnsi="Times New Roman" w:cs="Times New Roman"/>
          <w:i/>
          <w:iCs/>
          <w:sz w:val="24"/>
          <w:szCs w:val="24"/>
        </w:rPr>
        <w:fldChar w:fldCharType="separate"/>
      </w:r>
      <w:r w:rsidR="00DF2309" w:rsidRPr="00DF2309">
        <w:rPr>
          <w:rFonts w:ascii="Times New Roman" w:hAnsi="Times New Roman" w:cs="Times New Roman"/>
          <w:sz w:val="24"/>
          <w:szCs w:val="24"/>
          <w:vertAlign w:val="superscript"/>
        </w:rPr>
        <w:t>17</w:t>
      </w:r>
      <w:r w:rsidR="00AB3ED1">
        <w:rPr>
          <w:rFonts w:ascii="Times New Roman" w:hAnsi="Times New Roman" w:cs="Times New Roman"/>
          <w:i/>
          <w:iCs/>
          <w:sz w:val="24"/>
          <w:szCs w:val="24"/>
        </w:rPr>
        <w:fldChar w:fldCharType="end"/>
      </w:r>
      <w:r w:rsidR="00315570" w:rsidRPr="00CA6F42">
        <w:rPr>
          <w:rFonts w:ascii="Times New Roman" w:hAnsi="Times New Roman" w:cs="Times New Roman"/>
          <w:i/>
          <w:iCs/>
          <w:sz w:val="24"/>
          <w:szCs w:val="24"/>
        </w:rPr>
        <w:t>.</w:t>
      </w:r>
      <w:r w:rsidR="00CA6F42" w:rsidRPr="00CA6F42">
        <w:rPr>
          <w:rFonts w:ascii="Times New Roman" w:hAnsi="Times New Roman" w:cs="Times New Roman"/>
          <w:b/>
          <w:bCs/>
          <w:i/>
          <w:iCs/>
          <w:sz w:val="24"/>
          <w:szCs w:val="24"/>
        </w:rPr>
        <w:t xml:space="preserve"> </w:t>
      </w:r>
      <w:bookmarkEnd w:id="5"/>
    </w:p>
    <w:p w14:paraId="569E3A64" w14:textId="23AE013E" w:rsidR="002F3486" w:rsidRPr="00CA6F42" w:rsidRDefault="002F3486" w:rsidP="00A20C05">
      <w:pPr>
        <w:rPr>
          <w:rFonts w:ascii="Times New Roman" w:hAnsi="Times New Roman" w:cs="Times New Roman"/>
          <w:i/>
          <w:iCs/>
          <w:sz w:val="24"/>
          <w:szCs w:val="24"/>
        </w:rPr>
      </w:pPr>
      <w:r w:rsidRPr="00CA6F42">
        <w:rPr>
          <w:rFonts w:ascii="Times New Roman" w:hAnsi="Times New Roman" w:cs="Times New Roman"/>
          <w:b/>
          <w:bCs/>
          <w:i/>
          <w:iCs/>
          <w:sz w:val="24"/>
          <w:szCs w:val="24"/>
        </w:rPr>
        <w:br w:type="page"/>
      </w:r>
    </w:p>
    <w:p w14:paraId="551499B3" w14:textId="194C40DC" w:rsidR="005750F8" w:rsidRPr="00CA4F72" w:rsidRDefault="005750F8" w:rsidP="00A20C05">
      <w:pPr>
        <w:rPr>
          <w:rFonts w:ascii="Times New Roman" w:hAnsi="Times New Roman" w:cs="Times New Roman"/>
          <w:b/>
          <w:bCs/>
          <w:sz w:val="24"/>
          <w:szCs w:val="24"/>
        </w:rPr>
      </w:pPr>
    </w:p>
    <w:p w14:paraId="4E25A709" w14:textId="77777777" w:rsidR="00F33D30" w:rsidRDefault="00F33D30" w:rsidP="00A20C05">
      <w:pPr>
        <w:rPr>
          <w:rFonts w:ascii="Times New Roman" w:hAnsi="Times New Roman" w:cs="Times New Roman"/>
          <w:b/>
          <w:bCs/>
          <w:sz w:val="24"/>
          <w:szCs w:val="24"/>
        </w:rPr>
      </w:pPr>
      <w:r w:rsidRPr="007E1ADC">
        <w:rPr>
          <w:rFonts w:ascii="Times New Roman" w:hAnsi="Times New Roman" w:cs="Times New Roman"/>
          <w:b/>
          <w:bCs/>
          <w:sz w:val="24"/>
          <w:szCs w:val="24"/>
          <w:highlight w:val="yellow"/>
        </w:rPr>
        <w:t>ANTECEDNETE N° 16</w:t>
      </w:r>
      <w:r w:rsidRPr="00F33D30">
        <w:rPr>
          <w:rFonts w:ascii="Times New Roman" w:hAnsi="Times New Roman" w:cs="Times New Roman"/>
          <w:b/>
          <w:bCs/>
          <w:sz w:val="24"/>
          <w:szCs w:val="24"/>
        </w:rPr>
        <w:t xml:space="preserve"> </w:t>
      </w:r>
    </w:p>
    <w:p w14:paraId="1DDC3B31" w14:textId="77777777" w:rsidR="0011442A" w:rsidRDefault="00E273EC" w:rsidP="00A20C05">
      <w:pPr>
        <w:rPr>
          <w:rFonts w:ascii="Times New Roman" w:hAnsi="Times New Roman" w:cs="Times New Roman"/>
          <w:sz w:val="24"/>
          <w:szCs w:val="24"/>
        </w:rPr>
      </w:pPr>
      <w:proofErr w:type="spellStart"/>
      <w:r>
        <w:rPr>
          <w:rFonts w:ascii="Times New Roman" w:hAnsi="Times New Roman" w:cs="Times New Roman"/>
          <w:sz w:val="24"/>
          <w:szCs w:val="24"/>
        </w:rPr>
        <w:t>Tibballs</w:t>
      </w:r>
      <w:proofErr w:type="spellEnd"/>
      <w:r>
        <w:rPr>
          <w:rFonts w:ascii="Times New Roman" w:hAnsi="Times New Roman" w:cs="Times New Roman"/>
          <w:sz w:val="24"/>
          <w:szCs w:val="24"/>
        </w:rPr>
        <w:t xml:space="preserve"> et al. (1996). En un estudio titulado “</w:t>
      </w:r>
      <w:r w:rsidR="00E643AD" w:rsidRPr="00E643AD">
        <w:rPr>
          <w:rFonts w:ascii="Times New Roman" w:hAnsi="Times New Roman" w:cs="Times New Roman"/>
          <w:sz w:val="24"/>
          <w:szCs w:val="24"/>
        </w:rPr>
        <w:t>Reflujo vesicoureteral primario: ¿qué tan útil es el ultrasonido postnatal?</w:t>
      </w:r>
      <w:r w:rsidR="00E643AD">
        <w:rPr>
          <w:rFonts w:ascii="Times New Roman" w:hAnsi="Times New Roman" w:cs="Times New Roman"/>
          <w:sz w:val="24"/>
          <w:szCs w:val="24"/>
        </w:rPr>
        <w:t xml:space="preserve">”. Tuvo como objetivo </w:t>
      </w:r>
    </w:p>
    <w:p w14:paraId="78E2765E" w14:textId="77777777" w:rsidR="0011442A" w:rsidRPr="003D532E" w:rsidRDefault="0011442A" w:rsidP="00A20C05">
      <w:pPr>
        <w:rPr>
          <w:rFonts w:ascii="Times New Roman" w:hAnsi="Times New Roman" w:cs="Times New Roman"/>
          <w:b/>
          <w:bCs/>
          <w:sz w:val="24"/>
          <w:szCs w:val="24"/>
        </w:rPr>
      </w:pPr>
      <w:r w:rsidRPr="003D532E">
        <w:rPr>
          <w:rFonts w:ascii="Times New Roman" w:hAnsi="Times New Roman" w:cs="Times New Roman"/>
          <w:b/>
          <w:bCs/>
          <w:sz w:val="24"/>
          <w:szCs w:val="24"/>
        </w:rPr>
        <w:t xml:space="preserve">Concluyen </w:t>
      </w:r>
    </w:p>
    <w:p w14:paraId="04A9F8C2" w14:textId="12798EEB" w:rsidR="0011442A" w:rsidRPr="0011442A" w:rsidRDefault="0011442A" w:rsidP="0011442A">
      <w:pPr>
        <w:rPr>
          <w:rFonts w:ascii="Times New Roman" w:hAnsi="Times New Roman" w:cs="Times New Roman"/>
          <w:sz w:val="24"/>
          <w:szCs w:val="24"/>
          <w:lang w:val="es-ES"/>
        </w:rPr>
      </w:pPr>
      <w:r>
        <w:rPr>
          <w:rFonts w:ascii="Times New Roman" w:hAnsi="Times New Roman" w:cs="Times New Roman"/>
          <w:sz w:val="24"/>
          <w:szCs w:val="24"/>
          <w:lang w:val="es-ES"/>
        </w:rPr>
        <w:t xml:space="preserve">La </w:t>
      </w:r>
      <w:r w:rsidRPr="0011442A">
        <w:rPr>
          <w:rFonts w:ascii="Times New Roman" w:hAnsi="Times New Roman" w:cs="Times New Roman"/>
          <w:sz w:val="24"/>
          <w:szCs w:val="24"/>
          <w:lang w:val="es-ES"/>
        </w:rPr>
        <w:t>hidronefrosis prenatal es el único potencial</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indicador de RVU primario actualmente disponible.</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Si es confirmado po</w:t>
      </w:r>
      <w:r w:rsidR="00A409AF">
        <w:rPr>
          <w:rFonts w:ascii="Times New Roman" w:hAnsi="Times New Roman" w:cs="Times New Roman"/>
          <w:sz w:val="24"/>
          <w:szCs w:val="24"/>
          <w:lang w:val="es-ES"/>
        </w:rPr>
        <w:t>r CUMS</w:t>
      </w:r>
      <w:r w:rsidRPr="0011442A">
        <w:rPr>
          <w:rFonts w:ascii="Times New Roman" w:hAnsi="Times New Roman" w:cs="Times New Roman"/>
          <w:sz w:val="24"/>
          <w:szCs w:val="24"/>
          <w:lang w:val="es-ES"/>
        </w:rPr>
        <w:t>, profilaxis antibiótica</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puede instituirse y la incidencia de reflujo</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la nefropatía, con suerte, se reducirá.</w:t>
      </w:r>
    </w:p>
    <w:p w14:paraId="2A645D8E" w14:textId="586CFEF6" w:rsidR="0011442A" w:rsidRPr="0011442A" w:rsidRDefault="0011442A" w:rsidP="0011442A">
      <w:pPr>
        <w:rPr>
          <w:rFonts w:ascii="Times New Roman" w:hAnsi="Times New Roman" w:cs="Times New Roman"/>
          <w:b/>
          <w:bCs/>
          <w:sz w:val="24"/>
          <w:szCs w:val="24"/>
          <w:lang w:val="es-ES"/>
        </w:rPr>
      </w:pPr>
      <w:r w:rsidRPr="0011442A">
        <w:rPr>
          <w:rFonts w:ascii="Times New Roman" w:hAnsi="Times New Roman" w:cs="Times New Roman"/>
          <w:b/>
          <w:bCs/>
          <w:sz w:val="24"/>
          <w:szCs w:val="24"/>
          <w:highlight w:val="yellow"/>
          <w:lang w:val="es-ES"/>
        </w:rPr>
        <w:t xml:space="preserve">Aproximadamente el 25% </w:t>
      </w:r>
      <w:r w:rsidR="00A409AF" w:rsidRPr="00A80D72">
        <w:rPr>
          <w:rFonts w:ascii="Times New Roman" w:hAnsi="Times New Roman" w:cs="Times New Roman"/>
          <w:b/>
          <w:bCs/>
          <w:sz w:val="24"/>
          <w:szCs w:val="24"/>
          <w:highlight w:val="yellow"/>
          <w:lang w:val="es-ES"/>
        </w:rPr>
        <w:t xml:space="preserve">con ecografía normal </w:t>
      </w:r>
      <w:r w:rsidR="00FA4A0C" w:rsidRPr="00A80D72">
        <w:rPr>
          <w:rFonts w:ascii="Times New Roman" w:hAnsi="Times New Roman" w:cs="Times New Roman"/>
          <w:b/>
          <w:bCs/>
          <w:sz w:val="24"/>
          <w:szCs w:val="24"/>
          <w:highlight w:val="yellow"/>
          <w:lang w:val="es-ES"/>
        </w:rPr>
        <w:t xml:space="preserve">tenían </w:t>
      </w:r>
      <w:r w:rsidR="00A409AF" w:rsidRPr="00A80D72">
        <w:rPr>
          <w:rFonts w:ascii="Times New Roman" w:hAnsi="Times New Roman" w:cs="Times New Roman"/>
          <w:b/>
          <w:bCs/>
          <w:sz w:val="24"/>
          <w:szCs w:val="24"/>
          <w:highlight w:val="yellow"/>
          <w:lang w:val="es-ES"/>
        </w:rPr>
        <w:t>l</w:t>
      </w:r>
      <w:r w:rsidRPr="0011442A">
        <w:rPr>
          <w:rFonts w:ascii="Times New Roman" w:hAnsi="Times New Roman" w:cs="Times New Roman"/>
          <w:b/>
          <w:bCs/>
          <w:sz w:val="24"/>
          <w:szCs w:val="24"/>
          <w:highlight w:val="yellow"/>
          <w:lang w:val="es-ES"/>
        </w:rPr>
        <w:t xml:space="preserve">as unidades renales tanto en niños como en niñas </w:t>
      </w:r>
      <w:r w:rsidR="00FA4A0C" w:rsidRPr="00A80D72">
        <w:rPr>
          <w:rFonts w:ascii="Times New Roman" w:hAnsi="Times New Roman" w:cs="Times New Roman"/>
          <w:b/>
          <w:bCs/>
          <w:sz w:val="24"/>
          <w:szCs w:val="24"/>
          <w:highlight w:val="yellow"/>
          <w:lang w:val="es-ES"/>
        </w:rPr>
        <w:t>con</w:t>
      </w:r>
      <w:r w:rsidRPr="0011442A">
        <w:rPr>
          <w:rFonts w:ascii="Times New Roman" w:hAnsi="Times New Roman" w:cs="Times New Roman"/>
          <w:b/>
          <w:bCs/>
          <w:sz w:val="24"/>
          <w:szCs w:val="24"/>
          <w:highlight w:val="yellow"/>
          <w:lang w:val="es-ES"/>
        </w:rPr>
        <w:t xml:space="preserve"> grado</w:t>
      </w:r>
      <w:r w:rsidR="00EC0DAB" w:rsidRPr="00A80D72">
        <w:rPr>
          <w:rFonts w:ascii="Times New Roman" w:hAnsi="Times New Roman" w:cs="Times New Roman"/>
          <w:b/>
          <w:bCs/>
          <w:sz w:val="24"/>
          <w:szCs w:val="24"/>
          <w:highlight w:val="yellow"/>
          <w:lang w:val="es-ES"/>
        </w:rPr>
        <w:t xml:space="preserve"> </w:t>
      </w:r>
      <w:r w:rsidRPr="0011442A">
        <w:rPr>
          <w:rFonts w:ascii="Times New Roman" w:hAnsi="Times New Roman" w:cs="Times New Roman"/>
          <w:b/>
          <w:bCs/>
          <w:sz w:val="24"/>
          <w:szCs w:val="24"/>
          <w:highlight w:val="yellow"/>
          <w:lang w:val="es-ES"/>
        </w:rPr>
        <w:t xml:space="preserve">III-V RVU. </w:t>
      </w:r>
      <w:r w:rsidR="003D532E" w:rsidRPr="00A80D72">
        <w:rPr>
          <w:rFonts w:ascii="Times New Roman" w:hAnsi="Times New Roman" w:cs="Times New Roman"/>
          <w:b/>
          <w:bCs/>
          <w:sz w:val="24"/>
          <w:szCs w:val="24"/>
          <w:highlight w:val="yellow"/>
          <w:lang w:val="es-ES"/>
        </w:rPr>
        <w:t xml:space="preserve">El diámetro de la pelvis renal </w:t>
      </w:r>
      <w:r w:rsidRPr="0011442A">
        <w:rPr>
          <w:rFonts w:ascii="Times New Roman" w:hAnsi="Times New Roman" w:cs="Times New Roman"/>
          <w:b/>
          <w:bCs/>
          <w:sz w:val="24"/>
          <w:szCs w:val="24"/>
          <w:highlight w:val="yellow"/>
          <w:lang w:val="es-ES"/>
        </w:rPr>
        <w:t>es un mal indicador de RVU;</w:t>
      </w:r>
      <w:r w:rsidR="00EC0DAB" w:rsidRPr="00A80D72">
        <w:rPr>
          <w:rFonts w:ascii="Times New Roman" w:hAnsi="Times New Roman" w:cs="Times New Roman"/>
          <w:b/>
          <w:bCs/>
          <w:sz w:val="24"/>
          <w:szCs w:val="24"/>
          <w:highlight w:val="yellow"/>
          <w:lang w:val="es-ES"/>
        </w:rPr>
        <w:t xml:space="preserve"> </w:t>
      </w:r>
      <w:r w:rsidRPr="0011442A">
        <w:rPr>
          <w:rFonts w:ascii="Times New Roman" w:hAnsi="Times New Roman" w:cs="Times New Roman"/>
          <w:b/>
          <w:bCs/>
          <w:sz w:val="24"/>
          <w:szCs w:val="24"/>
          <w:highlight w:val="yellow"/>
          <w:lang w:val="es-ES"/>
        </w:rPr>
        <w:t xml:space="preserve">38% de niños y 34% de niñas con RPD </w:t>
      </w:r>
      <w:r w:rsidR="00A80D72" w:rsidRPr="00A80D72">
        <w:rPr>
          <w:rFonts w:ascii="Times New Roman" w:hAnsi="Times New Roman" w:cs="Times New Roman"/>
          <w:b/>
          <w:bCs/>
          <w:sz w:val="24"/>
          <w:szCs w:val="24"/>
          <w:highlight w:val="yellow"/>
          <w:lang w:val="es-ES"/>
        </w:rPr>
        <w:t>&gt;</w:t>
      </w:r>
      <w:r w:rsidRPr="0011442A">
        <w:rPr>
          <w:rFonts w:ascii="Times New Roman" w:hAnsi="Times New Roman" w:cs="Times New Roman"/>
          <w:b/>
          <w:bCs/>
          <w:sz w:val="24"/>
          <w:szCs w:val="24"/>
          <w:highlight w:val="yellow"/>
          <w:lang w:val="es-ES"/>
        </w:rPr>
        <w:t>10mm tenía RVU grado III-V. La presencia de</w:t>
      </w:r>
      <w:r w:rsidR="00EC0DAB" w:rsidRPr="00A80D72">
        <w:rPr>
          <w:rFonts w:ascii="Times New Roman" w:hAnsi="Times New Roman" w:cs="Times New Roman"/>
          <w:b/>
          <w:bCs/>
          <w:sz w:val="24"/>
          <w:szCs w:val="24"/>
          <w:highlight w:val="yellow"/>
          <w:lang w:val="es-ES"/>
        </w:rPr>
        <w:t xml:space="preserve"> </w:t>
      </w:r>
      <w:r w:rsidRPr="0011442A">
        <w:rPr>
          <w:rFonts w:ascii="Times New Roman" w:hAnsi="Times New Roman" w:cs="Times New Roman"/>
          <w:b/>
          <w:bCs/>
          <w:sz w:val="24"/>
          <w:szCs w:val="24"/>
          <w:highlight w:val="yellow"/>
          <w:lang w:val="es-ES"/>
        </w:rPr>
        <w:t>dilatación c</w:t>
      </w:r>
      <w:r w:rsidR="00A80D72" w:rsidRPr="00A80D72">
        <w:rPr>
          <w:rFonts w:ascii="Times New Roman" w:hAnsi="Times New Roman" w:cs="Times New Roman"/>
          <w:b/>
          <w:bCs/>
          <w:sz w:val="24"/>
          <w:szCs w:val="24"/>
          <w:highlight w:val="yellow"/>
          <w:lang w:val="es-ES"/>
        </w:rPr>
        <w:t>alicial</w:t>
      </w:r>
      <w:r w:rsidRPr="0011442A">
        <w:rPr>
          <w:rFonts w:ascii="Times New Roman" w:hAnsi="Times New Roman" w:cs="Times New Roman"/>
          <w:b/>
          <w:bCs/>
          <w:sz w:val="24"/>
          <w:szCs w:val="24"/>
          <w:highlight w:val="yellow"/>
          <w:lang w:val="es-ES"/>
        </w:rPr>
        <w:t xml:space="preserve"> o ureteral, o ambas, son </w:t>
      </w:r>
      <w:r w:rsidR="00EC0DAB" w:rsidRPr="00A80D72">
        <w:rPr>
          <w:rFonts w:ascii="Times New Roman" w:hAnsi="Times New Roman" w:cs="Times New Roman"/>
          <w:b/>
          <w:bCs/>
          <w:sz w:val="24"/>
          <w:szCs w:val="24"/>
          <w:highlight w:val="yellow"/>
          <w:lang w:val="es-ES"/>
        </w:rPr>
        <w:t>los mejores indicadores</w:t>
      </w:r>
      <w:r w:rsidRPr="0011442A">
        <w:rPr>
          <w:rFonts w:ascii="Times New Roman" w:hAnsi="Times New Roman" w:cs="Times New Roman"/>
          <w:b/>
          <w:bCs/>
          <w:sz w:val="24"/>
          <w:szCs w:val="24"/>
          <w:highlight w:val="yellow"/>
          <w:lang w:val="es-ES"/>
        </w:rPr>
        <w:t xml:space="preserve"> de RVU, pero tienen baja sensibilidad.</w:t>
      </w:r>
    </w:p>
    <w:p w14:paraId="0C2F0559" w14:textId="3F27CF91" w:rsidR="0011442A" w:rsidRPr="0011442A" w:rsidRDefault="0011442A" w:rsidP="0011442A">
      <w:pPr>
        <w:rPr>
          <w:rFonts w:ascii="Times New Roman" w:hAnsi="Times New Roman" w:cs="Times New Roman"/>
          <w:sz w:val="24"/>
          <w:szCs w:val="24"/>
          <w:lang w:val="es-ES"/>
        </w:rPr>
      </w:pPr>
      <w:r w:rsidRPr="0011442A">
        <w:rPr>
          <w:rFonts w:ascii="Times New Roman" w:hAnsi="Times New Roman" w:cs="Times New Roman"/>
          <w:sz w:val="24"/>
          <w:szCs w:val="24"/>
          <w:lang w:val="es-ES"/>
        </w:rPr>
        <w:t>Los criterios de la ecografía posnatal no son lo suficientemente sensibles para permitir su uso en la selección</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qué pacientes con hidronefrosis detectada prenatalmente deben someterse a MCU, que</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sigue siendo el único método confiable para detectar</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VUR. Creemos que todos los niños con hidronefrosis detectada de forma prenatal deben someterse a</w:t>
      </w:r>
      <w:r w:rsidR="00EC0DAB">
        <w:rPr>
          <w:rFonts w:ascii="Times New Roman" w:hAnsi="Times New Roman" w:cs="Times New Roman"/>
          <w:sz w:val="24"/>
          <w:szCs w:val="24"/>
          <w:lang w:val="es-ES"/>
        </w:rPr>
        <w:t xml:space="preserve"> </w:t>
      </w:r>
      <w:r w:rsidRPr="0011442A">
        <w:rPr>
          <w:rFonts w:ascii="Times New Roman" w:hAnsi="Times New Roman" w:cs="Times New Roman"/>
          <w:sz w:val="24"/>
          <w:szCs w:val="24"/>
          <w:lang w:val="es-ES"/>
        </w:rPr>
        <w:t>MCU para excluir VUR.</w:t>
      </w:r>
    </w:p>
    <w:p w14:paraId="6459F68A" w14:textId="62447FAA" w:rsidR="00F33D30" w:rsidRPr="00F33D30" w:rsidRDefault="00F33D30" w:rsidP="00A20C05">
      <w:pPr>
        <w:rPr>
          <w:rFonts w:ascii="Times New Roman" w:hAnsi="Times New Roman" w:cs="Times New Roman"/>
          <w:b/>
          <w:bCs/>
          <w:sz w:val="24"/>
          <w:szCs w:val="24"/>
        </w:rPr>
      </w:pPr>
      <w:r w:rsidRPr="00F33D30">
        <w:rPr>
          <w:rFonts w:ascii="Times New Roman" w:hAnsi="Times New Roman" w:cs="Times New Roman"/>
          <w:b/>
          <w:bCs/>
          <w:sz w:val="24"/>
          <w:szCs w:val="24"/>
        </w:rPr>
        <w:br w:type="page"/>
      </w:r>
    </w:p>
    <w:p w14:paraId="0965A7A6" w14:textId="77777777" w:rsidR="00477937" w:rsidRDefault="00477937" w:rsidP="00A20C05">
      <w:pPr>
        <w:rPr>
          <w:rFonts w:ascii="Times New Roman" w:hAnsi="Times New Roman" w:cs="Times New Roman"/>
          <w:b/>
          <w:bCs/>
          <w:sz w:val="24"/>
          <w:szCs w:val="24"/>
        </w:rPr>
      </w:pPr>
      <w:r w:rsidRPr="007E1ADC">
        <w:rPr>
          <w:rFonts w:ascii="Times New Roman" w:hAnsi="Times New Roman" w:cs="Times New Roman"/>
          <w:b/>
          <w:bCs/>
          <w:sz w:val="24"/>
          <w:szCs w:val="24"/>
          <w:highlight w:val="yellow"/>
        </w:rPr>
        <w:lastRenderedPageBreak/>
        <w:t>ANTECEDENTE N° 17</w:t>
      </w:r>
    </w:p>
    <w:p w14:paraId="747612AA" w14:textId="24E50C18" w:rsidR="00477937" w:rsidRPr="00571D4E" w:rsidRDefault="0082350E" w:rsidP="00A20C05">
      <w:pPr>
        <w:rPr>
          <w:rFonts w:ascii="Times New Roman" w:hAnsi="Times New Roman" w:cs="Times New Roman"/>
          <w:sz w:val="24"/>
          <w:szCs w:val="24"/>
        </w:rPr>
      </w:pPr>
      <w:r w:rsidRPr="00571D4E">
        <w:rPr>
          <w:rFonts w:ascii="Times New Roman" w:hAnsi="Times New Roman" w:cs="Times New Roman"/>
          <w:sz w:val="24"/>
          <w:szCs w:val="24"/>
        </w:rPr>
        <w:t>SALTYCHEV ET AL. (2016). EN UN ESTUDIO TITULADO “PRECISIÓN DE LA ECOGRAFÍA PARA PREDECIR EL REFLUJO VESICOURETERAL EN NIÑOS: UN METAANÁLISIS</w:t>
      </w:r>
      <w:r>
        <w:rPr>
          <w:rFonts w:ascii="Times New Roman" w:hAnsi="Times New Roman" w:cs="Times New Roman"/>
          <w:sz w:val="24"/>
          <w:szCs w:val="24"/>
        </w:rPr>
        <w:t xml:space="preserve">”. TURKU, FINLANDIA. </w:t>
      </w:r>
      <w:r w:rsidR="0034331F">
        <w:rPr>
          <w:rFonts w:ascii="Times New Roman" w:hAnsi="Times New Roman" w:cs="Times New Roman"/>
          <w:sz w:val="24"/>
          <w:szCs w:val="24"/>
        </w:rPr>
        <w:t>Tuvo como</w:t>
      </w:r>
      <w:r w:rsidR="0002039B">
        <w:rPr>
          <w:rFonts w:ascii="Times New Roman" w:hAnsi="Times New Roman" w:cs="Times New Roman"/>
          <w:sz w:val="24"/>
          <w:szCs w:val="24"/>
        </w:rPr>
        <w:t xml:space="preserve"> objetivo</w:t>
      </w:r>
      <w:r w:rsidR="0034331F" w:rsidRPr="0034331F">
        <w:rPr>
          <w:rFonts w:ascii="Times New Roman" w:hAnsi="Times New Roman" w:cs="Times New Roman"/>
          <w:sz w:val="24"/>
          <w:szCs w:val="24"/>
        </w:rPr>
        <w:t> evaluar la evidencia existente sobre la precisión de la ecografía renal y vesical para predecir el reflujo vesicoureteral en niños con primera infección del tracto urinario.</w:t>
      </w:r>
      <w:r w:rsidR="0002039B">
        <w:rPr>
          <w:rFonts w:ascii="Times New Roman" w:hAnsi="Times New Roman" w:cs="Times New Roman"/>
          <w:sz w:val="24"/>
          <w:szCs w:val="24"/>
        </w:rPr>
        <w:t xml:space="preserve"> </w:t>
      </w:r>
      <w:r w:rsidR="004645AB" w:rsidRPr="004645AB">
        <w:rPr>
          <w:rFonts w:ascii="Times New Roman" w:hAnsi="Times New Roman" w:cs="Times New Roman"/>
          <w:sz w:val="24"/>
          <w:szCs w:val="24"/>
        </w:rPr>
        <w:t xml:space="preserve">Se realizaron búsquedas en las fuentes de datos CENTRAL, MEDLINE, Embase y Web of Science. Se realizó un </w:t>
      </w:r>
      <w:r w:rsidR="004645AB" w:rsidRPr="004645AB">
        <w:rPr>
          <w:rFonts w:ascii="Times New Roman" w:hAnsi="Times New Roman" w:cs="Times New Roman"/>
          <w:sz w:val="24"/>
          <w:szCs w:val="24"/>
        </w:rPr>
        <w:t>metaanálisis</w:t>
      </w:r>
      <w:r w:rsidR="004645AB" w:rsidRPr="004645AB">
        <w:rPr>
          <w:rFonts w:ascii="Times New Roman" w:hAnsi="Times New Roman" w:cs="Times New Roman"/>
          <w:sz w:val="24"/>
          <w:szCs w:val="24"/>
        </w:rPr>
        <w:t xml:space="preserve"> de efectos aleatorios.</w:t>
      </w:r>
      <w:r w:rsidR="004645AB">
        <w:rPr>
          <w:rFonts w:ascii="Times New Roman" w:hAnsi="Times New Roman" w:cs="Times New Roman"/>
          <w:sz w:val="24"/>
          <w:szCs w:val="24"/>
        </w:rPr>
        <w:t xml:space="preserve"> Entre los resultados se observó </w:t>
      </w:r>
      <w:r w:rsidR="004E2475">
        <w:rPr>
          <w:rFonts w:ascii="Times New Roman" w:hAnsi="Times New Roman" w:cs="Times New Roman"/>
          <w:sz w:val="24"/>
          <w:szCs w:val="24"/>
        </w:rPr>
        <w:t>14</w:t>
      </w:r>
      <w:r w:rsidR="004E2475" w:rsidRPr="004E2475">
        <w:rPr>
          <w:rFonts w:ascii="Times New Roman" w:hAnsi="Times New Roman" w:cs="Times New Roman"/>
          <w:sz w:val="24"/>
          <w:szCs w:val="24"/>
        </w:rPr>
        <w:t xml:space="preserve"> estudios, con 3544 participantes, cumplieron con los criterios de inclusión. El riesgo de sesgo y la preocupación con respecto a la aplicabilidad se consideraron altos en cuatro estudios. La sensibilidad combinada fue 0,37 [intervalo de confianza (IC) del 95%: 0,34 a 0,40], especificidad 0,81 (IC del 95%: 0,80 a 0,83), cociente de probabilidad positivo 2,0 (IC del 95%: 1,61 a 2,50), cociente de probabilidad negativo 0,75 (IC del 95%) 0,65 a 0,86), </w:t>
      </w:r>
      <w:r w:rsidR="004E2475">
        <w:rPr>
          <w:rFonts w:ascii="Times New Roman" w:hAnsi="Times New Roman" w:cs="Times New Roman"/>
          <w:sz w:val="24"/>
          <w:szCs w:val="24"/>
        </w:rPr>
        <w:t>O</w:t>
      </w:r>
      <w:r w:rsidR="004E2475" w:rsidRPr="004E2475">
        <w:rPr>
          <w:rFonts w:ascii="Times New Roman" w:hAnsi="Times New Roman" w:cs="Times New Roman"/>
          <w:sz w:val="24"/>
          <w:szCs w:val="24"/>
        </w:rPr>
        <w:t>dds ratio de diagnóstico 3,03 (IC del 95%: 2,10 a 4,37) y área bajo la curva 0,72.</w:t>
      </w:r>
      <w:r w:rsidR="004E2475">
        <w:rPr>
          <w:rFonts w:ascii="Times New Roman" w:hAnsi="Times New Roman" w:cs="Times New Roman"/>
          <w:sz w:val="24"/>
          <w:szCs w:val="24"/>
        </w:rPr>
        <w:t xml:space="preserve"> </w:t>
      </w:r>
      <w:r w:rsidR="004E2475" w:rsidRPr="0082350E">
        <w:rPr>
          <w:rFonts w:ascii="Times New Roman" w:hAnsi="Times New Roman" w:cs="Times New Roman"/>
          <w:i/>
          <w:iCs/>
          <w:sz w:val="24"/>
          <w:szCs w:val="24"/>
        </w:rPr>
        <w:t xml:space="preserve">Se concluye </w:t>
      </w:r>
      <w:r w:rsidR="00186CFB" w:rsidRPr="0082350E">
        <w:rPr>
          <w:rFonts w:ascii="Times New Roman" w:hAnsi="Times New Roman" w:cs="Times New Roman"/>
          <w:i/>
          <w:iCs/>
          <w:sz w:val="24"/>
          <w:szCs w:val="24"/>
        </w:rPr>
        <w:t xml:space="preserve">al final </w:t>
      </w:r>
      <w:r w:rsidR="00232B70" w:rsidRPr="0082350E">
        <w:rPr>
          <w:rFonts w:ascii="Times New Roman" w:hAnsi="Times New Roman" w:cs="Times New Roman"/>
          <w:i/>
          <w:iCs/>
          <w:sz w:val="24"/>
          <w:szCs w:val="24"/>
        </w:rPr>
        <w:t>que no</w:t>
      </w:r>
      <w:r w:rsidR="00186CFB" w:rsidRPr="0082350E">
        <w:rPr>
          <w:rFonts w:ascii="Times New Roman" w:hAnsi="Times New Roman" w:cs="Times New Roman"/>
          <w:i/>
          <w:iCs/>
          <w:sz w:val="24"/>
          <w:szCs w:val="24"/>
        </w:rPr>
        <w:t xml:space="preserve"> hay evidencia que la ecografía renal y vesical deba recomendarse como prueba para predecir un reflujo vesicoureteral en niños con su primera infección del tracto urinario</w:t>
      </w:r>
      <w:r w:rsidR="00370CA4">
        <w:rPr>
          <w:rFonts w:ascii="Times New Roman" w:hAnsi="Times New Roman" w:cs="Times New Roman"/>
          <w:i/>
          <w:iCs/>
          <w:sz w:val="24"/>
          <w:szCs w:val="24"/>
        </w:rPr>
        <w:fldChar w:fldCharType="begin"/>
      </w:r>
      <w:r w:rsidR="007F0FC0">
        <w:rPr>
          <w:rFonts w:ascii="Times New Roman" w:hAnsi="Times New Roman" w:cs="Times New Roman"/>
          <w:i/>
          <w:iCs/>
          <w:sz w:val="24"/>
          <w:szCs w:val="24"/>
        </w:rPr>
        <w:instrText xml:space="preserve"> ADDIN ZOTERO_ITEM CSL_CITATION {"citationID":"LqeR4FUG","properties":{"formattedCitation":"\\super 18\\nosupersub{}","plainCitation":"18","noteIndex":0},"citationItems":[{"id":568,"uris":["http://zotero.org/users/8403564/items/K5VYZ7SE"],"uri":["http://zotero.org/users/8403564/items/K5VYZ7SE"],"itemData":{"id":568,"type":"article-journal","container-title":"Scandinavian Journal of Urology","DOI":"10.1080/21681805.2016.1194462","ISSN":"2168-1805, 2168-1813","issue":"4","journalAbbreviation":"Scandinavian Journal of Urology","language":"en","page":"239-245","source":"DOI.org (Crossref)","title":"Accuracy of ultrasonography in predicting vesicoureteral reflux in children: A meta-analysis","title-short":"Accuracy of ultrasonography in predicting vesicoureteral reflux in children","URL":"https://doi.org/10.1080/21681805.2016.1194462","volume":"50","author":[{"family":"Saltychev","given":"Mikhail"},{"family":"Ristola","given":"Marko Tapani"},{"family":"Laimi","given":"Katri"},{"family":"Hurme","given":"Timo"}],"accessed":{"date-parts":[["2021",10,13]]},"issued":{"date-parts":[["2016",7,3]]}}}],"schema":"https://github.com/citation-style-language/schema/raw/master/csl-citation.json"} </w:instrText>
      </w:r>
      <w:r w:rsidR="00370CA4">
        <w:rPr>
          <w:rFonts w:ascii="Times New Roman" w:hAnsi="Times New Roman" w:cs="Times New Roman"/>
          <w:i/>
          <w:iCs/>
          <w:sz w:val="24"/>
          <w:szCs w:val="24"/>
        </w:rPr>
        <w:fldChar w:fldCharType="separate"/>
      </w:r>
      <w:r w:rsidR="00152E71" w:rsidRPr="00152E71">
        <w:rPr>
          <w:rFonts w:ascii="Times New Roman" w:hAnsi="Times New Roman" w:cs="Times New Roman"/>
          <w:sz w:val="24"/>
          <w:szCs w:val="24"/>
          <w:vertAlign w:val="superscript"/>
        </w:rPr>
        <w:t>18</w:t>
      </w:r>
      <w:r w:rsidR="00370CA4">
        <w:rPr>
          <w:rFonts w:ascii="Times New Roman" w:hAnsi="Times New Roman" w:cs="Times New Roman"/>
          <w:i/>
          <w:iCs/>
          <w:sz w:val="24"/>
          <w:szCs w:val="24"/>
        </w:rPr>
        <w:fldChar w:fldCharType="end"/>
      </w:r>
      <w:r w:rsidR="00186CFB" w:rsidRPr="0082350E">
        <w:rPr>
          <w:rFonts w:ascii="Times New Roman" w:hAnsi="Times New Roman" w:cs="Times New Roman"/>
          <w:i/>
          <w:iCs/>
          <w:sz w:val="24"/>
          <w:szCs w:val="24"/>
        </w:rPr>
        <w:t>.</w:t>
      </w:r>
      <w:r w:rsidR="00477937" w:rsidRPr="00571D4E">
        <w:rPr>
          <w:rFonts w:ascii="Times New Roman" w:hAnsi="Times New Roman" w:cs="Times New Roman"/>
          <w:sz w:val="24"/>
          <w:szCs w:val="24"/>
        </w:rPr>
        <w:br w:type="page"/>
      </w:r>
    </w:p>
    <w:p w14:paraId="05F3C127" w14:textId="77777777" w:rsidR="007E1ADC" w:rsidRDefault="007E1ADC" w:rsidP="00A20C05">
      <w:pPr>
        <w:rPr>
          <w:rFonts w:ascii="Times New Roman" w:hAnsi="Times New Roman" w:cs="Times New Roman"/>
          <w:sz w:val="24"/>
          <w:szCs w:val="24"/>
        </w:rPr>
      </w:pPr>
      <w:r w:rsidRPr="007E1ADC">
        <w:rPr>
          <w:rFonts w:ascii="Times New Roman" w:hAnsi="Times New Roman" w:cs="Times New Roman"/>
          <w:b/>
          <w:bCs/>
          <w:sz w:val="24"/>
          <w:szCs w:val="24"/>
        </w:rPr>
        <w:lastRenderedPageBreak/>
        <w:t>ANTECEDENTE N°18</w:t>
      </w:r>
    </w:p>
    <w:p w14:paraId="0BB3E103" w14:textId="6C21C2DB" w:rsidR="007E1ADC" w:rsidRPr="007E1ADC" w:rsidRDefault="007E1ADC" w:rsidP="00A20C05">
      <w:pPr>
        <w:rPr>
          <w:rFonts w:ascii="Times New Roman" w:hAnsi="Times New Roman" w:cs="Times New Roman"/>
          <w:sz w:val="24"/>
          <w:szCs w:val="24"/>
        </w:rPr>
      </w:pPr>
      <w:r w:rsidRPr="007E1ADC">
        <w:rPr>
          <w:rFonts w:ascii="Times New Roman" w:hAnsi="Times New Roman" w:cs="Times New Roman"/>
          <w:sz w:val="24"/>
          <w:szCs w:val="24"/>
        </w:rPr>
        <w:br w:type="page"/>
      </w:r>
    </w:p>
    <w:p w14:paraId="38858F2D" w14:textId="01008325" w:rsidR="00A20C05" w:rsidRPr="00A20C05" w:rsidRDefault="00A20C05" w:rsidP="00A20C05">
      <w:pPr>
        <w:rPr>
          <w:rFonts w:ascii="Times New Roman" w:hAnsi="Times New Roman" w:cs="Times New Roman"/>
          <w:sz w:val="24"/>
          <w:szCs w:val="24"/>
        </w:rPr>
      </w:pPr>
      <w:r w:rsidRPr="00A20C05">
        <w:rPr>
          <w:rFonts w:ascii="Times New Roman" w:hAnsi="Times New Roman" w:cs="Times New Roman"/>
          <w:sz w:val="24"/>
          <w:szCs w:val="24"/>
        </w:rPr>
        <w:lastRenderedPageBreak/>
        <w:t xml:space="preserve">REFERENCIAS. – </w:t>
      </w:r>
    </w:p>
    <w:p w14:paraId="44DA13E1" w14:textId="77777777" w:rsidR="00F97EDA" w:rsidRPr="00F97EDA" w:rsidRDefault="00A20C05" w:rsidP="00F97EDA">
      <w:pPr>
        <w:pStyle w:val="Bibliografa"/>
        <w:rPr>
          <w:rFonts w:ascii="Times New Roman" w:hAnsi="Times New Roman" w:cs="Times New Roman"/>
          <w:sz w:val="24"/>
        </w:rPr>
      </w:pPr>
      <w:r w:rsidRPr="00A20C05">
        <w:fldChar w:fldCharType="begin"/>
      </w:r>
      <w:r w:rsidR="00F97EDA">
        <w:instrText xml:space="preserve"> ADDIN ZOTERO_BIBL {"uncited":[],"omitted":[],"custom":[]} CSL_BIBLIOGRAPHY </w:instrText>
      </w:r>
      <w:r w:rsidRPr="00A20C05">
        <w:fldChar w:fldCharType="separate"/>
      </w:r>
      <w:r w:rsidR="00F97EDA" w:rsidRPr="00F97EDA">
        <w:rPr>
          <w:rFonts w:ascii="Times New Roman" w:hAnsi="Times New Roman" w:cs="Times New Roman"/>
          <w:sz w:val="24"/>
        </w:rPr>
        <w:t xml:space="preserve">1. </w:t>
      </w:r>
      <w:r w:rsidR="00F97EDA" w:rsidRPr="00F97EDA">
        <w:rPr>
          <w:rFonts w:ascii="Times New Roman" w:hAnsi="Times New Roman" w:cs="Times New Roman"/>
          <w:sz w:val="24"/>
        </w:rPr>
        <w:tab/>
        <w:t>Muensterer OJ. Comprehensive ultrasound versus voiding cysturethrography in the diagnosis of vesicoureteral reflux. Eur J Pediatr [Internet]. 2002;161(8):435-7. Disponible en: https://doi.org/10.1007/s00431-002-0990-0</w:t>
      </w:r>
    </w:p>
    <w:p w14:paraId="7D397DE5"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2. </w:t>
      </w:r>
      <w:r w:rsidRPr="00F97EDA">
        <w:rPr>
          <w:rFonts w:ascii="Times New Roman" w:hAnsi="Times New Roman" w:cs="Times New Roman"/>
          <w:sz w:val="24"/>
        </w:rPr>
        <w:tab/>
      </w:r>
      <w:proofErr w:type="spellStart"/>
      <w:r w:rsidRPr="00F97EDA">
        <w:rPr>
          <w:rFonts w:ascii="Times New Roman" w:hAnsi="Times New Roman" w:cs="Times New Roman"/>
          <w:sz w:val="24"/>
        </w:rPr>
        <w:t>Hung</w:t>
      </w:r>
      <w:proofErr w:type="spellEnd"/>
      <w:r w:rsidRPr="00F97EDA">
        <w:rPr>
          <w:rFonts w:ascii="Times New Roman" w:hAnsi="Times New Roman" w:cs="Times New Roman"/>
          <w:sz w:val="24"/>
        </w:rPr>
        <w:t xml:space="preserve"> T-W, </w:t>
      </w:r>
      <w:proofErr w:type="spellStart"/>
      <w:r w:rsidRPr="00F97EDA">
        <w:rPr>
          <w:rFonts w:ascii="Times New Roman" w:hAnsi="Times New Roman" w:cs="Times New Roman"/>
          <w:sz w:val="24"/>
        </w:rPr>
        <w:t>Tsai</w:t>
      </w:r>
      <w:proofErr w:type="spellEnd"/>
      <w:r w:rsidRPr="00F97EDA">
        <w:rPr>
          <w:rFonts w:ascii="Times New Roman" w:hAnsi="Times New Roman" w:cs="Times New Roman"/>
          <w:sz w:val="24"/>
        </w:rPr>
        <w:t xml:space="preserve"> J-D, </w:t>
      </w:r>
      <w:proofErr w:type="spellStart"/>
      <w:r w:rsidRPr="00F97EDA">
        <w:rPr>
          <w:rFonts w:ascii="Times New Roman" w:hAnsi="Times New Roman" w:cs="Times New Roman"/>
          <w:sz w:val="24"/>
        </w:rPr>
        <w:t>Liao</w:t>
      </w:r>
      <w:proofErr w:type="spellEnd"/>
      <w:r w:rsidRPr="00F97EDA">
        <w:rPr>
          <w:rFonts w:ascii="Times New Roman" w:hAnsi="Times New Roman" w:cs="Times New Roman"/>
          <w:sz w:val="24"/>
        </w:rPr>
        <w:t xml:space="preserve"> P-F, </w:t>
      </w:r>
      <w:proofErr w:type="spellStart"/>
      <w:r w:rsidRPr="00F97EDA">
        <w:rPr>
          <w:rFonts w:ascii="Times New Roman" w:hAnsi="Times New Roman" w:cs="Times New Roman"/>
          <w:sz w:val="24"/>
        </w:rPr>
        <w:t>Sheu</w:t>
      </w:r>
      <w:proofErr w:type="spellEnd"/>
      <w:r w:rsidRPr="00F97EDA">
        <w:rPr>
          <w:rFonts w:ascii="Times New Roman" w:hAnsi="Times New Roman" w:cs="Times New Roman"/>
          <w:sz w:val="24"/>
        </w:rPr>
        <w:t xml:space="preserve"> J-N. Role of renal </w:t>
      </w:r>
      <w:proofErr w:type="spellStart"/>
      <w:r w:rsidRPr="00F97EDA">
        <w:rPr>
          <w:rFonts w:ascii="Times New Roman" w:hAnsi="Times New Roman" w:cs="Times New Roman"/>
          <w:sz w:val="24"/>
        </w:rPr>
        <w:t>ultrasonography</w:t>
      </w:r>
      <w:proofErr w:type="spellEnd"/>
      <w:r w:rsidRPr="00F97EDA">
        <w:rPr>
          <w:rFonts w:ascii="Times New Roman" w:hAnsi="Times New Roman" w:cs="Times New Roman"/>
          <w:sz w:val="24"/>
        </w:rPr>
        <w:t xml:space="preserve"> in </w:t>
      </w:r>
      <w:proofErr w:type="spellStart"/>
      <w:r w:rsidRPr="00F97EDA">
        <w:rPr>
          <w:rFonts w:ascii="Times New Roman" w:hAnsi="Times New Roman" w:cs="Times New Roman"/>
          <w:sz w:val="24"/>
        </w:rPr>
        <w:t>predicting</w:t>
      </w:r>
      <w:proofErr w:type="spellEnd"/>
      <w:r w:rsidRPr="00F97EDA">
        <w:rPr>
          <w:rFonts w:ascii="Times New Roman" w:hAnsi="Times New Roman" w:cs="Times New Roman"/>
          <w:sz w:val="24"/>
        </w:rPr>
        <w:t xml:space="preserve"> vesicoureteral reflux and renal </w:t>
      </w:r>
      <w:proofErr w:type="spellStart"/>
      <w:r w:rsidRPr="00F97EDA">
        <w:rPr>
          <w:rFonts w:ascii="Times New Roman" w:hAnsi="Times New Roman" w:cs="Times New Roman"/>
          <w:sz w:val="24"/>
        </w:rPr>
        <w:t>scarring</w:t>
      </w:r>
      <w:proofErr w:type="spellEnd"/>
      <w:r w:rsidRPr="00F97EDA">
        <w:rPr>
          <w:rFonts w:ascii="Times New Roman" w:hAnsi="Times New Roman" w:cs="Times New Roman"/>
          <w:sz w:val="24"/>
        </w:rPr>
        <w:t xml:space="preserve"> in children </w:t>
      </w:r>
      <w:proofErr w:type="spellStart"/>
      <w:r w:rsidRPr="00F97EDA">
        <w:rPr>
          <w:rFonts w:ascii="Times New Roman" w:hAnsi="Times New Roman" w:cs="Times New Roman"/>
          <w:sz w:val="24"/>
        </w:rPr>
        <w:t>hospitalized</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with</w:t>
      </w:r>
      <w:proofErr w:type="spellEnd"/>
      <w:r w:rsidRPr="00F97EDA">
        <w:rPr>
          <w:rFonts w:ascii="Times New Roman" w:hAnsi="Times New Roman" w:cs="Times New Roman"/>
          <w:sz w:val="24"/>
        </w:rPr>
        <w:t xml:space="preserve"> a </w:t>
      </w:r>
      <w:proofErr w:type="spellStart"/>
      <w:r w:rsidRPr="00F97EDA">
        <w:rPr>
          <w:rFonts w:ascii="Times New Roman" w:hAnsi="Times New Roman" w:cs="Times New Roman"/>
          <w:sz w:val="24"/>
        </w:rPr>
        <w:t>first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febrile</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tract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infection</w:t>
      </w:r>
      <w:proofErr w:type="spellEnd"/>
      <w:r w:rsidRPr="00F97EDA">
        <w:rPr>
          <w:rFonts w:ascii="Times New Roman" w:hAnsi="Times New Roman" w:cs="Times New Roman"/>
          <w:sz w:val="24"/>
        </w:rPr>
        <w:t xml:space="preserve">. Pediatr </w:t>
      </w:r>
      <w:proofErr w:type="spellStart"/>
      <w:r w:rsidRPr="00F97EDA">
        <w:rPr>
          <w:rFonts w:ascii="Times New Roman" w:hAnsi="Times New Roman" w:cs="Times New Roman"/>
          <w:sz w:val="24"/>
        </w:rPr>
        <w:t>Neonatol</w:t>
      </w:r>
      <w:proofErr w:type="spellEnd"/>
      <w:r w:rsidRPr="00F97EDA">
        <w:rPr>
          <w:rFonts w:ascii="Times New Roman" w:hAnsi="Times New Roman" w:cs="Times New Roman"/>
          <w:sz w:val="24"/>
        </w:rPr>
        <w:t xml:space="preserve"> [Internet]. 2016;57(2):113-9. Disponible en: https://doi.org/10.1016/j.pedneo.2015.06.001</w:t>
      </w:r>
    </w:p>
    <w:p w14:paraId="219FAE42"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3. </w:t>
      </w:r>
      <w:r w:rsidRPr="00F97EDA">
        <w:rPr>
          <w:rFonts w:ascii="Times New Roman" w:hAnsi="Times New Roman" w:cs="Times New Roman"/>
          <w:sz w:val="24"/>
        </w:rPr>
        <w:tab/>
      </w:r>
      <w:proofErr w:type="spellStart"/>
      <w:r w:rsidRPr="00F97EDA">
        <w:rPr>
          <w:rFonts w:ascii="Times New Roman" w:hAnsi="Times New Roman" w:cs="Times New Roman"/>
          <w:sz w:val="24"/>
        </w:rPr>
        <w:t>Carovac</w:t>
      </w:r>
      <w:proofErr w:type="spellEnd"/>
      <w:r w:rsidRPr="00F97EDA">
        <w:rPr>
          <w:rFonts w:ascii="Times New Roman" w:hAnsi="Times New Roman" w:cs="Times New Roman"/>
          <w:sz w:val="24"/>
        </w:rPr>
        <w:t xml:space="preserve"> A, </w:t>
      </w:r>
      <w:proofErr w:type="spellStart"/>
      <w:r w:rsidRPr="00F97EDA">
        <w:rPr>
          <w:rFonts w:ascii="Times New Roman" w:hAnsi="Times New Roman" w:cs="Times New Roman"/>
          <w:sz w:val="24"/>
        </w:rPr>
        <w:t>Zubovic</w:t>
      </w:r>
      <w:proofErr w:type="spellEnd"/>
      <w:r w:rsidRPr="00F97EDA">
        <w:rPr>
          <w:rFonts w:ascii="Times New Roman" w:hAnsi="Times New Roman" w:cs="Times New Roman"/>
          <w:sz w:val="24"/>
        </w:rPr>
        <w:t xml:space="preserve"> SV, </w:t>
      </w:r>
      <w:proofErr w:type="spellStart"/>
      <w:r w:rsidRPr="00F97EDA">
        <w:rPr>
          <w:rFonts w:ascii="Times New Roman" w:hAnsi="Times New Roman" w:cs="Times New Roman"/>
          <w:sz w:val="24"/>
        </w:rPr>
        <w:t>Carovac</w:t>
      </w:r>
      <w:proofErr w:type="spellEnd"/>
      <w:r w:rsidRPr="00F97EDA">
        <w:rPr>
          <w:rFonts w:ascii="Times New Roman" w:hAnsi="Times New Roman" w:cs="Times New Roman"/>
          <w:sz w:val="24"/>
        </w:rPr>
        <w:t xml:space="preserve"> M, </w:t>
      </w:r>
      <w:proofErr w:type="spellStart"/>
      <w:r w:rsidRPr="00F97EDA">
        <w:rPr>
          <w:rFonts w:ascii="Times New Roman" w:hAnsi="Times New Roman" w:cs="Times New Roman"/>
          <w:sz w:val="24"/>
        </w:rPr>
        <w:t>Pasic</w:t>
      </w:r>
      <w:proofErr w:type="spellEnd"/>
      <w:r w:rsidRPr="00F97EDA">
        <w:rPr>
          <w:rFonts w:ascii="Times New Roman" w:hAnsi="Times New Roman" w:cs="Times New Roman"/>
          <w:sz w:val="24"/>
        </w:rPr>
        <w:t xml:space="preserve"> IS. </w:t>
      </w:r>
      <w:proofErr w:type="spellStart"/>
      <w:r w:rsidRPr="00F97EDA">
        <w:rPr>
          <w:rFonts w:ascii="Times New Roman" w:hAnsi="Times New Roman" w:cs="Times New Roman"/>
          <w:sz w:val="24"/>
        </w:rPr>
        <w:t>Significance</w:t>
      </w:r>
      <w:proofErr w:type="spellEnd"/>
      <w:r w:rsidRPr="00F97EDA">
        <w:rPr>
          <w:rFonts w:ascii="Times New Roman" w:hAnsi="Times New Roman" w:cs="Times New Roman"/>
          <w:sz w:val="24"/>
        </w:rPr>
        <w:t xml:space="preserve"> of </w:t>
      </w:r>
      <w:proofErr w:type="spellStart"/>
      <w:r w:rsidRPr="00F97EDA">
        <w:rPr>
          <w:rFonts w:ascii="Times New Roman" w:hAnsi="Times New Roman" w:cs="Times New Roman"/>
          <w:sz w:val="24"/>
        </w:rPr>
        <w:t>Sonographically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Demonstrated</w:t>
      </w:r>
      <w:proofErr w:type="spellEnd"/>
      <w:r w:rsidRPr="00F97EDA">
        <w:rPr>
          <w:rFonts w:ascii="Times New Roman" w:hAnsi="Times New Roman" w:cs="Times New Roman"/>
          <w:sz w:val="24"/>
        </w:rPr>
        <w:t xml:space="preserve"> Ureteral </w:t>
      </w:r>
      <w:proofErr w:type="spellStart"/>
      <w:r w:rsidRPr="00F97EDA">
        <w:rPr>
          <w:rFonts w:ascii="Times New Roman" w:hAnsi="Times New Roman" w:cs="Times New Roman"/>
          <w:sz w:val="24"/>
        </w:rPr>
        <w:t>Dilatation</w:t>
      </w:r>
      <w:proofErr w:type="spellEnd"/>
      <w:r w:rsidRPr="00F97EDA">
        <w:rPr>
          <w:rFonts w:ascii="Times New Roman" w:hAnsi="Times New Roman" w:cs="Times New Roman"/>
          <w:sz w:val="24"/>
        </w:rPr>
        <w:t xml:space="preserve"> in </w:t>
      </w:r>
      <w:proofErr w:type="spellStart"/>
      <w:r w:rsidRPr="00F97EDA">
        <w:rPr>
          <w:rFonts w:ascii="Times New Roman" w:hAnsi="Times New Roman" w:cs="Times New Roman"/>
          <w:sz w:val="24"/>
        </w:rPr>
        <w:t>Evaluation</w:t>
      </w:r>
      <w:proofErr w:type="spellEnd"/>
      <w:r w:rsidRPr="00F97EDA">
        <w:rPr>
          <w:rFonts w:ascii="Times New Roman" w:hAnsi="Times New Roman" w:cs="Times New Roman"/>
          <w:sz w:val="24"/>
        </w:rPr>
        <w:t xml:space="preserve"> of Vesicoureteral Reflux </w:t>
      </w:r>
      <w:proofErr w:type="spellStart"/>
      <w:r w:rsidRPr="00F97EDA">
        <w:rPr>
          <w:rFonts w:ascii="Times New Roman" w:hAnsi="Times New Roman" w:cs="Times New Roman"/>
          <w:sz w:val="24"/>
        </w:rPr>
        <w:t>Verified</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with</w:t>
      </w:r>
      <w:proofErr w:type="spellEnd"/>
      <w:r w:rsidRPr="00F97EDA">
        <w:rPr>
          <w:rFonts w:ascii="Times New Roman" w:hAnsi="Times New Roman" w:cs="Times New Roman"/>
          <w:sz w:val="24"/>
        </w:rPr>
        <w:t xml:space="preserve"> Voiding </w:t>
      </w:r>
      <w:proofErr w:type="spellStart"/>
      <w:r w:rsidRPr="00F97EDA">
        <w:rPr>
          <w:rFonts w:ascii="Times New Roman" w:hAnsi="Times New Roman" w:cs="Times New Roman"/>
          <w:sz w:val="24"/>
        </w:rPr>
        <w:t>Urosonography</w:t>
      </w:r>
      <w:proofErr w:type="spellEnd"/>
      <w:r w:rsidRPr="00F97EDA">
        <w:rPr>
          <w:rFonts w:ascii="Times New Roman" w:hAnsi="Times New Roman" w:cs="Times New Roman"/>
          <w:sz w:val="24"/>
        </w:rPr>
        <w:t xml:space="preserve"> in Children </w:t>
      </w:r>
      <w:proofErr w:type="spellStart"/>
      <w:r w:rsidRPr="00F97EDA">
        <w:rPr>
          <w:rFonts w:ascii="Times New Roman" w:hAnsi="Times New Roman" w:cs="Times New Roman"/>
          <w:sz w:val="24"/>
        </w:rPr>
        <w:t>with</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Tract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Infection</w:t>
      </w:r>
      <w:proofErr w:type="spellEnd"/>
      <w:r w:rsidRPr="00F97EDA">
        <w:rPr>
          <w:rFonts w:ascii="Times New Roman" w:hAnsi="Times New Roman" w:cs="Times New Roman"/>
          <w:sz w:val="24"/>
        </w:rPr>
        <w:t xml:space="preserve">. Acta </w:t>
      </w:r>
      <w:proofErr w:type="spellStart"/>
      <w:r w:rsidRPr="00F97EDA">
        <w:rPr>
          <w:rFonts w:ascii="Times New Roman" w:hAnsi="Times New Roman" w:cs="Times New Roman"/>
          <w:sz w:val="24"/>
        </w:rPr>
        <w:t>Inform</w:t>
      </w:r>
      <w:proofErr w:type="spellEnd"/>
      <w:r w:rsidRPr="00F97EDA">
        <w:rPr>
          <w:rFonts w:ascii="Times New Roman" w:hAnsi="Times New Roman" w:cs="Times New Roman"/>
          <w:sz w:val="24"/>
        </w:rPr>
        <w:t xml:space="preserve"> Medica AIM J </w:t>
      </w:r>
      <w:proofErr w:type="spellStart"/>
      <w:r w:rsidRPr="00F97EDA">
        <w:rPr>
          <w:rFonts w:ascii="Times New Roman" w:hAnsi="Times New Roman" w:cs="Times New Roman"/>
          <w:sz w:val="24"/>
        </w:rPr>
        <w:t>Soc</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Med</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Inform</w:t>
      </w:r>
      <w:proofErr w:type="spellEnd"/>
      <w:r w:rsidRPr="00F97EDA">
        <w:rPr>
          <w:rFonts w:ascii="Times New Roman" w:hAnsi="Times New Roman" w:cs="Times New Roman"/>
          <w:sz w:val="24"/>
        </w:rPr>
        <w:t xml:space="preserve"> Bosnia </w:t>
      </w:r>
      <w:proofErr w:type="spellStart"/>
      <w:r w:rsidRPr="00F97EDA">
        <w:rPr>
          <w:rFonts w:ascii="Times New Roman" w:hAnsi="Times New Roman" w:cs="Times New Roman"/>
          <w:sz w:val="24"/>
        </w:rPr>
        <w:t>Herzeg</w:t>
      </w:r>
      <w:proofErr w:type="spellEnd"/>
      <w:r w:rsidRPr="00F97EDA">
        <w:rPr>
          <w:rFonts w:ascii="Times New Roman" w:hAnsi="Times New Roman" w:cs="Times New Roman"/>
          <w:sz w:val="24"/>
        </w:rPr>
        <w:t xml:space="preserve"> Cas </w:t>
      </w:r>
      <w:proofErr w:type="spellStart"/>
      <w:r w:rsidRPr="00F97EDA">
        <w:rPr>
          <w:rFonts w:ascii="Times New Roman" w:hAnsi="Times New Roman" w:cs="Times New Roman"/>
          <w:sz w:val="24"/>
        </w:rPr>
        <w:t>Drustva</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Za</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Med</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Inform</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BiH</w:t>
      </w:r>
      <w:proofErr w:type="spellEnd"/>
      <w:r w:rsidRPr="00F97EDA">
        <w:rPr>
          <w:rFonts w:ascii="Times New Roman" w:hAnsi="Times New Roman" w:cs="Times New Roman"/>
          <w:sz w:val="24"/>
        </w:rPr>
        <w:t xml:space="preserve"> [Internet]. octubre de 2015;23(5):268-72. Disponible en: https://doi.org/10.5455/aim.2015.23.268-272</w:t>
      </w:r>
    </w:p>
    <w:p w14:paraId="05ECDB65"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4. </w:t>
      </w:r>
      <w:r w:rsidRPr="00F97EDA">
        <w:rPr>
          <w:rFonts w:ascii="Times New Roman" w:hAnsi="Times New Roman" w:cs="Times New Roman"/>
          <w:sz w:val="24"/>
        </w:rPr>
        <w:tab/>
      </w:r>
      <w:proofErr w:type="spellStart"/>
      <w:r w:rsidRPr="00F97EDA">
        <w:rPr>
          <w:rFonts w:ascii="Times New Roman" w:hAnsi="Times New Roman" w:cs="Times New Roman"/>
          <w:sz w:val="24"/>
        </w:rPr>
        <w:t>Demir</w:t>
      </w:r>
      <w:proofErr w:type="spellEnd"/>
      <w:r w:rsidRPr="00F97EDA">
        <w:rPr>
          <w:rFonts w:ascii="Times New Roman" w:hAnsi="Times New Roman" w:cs="Times New Roman"/>
          <w:sz w:val="24"/>
        </w:rPr>
        <w:t xml:space="preserve"> S, </w:t>
      </w:r>
      <w:proofErr w:type="spellStart"/>
      <w:r w:rsidRPr="00F97EDA">
        <w:rPr>
          <w:rFonts w:ascii="Times New Roman" w:hAnsi="Times New Roman" w:cs="Times New Roman"/>
          <w:sz w:val="24"/>
        </w:rPr>
        <w:t>Tokmak</w:t>
      </w:r>
      <w:proofErr w:type="spellEnd"/>
      <w:r w:rsidRPr="00F97EDA">
        <w:rPr>
          <w:rFonts w:ascii="Times New Roman" w:hAnsi="Times New Roman" w:cs="Times New Roman"/>
          <w:sz w:val="24"/>
        </w:rPr>
        <w:t xml:space="preserve"> N, </w:t>
      </w:r>
      <w:proofErr w:type="spellStart"/>
      <w:r w:rsidRPr="00F97EDA">
        <w:rPr>
          <w:rFonts w:ascii="Times New Roman" w:hAnsi="Times New Roman" w:cs="Times New Roman"/>
          <w:sz w:val="24"/>
        </w:rPr>
        <w:t>Cengiz</w:t>
      </w:r>
      <w:proofErr w:type="spellEnd"/>
      <w:r w:rsidRPr="00F97EDA">
        <w:rPr>
          <w:rFonts w:ascii="Times New Roman" w:hAnsi="Times New Roman" w:cs="Times New Roman"/>
          <w:sz w:val="24"/>
        </w:rPr>
        <w:t xml:space="preserve"> N, </w:t>
      </w:r>
      <w:proofErr w:type="spellStart"/>
      <w:r w:rsidRPr="00F97EDA">
        <w:rPr>
          <w:rFonts w:ascii="Times New Roman" w:hAnsi="Times New Roman" w:cs="Times New Roman"/>
          <w:sz w:val="24"/>
        </w:rPr>
        <w:t>Noyan</w:t>
      </w:r>
      <w:proofErr w:type="spellEnd"/>
      <w:r w:rsidRPr="00F97EDA">
        <w:rPr>
          <w:rFonts w:ascii="Times New Roman" w:hAnsi="Times New Roman" w:cs="Times New Roman"/>
          <w:sz w:val="24"/>
        </w:rPr>
        <w:t xml:space="preserve"> A. </w:t>
      </w:r>
      <w:proofErr w:type="spellStart"/>
      <w:r w:rsidRPr="00F97EDA">
        <w:rPr>
          <w:rFonts w:ascii="Times New Roman" w:hAnsi="Times New Roman" w:cs="Times New Roman"/>
          <w:sz w:val="24"/>
        </w:rPr>
        <w:t>Value</w:t>
      </w:r>
      <w:proofErr w:type="spellEnd"/>
      <w:r w:rsidRPr="00F97EDA">
        <w:rPr>
          <w:rFonts w:ascii="Times New Roman" w:hAnsi="Times New Roman" w:cs="Times New Roman"/>
          <w:sz w:val="24"/>
        </w:rPr>
        <w:t xml:space="preserve"> of </w:t>
      </w:r>
      <w:proofErr w:type="spellStart"/>
      <w:r w:rsidRPr="00F97EDA">
        <w:rPr>
          <w:rFonts w:ascii="Times New Roman" w:hAnsi="Times New Roman" w:cs="Times New Roman"/>
          <w:sz w:val="24"/>
        </w:rPr>
        <w:t>sonographic</w:t>
      </w:r>
      <w:proofErr w:type="spellEnd"/>
      <w:r w:rsidRPr="00F97EDA">
        <w:rPr>
          <w:rFonts w:ascii="Times New Roman" w:hAnsi="Times New Roman" w:cs="Times New Roman"/>
          <w:sz w:val="24"/>
        </w:rPr>
        <w:t xml:space="preserve"> anterior-posterior renal pelvis </w:t>
      </w:r>
      <w:proofErr w:type="spellStart"/>
      <w:r w:rsidRPr="00F97EDA">
        <w:rPr>
          <w:rFonts w:ascii="Times New Roman" w:hAnsi="Times New Roman" w:cs="Times New Roman"/>
          <w:sz w:val="24"/>
        </w:rPr>
        <w:t>measurements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before</w:t>
      </w:r>
      <w:proofErr w:type="spellEnd"/>
      <w:r w:rsidRPr="00F97EDA">
        <w:rPr>
          <w:rFonts w:ascii="Times New Roman" w:hAnsi="Times New Roman" w:cs="Times New Roman"/>
          <w:sz w:val="24"/>
        </w:rPr>
        <w:t xml:space="preserve"> and after voiding </w:t>
      </w:r>
      <w:proofErr w:type="spellStart"/>
      <w:r w:rsidRPr="00F97EDA">
        <w:rPr>
          <w:rFonts w:ascii="Times New Roman" w:hAnsi="Times New Roman" w:cs="Times New Roman"/>
          <w:sz w:val="24"/>
        </w:rPr>
        <w:t>for</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predicting</w:t>
      </w:r>
      <w:proofErr w:type="spellEnd"/>
      <w:r w:rsidRPr="00F97EDA">
        <w:rPr>
          <w:rFonts w:ascii="Times New Roman" w:hAnsi="Times New Roman" w:cs="Times New Roman"/>
          <w:sz w:val="24"/>
        </w:rPr>
        <w:t xml:space="preserve"> vesicoureteral reflux in children. J Clin Ultrasound [Internet]. 1 de octubre de 2015 [citado 21 de septiembre de 2021];43(8):490-4. Disponible en: https://doi.org/10.1002/jcu.22260</w:t>
      </w:r>
    </w:p>
    <w:p w14:paraId="6AA954C1"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5. </w:t>
      </w:r>
      <w:r w:rsidRPr="00F97EDA">
        <w:rPr>
          <w:rFonts w:ascii="Times New Roman" w:hAnsi="Times New Roman" w:cs="Times New Roman"/>
          <w:sz w:val="24"/>
        </w:rPr>
        <w:tab/>
      </w:r>
      <w:proofErr w:type="spellStart"/>
      <w:r w:rsidRPr="00F97EDA">
        <w:rPr>
          <w:rFonts w:ascii="Times New Roman" w:hAnsi="Times New Roman" w:cs="Times New Roman"/>
          <w:sz w:val="24"/>
        </w:rPr>
        <w:t>Davey</w:t>
      </w:r>
      <w:proofErr w:type="spellEnd"/>
      <w:r w:rsidRPr="00F97EDA">
        <w:rPr>
          <w:rFonts w:ascii="Times New Roman" w:hAnsi="Times New Roman" w:cs="Times New Roman"/>
          <w:sz w:val="24"/>
        </w:rPr>
        <w:t xml:space="preserve"> M, </w:t>
      </w:r>
      <w:proofErr w:type="spellStart"/>
      <w:r w:rsidRPr="00F97EDA">
        <w:rPr>
          <w:rFonts w:ascii="Times New Roman" w:hAnsi="Times New Roman" w:cs="Times New Roman"/>
          <w:sz w:val="24"/>
        </w:rPr>
        <w:t>Zerin</w:t>
      </w:r>
      <w:proofErr w:type="spellEnd"/>
      <w:r w:rsidRPr="00F97EDA">
        <w:rPr>
          <w:rFonts w:ascii="Times New Roman" w:hAnsi="Times New Roman" w:cs="Times New Roman"/>
          <w:sz w:val="24"/>
        </w:rPr>
        <w:t xml:space="preserve"> J, Reilly C, Ambrosius W. </w:t>
      </w:r>
      <w:proofErr w:type="spellStart"/>
      <w:r w:rsidRPr="00F97EDA">
        <w:rPr>
          <w:rFonts w:ascii="Times New Roman" w:hAnsi="Times New Roman" w:cs="Times New Roman"/>
          <w:sz w:val="24"/>
        </w:rPr>
        <w:t>Mild</w:t>
      </w:r>
      <w:proofErr w:type="spellEnd"/>
      <w:r w:rsidRPr="00F97EDA">
        <w:rPr>
          <w:rFonts w:ascii="Times New Roman" w:hAnsi="Times New Roman" w:cs="Times New Roman"/>
          <w:sz w:val="24"/>
        </w:rPr>
        <w:t xml:space="preserve"> renal </w:t>
      </w:r>
      <w:proofErr w:type="spellStart"/>
      <w:r w:rsidRPr="00F97EDA">
        <w:rPr>
          <w:rFonts w:ascii="Times New Roman" w:hAnsi="Times New Roman" w:cs="Times New Roman"/>
          <w:sz w:val="24"/>
        </w:rPr>
        <w:t>pelvic</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dilatation</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not</w:t>
      </w:r>
      <w:proofErr w:type="spellEnd"/>
      <w:r w:rsidRPr="00F97EDA">
        <w:rPr>
          <w:rFonts w:ascii="Times New Roman" w:hAnsi="Times New Roman" w:cs="Times New Roman"/>
          <w:sz w:val="24"/>
        </w:rPr>
        <w:t xml:space="preserve"> predictive of vesicoureteral reflux in children. Pediatr Radiol [Internet]. diciembre de 1997;27(12):908-11. Disponible en: https://doi.org/10.1007/s002470050268</w:t>
      </w:r>
    </w:p>
    <w:p w14:paraId="7D25709D"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6. </w:t>
      </w:r>
      <w:r w:rsidRPr="00F97EDA">
        <w:rPr>
          <w:rFonts w:ascii="Times New Roman" w:hAnsi="Times New Roman" w:cs="Times New Roman"/>
          <w:sz w:val="24"/>
        </w:rPr>
        <w:tab/>
      </w:r>
      <w:proofErr w:type="spellStart"/>
      <w:r w:rsidRPr="00F97EDA">
        <w:rPr>
          <w:rFonts w:ascii="Times New Roman" w:hAnsi="Times New Roman" w:cs="Times New Roman"/>
          <w:sz w:val="24"/>
        </w:rPr>
        <w:t>You</w:t>
      </w:r>
      <w:proofErr w:type="spellEnd"/>
      <w:r w:rsidRPr="00F97EDA">
        <w:rPr>
          <w:rFonts w:ascii="Times New Roman" w:hAnsi="Times New Roman" w:cs="Times New Roman"/>
          <w:sz w:val="24"/>
        </w:rPr>
        <w:t xml:space="preserve"> SK, Kim JC, Park WH, Lee SM, Cho H-H. </w:t>
      </w:r>
      <w:proofErr w:type="spellStart"/>
      <w:r w:rsidRPr="00F97EDA">
        <w:rPr>
          <w:rFonts w:ascii="Times New Roman" w:hAnsi="Times New Roman" w:cs="Times New Roman"/>
          <w:sz w:val="24"/>
        </w:rPr>
        <w:t>Prediction</w:t>
      </w:r>
      <w:proofErr w:type="spellEnd"/>
      <w:r w:rsidRPr="00F97EDA">
        <w:rPr>
          <w:rFonts w:ascii="Times New Roman" w:hAnsi="Times New Roman" w:cs="Times New Roman"/>
          <w:sz w:val="24"/>
        </w:rPr>
        <w:t xml:space="preserve"> of High-grade Vesicoureteral Reflux in Children </w:t>
      </w:r>
      <w:proofErr w:type="spellStart"/>
      <w:r w:rsidRPr="00F97EDA">
        <w:rPr>
          <w:rFonts w:ascii="Times New Roman" w:hAnsi="Times New Roman" w:cs="Times New Roman"/>
          <w:sz w:val="24"/>
        </w:rPr>
        <w:t>Younger</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Than</w:t>
      </w:r>
      <w:proofErr w:type="spellEnd"/>
      <w:r w:rsidRPr="00F97EDA">
        <w:rPr>
          <w:rFonts w:ascii="Times New Roman" w:hAnsi="Times New Roman" w:cs="Times New Roman"/>
          <w:sz w:val="24"/>
        </w:rPr>
        <w:t xml:space="preserve"> 2 </w:t>
      </w:r>
      <w:proofErr w:type="spellStart"/>
      <w:r w:rsidRPr="00F97EDA">
        <w:rPr>
          <w:rFonts w:ascii="Times New Roman" w:hAnsi="Times New Roman" w:cs="Times New Roman"/>
          <w:sz w:val="24"/>
        </w:rPr>
        <w:t>Years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Using</w:t>
      </w:r>
      <w:proofErr w:type="spellEnd"/>
      <w:r w:rsidRPr="00F97EDA">
        <w:rPr>
          <w:rFonts w:ascii="Times New Roman" w:hAnsi="Times New Roman" w:cs="Times New Roman"/>
          <w:sz w:val="24"/>
        </w:rPr>
        <w:t xml:space="preserve"> Renal </w:t>
      </w:r>
      <w:proofErr w:type="spellStart"/>
      <w:r w:rsidRPr="00F97EDA">
        <w:rPr>
          <w:rFonts w:ascii="Times New Roman" w:hAnsi="Times New Roman" w:cs="Times New Roman"/>
          <w:sz w:val="24"/>
        </w:rPr>
        <w:t>Sonography</w:t>
      </w:r>
      <w:proofErr w:type="spellEnd"/>
      <w:r w:rsidRPr="00F97EDA">
        <w:rPr>
          <w:rFonts w:ascii="Times New Roman" w:hAnsi="Times New Roman" w:cs="Times New Roman"/>
          <w:sz w:val="24"/>
        </w:rPr>
        <w:t xml:space="preserve">. J Ultrasound </w:t>
      </w:r>
      <w:proofErr w:type="spellStart"/>
      <w:r w:rsidRPr="00F97EDA">
        <w:rPr>
          <w:rFonts w:ascii="Times New Roman" w:hAnsi="Times New Roman" w:cs="Times New Roman"/>
          <w:sz w:val="24"/>
        </w:rPr>
        <w:t>Med</w:t>
      </w:r>
      <w:proofErr w:type="spellEnd"/>
      <w:r w:rsidRPr="00F97EDA">
        <w:rPr>
          <w:rFonts w:ascii="Times New Roman" w:hAnsi="Times New Roman" w:cs="Times New Roman"/>
          <w:sz w:val="24"/>
        </w:rPr>
        <w:t xml:space="preserve"> [Internet]. 1 de mayo de 2016 [citado 22 de septiembre de 2021];35(5):1014-1014. Disponible en: https://doi.org/10.7863/ultra.15.04074</w:t>
      </w:r>
    </w:p>
    <w:p w14:paraId="205E2495"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7. </w:t>
      </w:r>
      <w:r w:rsidRPr="00F97EDA">
        <w:rPr>
          <w:rFonts w:ascii="Times New Roman" w:hAnsi="Times New Roman" w:cs="Times New Roman"/>
          <w:sz w:val="24"/>
        </w:rPr>
        <w:tab/>
      </w:r>
      <w:proofErr w:type="spellStart"/>
      <w:r w:rsidRPr="00F97EDA">
        <w:rPr>
          <w:rFonts w:ascii="Times New Roman" w:hAnsi="Times New Roman" w:cs="Times New Roman"/>
          <w:sz w:val="24"/>
        </w:rPr>
        <w:t>Avni</w:t>
      </w:r>
      <w:proofErr w:type="spellEnd"/>
      <w:r w:rsidRPr="00F97EDA">
        <w:rPr>
          <w:rFonts w:ascii="Times New Roman" w:hAnsi="Times New Roman" w:cs="Times New Roman"/>
          <w:sz w:val="24"/>
        </w:rPr>
        <w:t xml:space="preserve"> EF, </w:t>
      </w:r>
      <w:proofErr w:type="spellStart"/>
      <w:r w:rsidRPr="00F97EDA">
        <w:rPr>
          <w:rFonts w:ascii="Times New Roman" w:hAnsi="Times New Roman" w:cs="Times New Roman"/>
          <w:sz w:val="24"/>
        </w:rPr>
        <w:t>Ayadi</w:t>
      </w:r>
      <w:proofErr w:type="spellEnd"/>
      <w:r w:rsidRPr="00F97EDA">
        <w:rPr>
          <w:rFonts w:ascii="Times New Roman" w:hAnsi="Times New Roman" w:cs="Times New Roman"/>
          <w:sz w:val="24"/>
        </w:rPr>
        <w:t xml:space="preserve"> K, </w:t>
      </w:r>
      <w:proofErr w:type="spellStart"/>
      <w:r w:rsidRPr="00F97EDA">
        <w:rPr>
          <w:rFonts w:ascii="Times New Roman" w:hAnsi="Times New Roman" w:cs="Times New Roman"/>
          <w:sz w:val="24"/>
        </w:rPr>
        <w:t>Rypens</w:t>
      </w:r>
      <w:proofErr w:type="spellEnd"/>
      <w:r w:rsidRPr="00F97EDA">
        <w:rPr>
          <w:rFonts w:ascii="Times New Roman" w:hAnsi="Times New Roman" w:cs="Times New Roman"/>
          <w:sz w:val="24"/>
        </w:rPr>
        <w:t xml:space="preserve"> F, Hall M, </w:t>
      </w:r>
      <w:proofErr w:type="spellStart"/>
      <w:r w:rsidRPr="00F97EDA">
        <w:rPr>
          <w:rFonts w:ascii="Times New Roman" w:hAnsi="Times New Roman" w:cs="Times New Roman"/>
          <w:sz w:val="24"/>
        </w:rPr>
        <w:t>Schulman</w:t>
      </w:r>
      <w:proofErr w:type="spellEnd"/>
      <w:r w:rsidRPr="00F97EDA">
        <w:rPr>
          <w:rFonts w:ascii="Times New Roman" w:hAnsi="Times New Roman" w:cs="Times New Roman"/>
          <w:sz w:val="24"/>
        </w:rPr>
        <w:t xml:space="preserve"> C. ¿Can </w:t>
      </w:r>
      <w:proofErr w:type="spellStart"/>
      <w:r w:rsidRPr="00F97EDA">
        <w:rPr>
          <w:rFonts w:ascii="Times New Roman" w:hAnsi="Times New Roman" w:cs="Times New Roman"/>
          <w:sz w:val="24"/>
        </w:rPr>
        <w:t>careful</w:t>
      </w:r>
      <w:proofErr w:type="spellEnd"/>
      <w:r w:rsidRPr="00F97EDA">
        <w:rPr>
          <w:rFonts w:ascii="Times New Roman" w:hAnsi="Times New Roman" w:cs="Times New Roman"/>
          <w:sz w:val="24"/>
        </w:rPr>
        <w:t xml:space="preserve"> ultrasound </w:t>
      </w:r>
      <w:proofErr w:type="spellStart"/>
      <w:r w:rsidRPr="00F97EDA">
        <w:rPr>
          <w:rFonts w:ascii="Times New Roman" w:hAnsi="Times New Roman" w:cs="Times New Roman"/>
          <w:sz w:val="24"/>
        </w:rPr>
        <w:t>examination</w:t>
      </w:r>
      <w:proofErr w:type="spellEnd"/>
      <w:r w:rsidRPr="00F97EDA">
        <w:rPr>
          <w:rFonts w:ascii="Times New Roman" w:hAnsi="Times New Roman" w:cs="Times New Roman"/>
          <w:sz w:val="24"/>
        </w:rPr>
        <w:t xml:space="preserve"> of the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tract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exclude</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vesicoureteric</w:t>
      </w:r>
      <w:proofErr w:type="spellEnd"/>
      <w:r w:rsidRPr="00F97EDA">
        <w:rPr>
          <w:rFonts w:ascii="Times New Roman" w:hAnsi="Times New Roman" w:cs="Times New Roman"/>
          <w:sz w:val="24"/>
        </w:rPr>
        <w:t xml:space="preserve"> reflux in the neonate? Br J Radiol [Internet]. octubre de 1997;70(838):977-82. Disponible en: https://doi.org/10.1259/bjr.70.838.9404197</w:t>
      </w:r>
    </w:p>
    <w:p w14:paraId="56AE312F"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8. </w:t>
      </w:r>
      <w:r w:rsidRPr="00F97EDA">
        <w:rPr>
          <w:rFonts w:ascii="Times New Roman" w:hAnsi="Times New Roman" w:cs="Times New Roman"/>
          <w:sz w:val="24"/>
        </w:rPr>
        <w:tab/>
      </w:r>
      <w:proofErr w:type="spellStart"/>
      <w:r w:rsidRPr="00F97EDA">
        <w:rPr>
          <w:rFonts w:ascii="Times New Roman" w:hAnsi="Times New Roman" w:cs="Times New Roman"/>
          <w:sz w:val="24"/>
        </w:rPr>
        <w:t>Kis</w:t>
      </w:r>
      <w:proofErr w:type="spellEnd"/>
      <w:r w:rsidRPr="00F97EDA">
        <w:rPr>
          <w:rFonts w:ascii="Times New Roman" w:hAnsi="Times New Roman" w:cs="Times New Roman"/>
          <w:sz w:val="24"/>
        </w:rPr>
        <w:t xml:space="preserve"> E, </w:t>
      </w:r>
      <w:proofErr w:type="spellStart"/>
      <w:r w:rsidRPr="00F97EDA">
        <w:rPr>
          <w:rFonts w:ascii="Times New Roman" w:hAnsi="Times New Roman" w:cs="Times New Roman"/>
          <w:sz w:val="24"/>
        </w:rPr>
        <w:t>Verebély</w:t>
      </w:r>
      <w:proofErr w:type="spellEnd"/>
      <w:r w:rsidRPr="00F97EDA">
        <w:rPr>
          <w:rFonts w:ascii="Times New Roman" w:hAnsi="Times New Roman" w:cs="Times New Roman"/>
          <w:sz w:val="24"/>
        </w:rPr>
        <w:t xml:space="preserve"> T, </w:t>
      </w:r>
      <w:proofErr w:type="spellStart"/>
      <w:r w:rsidRPr="00F97EDA">
        <w:rPr>
          <w:rFonts w:ascii="Times New Roman" w:hAnsi="Times New Roman" w:cs="Times New Roman"/>
          <w:sz w:val="24"/>
        </w:rPr>
        <w:t>Kövi</w:t>
      </w:r>
      <w:proofErr w:type="spellEnd"/>
      <w:r w:rsidRPr="00F97EDA">
        <w:rPr>
          <w:rFonts w:ascii="Times New Roman" w:hAnsi="Times New Roman" w:cs="Times New Roman"/>
          <w:sz w:val="24"/>
        </w:rPr>
        <w:t xml:space="preserve"> R, </w:t>
      </w:r>
      <w:proofErr w:type="spellStart"/>
      <w:r w:rsidRPr="00F97EDA">
        <w:rPr>
          <w:rFonts w:ascii="Times New Roman" w:hAnsi="Times New Roman" w:cs="Times New Roman"/>
          <w:sz w:val="24"/>
        </w:rPr>
        <w:t>Várkonyi</w:t>
      </w:r>
      <w:proofErr w:type="spellEnd"/>
      <w:r w:rsidRPr="00F97EDA">
        <w:rPr>
          <w:rFonts w:ascii="Times New Roman" w:hAnsi="Times New Roman" w:cs="Times New Roman"/>
          <w:sz w:val="24"/>
        </w:rPr>
        <w:t xml:space="preserve"> I, </w:t>
      </w:r>
      <w:proofErr w:type="spellStart"/>
      <w:r w:rsidRPr="00F97EDA">
        <w:rPr>
          <w:rFonts w:ascii="Times New Roman" w:hAnsi="Times New Roman" w:cs="Times New Roman"/>
          <w:sz w:val="24"/>
        </w:rPr>
        <w:t>Máttyus</w:t>
      </w:r>
      <w:proofErr w:type="spellEnd"/>
      <w:r w:rsidRPr="00F97EDA">
        <w:rPr>
          <w:rFonts w:ascii="Times New Roman" w:hAnsi="Times New Roman" w:cs="Times New Roman"/>
          <w:sz w:val="24"/>
        </w:rPr>
        <w:t xml:space="preserve"> I. </w:t>
      </w:r>
      <w:proofErr w:type="spellStart"/>
      <w:r w:rsidRPr="00F97EDA">
        <w:rPr>
          <w:rFonts w:ascii="Times New Roman" w:hAnsi="Times New Roman" w:cs="Times New Roman"/>
          <w:sz w:val="24"/>
        </w:rPr>
        <w:t>Usefulness</w:t>
      </w:r>
      <w:proofErr w:type="spellEnd"/>
      <w:r w:rsidRPr="00F97EDA">
        <w:rPr>
          <w:rFonts w:ascii="Times New Roman" w:hAnsi="Times New Roman" w:cs="Times New Roman"/>
          <w:sz w:val="24"/>
        </w:rPr>
        <w:t xml:space="preserve"> of ultrasound in the diagnosis of </w:t>
      </w:r>
      <w:proofErr w:type="spellStart"/>
      <w:r w:rsidRPr="00F97EDA">
        <w:rPr>
          <w:rFonts w:ascii="Times New Roman" w:hAnsi="Times New Roman" w:cs="Times New Roman"/>
          <w:sz w:val="24"/>
        </w:rPr>
        <w:t>vesico</w:t>
      </w:r>
      <w:proofErr w:type="spellEnd"/>
      <w:r w:rsidRPr="00F97EDA">
        <w:rPr>
          <w:rFonts w:ascii="Times New Roman" w:hAnsi="Times New Roman" w:cs="Times New Roman"/>
          <w:sz w:val="24"/>
        </w:rPr>
        <w:t xml:space="preserve">-ureteral reflux in neonates and </w:t>
      </w:r>
      <w:proofErr w:type="spellStart"/>
      <w:r w:rsidRPr="00F97EDA">
        <w:rPr>
          <w:rFonts w:ascii="Times New Roman" w:hAnsi="Times New Roman" w:cs="Times New Roman"/>
          <w:sz w:val="24"/>
        </w:rPr>
        <w:t>infants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Orv</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Hetil</w:t>
      </w:r>
      <w:proofErr w:type="spellEnd"/>
      <w:r w:rsidRPr="00F97EDA">
        <w:rPr>
          <w:rFonts w:ascii="Times New Roman" w:hAnsi="Times New Roman" w:cs="Times New Roman"/>
          <w:sz w:val="24"/>
        </w:rPr>
        <w:t xml:space="preserve">. 26 de julio de 1998;139(30):1785-8. </w:t>
      </w:r>
    </w:p>
    <w:p w14:paraId="73A1B5BB"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9. </w:t>
      </w:r>
      <w:r w:rsidRPr="00F97EDA">
        <w:rPr>
          <w:rFonts w:ascii="Times New Roman" w:hAnsi="Times New Roman" w:cs="Times New Roman"/>
          <w:sz w:val="24"/>
        </w:rPr>
        <w:tab/>
      </w:r>
      <w:proofErr w:type="spellStart"/>
      <w:r w:rsidRPr="00F97EDA">
        <w:rPr>
          <w:rFonts w:ascii="Times New Roman" w:hAnsi="Times New Roman" w:cs="Times New Roman"/>
          <w:sz w:val="24"/>
        </w:rPr>
        <w:t>Bayram</w:t>
      </w:r>
      <w:proofErr w:type="spellEnd"/>
      <w:r w:rsidRPr="00F97EDA">
        <w:rPr>
          <w:rFonts w:ascii="Times New Roman" w:hAnsi="Times New Roman" w:cs="Times New Roman"/>
          <w:sz w:val="24"/>
        </w:rPr>
        <w:t xml:space="preserve"> MT, </w:t>
      </w:r>
      <w:proofErr w:type="spellStart"/>
      <w:r w:rsidRPr="00F97EDA">
        <w:rPr>
          <w:rFonts w:ascii="Times New Roman" w:hAnsi="Times New Roman" w:cs="Times New Roman"/>
          <w:sz w:val="24"/>
        </w:rPr>
        <w:t>Kavukcu</w:t>
      </w:r>
      <w:proofErr w:type="spellEnd"/>
      <w:r w:rsidRPr="00F97EDA">
        <w:rPr>
          <w:rFonts w:ascii="Times New Roman" w:hAnsi="Times New Roman" w:cs="Times New Roman"/>
          <w:sz w:val="24"/>
        </w:rPr>
        <w:t xml:space="preserve"> S, </w:t>
      </w:r>
      <w:proofErr w:type="spellStart"/>
      <w:r w:rsidRPr="00F97EDA">
        <w:rPr>
          <w:rFonts w:ascii="Times New Roman" w:hAnsi="Times New Roman" w:cs="Times New Roman"/>
          <w:sz w:val="24"/>
        </w:rPr>
        <w:t>Alaygut</w:t>
      </w:r>
      <w:proofErr w:type="spellEnd"/>
      <w:r w:rsidRPr="00F97EDA">
        <w:rPr>
          <w:rFonts w:ascii="Times New Roman" w:hAnsi="Times New Roman" w:cs="Times New Roman"/>
          <w:sz w:val="24"/>
        </w:rPr>
        <w:t xml:space="preserve"> D, </w:t>
      </w:r>
      <w:proofErr w:type="spellStart"/>
      <w:r w:rsidRPr="00F97EDA">
        <w:rPr>
          <w:rFonts w:ascii="Times New Roman" w:hAnsi="Times New Roman" w:cs="Times New Roman"/>
          <w:sz w:val="24"/>
        </w:rPr>
        <w:t>Soylu</w:t>
      </w:r>
      <w:proofErr w:type="spellEnd"/>
      <w:r w:rsidRPr="00F97EDA">
        <w:rPr>
          <w:rFonts w:ascii="Times New Roman" w:hAnsi="Times New Roman" w:cs="Times New Roman"/>
          <w:sz w:val="24"/>
        </w:rPr>
        <w:t xml:space="preserve"> A, </w:t>
      </w:r>
      <w:proofErr w:type="spellStart"/>
      <w:r w:rsidRPr="00F97EDA">
        <w:rPr>
          <w:rFonts w:ascii="Times New Roman" w:hAnsi="Times New Roman" w:cs="Times New Roman"/>
          <w:sz w:val="24"/>
        </w:rPr>
        <w:t>Çakmakcı</w:t>
      </w:r>
      <w:proofErr w:type="spellEnd"/>
      <w:r w:rsidRPr="00F97EDA">
        <w:rPr>
          <w:rFonts w:ascii="Times New Roman" w:hAnsi="Times New Roman" w:cs="Times New Roman"/>
          <w:sz w:val="24"/>
        </w:rPr>
        <w:t xml:space="preserve"> H. Place of </w:t>
      </w:r>
      <w:proofErr w:type="spellStart"/>
      <w:r w:rsidRPr="00F97EDA">
        <w:rPr>
          <w:rFonts w:ascii="Times New Roman" w:hAnsi="Times New Roman" w:cs="Times New Roman"/>
          <w:sz w:val="24"/>
        </w:rPr>
        <w:t>Ultrasonography</w:t>
      </w:r>
      <w:proofErr w:type="spellEnd"/>
      <w:r w:rsidRPr="00F97EDA">
        <w:rPr>
          <w:rFonts w:ascii="Times New Roman" w:hAnsi="Times New Roman" w:cs="Times New Roman"/>
          <w:sz w:val="24"/>
        </w:rPr>
        <w:t xml:space="preserve"> in </w:t>
      </w:r>
      <w:proofErr w:type="spellStart"/>
      <w:r w:rsidRPr="00F97EDA">
        <w:rPr>
          <w:rFonts w:ascii="Times New Roman" w:hAnsi="Times New Roman" w:cs="Times New Roman"/>
          <w:sz w:val="24"/>
        </w:rPr>
        <w:t>Predicting</w:t>
      </w:r>
      <w:proofErr w:type="spellEnd"/>
      <w:r w:rsidRPr="00F97EDA">
        <w:rPr>
          <w:rFonts w:ascii="Times New Roman" w:hAnsi="Times New Roman" w:cs="Times New Roman"/>
          <w:sz w:val="24"/>
        </w:rPr>
        <w:t xml:space="preserve"> Vesicoureteral Reflux in </w:t>
      </w:r>
      <w:proofErr w:type="spellStart"/>
      <w:r w:rsidRPr="00F97EDA">
        <w:rPr>
          <w:rFonts w:ascii="Times New Roman" w:hAnsi="Times New Roman" w:cs="Times New Roman"/>
          <w:sz w:val="24"/>
        </w:rPr>
        <w:t>Patients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With</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Mild</w:t>
      </w:r>
      <w:proofErr w:type="spellEnd"/>
      <w:r w:rsidRPr="00F97EDA">
        <w:rPr>
          <w:rFonts w:ascii="Times New Roman" w:hAnsi="Times New Roman" w:cs="Times New Roman"/>
          <w:sz w:val="24"/>
        </w:rPr>
        <w:t xml:space="preserve"> Renal </w:t>
      </w:r>
      <w:proofErr w:type="spellStart"/>
      <w:r w:rsidRPr="00F97EDA">
        <w:rPr>
          <w:rFonts w:ascii="Times New Roman" w:hAnsi="Times New Roman" w:cs="Times New Roman"/>
          <w:sz w:val="24"/>
        </w:rPr>
        <w:t>Scarring</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Urology</w:t>
      </w:r>
      <w:proofErr w:type="spellEnd"/>
      <w:r w:rsidRPr="00F97EDA">
        <w:rPr>
          <w:rFonts w:ascii="Times New Roman" w:hAnsi="Times New Roman" w:cs="Times New Roman"/>
          <w:sz w:val="24"/>
        </w:rPr>
        <w:t xml:space="preserve"> [Internet]. 1 de abril de 2014 [citado 22 de septiembre de 2021];83(4):904-8. Disponible en: https://doi.org/10.1016/j.urology.2013.10.019</w:t>
      </w:r>
    </w:p>
    <w:p w14:paraId="1DC5C916"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10. </w:t>
      </w:r>
      <w:r w:rsidRPr="00F97EDA">
        <w:rPr>
          <w:rFonts w:ascii="Times New Roman" w:hAnsi="Times New Roman" w:cs="Times New Roman"/>
          <w:sz w:val="24"/>
        </w:rPr>
        <w:tab/>
      </w:r>
      <w:proofErr w:type="spellStart"/>
      <w:r w:rsidRPr="00F97EDA">
        <w:rPr>
          <w:rFonts w:ascii="Times New Roman" w:hAnsi="Times New Roman" w:cs="Times New Roman"/>
          <w:sz w:val="24"/>
        </w:rPr>
        <w:t>Asanuma</w:t>
      </w:r>
      <w:proofErr w:type="spellEnd"/>
      <w:r w:rsidRPr="00F97EDA">
        <w:rPr>
          <w:rFonts w:ascii="Times New Roman" w:hAnsi="Times New Roman" w:cs="Times New Roman"/>
          <w:sz w:val="24"/>
        </w:rPr>
        <w:t xml:space="preserve"> H, Matsui Z, </w:t>
      </w:r>
      <w:proofErr w:type="spellStart"/>
      <w:r w:rsidRPr="00F97EDA">
        <w:rPr>
          <w:rFonts w:ascii="Times New Roman" w:hAnsi="Times New Roman" w:cs="Times New Roman"/>
          <w:sz w:val="24"/>
        </w:rPr>
        <w:t>Satoh</w:t>
      </w:r>
      <w:proofErr w:type="spellEnd"/>
      <w:r w:rsidRPr="00F97EDA">
        <w:rPr>
          <w:rFonts w:ascii="Times New Roman" w:hAnsi="Times New Roman" w:cs="Times New Roman"/>
          <w:sz w:val="24"/>
        </w:rPr>
        <w:t xml:space="preserve"> H, </w:t>
      </w:r>
      <w:proofErr w:type="spellStart"/>
      <w:r w:rsidRPr="00F97EDA">
        <w:rPr>
          <w:rFonts w:ascii="Times New Roman" w:hAnsi="Times New Roman" w:cs="Times New Roman"/>
          <w:sz w:val="24"/>
        </w:rPr>
        <w:t>Asai</w:t>
      </w:r>
      <w:proofErr w:type="spellEnd"/>
      <w:r w:rsidRPr="00F97EDA">
        <w:rPr>
          <w:rFonts w:ascii="Times New Roman" w:hAnsi="Times New Roman" w:cs="Times New Roman"/>
          <w:sz w:val="24"/>
        </w:rPr>
        <w:t xml:space="preserve"> N, </w:t>
      </w:r>
      <w:proofErr w:type="spellStart"/>
      <w:r w:rsidRPr="00F97EDA">
        <w:rPr>
          <w:rFonts w:ascii="Times New Roman" w:hAnsi="Times New Roman" w:cs="Times New Roman"/>
          <w:sz w:val="24"/>
        </w:rPr>
        <w:t>Nukui</w:t>
      </w:r>
      <w:proofErr w:type="spellEnd"/>
      <w:r w:rsidRPr="00F97EDA">
        <w:rPr>
          <w:rFonts w:ascii="Times New Roman" w:hAnsi="Times New Roman" w:cs="Times New Roman"/>
          <w:sz w:val="24"/>
        </w:rPr>
        <w:t xml:space="preserve"> C, Aoki Y, et al. Color Doppler Ultrasound </w:t>
      </w:r>
      <w:proofErr w:type="spellStart"/>
      <w:r w:rsidRPr="00F97EDA">
        <w:rPr>
          <w:rFonts w:ascii="Times New Roman" w:hAnsi="Times New Roman" w:cs="Times New Roman"/>
          <w:sz w:val="24"/>
        </w:rPr>
        <w:t>Evaluation</w:t>
      </w:r>
      <w:proofErr w:type="spellEnd"/>
      <w:r w:rsidRPr="00F97EDA">
        <w:rPr>
          <w:rFonts w:ascii="Times New Roman" w:hAnsi="Times New Roman" w:cs="Times New Roman"/>
          <w:sz w:val="24"/>
        </w:rPr>
        <w:t xml:space="preserve"> of Ureteral Jet Angle </w:t>
      </w:r>
      <w:proofErr w:type="spellStart"/>
      <w:r w:rsidRPr="00F97EDA">
        <w:rPr>
          <w:rFonts w:ascii="Times New Roman" w:hAnsi="Times New Roman" w:cs="Times New Roman"/>
          <w:sz w:val="24"/>
        </w:rPr>
        <w:t>to</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Detect</w:t>
      </w:r>
      <w:proofErr w:type="spellEnd"/>
      <w:r w:rsidRPr="00F97EDA">
        <w:rPr>
          <w:rFonts w:ascii="Times New Roman" w:hAnsi="Times New Roman" w:cs="Times New Roman"/>
          <w:sz w:val="24"/>
        </w:rPr>
        <w:t xml:space="preserve"> Vesicoureteral Reflux in Children. J </w:t>
      </w:r>
      <w:proofErr w:type="spellStart"/>
      <w:r w:rsidRPr="00F97EDA">
        <w:rPr>
          <w:rFonts w:ascii="Times New Roman" w:hAnsi="Times New Roman" w:cs="Times New Roman"/>
          <w:sz w:val="24"/>
        </w:rPr>
        <w:t>Urol</w:t>
      </w:r>
      <w:proofErr w:type="spellEnd"/>
      <w:r w:rsidRPr="00F97EDA">
        <w:rPr>
          <w:rFonts w:ascii="Times New Roman" w:hAnsi="Times New Roman" w:cs="Times New Roman"/>
          <w:sz w:val="24"/>
        </w:rPr>
        <w:t xml:space="preserve"> [Internet]. 2016;195(6):1877-82. Disponible en: https://www.scopus.com/inward/record.uri?eid=2-s2.0-</w:t>
      </w:r>
      <w:r w:rsidRPr="00F97EDA">
        <w:rPr>
          <w:rFonts w:ascii="Times New Roman" w:hAnsi="Times New Roman" w:cs="Times New Roman"/>
          <w:sz w:val="24"/>
        </w:rPr>
        <w:lastRenderedPageBreak/>
        <w:t>84963954511&amp;doi=10.1016%2fj.juro.2016.01.055&amp;partnerID=40&amp;md5=f9ce28165b5080d36a484066e273c683</w:t>
      </w:r>
    </w:p>
    <w:p w14:paraId="47C01819"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11. </w:t>
      </w:r>
      <w:r w:rsidRPr="00F97EDA">
        <w:rPr>
          <w:rFonts w:ascii="Times New Roman" w:hAnsi="Times New Roman" w:cs="Times New Roman"/>
          <w:sz w:val="24"/>
        </w:rPr>
        <w:tab/>
        <w:t xml:space="preserve">Kim J, Lim Y-J, Yi J, Hahn S, Lee H-J, </w:t>
      </w:r>
      <w:proofErr w:type="spellStart"/>
      <w:r w:rsidRPr="00F97EDA">
        <w:rPr>
          <w:rFonts w:ascii="Times New Roman" w:hAnsi="Times New Roman" w:cs="Times New Roman"/>
          <w:sz w:val="24"/>
        </w:rPr>
        <w:t>Shin</w:t>
      </w:r>
      <w:proofErr w:type="spellEnd"/>
      <w:r w:rsidRPr="00F97EDA">
        <w:rPr>
          <w:rFonts w:ascii="Times New Roman" w:hAnsi="Times New Roman" w:cs="Times New Roman"/>
          <w:sz w:val="24"/>
        </w:rPr>
        <w:t xml:space="preserve"> M, et al. Diagnostic </w:t>
      </w:r>
      <w:proofErr w:type="spellStart"/>
      <w:r w:rsidRPr="00F97EDA">
        <w:rPr>
          <w:rFonts w:ascii="Times New Roman" w:hAnsi="Times New Roman" w:cs="Times New Roman"/>
          <w:sz w:val="24"/>
        </w:rPr>
        <w:t>Accuracy</w:t>
      </w:r>
      <w:proofErr w:type="spellEnd"/>
      <w:r w:rsidRPr="00F97EDA">
        <w:rPr>
          <w:rFonts w:ascii="Times New Roman" w:hAnsi="Times New Roman" w:cs="Times New Roman"/>
          <w:sz w:val="24"/>
        </w:rPr>
        <w:t xml:space="preserve"> of Renal </w:t>
      </w:r>
      <w:proofErr w:type="spellStart"/>
      <w:r w:rsidRPr="00F97EDA">
        <w:rPr>
          <w:rFonts w:ascii="Times New Roman" w:hAnsi="Times New Roman" w:cs="Times New Roman"/>
          <w:sz w:val="24"/>
        </w:rPr>
        <w:t>Ultrasonography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for</w:t>
      </w:r>
      <w:proofErr w:type="spellEnd"/>
      <w:r w:rsidRPr="00F97EDA">
        <w:rPr>
          <w:rFonts w:ascii="Times New Roman" w:hAnsi="Times New Roman" w:cs="Times New Roman"/>
          <w:sz w:val="24"/>
        </w:rPr>
        <w:t xml:space="preserve"> Vesicoureteral Reflux in </w:t>
      </w:r>
      <w:proofErr w:type="spellStart"/>
      <w:r w:rsidRPr="00F97EDA">
        <w:rPr>
          <w:rFonts w:ascii="Times New Roman" w:hAnsi="Times New Roman" w:cs="Times New Roman"/>
          <w:sz w:val="24"/>
        </w:rPr>
        <w:t>Infants</w:t>
      </w:r>
      <w:proofErr w:type="spellEnd"/>
      <w:r w:rsidRPr="00F97EDA">
        <w:rPr>
          <w:rFonts w:ascii="Times New Roman" w:hAnsi="Times New Roman" w:cs="Times New Roman"/>
          <w:sz w:val="24"/>
        </w:rPr>
        <w:t xml:space="preserve"> and Children </w:t>
      </w:r>
      <w:proofErr w:type="spellStart"/>
      <w:r w:rsidRPr="00F97EDA">
        <w:rPr>
          <w:rFonts w:ascii="Times New Roman" w:hAnsi="Times New Roman" w:cs="Times New Roman"/>
          <w:sz w:val="24"/>
        </w:rPr>
        <w:t>Aged</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Under</w:t>
      </w:r>
      <w:proofErr w:type="spellEnd"/>
      <w:r w:rsidRPr="00F97EDA">
        <w:rPr>
          <w:rFonts w:ascii="Times New Roman" w:hAnsi="Times New Roman" w:cs="Times New Roman"/>
          <w:sz w:val="24"/>
        </w:rPr>
        <w:t xml:space="preserve"> 24 </w:t>
      </w:r>
      <w:proofErr w:type="spellStart"/>
      <w:r w:rsidRPr="00F97EDA">
        <w:rPr>
          <w:rFonts w:ascii="Times New Roman" w:hAnsi="Times New Roman" w:cs="Times New Roman"/>
          <w:sz w:val="24"/>
        </w:rPr>
        <w:t>Months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with</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Tract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Infections</w:t>
      </w:r>
      <w:proofErr w:type="spellEnd"/>
      <w:r w:rsidRPr="00F97EDA">
        <w:rPr>
          <w:rFonts w:ascii="Times New Roman" w:hAnsi="Times New Roman" w:cs="Times New Roman"/>
          <w:sz w:val="24"/>
        </w:rPr>
        <w:t xml:space="preserve">. J </w:t>
      </w:r>
      <w:proofErr w:type="spellStart"/>
      <w:r w:rsidRPr="00F97EDA">
        <w:rPr>
          <w:rFonts w:ascii="Times New Roman" w:hAnsi="Times New Roman" w:cs="Times New Roman"/>
          <w:sz w:val="24"/>
        </w:rPr>
        <w:t>Korean</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Soc</w:t>
      </w:r>
      <w:proofErr w:type="spellEnd"/>
      <w:r w:rsidRPr="00F97EDA">
        <w:rPr>
          <w:rFonts w:ascii="Times New Roman" w:hAnsi="Times New Roman" w:cs="Times New Roman"/>
          <w:sz w:val="24"/>
        </w:rPr>
        <w:t xml:space="preserve"> Radiol [Internet]. noviembre de 2019;80(6):1179-89. Disponible en: https://doi.org/10.3348/jksr.2019.80.6.1179</w:t>
      </w:r>
    </w:p>
    <w:p w14:paraId="2F695F62"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12. </w:t>
      </w:r>
      <w:r w:rsidRPr="00F97EDA">
        <w:rPr>
          <w:rFonts w:ascii="Times New Roman" w:hAnsi="Times New Roman" w:cs="Times New Roman"/>
          <w:sz w:val="24"/>
        </w:rPr>
        <w:tab/>
        <w:t xml:space="preserve">Berrocal T, Pinilla I, Gutiérrez J, Prieto C, de Pablo L, del Hoyo M. </w:t>
      </w:r>
      <w:proofErr w:type="spellStart"/>
      <w:r w:rsidRPr="00F97EDA">
        <w:rPr>
          <w:rFonts w:ascii="Times New Roman" w:hAnsi="Times New Roman" w:cs="Times New Roman"/>
          <w:sz w:val="24"/>
        </w:rPr>
        <w:t>Mild</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hydronephrosis</w:t>
      </w:r>
      <w:proofErr w:type="spellEnd"/>
      <w:r w:rsidRPr="00F97EDA">
        <w:rPr>
          <w:rFonts w:ascii="Times New Roman" w:hAnsi="Times New Roman" w:cs="Times New Roman"/>
          <w:sz w:val="24"/>
        </w:rPr>
        <w:t xml:space="preserve"> in </w:t>
      </w:r>
      <w:proofErr w:type="spellStart"/>
      <w:r w:rsidRPr="00F97EDA">
        <w:rPr>
          <w:rFonts w:ascii="Times New Roman" w:hAnsi="Times New Roman" w:cs="Times New Roman"/>
          <w:sz w:val="24"/>
        </w:rPr>
        <w:t>newborns</w:t>
      </w:r>
      <w:proofErr w:type="spellEnd"/>
      <w:r w:rsidRPr="00F97EDA">
        <w:rPr>
          <w:rFonts w:ascii="Times New Roman" w:hAnsi="Times New Roman" w:cs="Times New Roman"/>
          <w:sz w:val="24"/>
        </w:rPr>
        <w:t xml:space="preserve"> and </w:t>
      </w:r>
      <w:proofErr w:type="spellStart"/>
      <w:r w:rsidRPr="00F97EDA">
        <w:rPr>
          <w:rFonts w:ascii="Times New Roman" w:hAnsi="Times New Roman" w:cs="Times New Roman"/>
          <w:sz w:val="24"/>
        </w:rPr>
        <w:t>infants</w:t>
      </w:r>
      <w:proofErr w:type="spellEnd"/>
      <w:r w:rsidRPr="00F97EDA">
        <w:rPr>
          <w:rFonts w:ascii="Times New Roman" w:hAnsi="Times New Roman" w:cs="Times New Roman"/>
          <w:sz w:val="24"/>
        </w:rPr>
        <w:t xml:space="preserve">: ¿can ultrasound </w:t>
      </w:r>
      <w:proofErr w:type="spellStart"/>
      <w:r w:rsidRPr="00F97EDA">
        <w:rPr>
          <w:rFonts w:ascii="Times New Roman" w:hAnsi="Times New Roman" w:cs="Times New Roman"/>
          <w:sz w:val="24"/>
        </w:rPr>
        <w:t>predict</w:t>
      </w:r>
      <w:proofErr w:type="spellEnd"/>
      <w:r w:rsidRPr="00F97EDA">
        <w:rPr>
          <w:rFonts w:ascii="Times New Roman" w:hAnsi="Times New Roman" w:cs="Times New Roman"/>
          <w:sz w:val="24"/>
        </w:rPr>
        <w:t xml:space="preserve"> the </w:t>
      </w:r>
      <w:proofErr w:type="spellStart"/>
      <w:r w:rsidRPr="00F97EDA">
        <w:rPr>
          <w:rFonts w:ascii="Times New Roman" w:hAnsi="Times New Roman" w:cs="Times New Roman"/>
          <w:sz w:val="24"/>
        </w:rPr>
        <w:t>presence</w:t>
      </w:r>
      <w:proofErr w:type="spellEnd"/>
      <w:r w:rsidRPr="00F97EDA">
        <w:rPr>
          <w:rFonts w:ascii="Times New Roman" w:hAnsi="Times New Roman" w:cs="Times New Roman"/>
          <w:sz w:val="24"/>
        </w:rPr>
        <w:t xml:space="preserve"> of vesicoureteral reflux? Pediatr </w:t>
      </w:r>
      <w:proofErr w:type="spellStart"/>
      <w:r w:rsidRPr="00F97EDA">
        <w:rPr>
          <w:rFonts w:ascii="Times New Roman" w:hAnsi="Times New Roman" w:cs="Times New Roman"/>
          <w:sz w:val="24"/>
        </w:rPr>
        <w:t>Nephrol</w:t>
      </w:r>
      <w:proofErr w:type="spellEnd"/>
      <w:r w:rsidRPr="00F97EDA">
        <w:rPr>
          <w:rFonts w:ascii="Times New Roman" w:hAnsi="Times New Roman" w:cs="Times New Roman"/>
          <w:sz w:val="24"/>
        </w:rPr>
        <w:t xml:space="preserve"> [Internet]. enero de 2007;22(1):91-6. Disponible en: https://doi.org/10.1007/s00467-006-0285-1</w:t>
      </w:r>
    </w:p>
    <w:p w14:paraId="787D0671"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13. </w:t>
      </w:r>
      <w:r w:rsidRPr="00F97EDA">
        <w:rPr>
          <w:rFonts w:ascii="Times New Roman" w:hAnsi="Times New Roman" w:cs="Times New Roman"/>
          <w:sz w:val="24"/>
        </w:rPr>
        <w:tab/>
      </w:r>
      <w:proofErr w:type="spellStart"/>
      <w:r w:rsidRPr="00F97EDA">
        <w:rPr>
          <w:rFonts w:ascii="Times New Roman" w:hAnsi="Times New Roman" w:cs="Times New Roman"/>
          <w:sz w:val="24"/>
        </w:rPr>
        <w:t>Blane</w:t>
      </w:r>
      <w:proofErr w:type="spellEnd"/>
      <w:r w:rsidRPr="00F97EDA">
        <w:rPr>
          <w:rFonts w:ascii="Times New Roman" w:hAnsi="Times New Roman" w:cs="Times New Roman"/>
          <w:sz w:val="24"/>
        </w:rPr>
        <w:t xml:space="preserve"> CE, </w:t>
      </w:r>
      <w:proofErr w:type="spellStart"/>
      <w:r w:rsidRPr="00F97EDA">
        <w:rPr>
          <w:rFonts w:ascii="Times New Roman" w:hAnsi="Times New Roman" w:cs="Times New Roman"/>
          <w:sz w:val="24"/>
        </w:rPr>
        <w:t>DiPietro</w:t>
      </w:r>
      <w:proofErr w:type="spellEnd"/>
      <w:r w:rsidRPr="00F97EDA">
        <w:rPr>
          <w:rFonts w:ascii="Times New Roman" w:hAnsi="Times New Roman" w:cs="Times New Roman"/>
          <w:sz w:val="24"/>
        </w:rPr>
        <w:t xml:space="preserve"> MA, </w:t>
      </w:r>
      <w:proofErr w:type="spellStart"/>
      <w:r w:rsidRPr="00F97EDA">
        <w:rPr>
          <w:rFonts w:ascii="Times New Roman" w:hAnsi="Times New Roman" w:cs="Times New Roman"/>
          <w:sz w:val="24"/>
        </w:rPr>
        <w:t>Zerin</w:t>
      </w:r>
      <w:proofErr w:type="spellEnd"/>
      <w:r w:rsidRPr="00F97EDA">
        <w:rPr>
          <w:rFonts w:ascii="Times New Roman" w:hAnsi="Times New Roman" w:cs="Times New Roman"/>
          <w:sz w:val="24"/>
        </w:rPr>
        <w:t xml:space="preserve"> JM, </w:t>
      </w:r>
      <w:proofErr w:type="spellStart"/>
      <w:r w:rsidRPr="00F97EDA">
        <w:rPr>
          <w:rFonts w:ascii="Times New Roman" w:hAnsi="Times New Roman" w:cs="Times New Roman"/>
          <w:sz w:val="24"/>
        </w:rPr>
        <w:t>Sedman</w:t>
      </w:r>
      <w:proofErr w:type="spellEnd"/>
      <w:r w:rsidRPr="00F97EDA">
        <w:rPr>
          <w:rFonts w:ascii="Times New Roman" w:hAnsi="Times New Roman" w:cs="Times New Roman"/>
          <w:sz w:val="24"/>
        </w:rPr>
        <w:t xml:space="preserve"> AB, Bloom DA. Renal </w:t>
      </w:r>
      <w:proofErr w:type="spellStart"/>
      <w:r w:rsidRPr="00F97EDA">
        <w:rPr>
          <w:rFonts w:ascii="Times New Roman" w:hAnsi="Times New Roman" w:cs="Times New Roman"/>
          <w:sz w:val="24"/>
        </w:rPr>
        <w:t>sonography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not</w:t>
      </w:r>
      <w:proofErr w:type="spellEnd"/>
      <w:r w:rsidRPr="00F97EDA">
        <w:rPr>
          <w:rFonts w:ascii="Times New Roman" w:hAnsi="Times New Roman" w:cs="Times New Roman"/>
          <w:sz w:val="24"/>
        </w:rPr>
        <w:t xml:space="preserve"> a </w:t>
      </w:r>
      <w:proofErr w:type="spellStart"/>
      <w:r w:rsidRPr="00F97EDA">
        <w:rPr>
          <w:rFonts w:ascii="Times New Roman" w:hAnsi="Times New Roman" w:cs="Times New Roman"/>
          <w:sz w:val="24"/>
        </w:rPr>
        <w:t>reliable</w:t>
      </w:r>
      <w:proofErr w:type="spellEnd"/>
      <w:r w:rsidRPr="00F97EDA">
        <w:rPr>
          <w:rFonts w:ascii="Times New Roman" w:hAnsi="Times New Roman" w:cs="Times New Roman"/>
          <w:sz w:val="24"/>
        </w:rPr>
        <w:t xml:space="preserve"> screening </w:t>
      </w:r>
      <w:proofErr w:type="spellStart"/>
      <w:r w:rsidRPr="00F97EDA">
        <w:rPr>
          <w:rFonts w:ascii="Times New Roman" w:hAnsi="Times New Roman" w:cs="Times New Roman"/>
          <w:sz w:val="24"/>
        </w:rPr>
        <w:t>examination</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for</w:t>
      </w:r>
      <w:proofErr w:type="spellEnd"/>
      <w:r w:rsidRPr="00F97EDA">
        <w:rPr>
          <w:rFonts w:ascii="Times New Roman" w:hAnsi="Times New Roman" w:cs="Times New Roman"/>
          <w:sz w:val="24"/>
        </w:rPr>
        <w:t xml:space="preserve"> vesicoureteral reflux. J </w:t>
      </w:r>
      <w:proofErr w:type="spellStart"/>
      <w:r w:rsidRPr="00F97EDA">
        <w:rPr>
          <w:rFonts w:ascii="Times New Roman" w:hAnsi="Times New Roman" w:cs="Times New Roman"/>
          <w:sz w:val="24"/>
        </w:rPr>
        <w:t>Urol</w:t>
      </w:r>
      <w:proofErr w:type="spellEnd"/>
      <w:r w:rsidRPr="00F97EDA">
        <w:rPr>
          <w:rFonts w:ascii="Times New Roman" w:hAnsi="Times New Roman" w:cs="Times New Roman"/>
          <w:sz w:val="24"/>
        </w:rPr>
        <w:t xml:space="preserve"> [Internet]. agosto de 1993;150(2):752-5. Disponible en: https://doi.org/10.1016/S0022-5347(17)35605-7</w:t>
      </w:r>
    </w:p>
    <w:p w14:paraId="6F6D2711"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14. </w:t>
      </w:r>
      <w:r w:rsidRPr="00F97EDA">
        <w:rPr>
          <w:rFonts w:ascii="Times New Roman" w:hAnsi="Times New Roman" w:cs="Times New Roman"/>
          <w:sz w:val="24"/>
        </w:rPr>
        <w:tab/>
      </w:r>
      <w:proofErr w:type="spellStart"/>
      <w:r w:rsidRPr="00F97EDA">
        <w:rPr>
          <w:rFonts w:ascii="Times New Roman" w:hAnsi="Times New Roman" w:cs="Times New Roman"/>
          <w:sz w:val="24"/>
        </w:rPr>
        <w:t>Hannula</w:t>
      </w:r>
      <w:proofErr w:type="spellEnd"/>
      <w:r w:rsidRPr="00F97EDA">
        <w:rPr>
          <w:rFonts w:ascii="Times New Roman" w:hAnsi="Times New Roman" w:cs="Times New Roman"/>
          <w:sz w:val="24"/>
        </w:rPr>
        <w:t xml:space="preserve"> A, </w:t>
      </w:r>
      <w:proofErr w:type="spellStart"/>
      <w:r w:rsidRPr="00F97EDA">
        <w:rPr>
          <w:rFonts w:ascii="Times New Roman" w:hAnsi="Times New Roman" w:cs="Times New Roman"/>
          <w:sz w:val="24"/>
        </w:rPr>
        <w:t>Venhola</w:t>
      </w:r>
      <w:proofErr w:type="spellEnd"/>
      <w:r w:rsidRPr="00F97EDA">
        <w:rPr>
          <w:rFonts w:ascii="Times New Roman" w:hAnsi="Times New Roman" w:cs="Times New Roman"/>
          <w:sz w:val="24"/>
        </w:rPr>
        <w:t xml:space="preserve"> M, </w:t>
      </w:r>
      <w:proofErr w:type="spellStart"/>
      <w:r w:rsidRPr="00F97EDA">
        <w:rPr>
          <w:rFonts w:ascii="Times New Roman" w:hAnsi="Times New Roman" w:cs="Times New Roman"/>
          <w:sz w:val="24"/>
        </w:rPr>
        <w:t>Perhomaa</w:t>
      </w:r>
      <w:proofErr w:type="spellEnd"/>
      <w:r w:rsidRPr="00F97EDA">
        <w:rPr>
          <w:rFonts w:ascii="Times New Roman" w:hAnsi="Times New Roman" w:cs="Times New Roman"/>
          <w:sz w:val="24"/>
        </w:rPr>
        <w:t xml:space="preserve"> M, </w:t>
      </w:r>
      <w:proofErr w:type="spellStart"/>
      <w:r w:rsidRPr="00F97EDA">
        <w:rPr>
          <w:rFonts w:ascii="Times New Roman" w:hAnsi="Times New Roman" w:cs="Times New Roman"/>
          <w:sz w:val="24"/>
        </w:rPr>
        <w:t>Pokka</w:t>
      </w:r>
      <w:proofErr w:type="spellEnd"/>
      <w:r w:rsidRPr="00F97EDA">
        <w:rPr>
          <w:rFonts w:ascii="Times New Roman" w:hAnsi="Times New Roman" w:cs="Times New Roman"/>
          <w:sz w:val="24"/>
        </w:rPr>
        <w:t xml:space="preserve"> T, </w:t>
      </w:r>
      <w:proofErr w:type="spellStart"/>
      <w:r w:rsidRPr="00F97EDA">
        <w:rPr>
          <w:rFonts w:ascii="Times New Roman" w:hAnsi="Times New Roman" w:cs="Times New Roman"/>
          <w:sz w:val="24"/>
        </w:rPr>
        <w:t>Renko</w:t>
      </w:r>
      <w:proofErr w:type="spellEnd"/>
      <w:r w:rsidRPr="00F97EDA">
        <w:rPr>
          <w:rFonts w:ascii="Times New Roman" w:hAnsi="Times New Roman" w:cs="Times New Roman"/>
          <w:sz w:val="24"/>
        </w:rPr>
        <w:t xml:space="preserve"> M, </w:t>
      </w:r>
      <w:proofErr w:type="spellStart"/>
      <w:r w:rsidRPr="00F97EDA">
        <w:rPr>
          <w:rFonts w:ascii="Times New Roman" w:hAnsi="Times New Roman" w:cs="Times New Roman"/>
          <w:sz w:val="24"/>
        </w:rPr>
        <w:t>Uhari</w:t>
      </w:r>
      <w:proofErr w:type="spellEnd"/>
      <w:r w:rsidRPr="00F97EDA">
        <w:rPr>
          <w:rFonts w:ascii="Times New Roman" w:hAnsi="Times New Roman" w:cs="Times New Roman"/>
          <w:sz w:val="24"/>
        </w:rPr>
        <w:t xml:space="preserve"> M. </w:t>
      </w:r>
      <w:proofErr w:type="spellStart"/>
      <w:r w:rsidRPr="00F97EDA">
        <w:rPr>
          <w:rFonts w:ascii="Times New Roman" w:hAnsi="Times New Roman" w:cs="Times New Roman"/>
          <w:sz w:val="24"/>
        </w:rPr>
        <w:t>Imaging</w:t>
      </w:r>
      <w:proofErr w:type="spellEnd"/>
      <w:r w:rsidRPr="00F97EDA">
        <w:rPr>
          <w:rFonts w:ascii="Times New Roman" w:hAnsi="Times New Roman" w:cs="Times New Roman"/>
          <w:sz w:val="24"/>
        </w:rPr>
        <w:t xml:space="preserve"> the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tract</w:t>
      </w:r>
      <w:proofErr w:type="spellEnd"/>
      <w:r w:rsidRPr="00F97EDA">
        <w:rPr>
          <w:rFonts w:ascii="Times New Roman" w:hAnsi="Times New Roman" w:cs="Times New Roman"/>
          <w:sz w:val="24"/>
        </w:rPr>
        <w:t xml:space="preserve"> in children </w:t>
      </w:r>
      <w:proofErr w:type="spellStart"/>
      <w:r w:rsidRPr="00F97EDA">
        <w:rPr>
          <w:rFonts w:ascii="Times New Roman" w:hAnsi="Times New Roman" w:cs="Times New Roman"/>
          <w:sz w:val="24"/>
        </w:rPr>
        <w:t>with</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tract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infection</w:t>
      </w:r>
      <w:proofErr w:type="spellEnd"/>
      <w:r w:rsidRPr="00F97EDA">
        <w:rPr>
          <w:rFonts w:ascii="Times New Roman" w:hAnsi="Times New Roman" w:cs="Times New Roman"/>
          <w:sz w:val="24"/>
        </w:rPr>
        <w:t xml:space="preserve">. Acta </w:t>
      </w:r>
      <w:proofErr w:type="spellStart"/>
      <w:r w:rsidRPr="00F97EDA">
        <w:rPr>
          <w:rFonts w:ascii="Times New Roman" w:hAnsi="Times New Roman" w:cs="Times New Roman"/>
          <w:sz w:val="24"/>
        </w:rPr>
        <w:t>Paediatr</w:t>
      </w:r>
      <w:proofErr w:type="spellEnd"/>
      <w:r w:rsidRPr="00F97EDA">
        <w:rPr>
          <w:rFonts w:ascii="Times New Roman" w:hAnsi="Times New Roman" w:cs="Times New Roman"/>
          <w:sz w:val="24"/>
        </w:rPr>
        <w:t xml:space="preserve"> [Internet]. 1 de diciembre de 2011 [citado 24 de septiembre de 2021];100(12):253-9. Disponible en: https://doi.org/10.1111/j.1651-2227.2011.02391.x</w:t>
      </w:r>
    </w:p>
    <w:p w14:paraId="4980A77E"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15. </w:t>
      </w:r>
      <w:r w:rsidRPr="00F97EDA">
        <w:rPr>
          <w:rFonts w:ascii="Times New Roman" w:hAnsi="Times New Roman" w:cs="Times New Roman"/>
          <w:sz w:val="24"/>
        </w:rPr>
        <w:tab/>
        <w:t xml:space="preserve">Gordon ZN, McLeod DJ, </w:t>
      </w:r>
      <w:proofErr w:type="spellStart"/>
      <w:r w:rsidRPr="00F97EDA">
        <w:rPr>
          <w:rFonts w:ascii="Times New Roman" w:hAnsi="Times New Roman" w:cs="Times New Roman"/>
          <w:sz w:val="24"/>
        </w:rPr>
        <w:t>Becknell</w:t>
      </w:r>
      <w:proofErr w:type="spellEnd"/>
      <w:r w:rsidRPr="00F97EDA">
        <w:rPr>
          <w:rFonts w:ascii="Times New Roman" w:hAnsi="Times New Roman" w:cs="Times New Roman"/>
          <w:sz w:val="24"/>
        </w:rPr>
        <w:t xml:space="preserve"> B, Bates DG, </w:t>
      </w:r>
      <w:proofErr w:type="spellStart"/>
      <w:r w:rsidRPr="00F97EDA">
        <w:rPr>
          <w:rFonts w:ascii="Times New Roman" w:hAnsi="Times New Roman" w:cs="Times New Roman"/>
          <w:sz w:val="24"/>
        </w:rPr>
        <w:t>Alpert</w:t>
      </w:r>
      <w:proofErr w:type="spellEnd"/>
      <w:r w:rsidRPr="00F97EDA">
        <w:rPr>
          <w:rFonts w:ascii="Times New Roman" w:hAnsi="Times New Roman" w:cs="Times New Roman"/>
          <w:sz w:val="24"/>
        </w:rPr>
        <w:t xml:space="preserve"> SA. </w:t>
      </w:r>
      <w:proofErr w:type="spellStart"/>
      <w:r w:rsidRPr="00F97EDA">
        <w:rPr>
          <w:rFonts w:ascii="Times New Roman" w:hAnsi="Times New Roman" w:cs="Times New Roman"/>
          <w:sz w:val="24"/>
        </w:rPr>
        <w:t>Uroepithelial</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Thickening</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on</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Sonography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Improves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Detection</w:t>
      </w:r>
      <w:proofErr w:type="spellEnd"/>
      <w:r w:rsidRPr="00F97EDA">
        <w:rPr>
          <w:rFonts w:ascii="Times New Roman" w:hAnsi="Times New Roman" w:cs="Times New Roman"/>
          <w:sz w:val="24"/>
        </w:rPr>
        <w:t xml:space="preserve"> of Vesicoureteral Reflux in Children </w:t>
      </w:r>
      <w:proofErr w:type="spellStart"/>
      <w:r w:rsidRPr="00F97EDA">
        <w:rPr>
          <w:rFonts w:ascii="Times New Roman" w:hAnsi="Times New Roman" w:cs="Times New Roman"/>
          <w:sz w:val="24"/>
        </w:rPr>
        <w:t>with</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First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Febrile</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Tract</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Infection</w:t>
      </w:r>
      <w:proofErr w:type="spellEnd"/>
      <w:r w:rsidRPr="00F97EDA">
        <w:rPr>
          <w:rFonts w:ascii="Times New Roman" w:hAnsi="Times New Roman" w:cs="Times New Roman"/>
          <w:sz w:val="24"/>
        </w:rPr>
        <w:t xml:space="preserve">. J </w:t>
      </w:r>
      <w:proofErr w:type="spellStart"/>
      <w:r w:rsidRPr="00F97EDA">
        <w:rPr>
          <w:rFonts w:ascii="Times New Roman" w:hAnsi="Times New Roman" w:cs="Times New Roman"/>
          <w:sz w:val="24"/>
        </w:rPr>
        <w:t>Urol</w:t>
      </w:r>
      <w:proofErr w:type="spellEnd"/>
      <w:r w:rsidRPr="00F97EDA">
        <w:rPr>
          <w:rFonts w:ascii="Times New Roman" w:hAnsi="Times New Roman" w:cs="Times New Roman"/>
          <w:sz w:val="24"/>
        </w:rPr>
        <w:t xml:space="preserve">. octubre de 2015;194(4):1074-9. </w:t>
      </w:r>
    </w:p>
    <w:p w14:paraId="67A67166"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16. </w:t>
      </w:r>
      <w:r w:rsidRPr="00F97EDA">
        <w:rPr>
          <w:rFonts w:ascii="Times New Roman" w:hAnsi="Times New Roman" w:cs="Times New Roman"/>
          <w:sz w:val="24"/>
        </w:rPr>
        <w:tab/>
        <w:t xml:space="preserve">Ramírez-Arango J, Ruiz LA, Maldonado GA, Herrera MC. Cistouretrografía miccional: revisión del método diagnóstico y su utilidad en el estudio de afecciones comunes. </w:t>
      </w:r>
      <w:proofErr w:type="spellStart"/>
      <w:r w:rsidRPr="00F97EDA">
        <w:rPr>
          <w:rFonts w:ascii="Times New Roman" w:hAnsi="Times New Roman" w:cs="Times New Roman"/>
          <w:sz w:val="24"/>
        </w:rPr>
        <w:t>An</w:t>
      </w:r>
      <w:proofErr w:type="spellEnd"/>
      <w:r w:rsidRPr="00F97EDA">
        <w:rPr>
          <w:rFonts w:ascii="Times New Roman" w:hAnsi="Times New Roman" w:cs="Times New Roman"/>
          <w:sz w:val="24"/>
        </w:rPr>
        <w:t xml:space="preserve"> Radiol México [Internet]. 15 de abril de 2017 [citado 17 de mayo de 2019];16(1):20-30. Disponible en: https://www.medigraphic.com/cgi-bin/new/resumen.cgi?IDARTICULO=71532</w:t>
      </w:r>
    </w:p>
    <w:p w14:paraId="77595415"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17. </w:t>
      </w:r>
      <w:r w:rsidRPr="00F97EDA">
        <w:rPr>
          <w:rFonts w:ascii="Times New Roman" w:hAnsi="Times New Roman" w:cs="Times New Roman"/>
          <w:sz w:val="24"/>
        </w:rPr>
        <w:tab/>
        <w:t xml:space="preserve">Hiraoka M, Hashimoto G, </w:t>
      </w:r>
      <w:proofErr w:type="spellStart"/>
      <w:r w:rsidRPr="00F97EDA">
        <w:rPr>
          <w:rFonts w:ascii="Times New Roman" w:hAnsi="Times New Roman" w:cs="Times New Roman"/>
          <w:sz w:val="24"/>
        </w:rPr>
        <w:t>Hori</w:t>
      </w:r>
      <w:proofErr w:type="spellEnd"/>
      <w:r w:rsidRPr="00F97EDA">
        <w:rPr>
          <w:rFonts w:ascii="Times New Roman" w:hAnsi="Times New Roman" w:cs="Times New Roman"/>
          <w:sz w:val="24"/>
        </w:rPr>
        <w:t xml:space="preserve"> C, </w:t>
      </w:r>
      <w:proofErr w:type="spellStart"/>
      <w:r w:rsidRPr="00F97EDA">
        <w:rPr>
          <w:rFonts w:ascii="Times New Roman" w:hAnsi="Times New Roman" w:cs="Times New Roman"/>
          <w:sz w:val="24"/>
        </w:rPr>
        <w:t>Tsukahara</w:t>
      </w:r>
      <w:proofErr w:type="spellEnd"/>
      <w:r w:rsidRPr="00F97EDA">
        <w:rPr>
          <w:rFonts w:ascii="Times New Roman" w:hAnsi="Times New Roman" w:cs="Times New Roman"/>
          <w:sz w:val="24"/>
        </w:rPr>
        <w:t xml:space="preserve"> H, </w:t>
      </w:r>
      <w:proofErr w:type="spellStart"/>
      <w:r w:rsidRPr="00F97EDA">
        <w:rPr>
          <w:rFonts w:ascii="Times New Roman" w:hAnsi="Times New Roman" w:cs="Times New Roman"/>
          <w:sz w:val="24"/>
        </w:rPr>
        <w:t>Konishi</w:t>
      </w:r>
      <w:proofErr w:type="spellEnd"/>
      <w:r w:rsidRPr="00F97EDA">
        <w:rPr>
          <w:rFonts w:ascii="Times New Roman" w:hAnsi="Times New Roman" w:cs="Times New Roman"/>
          <w:sz w:val="24"/>
        </w:rPr>
        <w:t xml:space="preserve"> Y, Sudo M. Use of </w:t>
      </w:r>
      <w:proofErr w:type="spellStart"/>
      <w:r w:rsidRPr="00F97EDA">
        <w:rPr>
          <w:rFonts w:ascii="Times New Roman" w:hAnsi="Times New Roman" w:cs="Times New Roman"/>
          <w:sz w:val="24"/>
        </w:rPr>
        <w:t>ultrasonography</w:t>
      </w:r>
      <w:proofErr w:type="spellEnd"/>
      <w:r w:rsidRPr="00F97EDA">
        <w:rPr>
          <w:rFonts w:ascii="Times New Roman" w:hAnsi="Times New Roman" w:cs="Times New Roman"/>
          <w:sz w:val="24"/>
        </w:rPr>
        <w:t xml:space="preserve"> in the </w:t>
      </w:r>
      <w:proofErr w:type="spellStart"/>
      <w:r w:rsidRPr="00F97EDA">
        <w:rPr>
          <w:rFonts w:ascii="Times New Roman" w:hAnsi="Times New Roman" w:cs="Times New Roman"/>
          <w:sz w:val="24"/>
        </w:rPr>
        <w:t>detection</w:t>
      </w:r>
      <w:proofErr w:type="spellEnd"/>
      <w:r w:rsidRPr="00F97EDA">
        <w:rPr>
          <w:rFonts w:ascii="Times New Roman" w:hAnsi="Times New Roman" w:cs="Times New Roman"/>
          <w:sz w:val="24"/>
        </w:rPr>
        <w:t xml:space="preserve"> of </w:t>
      </w:r>
      <w:proofErr w:type="spellStart"/>
      <w:r w:rsidRPr="00F97EDA">
        <w:rPr>
          <w:rFonts w:ascii="Times New Roman" w:hAnsi="Times New Roman" w:cs="Times New Roman"/>
          <w:sz w:val="24"/>
        </w:rPr>
        <w:t>ureteric</w:t>
      </w:r>
      <w:proofErr w:type="spellEnd"/>
      <w:r w:rsidRPr="00F97EDA">
        <w:rPr>
          <w:rFonts w:ascii="Times New Roman" w:hAnsi="Times New Roman" w:cs="Times New Roman"/>
          <w:sz w:val="24"/>
        </w:rPr>
        <w:t xml:space="preserve"> reflux in children </w:t>
      </w:r>
      <w:proofErr w:type="spellStart"/>
      <w:r w:rsidRPr="00F97EDA">
        <w:rPr>
          <w:rFonts w:ascii="Times New Roman" w:hAnsi="Times New Roman" w:cs="Times New Roman"/>
          <w:sz w:val="24"/>
        </w:rPr>
        <w:t>suspected</w:t>
      </w:r>
      <w:proofErr w:type="spellEnd"/>
      <w:r w:rsidRPr="00F97EDA">
        <w:rPr>
          <w:rFonts w:ascii="Times New Roman" w:hAnsi="Times New Roman" w:cs="Times New Roman"/>
          <w:sz w:val="24"/>
        </w:rPr>
        <w:t xml:space="preserve"> of </w:t>
      </w:r>
      <w:proofErr w:type="spellStart"/>
      <w:r w:rsidRPr="00F97EDA">
        <w:rPr>
          <w:rFonts w:ascii="Times New Roman" w:hAnsi="Times New Roman" w:cs="Times New Roman"/>
          <w:sz w:val="24"/>
        </w:rPr>
        <w:t>having</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urinary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infection</w:t>
      </w:r>
      <w:proofErr w:type="spellEnd"/>
      <w:r w:rsidRPr="00F97EDA">
        <w:rPr>
          <w:rFonts w:ascii="Times New Roman" w:hAnsi="Times New Roman" w:cs="Times New Roman"/>
          <w:sz w:val="24"/>
        </w:rPr>
        <w:t>. J Clin Ultrasound [Internet]. 1 de mayo de 1997 [citado 21 de agosto de 2021];25(4):195-9. Disponible en: https://doi.org/10.1002/(SICI)1097-0096(199705)25:4&lt;</w:t>
      </w:r>
      <w:proofErr w:type="gramStart"/>
      <w:r w:rsidRPr="00F97EDA">
        <w:rPr>
          <w:rFonts w:ascii="Times New Roman" w:hAnsi="Times New Roman" w:cs="Times New Roman"/>
          <w:sz w:val="24"/>
        </w:rPr>
        <w:t>195::</w:t>
      </w:r>
      <w:proofErr w:type="gramEnd"/>
      <w:r w:rsidRPr="00F97EDA">
        <w:rPr>
          <w:rFonts w:ascii="Times New Roman" w:hAnsi="Times New Roman" w:cs="Times New Roman"/>
          <w:sz w:val="24"/>
        </w:rPr>
        <w:t>AID-JCU7&gt;3.0.CO;2-9</w:t>
      </w:r>
    </w:p>
    <w:p w14:paraId="38FB9766"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18. </w:t>
      </w:r>
      <w:r w:rsidRPr="00F97EDA">
        <w:rPr>
          <w:rFonts w:ascii="Times New Roman" w:hAnsi="Times New Roman" w:cs="Times New Roman"/>
          <w:sz w:val="24"/>
        </w:rPr>
        <w:tab/>
        <w:t xml:space="preserve">Saltychev M, </w:t>
      </w:r>
      <w:proofErr w:type="spellStart"/>
      <w:r w:rsidRPr="00F97EDA">
        <w:rPr>
          <w:rFonts w:ascii="Times New Roman" w:hAnsi="Times New Roman" w:cs="Times New Roman"/>
          <w:sz w:val="24"/>
        </w:rPr>
        <w:t>Ristola</w:t>
      </w:r>
      <w:proofErr w:type="spellEnd"/>
      <w:r w:rsidRPr="00F97EDA">
        <w:rPr>
          <w:rFonts w:ascii="Times New Roman" w:hAnsi="Times New Roman" w:cs="Times New Roman"/>
          <w:sz w:val="24"/>
        </w:rPr>
        <w:t xml:space="preserve"> MT, </w:t>
      </w:r>
      <w:proofErr w:type="spellStart"/>
      <w:r w:rsidRPr="00F97EDA">
        <w:rPr>
          <w:rFonts w:ascii="Times New Roman" w:hAnsi="Times New Roman" w:cs="Times New Roman"/>
          <w:sz w:val="24"/>
        </w:rPr>
        <w:t>Laimi</w:t>
      </w:r>
      <w:proofErr w:type="spellEnd"/>
      <w:r w:rsidRPr="00F97EDA">
        <w:rPr>
          <w:rFonts w:ascii="Times New Roman" w:hAnsi="Times New Roman" w:cs="Times New Roman"/>
          <w:sz w:val="24"/>
        </w:rPr>
        <w:t xml:space="preserve"> K, </w:t>
      </w:r>
      <w:proofErr w:type="spellStart"/>
      <w:r w:rsidRPr="00F97EDA">
        <w:rPr>
          <w:rFonts w:ascii="Times New Roman" w:hAnsi="Times New Roman" w:cs="Times New Roman"/>
          <w:sz w:val="24"/>
        </w:rPr>
        <w:t>Hurme</w:t>
      </w:r>
      <w:proofErr w:type="spellEnd"/>
      <w:r w:rsidRPr="00F97EDA">
        <w:rPr>
          <w:rFonts w:ascii="Times New Roman" w:hAnsi="Times New Roman" w:cs="Times New Roman"/>
          <w:sz w:val="24"/>
        </w:rPr>
        <w:t xml:space="preserve"> T. </w:t>
      </w:r>
      <w:proofErr w:type="spellStart"/>
      <w:r w:rsidRPr="00F97EDA">
        <w:rPr>
          <w:rFonts w:ascii="Times New Roman" w:hAnsi="Times New Roman" w:cs="Times New Roman"/>
          <w:sz w:val="24"/>
        </w:rPr>
        <w:t>Accuracy</w:t>
      </w:r>
      <w:proofErr w:type="spellEnd"/>
      <w:r w:rsidRPr="00F97EDA">
        <w:rPr>
          <w:rFonts w:ascii="Times New Roman" w:hAnsi="Times New Roman" w:cs="Times New Roman"/>
          <w:sz w:val="24"/>
        </w:rPr>
        <w:t xml:space="preserve"> of </w:t>
      </w:r>
      <w:proofErr w:type="spellStart"/>
      <w:r w:rsidRPr="00F97EDA">
        <w:rPr>
          <w:rFonts w:ascii="Times New Roman" w:hAnsi="Times New Roman" w:cs="Times New Roman"/>
          <w:sz w:val="24"/>
        </w:rPr>
        <w:t>ultrasonography</w:t>
      </w:r>
      <w:proofErr w:type="spellEnd"/>
      <w:r w:rsidRPr="00F97EDA">
        <w:rPr>
          <w:rFonts w:ascii="Times New Roman" w:hAnsi="Times New Roman" w:cs="Times New Roman"/>
          <w:sz w:val="24"/>
        </w:rPr>
        <w:t xml:space="preserve"> in </w:t>
      </w:r>
      <w:proofErr w:type="spellStart"/>
      <w:r w:rsidRPr="00F97EDA">
        <w:rPr>
          <w:rFonts w:ascii="Times New Roman" w:hAnsi="Times New Roman" w:cs="Times New Roman"/>
          <w:sz w:val="24"/>
        </w:rPr>
        <w:t>predicting</w:t>
      </w:r>
      <w:proofErr w:type="spellEnd"/>
      <w:r w:rsidRPr="00F97EDA">
        <w:rPr>
          <w:rFonts w:ascii="Times New Roman" w:hAnsi="Times New Roman" w:cs="Times New Roman"/>
          <w:sz w:val="24"/>
        </w:rPr>
        <w:t xml:space="preserve"> vesicoureteral reflux in children: A meta-</w:t>
      </w:r>
      <w:proofErr w:type="spellStart"/>
      <w:r w:rsidRPr="00F97EDA">
        <w:rPr>
          <w:rFonts w:ascii="Times New Roman" w:hAnsi="Times New Roman" w:cs="Times New Roman"/>
          <w:sz w:val="24"/>
        </w:rPr>
        <w:t>analysis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Scand</w:t>
      </w:r>
      <w:proofErr w:type="spellEnd"/>
      <w:r w:rsidRPr="00F97EDA">
        <w:rPr>
          <w:rFonts w:ascii="Times New Roman" w:hAnsi="Times New Roman" w:cs="Times New Roman"/>
          <w:sz w:val="24"/>
        </w:rPr>
        <w:t xml:space="preserve"> J </w:t>
      </w:r>
      <w:proofErr w:type="spellStart"/>
      <w:r w:rsidRPr="00F97EDA">
        <w:rPr>
          <w:rFonts w:ascii="Times New Roman" w:hAnsi="Times New Roman" w:cs="Times New Roman"/>
          <w:sz w:val="24"/>
        </w:rPr>
        <w:t>Urol</w:t>
      </w:r>
      <w:proofErr w:type="spellEnd"/>
      <w:r w:rsidRPr="00F97EDA">
        <w:rPr>
          <w:rFonts w:ascii="Times New Roman" w:hAnsi="Times New Roman" w:cs="Times New Roman"/>
          <w:sz w:val="24"/>
        </w:rPr>
        <w:t xml:space="preserve"> [Internet]. 3 de julio de 2016 [citado 13 de octubre de 2021];50(4):239-45. Disponible en: https://doi.org/10.1080/21681805.2016.1194462</w:t>
      </w:r>
    </w:p>
    <w:p w14:paraId="26EC01F1"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19. </w:t>
      </w:r>
      <w:r w:rsidRPr="00F97EDA">
        <w:rPr>
          <w:rFonts w:ascii="Times New Roman" w:hAnsi="Times New Roman" w:cs="Times New Roman"/>
          <w:sz w:val="24"/>
        </w:rPr>
        <w:tab/>
      </w:r>
      <w:proofErr w:type="spellStart"/>
      <w:r w:rsidRPr="00F97EDA">
        <w:rPr>
          <w:rFonts w:ascii="Times New Roman" w:hAnsi="Times New Roman" w:cs="Times New Roman"/>
          <w:sz w:val="24"/>
        </w:rPr>
        <w:t>D’Souza</w:t>
      </w:r>
      <w:proofErr w:type="spellEnd"/>
      <w:r w:rsidRPr="00F97EDA">
        <w:rPr>
          <w:rFonts w:ascii="Times New Roman" w:hAnsi="Times New Roman" w:cs="Times New Roman"/>
          <w:sz w:val="24"/>
        </w:rPr>
        <w:t xml:space="preserve"> MK, </w:t>
      </w:r>
      <w:proofErr w:type="spellStart"/>
      <w:r w:rsidRPr="00F97EDA">
        <w:rPr>
          <w:rFonts w:ascii="Times New Roman" w:hAnsi="Times New Roman" w:cs="Times New Roman"/>
          <w:sz w:val="24"/>
        </w:rPr>
        <w:t>Verma</w:t>
      </w:r>
      <w:proofErr w:type="spellEnd"/>
      <w:r w:rsidRPr="00F97EDA">
        <w:rPr>
          <w:rFonts w:ascii="Times New Roman" w:hAnsi="Times New Roman" w:cs="Times New Roman"/>
          <w:sz w:val="24"/>
        </w:rPr>
        <w:t xml:space="preserve"> NS, A. R. PK, Das K, </w:t>
      </w:r>
      <w:proofErr w:type="spellStart"/>
      <w:r w:rsidRPr="00F97EDA">
        <w:rPr>
          <w:rFonts w:ascii="Times New Roman" w:hAnsi="Times New Roman" w:cs="Times New Roman"/>
          <w:sz w:val="24"/>
        </w:rPr>
        <w:t>Phadke</w:t>
      </w:r>
      <w:proofErr w:type="spellEnd"/>
      <w:r w:rsidRPr="00F97EDA">
        <w:rPr>
          <w:rFonts w:ascii="Times New Roman" w:hAnsi="Times New Roman" w:cs="Times New Roman"/>
          <w:sz w:val="24"/>
        </w:rPr>
        <w:t xml:space="preserve"> KD, </w:t>
      </w:r>
      <w:proofErr w:type="spellStart"/>
      <w:r w:rsidRPr="00F97EDA">
        <w:rPr>
          <w:rFonts w:ascii="Times New Roman" w:hAnsi="Times New Roman" w:cs="Times New Roman"/>
          <w:sz w:val="24"/>
        </w:rPr>
        <w:t>Iyengar</w:t>
      </w:r>
      <w:proofErr w:type="spellEnd"/>
      <w:r w:rsidRPr="00F97EDA">
        <w:rPr>
          <w:rFonts w:ascii="Times New Roman" w:hAnsi="Times New Roman" w:cs="Times New Roman"/>
          <w:sz w:val="24"/>
        </w:rPr>
        <w:t xml:space="preserve"> A. </w:t>
      </w:r>
      <w:proofErr w:type="spellStart"/>
      <w:r w:rsidRPr="00F97EDA">
        <w:rPr>
          <w:rFonts w:ascii="Times New Roman" w:hAnsi="Times New Roman" w:cs="Times New Roman"/>
          <w:sz w:val="24"/>
        </w:rPr>
        <w:t>Detecting</w:t>
      </w:r>
      <w:proofErr w:type="spellEnd"/>
      <w:r w:rsidRPr="00F97EDA">
        <w:rPr>
          <w:rFonts w:ascii="Times New Roman" w:hAnsi="Times New Roman" w:cs="Times New Roman"/>
          <w:sz w:val="24"/>
        </w:rPr>
        <w:t xml:space="preserve"> reflux: ¿</w:t>
      </w:r>
      <w:proofErr w:type="spellStart"/>
      <w:r w:rsidRPr="00F97EDA">
        <w:rPr>
          <w:rFonts w:ascii="Times New Roman" w:hAnsi="Times New Roman" w:cs="Times New Roman"/>
          <w:sz w:val="24"/>
        </w:rPr>
        <w:t>does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ureteric</w:t>
      </w:r>
      <w:proofErr w:type="spellEnd"/>
      <w:r w:rsidRPr="00F97EDA">
        <w:rPr>
          <w:rFonts w:ascii="Times New Roman" w:hAnsi="Times New Roman" w:cs="Times New Roman"/>
          <w:sz w:val="24"/>
        </w:rPr>
        <w:t xml:space="preserve"> jet Doppler </w:t>
      </w:r>
      <w:proofErr w:type="spellStart"/>
      <w:r w:rsidRPr="00F97EDA">
        <w:rPr>
          <w:rFonts w:ascii="Times New Roman" w:hAnsi="Times New Roman" w:cs="Times New Roman"/>
          <w:sz w:val="24"/>
        </w:rPr>
        <w:t>waveform</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have</w:t>
      </w:r>
      <w:proofErr w:type="spellEnd"/>
      <w:r w:rsidRPr="00F97EDA">
        <w:rPr>
          <w:rFonts w:ascii="Times New Roman" w:hAnsi="Times New Roman" w:cs="Times New Roman"/>
          <w:sz w:val="24"/>
        </w:rPr>
        <w:t xml:space="preserve"> a role? Pediatr </w:t>
      </w:r>
      <w:proofErr w:type="spellStart"/>
      <w:r w:rsidRPr="00F97EDA">
        <w:rPr>
          <w:rFonts w:ascii="Times New Roman" w:hAnsi="Times New Roman" w:cs="Times New Roman"/>
          <w:sz w:val="24"/>
        </w:rPr>
        <w:t>Nephrol</w:t>
      </w:r>
      <w:proofErr w:type="spellEnd"/>
      <w:r w:rsidRPr="00F97EDA">
        <w:rPr>
          <w:rFonts w:ascii="Times New Roman" w:hAnsi="Times New Roman" w:cs="Times New Roman"/>
          <w:sz w:val="24"/>
        </w:rPr>
        <w:t xml:space="preserve"> [Internet]. 1 de septiembre de 2013;28(9):1821-6. Disponible en: https://doi.org/10.1007/s00467-013-2460-5</w:t>
      </w:r>
    </w:p>
    <w:p w14:paraId="471344E1" w14:textId="77777777" w:rsidR="00F97EDA" w:rsidRPr="00F97EDA" w:rsidRDefault="00F97EDA" w:rsidP="00F97EDA">
      <w:pPr>
        <w:pStyle w:val="Bibliografa"/>
        <w:rPr>
          <w:rFonts w:ascii="Times New Roman" w:hAnsi="Times New Roman" w:cs="Times New Roman"/>
          <w:sz w:val="24"/>
        </w:rPr>
      </w:pPr>
      <w:r w:rsidRPr="00F97EDA">
        <w:rPr>
          <w:rFonts w:ascii="Times New Roman" w:hAnsi="Times New Roman" w:cs="Times New Roman"/>
          <w:sz w:val="24"/>
        </w:rPr>
        <w:t xml:space="preserve">20. </w:t>
      </w:r>
      <w:r w:rsidRPr="00F97EDA">
        <w:rPr>
          <w:rFonts w:ascii="Times New Roman" w:hAnsi="Times New Roman" w:cs="Times New Roman"/>
          <w:sz w:val="24"/>
        </w:rPr>
        <w:tab/>
      </w:r>
      <w:proofErr w:type="spellStart"/>
      <w:r w:rsidRPr="00F97EDA">
        <w:rPr>
          <w:rFonts w:ascii="Times New Roman" w:hAnsi="Times New Roman" w:cs="Times New Roman"/>
          <w:sz w:val="24"/>
        </w:rPr>
        <w:t>Fernbach</w:t>
      </w:r>
      <w:proofErr w:type="spellEnd"/>
      <w:r w:rsidRPr="00F97EDA">
        <w:rPr>
          <w:rFonts w:ascii="Times New Roman" w:hAnsi="Times New Roman" w:cs="Times New Roman"/>
          <w:sz w:val="24"/>
        </w:rPr>
        <w:t xml:space="preserve"> SK, </w:t>
      </w:r>
      <w:proofErr w:type="spellStart"/>
      <w:r w:rsidRPr="00F97EDA">
        <w:rPr>
          <w:rFonts w:ascii="Times New Roman" w:hAnsi="Times New Roman" w:cs="Times New Roman"/>
          <w:sz w:val="24"/>
        </w:rPr>
        <w:t>Maizels</w:t>
      </w:r>
      <w:proofErr w:type="spellEnd"/>
      <w:r w:rsidRPr="00F97EDA">
        <w:rPr>
          <w:rFonts w:ascii="Times New Roman" w:hAnsi="Times New Roman" w:cs="Times New Roman"/>
          <w:sz w:val="24"/>
        </w:rPr>
        <w:t xml:space="preserve"> M, Conway JJ. Ultrasound </w:t>
      </w:r>
      <w:proofErr w:type="spellStart"/>
      <w:r w:rsidRPr="00F97EDA">
        <w:rPr>
          <w:rFonts w:ascii="Times New Roman" w:hAnsi="Times New Roman" w:cs="Times New Roman"/>
          <w:sz w:val="24"/>
        </w:rPr>
        <w:t>grading</w:t>
      </w:r>
      <w:proofErr w:type="spellEnd"/>
      <w:r w:rsidRPr="00F97EDA">
        <w:rPr>
          <w:rFonts w:ascii="Times New Roman" w:hAnsi="Times New Roman" w:cs="Times New Roman"/>
          <w:sz w:val="24"/>
        </w:rPr>
        <w:t xml:space="preserve"> of </w:t>
      </w:r>
      <w:proofErr w:type="spellStart"/>
      <w:r w:rsidRPr="00F97EDA">
        <w:rPr>
          <w:rFonts w:ascii="Times New Roman" w:hAnsi="Times New Roman" w:cs="Times New Roman"/>
          <w:sz w:val="24"/>
        </w:rPr>
        <w:t>hydronephrosis</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Introduction</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to</w:t>
      </w:r>
      <w:proofErr w:type="spellEnd"/>
      <w:r w:rsidRPr="00F97EDA">
        <w:rPr>
          <w:rFonts w:ascii="Times New Roman" w:hAnsi="Times New Roman" w:cs="Times New Roman"/>
          <w:sz w:val="24"/>
        </w:rPr>
        <w:t xml:space="preserve"> the system </w:t>
      </w:r>
      <w:proofErr w:type="spellStart"/>
      <w:r w:rsidRPr="00F97EDA">
        <w:rPr>
          <w:rFonts w:ascii="Times New Roman" w:hAnsi="Times New Roman" w:cs="Times New Roman"/>
          <w:sz w:val="24"/>
        </w:rPr>
        <w:t>used</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by</w:t>
      </w:r>
      <w:proofErr w:type="spellEnd"/>
      <w:r w:rsidRPr="00F97EDA">
        <w:rPr>
          <w:rFonts w:ascii="Times New Roman" w:hAnsi="Times New Roman" w:cs="Times New Roman"/>
          <w:sz w:val="24"/>
        </w:rPr>
        <w:t xml:space="preserve"> the </w:t>
      </w:r>
      <w:proofErr w:type="spellStart"/>
      <w:r w:rsidRPr="00F97EDA">
        <w:rPr>
          <w:rFonts w:ascii="Times New Roman" w:hAnsi="Times New Roman" w:cs="Times New Roman"/>
          <w:sz w:val="24"/>
        </w:rPr>
        <w:t>society</w:t>
      </w:r>
      <w:proofErr w:type="spellEnd"/>
      <w:r w:rsidRPr="00F97EDA">
        <w:rPr>
          <w:rFonts w:ascii="Times New Roman" w:hAnsi="Times New Roman" w:cs="Times New Roman"/>
          <w:sz w:val="24"/>
        </w:rPr>
        <w:t xml:space="preserve"> </w:t>
      </w:r>
      <w:proofErr w:type="spellStart"/>
      <w:r w:rsidRPr="00F97EDA">
        <w:rPr>
          <w:rFonts w:ascii="Times New Roman" w:hAnsi="Times New Roman" w:cs="Times New Roman"/>
          <w:sz w:val="24"/>
        </w:rPr>
        <w:t>for</w:t>
      </w:r>
      <w:proofErr w:type="spellEnd"/>
      <w:r w:rsidRPr="00F97EDA">
        <w:rPr>
          <w:rFonts w:ascii="Times New Roman" w:hAnsi="Times New Roman" w:cs="Times New Roman"/>
          <w:sz w:val="24"/>
        </w:rPr>
        <w:t xml:space="preserve"> fetal </w:t>
      </w:r>
      <w:proofErr w:type="spellStart"/>
      <w:r w:rsidRPr="00F97EDA">
        <w:rPr>
          <w:rFonts w:ascii="Times New Roman" w:hAnsi="Times New Roman" w:cs="Times New Roman"/>
          <w:sz w:val="24"/>
        </w:rPr>
        <w:t>urology</w:t>
      </w:r>
      <w:proofErr w:type="spellEnd"/>
      <w:r w:rsidRPr="00F97EDA">
        <w:rPr>
          <w:rFonts w:ascii="Times New Roman" w:hAnsi="Times New Roman" w:cs="Times New Roman"/>
          <w:sz w:val="24"/>
        </w:rPr>
        <w:t>. Pediatr Radiol [Internet]. 1 de octubre de 1993;23(6):478-80. Disponible en: https://doi.org/10.1007/BF02012459</w:t>
      </w:r>
    </w:p>
    <w:p w14:paraId="0ECC4FE2" w14:textId="28FC0406" w:rsidR="00A20C05" w:rsidRDefault="00A20C05" w:rsidP="00A20C05">
      <w:pPr>
        <w:rPr>
          <w:rFonts w:ascii="Times New Roman" w:hAnsi="Times New Roman" w:cs="Times New Roman"/>
          <w:sz w:val="24"/>
          <w:szCs w:val="24"/>
        </w:rPr>
      </w:pPr>
      <w:r w:rsidRPr="00A20C05">
        <w:rPr>
          <w:rFonts w:ascii="Times New Roman" w:hAnsi="Times New Roman" w:cs="Times New Roman"/>
          <w:sz w:val="24"/>
          <w:szCs w:val="24"/>
        </w:rPr>
        <w:lastRenderedPageBreak/>
        <w:fldChar w:fldCharType="end"/>
      </w:r>
      <w:r>
        <w:rPr>
          <w:rFonts w:ascii="Times New Roman" w:hAnsi="Times New Roman" w:cs="Times New Roman"/>
          <w:sz w:val="24"/>
          <w:szCs w:val="24"/>
        </w:rPr>
        <w:br w:type="page"/>
      </w:r>
    </w:p>
    <w:p w14:paraId="690322C3" w14:textId="77777777" w:rsidR="00331B6D" w:rsidRPr="00331B6D" w:rsidRDefault="00162773" w:rsidP="00331B6D">
      <w:pPr>
        <w:rPr>
          <w:rFonts w:ascii="Times New Roman" w:hAnsi="Times New Roman" w:cs="Times New Roman"/>
          <w:b/>
          <w:sz w:val="24"/>
          <w:szCs w:val="24"/>
        </w:rPr>
      </w:pPr>
      <w:r>
        <w:rPr>
          <w:noProof/>
        </w:rPr>
        <w:lastRenderedPageBreak/>
        <w:drawing>
          <wp:anchor distT="0" distB="0" distL="114300" distR="114300" simplePos="0" relativeHeight="251658240" behindDoc="0" locked="0" layoutInCell="1" allowOverlap="1" wp14:anchorId="57DE4B19" wp14:editId="2DFE65F4">
            <wp:simplePos x="0" y="0"/>
            <wp:positionH relativeFrom="column">
              <wp:posOffset>-3175</wp:posOffset>
            </wp:positionH>
            <wp:positionV relativeFrom="paragraph">
              <wp:posOffset>683260</wp:posOffset>
            </wp:positionV>
            <wp:extent cx="5435600" cy="4396105"/>
            <wp:effectExtent l="19050" t="19050" r="12700" b="23495"/>
            <wp:wrapSquare wrapText="bothSides"/>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435600" cy="439610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B94928">
        <w:rPr>
          <w:noProof/>
        </w:rPr>
        <mc:AlternateContent>
          <mc:Choice Requires="wps">
            <w:drawing>
              <wp:anchor distT="0" distB="0" distL="114300" distR="114300" simplePos="0" relativeHeight="251660288" behindDoc="0" locked="0" layoutInCell="1" allowOverlap="1" wp14:anchorId="384E0068" wp14:editId="51F9E34F">
                <wp:simplePos x="0" y="0"/>
                <wp:positionH relativeFrom="column">
                  <wp:posOffset>-635</wp:posOffset>
                </wp:positionH>
                <wp:positionV relativeFrom="paragraph">
                  <wp:posOffset>5120005</wp:posOffset>
                </wp:positionV>
                <wp:extent cx="5435600" cy="831850"/>
                <wp:effectExtent l="0" t="0" r="0" b="6350"/>
                <wp:wrapSquare wrapText="bothSides"/>
                <wp:docPr id="2" name="Cuadro de texto 2"/>
                <wp:cNvGraphicFramePr/>
                <a:graphic xmlns:a="http://schemas.openxmlformats.org/drawingml/2006/main">
                  <a:graphicData uri="http://schemas.microsoft.com/office/word/2010/wordprocessingShape">
                    <wps:wsp>
                      <wps:cNvSpPr txBox="1"/>
                      <wps:spPr>
                        <a:xfrm>
                          <a:off x="0" y="0"/>
                          <a:ext cx="5435600" cy="831850"/>
                        </a:xfrm>
                        <a:prstGeom prst="rect">
                          <a:avLst/>
                        </a:prstGeom>
                        <a:solidFill>
                          <a:prstClr val="white"/>
                        </a:solidFill>
                        <a:ln>
                          <a:noFill/>
                        </a:ln>
                      </wps:spPr>
                      <wps:txbx>
                        <w:txbxContent>
                          <w:p w14:paraId="73219E6C" w14:textId="28F192C0" w:rsidR="00B94928" w:rsidRPr="006C5BEC" w:rsidRDefault="00B94928" w:rsidP="00B94928">
                            <w:pPr>
                              <w:pStyle w:val="Descripcin"/>
                              <w:rPr>
                                <w:sz w:val="20"/>
                                <w:szCs w:val="20"/>
                              </w:rPr>
                            </w:pPr>
                            <w:r w:rsidRPr="006C5BEC">
                              <w:rPr>
                                <w:sz w:val="20"/>
                                <w:szCs w:val="20"/>
                              </w:rPr>
                              <w:t xml:space="preserve">Referencia: </w:t>
                            </w:r>
                            <w:hyperlink r:id="rId6" w:history="1">
                              <w:r w:rsidR="00707A35" w:rsidRPr="006C5BEC">
                                <w:rPr>
                                  <w:rStyle w:val="Hipervnculo"/>
                                  <w:sz w:val="20"/>
                                  <w:szCs w:val="20"/>
                                </w:rPr>
                                <w:t>https://doi.org/10.1002/14651858.CD010657.pub2</w:t>
                              </w:r>
                            </w:hyperlink>
                          </w:p>
                          <w:p w14:paraId="39F6AF6B" w14:textId="7AC05D63" w:rsidR="006C5BEC" w:rsidRPr="006C5BEC" w:rsidRDefault="005D61FA" w:rsidP="005D61FA">
                            <w:pPr>
                              <w:rPr>
                                <w:sz w:val="20"/>
                                <w:szCs w:val="20"/>
                              </w:rPr>
                            </w:pPr>
                            <w:r w:rsidRPr="006C5BEC">
                              <w:rPr>
                                <w:sz w:val="20"/>
                                <w:szCs w:val="20"/>
                              </w:rPr>
                              <w:t xml:space="preserve">Ver las imágenes de la </w:t>
                            </w:r>
                            <w:proofErr w:type="spellStart"/>
                            <w:r w:rsidRPr="006C5BEC">
                              <w:rPr>
                                <w:sz w:val="20"/>
                                <w:szCs w:val="20"/>
                              </w:rPr>
                              <w:t>pagina</w:t>
                            </w:r>
                            <w:proofErr w:type="spellEnd"/>
                            <w:r w:rsidRPr="006C5BEC">
                              <w:rPr>
                                <w:sz w:val="20"/>
                                <w:szCs w:val="20"/>
                              </w:rPr>
                              <w:t xml:space="preserve"> en PUBMED</w:t>
                            </w:r>
                            <w:r w:rsidRPr="006C5BEC">
                              <w:rPr>
                                <w:sz w:val="20"/>
                                <w:szCs w:val="20"/>
                              </w:rPr>
                              <w:sym w:font="Wingdings" w:char="F0E0"/>
                            </w:r>
                            <w:r w:rsidRPr="006C5BEC">
                              <w:rPr>
                                <w:sz w:val="20"/>
                                <w:szCs w:val="20"/>
                              </w:rPr>
                              <w:t>gráficos importantes</w:t>
                            </w:r>
                            <w:r w:rsidR="006C5BEC" w:rsidRPr="006C5BEC">
                              <w:rPr>
                                <w:sz w:val="20"/>
                                <w:szCs w:val="20"/>
                              </w:rPr>
                              <w:t>: https://pubmed.ncbi.nlm.nih.gov/27378557/</w:t>
                            </w:r>
                          </w:p>
                          <w:p w14:paraId="339E5A50" w14:textId="77777777" w:rsidR="005D61FA" w:rsidRPr="005D61FA" w:rsidRDefault="005D61FA" w:rsidP="005D61F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84E0068" id="_x0000_t202" coordsize="21600,21600" o:spt="202" path="m,l,21600r21600,l21600,xe">
                <v:stroke joinstyle="miter"/>
                <v:path gradientshapeok="t" o:connecttype="rect"/>
              </v:shapetype>
              <v:shape id="Cuadro de texto 2" o:spid="_x0000_s1026" type="#_x0000_t202" style="position:absolute;left:0;text-align:left;margin-left:-.05pt;margin-top:403.15pt;width:428pt;height:6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ANQIAAGcEAAAOAAAAZHJzL2Uyb0RvYy54bWysVMFu2zAMvQ/YPwi6L07SpQiMOEWWIsOA&#10;oC2QDj0rshwLkEWNUmJnXz9KjtOu22nYRaZIitJ7j/TirmsMOyn0GmzBJ6MxZ8pKKLU9FPz78+bT&#10;nDMfhC2FAasKflae3y0/fli0LldTqMGUChkVsT5vXcHrEFyeZV7WqhF+BE5ZClaAjQi0xUNWomip&#10;emOy6Xh8m7WApUOQynvy3vdBvkz1q0rJ8FhVXgVmCk5vC2nFtO7jmi0XIj+gcLWWl2eIf3hFI7Sl&#10;S6+l7kUQ7Ij6j1KNlggeqjCS0GRQVVqqhIHQTMbv0Oxq4VTCQuR4d6XJ/7+y8uH0hEyXBZ9yZkVD&#10;Eq2PokRgpWJBdQHYNJLUOp9T7s5Rdui+QEdiD35Pzoi9q7CJX0LFKE50n68UUyUmyTn7fDO7HVNI&#10;Umx+M5nPkgbZ62mHPnxV0LBoFBxJwsSsOG19oJdQ6pASL/NgdLnRxsRNDKwNspMgudtaBxXfSCd+&#10;yzI25lqIp/pw9GQRYg8lWqHbdxfceyjPBBuh7x7v5EbTRVvhw5NAaheCQyMQHmmpDLQFh4vFWQ34&#10;82/+mE8qUpSzltqv4P7HUaDizHyzpG/s1cHAwdgPhj02ayCIExouJ5NJBzCYwawQmheajFW8hULC&#10;Srqr4GEw16EfAposqVarlEQd6UTY2p2TsfRA6HP3ItBd5Igt8QBDY4r8nSp9bk/v6hig0kmySGjP&#10;4oVn6uaky2Xy4ri83aes1//D8hcAAAD//wMAUEsDBBQABgAIAAAAIQAWKF1i4AAAAAkBAAAPAAAA&#10;ZHJzL2Rvd25yZXYueG1sTI9BT4NAFITvJv6HzTPxYtqlJUWKPBpt9aaH1qbnV3YFIvuWsEuh/971&#10;pMfJTGa+yTeTacVF966xjLCYRyA0l1Y1XCEcP99mKQjniRW1ljXCVTvYFLc3OWXKjrzXl4OvRChh&#10;lxFC7X2XSenKWhtyc9tpDt6X7Q35IPtKqp7GUG5auYyiRBpqOCzU1Oltrcvvw2AQkl0/jHvePuyO&#10;r+/00VXL08v1hHh/Nz0/gfB68n9h+MUP6FAEprMdWDnRIswWIYiQRkkMIvjparUGcUZYx48xyCKX&#10;/x8UPwAAAP//AwBQSwECLQAUAAYACAAAACEAtoM4kv4AAADhAQAAEwAAAAAAAAAAAAAAAAAAAAAA&#10;W0NvbnRlbnRfVHlwZXNdLnhtbFBLAQItABQABgAIAAAAIQA4/SH/1gAAAJQBAAALAAAAAAAAAAAA&#10;AAAAAC8BAABfcmVscy8ucmVsc1BLAQItABQABgAIAAAAIQCvj0/ANQIAAGcEAAAOAAAAAAAAAAAA&#10;AAAAAC4CAABkcnMvZTJvRG9jLnhtbFBLAQItABQABgAIAAAAIQAWKF1i4AAAAAkBAAAPAAAAAAAA&#10;AAAAAAAAAI8EAABkcnMvZG93bnJldi54bWxQSwUGAAAAAAQABADzAAAAnAUAAAAA&#10;" stroked="f">
                <v:textbox inset="0,0,0,0">
                  <w:txbxContent>
                    <w:p w14:paraId="73219E6C" w14:textId="28F192C0" w:rsidR="00B94928" w:rsidRPr="006C5BEC" w:rsidRDefault="00B94928" w:rsidP="00B94928">
                      <w:pPr>
                        <w:pStyle w:val="Descripcin"/>
                        <w:rPr>
                          <w:sz w:val="20"/>
                          <w:szCs w:val="20"/>
                        </w:rPr>
                      </w:pPr>
                      <w:r w:rsidRPr="006C5BEC">
                        <w:rPr>
                          <w:sz w:val="20"/>
                          <w:szCs w:val="20"/>
                        </w:rPr>
                        <w:t xml:space="preserve">Referencia: </w:t>
                      </w:r>
                      <w:hyperlink r:id="rId7" w:history="1">
                        <w:r w:rsidR="00707A35" w:rsidRPr="006C5BEC">
                          <w:rPr>
                            <w:rStyle w:val="Hipervnculo"/>
                            <w:sz w:val="20"/>
                            <w:szCs w:val="20"/>
                          </w:rPr>
                          <w:t>https://doi.org/10.1002/14651858.CD010657.pub2</w:t>
                        </w:r>
                      </w:hyperlink>
                    </w:p>
                    <w:p w14:paraId="39F6AF6B" w14:textId="7AC05D63" w:rsidR="006C5BEC" w:rsidRPr="006C5BEC" w:rsidRDefault="005D61FA" w:rsidP="005D61FA">
                      <w:pPr>
                        <w:rPr>
                          <w:sz w:val="20"/>
                          <w:szCs w:val="20"/>
                        </w:rPr>
                      </w:pPr>
                      <w:r w:rsidRPr="006C5BEC">
                        <w:rPr>
                          <w:sz w:val="20"/>
                          <w:szCs w:val="20"/>
                        </w:rPr>
                        <w:t>Ver las imágenes de la pagina en PUBMED</w:t>
                      </w:r>
                      <w:r w:rsidRPr="006C5BEC">
                        <w:rPr>
                          <w:sz w:val="20"/>
                          <w:szCs w:val="20"/>
                        </w:rPr>
                        <w:sym w:font="Wingdings" w:char="F0E0"/>
                      </w:r>
                      <w:r w:rsidRPr="006C5BEC">
                        <w:rPr>
                          <w:sz w:val="20"/>
                          <w:szCs w:val="20"/>
                        </w:rPr>
                        <w:t>gráficos importantes</w:t>
                      </w:r>
                      <w:r w:rsidR="006C5BEC" w:rsidRPr="006C5BEC">
                        <w:rPr>
                          <w:sz w:val="20"/>
                          <w:szCs w:val="20"/>
                        </w:rPr>
                        <w:t>: https://pubmed.ncbi.nlm.nih.gov/27378557/</w:t>
                      </w:r>
                    </w:p>
                    <w:p w14:paraId="339E5A50" w14:textId="77777777" w:rsidR="005D61FA" w:rsidRPr="005D61FA" w:rsidRDefault="005D61FA" w:rsidP="005D61FA"/>
                  </w:txbxContent>
                </v:textbox>
                <w10:wrap type="square"/>
              </v:shape>
            </w:pict>
          </mc:Fallback>
        </mc:AlternateContent>
      </w:r>
      <w:r w:rsidR="00B94928">
        <w:rPr>
          <w:rFonts w:ascii="Times New Roman" w:hAnsi="Times New Roman" w:cs="Times New Roman"/>
          <w:sz w:val="24"/>
          <w:szCs w:val="24"/>
        </w:rPr>
        <w:br w:type="page"/>
      </w:r>
      <w:r w:rsidR="00331B6D" w:rsidRPr="00426BBA">
        <w:rPr>
          <w:rFonts w:ascii="Times New Roman" w:hAnsi="Times New Roman" w:cs="Times New Roman"/>
          <w:b/>
          <w:sz w:val="24"/>
          <w:szCs w:val="24"/>
          <w:highlight w:val="yellow"/>
        </w:rPr>
        <w:lastRenderedPageBreak/>
        <w:t>CONSENSO MULTIDISCIPLINAR SOBRE LA CLASIFICACIÓN DE PRENATAL Y POSTNATAL DILATACIÓN DEL TRACTO URINARIO (UTD CLASSIFICATION SYSTEM)</w:t>
      </w:r>
    </w:p>
    <w:p w14:paraId="38597E5D" w14:textId="77777777" w:rsidR="00331B6D" w:rsidRPr="00331B6D" w:rsidRDefault="00331B6D" w:rsidP="00331B6D">
      <w:pPr>
        <w:rPr>
          <w:rFonts w:ascii="Times New Roman" w:hAnsi="Times New Roman" w:cs="Times New Roman"/>
          <w:bCs/>
          <w:sz w:val="24"/>
          <w:szCs w:val="24"/>
        </w:rPr>
      </w:pPr>
      <w:r w:rsidRPr="00331B6D">
        <w:rPr>
          <w:rFonts w:ascii="Times New Roman" w:hAnsi="Times New Roman" w:cs="Times New Roman"/>
          <w:bCs/>
          <w:sz w:val="24"/>
          <w:szCs w:val="24"/>
        </w:rPr>
        <w:t>En el 2014 se han reunido en Maryland-USA, 8 sociedades médicas que incluía pediatras, radiólogos, nefrólogos y urólogos, quienes revisaron la literatura actualizada en su momento del tema, contaron con la experticia de los integrantes del comité y en base a esto realizaron el consenso actual. La imagen de la DTU prenatal generalmente no se encuentra disponible para aquellos quienes realizan el estudio postnatal, por lo que se requiere de una terminología de referencia, así como también de que los datos ecográficos sean los mismos que se tengan en cuenta en ambas exploraciones. Está bien reconocido que la primera ecografía postnatal, se debe realizar más allá de las primeras 48 horas luego del nacimiento, ya que, si se hace dentro de los primeros dos días, se tiende a infraestimar el grado de DTU, en parte por la deshidratación y sólo será permitido en pacientes con oligohidramnios, obstrucción uretral y un grado severo de DTU bilateral. Las metas principales del consenso fueron: </w:t>
      </w:r>
    </w:p>
    <w:p w14:paraId="5C51825C" w14:textId="77777777" w:rsidR="00331B6D" w:rsidRPr="00331B6D" w:rsidRDefault="00331B6D" w:rsidP="00331B6D">
      <w:pPr>
        <w:numPr>
          <w:ilvl w:val="0"/>
          <w:numId w:val="1"/>
        </w:numPr>
        <w:rPr>
          <w:rFonts w:ascii="Times New Roman" w:hAnsi="Times New Roman" w:cs="Times New Roman"/>
          <w:bCs/>
          <w:sz w:val="24"/>
          <w:szCs w:val="24"/>
        </w:rPr>
      </w:pPr>
      <w:r w:rsidRPr="00331B6D">
        <w:rPr>
          <w:rFonts w:ascii="Times New Roman" w:hAnsi="Times New Roman" w:cs="Times New Roman"/>
          <w:bCs/>
          <w:sz w:val="24"/>
          <w:szCs w:val="24"/>
        </w:rPr>
        <w:t xml:space="preserve">Proponer una descripción unificada de la DTU que pueda aplicarse tanto prenatal como postnatal con terminología consistente. </w:t>
      </w:r>
    </w:p>
    <w:p w14:paraId="3E02F5B0" w14:textId="77777777" w:rsidR="00331B6D" w:rsidRPr="00331B6D" w:rsidRDefault="00331B6D" w:rsidP="00331B6D">
      <w:pPr>
        <w:numPr>
          <w:ilvl w:val="0"/>
          <w:numId w:val="1"/>
        </w:numPr>
        <w:rPr>
          <w:rFonts w:ascii="Times New Roman" w:hAnsi="Times New Roman" w:cs="Times New Roman"/>
          <w:bCs/>
          <w:sz w:val="24"/>
          <w:szCs w:val="24"/>
        </w:rPr>
      </w:pPr>
      <w:r w:rsidRPr="00331B6D">
        <w:rPr>
          <w:rFonts w:ascii="Times New Roman" w:hAnsi="Times New Roman" w:cs="Times New Roman"/>
          <w:bCs/>
          <w:sz w:val="24"/>
          <w:szCs w:val="24"/>
        </w:rPr>
        <w:t>Proponer un esquema estandarizado de la evaluación perinatal de estos pacientes basado en un criterio ultrasonográfico.</w:t>
      </w:r>
    </w:p>
    <w:p w14:paraId="12983ADB"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t>No se aplicará a pacientes con riñón displásico </w:t>
      </w:r>
      <w:proofErr w:type="spellStart"/>
      <w:r w:rsidRPr="00331B6D">
        <w:rPr>
          <w:rFonts w:ascii="Times New Roman" w:hAnsi="Times New Roman" w:cs="Times New Roman"/>
          <w:sz w:val="24"/>
          <w:szCs w:val="24"/>
        </w:rPr>
        <w:t>multiquístico</w:t>
      </w:r>
      <w:proofErr w:type="spellEnd"/>
      <w:r w:rsidRPr="00331B6D">
        <w:rPr>
          <w:rFonts w:ascii="Times New Roman" w:hAnsi="Times New Roman" w:cs="Times New Roman"/>
          <w:sz w:val="24"/>
          <w:szCs w:val="24"/>
        </w:rPr>
        <w:t xml:space="preserve"> u otras enfermedades renales quísticas. </w:t>
      </w:r>
    </w:p>
    <w:p w14:paraId="751695D5"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t xml:space="preserve">Con respecto a la terminología, el consenso recomienda evitar palabras diferentes a DT como hidronefrosis, </w:t>
      </w:r>
      <w:proofErr w:type="spellStart"/>
      <w:r w:rsidRPr="00331B6D">
        <w:rPr>
          <w:rFonts w:ascii="Times New Roman" w:hAnsi="Times New Roman" w:cs="Times New Roman"/>
          <w:sz w:val="24"/>
          <w:szCs w:val="24"/>
        </w:rPr>
        <w:t>pielectasias</w:t>
      </w:r>
      <w:proofErr w:type="spellEnd"/>
      <w:r w:rsidRPr="00331B6D">
        <w:rPr>
          <w:rFonts w:ascii="Times New Roman" w:hAnsi="Times New Roman" w:cs="Times New Roman"/>
          <w:sz w:val="24"/>
          <w:szCs w:val="24"/>
        </w:rPr>
        <w:t xml:space="preserve">, </w:t>
      </w:r>
      <w:proofErr w:type="spellStart"/>
      <w:r w:rsidRPr="00331B6D">
        <w:rPr>
          <w:rFonts w:ascii="Times New Roman" w:hAnsi="Times New Roman" w:cs="Times New Roman"/>
          <w:sz w:val="24"/>
          <w:szCs w:val="24"/>
        </w:rPr>
        <w:t>pelviectasias</w:t>
      </w:r>
      <w:proofErr w:type="spellEnd"/>
      <w:r w:rsidRPr="00331B6D">
        <w:rPr>
          <w:rFonts w:ascii="Times New Roman" w:hAnsi="Times New Roman" w:cs="Times New Roman"/>
          <w:sz w:val="24"/>
          <w:szCs w:val="24"/>
        </w:rPr>
        <w:t xml:space="preserve">, etc., ya que generan confusión no sólo a los mismos médicos sino a los padres. El consenso basado en la literatura actual (2014) y en un panel de expertos, propone un sistema de clasificación de DTU basado en 6 características ecográficas: </w:t>
      </w:r>
    </w:p>
    <w:p w14:paraId="7E7F0802"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t xml:space="preserve">1. Diámetro pélvico renal anteroposterior (DPAP). </w:t>
      </w:r>
    </w:p>
    <w:p w14:paraId="6A6329D6"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t xml:space="preserve">2. Dilatación calicial. </w:t>
      </w:r>
    </w:p>
    <w:p w14:paraId="7948F358"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t xml:space="preserve">3. Grosor parenquimatoso renal. </w:t>
      </w:r>
    </w:p>
    <w:p w14:paraId="7EAC79CA"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lastRenderedPageBreak/>
        <w:t xml:space="preserve">4. Apariencia del parénquima renal. </w:t>
      </w:r>
    </w:p>
    <w:p w14:paraId="39C94048"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t xml:space="preserve">5. Anormalidades de la vejiga urinaria. </w:t>
      </w:r>
    </w:p>
    <w:p w14:paraId="78B3D468" w14:textId="77777777" w:rsidR="00331B6D" w:rsidRPr="00331B6D" w:rsidRDefault="00331B6D" w:rsidP="00331B6D">
      <w:pPr>
        <w:rPr>
          <w:rFonts w:ascii="Times New Roman" w:hAnsi="Times New Roman" w:cs="Times New Roman"/>
          <w:sz w:val="24"/>
          <w:szCs w:val="24"/>
        </w:rPr>
      </w:pPr>
      <w:r w:rsidRPr="00331B6D">
        <w:rPr>
          <w:rFonts w:ascii="Times New Roman" w:hAnsi="Times New Roman" w:cs="Times New Roman"/>
          <w:sz w:val="24"/>
          <w:szCs w:val="24"/>
        </w:rPr>
        <w:t>6. Anormalidades ureterales.</w:t>
      </w:r>
    </w:p>
    <w:p w14:paraId="5FE48674" w14:textId="25E89A36" w:rsidR="00A20C05" w:rsidRDefault="00331B6D" w:rsidP="00331B6D">
      <w:pPr>
        <w:rPr>
          <w:rFonts w:ascii="Times New Roman" w:hAnsi="Times New Roman" w:cs="Times New Roman"/>
          <w:sz w:val="24"/>
          <w:szCs w:val="24"/>
        </w:rPr>
      </w:pPr>
      <w:proofErr w:type="gramStart"/>
      <w:r w:rsidRPr="00331B6D">
        <w:rPr>
          <w:rFonts w:ascii="Times New Roman" w:hAnsi="Times New Roman" w:cs="Times New Roman"/>
          <w:sz w:val="24"/>
          <w:szCs w:val="24"/>
        </w:rPr>
        <w:t>Recordar</w:t>
      </w:r>
      <w:proofErr w:type="gramEnd"/>
      <w:r w:rsidRPr="00331B6D">
        <w:rPr>
          <w:rFonts w:ascii="Times New Roman" w:hAnsi="Times New Roman" w:cs="Times New Roman"/>
          <w:sz w:val="24"/>
          <w:szCs w:val="24"/>
        </w:rPr>
        <w:t xml:space="preserve"> que el valor normal del DPAP postnatal es menor de 10 mm y al referirse a ella se hará con una P significativa de postnatal. Recomiendan una estratificación del riesgo en 3 grupos: bajo riesgo (P1), riesgo moderado (P2) y alto riesgo (P3), cada uno con características específicas. (ANEXO N°11) P1: DPAP 10 a 15 mm, sin otra alteración en el grosor cortical renal, o en otro aspecto. También entran aquellas dilataciones caliciales centrales que tienen un DPAP normal (&gt;10 mm). P2: DPAP &gt;15 mm asociado a dilatación calicial o del uréter, sin otros hallazgos adicionales. Si hay dilatación calicial periférica con un DPAP normal entra en esta categoría. P3: Cualquier DPAP acompañado de alteración del parénquima y grosor cortical renal, con vejiga anormal. El esquema propuesto para el seguimiento es el siguiente: (Figura 2) P1: Control en 1 a 6 meses. P2: Control en 1 a 3 meses. P3: Control en 1 mes. Además, se recomienda realizar la cistouretrografía miccional y el manejo profiláctico con antibióticos. Si la afectación renal es asimétrica, se indica la DTU del lado más afectado. Tener en cuenta que, si durante el seguimiento ecográfico hay empeoramiento de los hallazgos, es decir se sube en la categoría, es indicativo de un alto riesgo de patología genitourinaria. También recomiendan que, en el reporte radiológico, se haga una descripción de las 6 características antes mencionadas, así como la categoría específica (Normal, P1, P2, P3) y el esquema de seguimiento recomendado.</w:t>
      </w:r>
      <w:r w:rsidR="00A20C05">
        <w:rPr>
          <w:rFonts w:ascii="Times New Roman" w:hAnsi="Times New Roman" w:cs="Times New Roman"/>
          <w:sz w:val="24"/>
          <w:szCs w:val="24"/>
        </w:rPr>
        <w:br w:type="page"/>
      </w:r>
    </w:p>
    <w:p w14:paraId="0FAFE03F" w14:textId="77777777" w:rsidR="00B94928" w:rsidRDefault="00B94928" w:rsidP="00E9488D">
      <w:pPr>
        <w:rPr>
          <w:rFonts w:ascii="Times New Roman" w:hAnsi="Times New Roman" w:cs="Times New Roman"/>
          <w:sz w:val="24"/>
          <w:szCs w:val="24"/>
        </w:rPr>
      </w:pPr>
    </w:p>
    <w:p w14:paraId="0225D84E" w14:textId="68B76D2F" w:rsidR="00576E24" w:rsidRDefault="00A138E3" w:rsidP="00E9488D">
      <w:pPr>
        <w:rPr>
          <w:rFonts w:ascii="Times New Roman" w:hAnsi="Times New Roman" w:cs="Times New Roman"/>
          <w:sz w:val="24"/>
          <w:szCs w:val="24"/>
        </w:rPr>
      </w:pPr>
      <w:r>
        <w:rPr>
          <w:rFonts w:ascii="Times New Roman" w:hAnsi="Times New Roman" w:cs="Times New Roman"/>
          <w:sz w:val="24"/>
          <w:szCs w:val="24"/>
        </w:rPr>
        <w:t xml:space="preserve">DATOS. – </w:t>
      </w:r>
    </w:p>
    <w:p w14:paraId="0182ACF6" w14:textId="5A56A1C5" w:rsidR="00A138E3" w:rsidRPr="00001313" w:rsidRDefault="00A138E3" w:rsidP="00E9488D">
      <w:pPr>
        <w:rPr>
          <w:rFonts w:ascii="Times New Roman" w:hAnsi="Times New Roman" w:cs="Times New Roman"/>
          <w:sz w:val="24"/>
          <w:szCs w:val="24"/>
        </w:rPr>
      </w:pPr>
      <w:r w:rsidRPr="00001313">
        <w:rPr>
          <w:rFonts w:ascii="Times New Roman" w:hAnsi="Times New Roman" w:cs="Times New Roman"/>
          <w:i/>
          <w:iCs/>
          <w:sz w:val="24"/>
          <w:szCs w:val="24"/>
          <w:highlight w:val="yellow"/>
          <w:shd w:val="clear" w:color="auto" w:fill="FCFCFC"/>
        </w:rPr>
        <w:t>El reflujo vesicoureteral (RVU) tiene una prevalencia de 30 a 40% después de una infección del tracto urinario (ITU) febril. Si no se detecta y trata a tiempo, pueden producirse cicatrices renales, hipertensión e insuficiencia renal</w:t>
      </w:r>
      <w:r w:rsidRPr="00001313">
        <w:rPr>
          <w:rFonts w:ascii="Times New Roman" w:hAnsi="Times New Roman" w:cs="Times New Roman"/>
          <w:i/>
          <w:iCs/>
          <w:sz w:val="24"/>
          <w:szCs w:val="24"/>
          <w:shd w:val="clear" w:color="auto" w:fill="FCFCFC"/>
        </w:rPr>
        <w:t>.</w:t>
      </w:r>
      <w:r w:rsidRPr="00001313">
        <w:rPr>
          <w:rFonts w:ascii="Times New Roman" w:hAnsi="Times New Roman" w:cs="Times New Roman"/>
          <w:sz w:val="24"/>
          <w:szCs w:val="24"/>
          <w:shd w:val="clear" w:color="auto" w:fill="FCFCFC"/>
        </w:rPr>
        <w:t> La cistouretrografía miccional (MCU) es un procedimiento invasivo asociado con la exposición a la radiación. Por lo tanto, este estudio tuvo como objetivo evaluar la utilidad de la forma de onda Doppler de chorro ureteral (UJDW) como herramienta de cribado en la detección del RVU y evaluar la viabilidad de realizarlo en niños de 2 a 4 años</w:t>
      </w:r>
      <w:r w:rsidR="000F3767" w:rsidRPr="00001313">
        <w:rPr>
          <w:rFonts w:ascii="Times New Roman" w:hAnsi="Times New Roman" w:cs="Times New Roman"/>
          <w:sz w:val="24"/>
          <w:szCs w:val="24"/>
          <w:shd w:val="clear" w:color="auto" w:fill="FCFCFC"/>
        </w:rPr>
        <w:fldChar w:fldCharType="begin"/>
      </w:r>
      <w:r w:rsidR="00F41B5A">
        <w:rPr>
          <w:rFonts w:ascii="Times New Roman" w:hAnsi="Times New Roman" w:cs="Times New Roman"/>
          <w:sz w:val="24"/>
          <w:szCs w:val="24"/>
          <w:shd w:val="clear" w:color="auto" w:fill="FCFCFC"/>
        </w:rPr>
        <w:instrText xml:space="preserve"> ADDIN ZOTERO_ITEM CSL_CITATION {"citationID":"xcwMVauN","properties":{"formattedCitation":"\\super 19\\nosupersub{}","plainCitation":"19","noteIndex":0},"citationItems":[{"id":437,"uris":["http://zotero.org/users/8403564/items/6MFIE2J9"],"uri":["http://zotero.org/users/8403564/items/6MFIE2J9"],"itemData":{"id":437,"type":"article-journal","abstract":"Vesicoureteral reflux (VUR) has a prevalence of 30–40 % post-febrile urinary tract infection (UTI). If not detected early and treated, renal scarring, hypertension, and renal failure may occur. Micturating cystourethrography (MCU) is an invasive procedure associated with radiation exposure. Hence, this study aimed at evaluating the utility of ureteric jet Doppler waveform (UJDW) as a screening tool in detecting VUR, and at assessing the feasibility of performing it in children aged 2–4 years.","container-title":"Pediatric Nephrology","DOI":"10.1007/s00467-013-2460-5","ISSN":"1432-198X","issue":"9","journalAbbreviation":"Pediatric Nephrology","page":"1821-1826","title":"Detecting reflux: ¿does ureteric jet Doppler waveform have a role?","URL":"https://doi.org/10.1007/s00467-013-2460-5","volume":"28","author":[{"family":"D’Souza","given":"Mythili K."},{"family":"Verma","given":"Namita S."},{"family":"A. R.","given":"Prasanna Kumar"},{"family":"Das","given":"Kanishka"},{"family":"Phadke","given":"Kishore D."},{"family":"Iyengar","given":"Arpana"}],"issued":{"date-parts":[["2013",9,1]]}}}],"schema":"https://github.com/citation-style-language/schema/raw/master/csl-citation.json"} </w:instrText>
      </w:r>
      <w:r w:rsidR="000F3767" w:rsidRPr="00001313">
        <w:rPr>
          <w:rFonts w:ascii="Times New Roman" w:hAnsi="Times New Roman" w:cs="Times New Roman"/>
          <w:sz w:val="24"/>
          <w:szCs w:val="24"/>
          <w:shd w:val="clear" w:color="auto" w:fill="FCFCFC"/>
        </w:rPr>
        <w:fldChar w:fldCharType="separate"/>
      </w:r>
      <w:r w:rsidR="00152E71" w:rsidRPr="00152E71">
        <w:rPr>
          <w:rFonts w:ascii="Times New Roman" w:hAnsi="Times New Roman" w:cs="Times New Roman"/>
          <w:sz w:val="24"/>
          <w:szCs w:val="24"/>
          <w:vertAlign w:val="superscript"/>
        </w:rPr>
        <w:t>19</w:t>
      </w:r>
      <w:r w:rsidR="000F3767" w:rsidRPr="00001313">
        <w:rPr>
          <w:rFonts w:ascii="Times New Roman" w:hAnsi="Times New Roman" w:cs="Times New Roman"/>
          <w:sz w:val="24"/>
          <w:szCs w:val="24"/>
          <w:shd w:val="clear" w:color="auto" w:fill="FCFCFC"/>
        </w:rPr>
        <w:fldChar w:fldCharType="end"/>
      </w:r>
      <w:r w:rsidRPr="00001313">
        <w:rPr>
          <w:rFonts w:ascii="Times New Roman" w:hAnsi="Times New Roman" w:cs="Times New Roman"/>
          <w:sz w:val="24"/>
          <w:szCs w:val="24"/>
          <w:shd w:val="clear" w:color="auto" w:fill="FCFCFC"/>
        </w:rPr>
        <w:t>.</w:t>
      </w:r>
    </w:p>
    <w:p w14:paraId="728E64F2" w14:textId="77777777" w:rsidR="00AE540A" w:rsidRPr="00E9488D" w:rsidRDefault="00AE540A" w:rsidP="00E9488D">
      <w:pPr>
        <w:rPr>
          <w:rFonts w:ascii="Times New Roman" w:hAnsi="Times New Roman" w:cs="Times New Roman"/>
          <w:sz w:val="24"/>
          <w:szCs w:val="24"/>
        </w:rPr>
      </w:pPr>
    </w:p>
    <w:p w14:paraId="5DE6F461" w14:textId="77777777" w:rsid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Dilatación del sistema pelvicalicial</w:t>
      </w:r>
    </w:p>
    <w:p w14:paraId="530C7639" w14:textId="57BBE256" w:rsidR="00096F55" w:rsidRP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Dilatación ureteral</w:t>
      </w:r>
    </w:p>
    <w:p w14:paraId="12213577" w14:textId="77777777" w:rsidR="00096F55" w:rsidRP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Engrosamiento del urotelio de la pelvis y/o ureteral</w:t>
      </w:r>
    </w:p>
    <w:p w14:paraId="47894319" w14:textId="77777777" w:rsidR="00096F55" w:rsidRP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Engrosamiento de la pared vesical.</w:t>
      </w:r>
    </w:p>
    <w:p w14:paraId="67FAE043" w14:textId="77777777" w:rsidR="00096F55" w:rsidRP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Disminución del tamaño renal.</w:t>
      </w:r>
    </w:p>
    <w:p w14:paraId="5739C07B" w14:textId="77777777" w:rsidR="00096F55" w:rsidRP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Disminución del espesor del parénquima renal.</w:t>
      </w:r>
    </w:p>
    <w:p w14:paraId="7A540231" w14:textId="77777777" w:rsidR="00096F55" w:rsidRP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Contorno irregular del parénquima renal.</w:t>
      </w:r>
    </w:p>
    <w:p w14:paraId="054F895B" w14:textId="77777777" w:rsidR="00096F55" w:rsidRP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Alteración de la ecogenicidad del parénquima renal.</w:t>
      </w:r>
    </w:p>
    <w:p w14:paraId="781F3C27" w14:textId="3817531B" w:rsidR="00096F55" w:rsidRDefault="00096F55" w:rsidP="00096F55">
      <w:pPr>
        <w:spacing w:line="240" w:lineRule="auto"/>
        <w:rPr>
          <w:rFonts w:ascii="Times New Roman" w:hAnsi="Times New Roman" w:cs="Times New Roman"/>
          <w:sz w:val="24"/>
          <w:szCs w:val="24"/>
        </w:rPr>
      </w:pPr>
      <w:r w:rsidRPr="00096F55">
        <w:rPr>
          <w:rFonts w:ascii="Times New Roman" w:hAnsi="Times New Roman" w:cs="Times New Roman"/>
          <w:sz w:val="24"/>
          <w:szCs w:val="24"/>
        </w:rPr>
        <w:t>- Desdiferenciación córticomedular.</w:t>
      </w:r>
    </w:p>
    <w:p w14:paraId="71DC16FC" w14:textId="77777777" w:rsidR="00586643" w:rsidRPr="00096F55" w:rsidRDefault="00586643" w:rsidP="00096F55">
      <w:pPr>
        <w:spacing w:line="240" w:lineRule="auto"/>
        <w:rPr>
          <w:rFonts w:ascii="Times New Roman" w:hAnsi="Times New Roman" w:cs="Times New Roman"/>
          <w:sz w:val="24"/>
          <w:szCs w:val="24"/>
        </w:rPr>
      </w:pPr>
    </w:p>
    <w:p w14:paraId="755066D2" w14:textId="77777777" w:rsidR="00586643" w:rsidRPr="0029146A" w:rsidRDefault="00586643" w:rsidP="00586643">
      <w:pPr>
        <w:rPr>
          <w:rFonts w:ascii="Times New Roman" w:hAnsi="Times New Roman" w:cs="Times New Roman"/>
          <w:sz w:val="16"/>
          <w:szCs w:val="16"/>
        </w:rPr>
      </w:pPr>
      <w:r w:rsidRPr="0029146A">
        <w:rPr>
          <w:rFonts w:ascii="Times New Roman" w:hAnsi="Times New Roman" w:cs="Times New Roman"/>
          <w:sz w:val="16"/>
          <w:szCs w:val="16"/>
        </w:rPr>
        <w:t>-Presencia de material contraste en el trayecto ureteral, no dilatado.</w:t>
      </w:r>
    </w:p>
    <w:p w14:paraId="480799A4" w14:textId="2E0F1633" w:rsidR="00586643" w:rsidRPr="0029146A" w:rsidRDefault="00586643" w:rsidP="00586643">
      <w:pPr>
        <w:rPr>
          <w:rFonts w:ascii="Times New Roman" w:hAnsi="Times New Roman" w:cs="Times New Roman"/>
          <w:sz w:val="16"/>
          <w:szCs w:val="16"/>
        </w:rPr>
      </w:pPr>
      <w:r w:rsidRPr="0029146A">
        <w:rPr>
          <w:rFonts w:ascii="Times New Roman" w:hAnsi="Times New Roman" w:cs="Times New Roman"/>
          <w:sz w:val="16"/>
          <w:szCs w:val="16"/>
        </w:rPr>
        <w:t xml:space="preserve">- Presencia de material de contraste en uréter, pelvis renal y cálices, sin dilatación de </w:t>
      </w:r>
      <w:r w:rsidR="0029146A" w:rsidRPr="0029146A">
        <w:rPr>
          <w:rFonts w:ascii="Times New Roman" w:hAnsi="Times New Roman" w:cs="Times New Roman"/>
          <w:sz w:val="16"/>
          <w:szCs w:val="16"/>
        </w:rPr>
        <w:t>estas</w:t>
      </w:r>
      <w:r w:rsidRPr="0029146A">
        <w:rPr>
          <w:rFonts w:ascii="Times New Roman" w:hAnsi="Times New Roman" w:cs="Times New Roman"/>
          <w:sz w:val="16"/>
          <w:szCs w:val="16"/>
        </w:rPr>
        <w:t>.</w:t>
      </w:r>
    </w:p>
    <w:p w14:paraId="46D222B5" w14:textId="040885A7" w:rsidR="00586643" w:rsidRPr="0029146A" w:rsidRDefault="00586643" w:rsidP="00586643">
      <w:pPr>
        <w:rPr>
          <w:rFonts w:ascii="Times New Roman" w:hAnsi="Times New Roman" w:cs="Times New Roman"/>
          <w:sz w:val="16"/>
          <w:szCs w:val="16"/>
        </w:rPr>
      </w:pPr>
      <w:r w:rsidRPr="0029146A">
        <w:rPr>
          <w:rFonts w:ascii="Times New Roman" w:hAnsi="Times New Roman" w:cs="Times New Roman"/>
          <w:sz w:val="16"/>
          <w:szCs w:val="16"/>
        </w:rPr>
        <w:t xml:space="preserve">- Presencia de material de contraste en uréter, pelvis renal y cálices, con leve o moderada dilatación </w:t>
      </w:r>
      <w:r w:rsidR="0029146A" w:rsidRPr="0029146A">
        <w:rPr>
          <w:rFonts w:ascii="Times New Roman" w:hAnsi="Times New Roman" w:cs="Times New Roman"/>
          <w:sz w:val="16"/>
          <w:szCs w:val="16"/>
        </w:rPr>
        <w:t>estas.</w:t>
      </w:r>
    </w:p>
    <w:p w14:paraId="2BD42E3B" w14:textId="267EA5D4" w:rsidR="00586643" w:rsidRPr="0029146A" w:rsidRDefault="00586643" w:rsidP="00586643">
      <w:pPr>
        <w:rPr>
          <w:rFonts w:ascii="Times New Roman" w:hAnsi="Times New Roman" w:cs="Times New Roman"/>
          <w:sz w:val="16"/>
          <w:szCs w:val="16"/>
        </w:rPr>
      </w:pPr>
      <w:r w:rsidRPr="0029146A">
        <w:rPr>
          <w:rFonts w:ascii="Times New Roman" w:hAnsi="Times New Roman" w:cs="Times New Roman"/>
          <w:sz w:val="16"/>
          <w:szCs w:val="16"/>
        </w:rPr>
        <w:t xml:space="preserve">- Presencia de material de contraste en uréter, pelvis y cálices, con moderada dilatación y cierto grado de tortuosidad de </w:t>
      </w:r>
      <w:r w:rsidR="0029146A" w:rsidRPr="0029146A">
        <w:rPr>
          <w:rFonts w:ascii="Times New Roman" w:hAnsi="Times New Roman" w:cs="Times New Roman"/>
          <w:sz w:val="16"/>
          <w:szCs w:val="16"/>
        </w:rPr>
        <w:t>estas.</w:t>
      </w:r>
    </w:p>
    <w:p w14:paraId="247512EC" w14:textId="7014E0D2" w:rsidR="00531361" w:rsidRPr="0029146A" w:rsidRDefault="00586643" w:rsidP="00586643">
      <w:pPr>
        <w:rPr>
          <w:rFonts w:ascii="Times New Roman" w:hAnsi="Times New Roman" w:cs="Times New Roman"/>
          <w:sz w:val="16"/>
          <w:szCs w:val="16"/>
        </w:rPr>
      </w:pPr>
      <w:r w:rsidRPr="0029146A">
        <w:rPr>
          <w:rFonts w:ascii="Times New Roman" w:hAnsi="Times New Roman" w:cs="Times New Roman"/>
          <w:sz w:val="16"/>
          <w:szCs w:val="16"/>
        </w:rPr>
        <w:t xml:space="preserve">- Presencia de material de contraste en uréter, pelvis y cálices, con gran dilatación y tortuosidad de </w:t>
      </w:r>
      <w:r w:rsidR="0029146A" w:rsidRPr="0029146A">
        <w:rPr>
          <w:rFonts w:ascii="Times New Roman" w:hAnsi="Times New Roman" w:cs="Times New Roman"/>
          <w:sz w:val="16"/>
          <w:szCs w:val="16"/>
        </w:rPr>
        <w:t>estas.</w:t>
      </w:r>
    </w:p>
    <w:p w14:paraId="35FE4D93" w14:textId="2EC4C167" w:rsidR="00A138E3" w:rsidRDefault="00A138E3">
      <w:pPr>
        <w:rPr>
          <w:rFonts w:ascii="Times New Roman" w:hAnsi="Times New Roman" w:cs="Times New Roman"/>
          <w:sz w:val="24"/>
          <w:szCs w:val="24"/>
        </w:rPr>
      </w:pPr>
      <w:r>
        <w:rPr>
          <w:rFonts w:ascii="Times New Roman" w:hAnsi="Times New Roman" w:cs="Times New Roman"/>
          <w:sz w:val="24"/>
          <w:szCs w:val="24"/>
        </w:rPr>
        <w:br w:type="page"/>
      </w:r>
    </w:p>
    <w:p w14:paraId="64CA3AB2" w14:textId="6B687258" w:rsidR="00ED045F" w:rsidRPr="00ED045F" w:rsidRDefault="00ED045F" w:rsidP="00ED045F">
      <w:pPr>
        <w:rPr>
          <w:rFonts w:ascii="Times New Roman" w:hAnsi="Times New Roman" w:cs="Times New Roman"/>
          <w:b/>
          <w:bCs/>
          <w:sz w:val="24"/>
          <w:szCs w:val="24"/>
          <w:u w:val="single"/>
        </w:rPr>
      </w:pPr>
      <w:r w:rsidRPr="00FE18B2">
        <w:rPr>
          <w:rFonts w:ascii="Times New Roman" w:hAnsi="Times New Roman" w:cs="Times New Roman"/>
          <w:b/>
          <w:bCs/>
          <w:sz w:val="24"/>
          <w:szCs w:val="24"/>
          <w:highlight w:val="yellow"/>
          <w:u w:val="single"/>
          <w:lang w:val="es-ES"/>
        </w:rPr>
        <w:lastRenderedPageBreak/>
        <w:t>SERIE DE ECOGRAFÍAS DEL TRACTO RENAL NORMAL</w:t>
      </w:r>
    </w:p>
    <w:p w14:paraId="138E1286" w14:textId="0A683797" w:rsidR="00ED045F" w:rsidRPr="00ED045F" w:rsidRDefault="00ED045F" w:rsidP="00ED045F">
      <w:pPr>
        <w:rPr>
          <w:rFonts w:ascii="Times New Roman" w:hAnsi="Times New Roman" w:cs="Times New Roman"/>
          <w:sz w:val="24"/>
          <w:szCs w:val="24"/>
          <w:lang w:val="es-ES"/>
        </w:rPr>
      </w:pPr>
      <w:r w:rsidRPr="00ED045F">
        <w:rPr>
          <w:rFonts w:ascii="Times New Roman" w:hAnsi="Times New Roman" w:cs="Times New Roman"/>
          <w:sz w:val="24"/>
          <w:szCs w:val="24"/>
          <w:lang w:val="es-ES"/>
        </w:rPr>
        <w:t>1. Supino longitudinal y transversal completo</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vistas de la vejiga. Medidas de la pared de la vejiga</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lejos del trígono</w:t>
      </w:r>
      <w:r w:rsidR="00517C9A">
        <w:rPr>
          <w:rFonts w:ascii="Times New Roman" w:hAnsi="Times New Roman" w:cs="Times New Roman"/>
          <w:sz w:val="24"/>
          <w:szCs w:val="24"/>
          <w:lang w:val="es-ES"/>
        </w:rPr>
        <w:t>.</w:t>
      </w:r>
    </w:p>
    <w:p w14:paraId="0F1BA44E" w14:textId="1D3E436D" w:rsidR="00ED045F" w:rsidRPr="00ED045F" w:rsidRDefault="00ED045F" w:rsidP="00ED045F">
      <w:pPr>
        <w:rPr>
          <w:rFonts w:ascii="Times New Roman" w:hAnsi="Times New Roman" w:cs="Times New Roman"/>
          <w:sz w:val="24"/>
          <w:szCs w:val="24"/>
          <w:lang w:val="es-ES"/>
        </w:rPr>
      </w:pPr>
      <w:r w:rsidRPr="00ED045F">
        <w:rPr>
          <w:rFonts w:ascii="Times New Roman" w:hAnsi="Times New Roman" w:cs="Times New Roman"/>
          <w:sz w:val="24"/>
          <w:szCs w:val="24"/>
          <w:lang w:val="es-ES"/>
        </w:rPr>
        <w:t>2. Post-micción en decúbito supino longitudinal del</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 xml:space="preserve">riñón derecho y riñón izquierdo comparando </w:t>
      </w:r>
      <w:r w:rsidR="00517C9A" w:rsidRPr="00ED045F">
        <w:rPr>
          <w:rFonts w:ascii="Times New Roman" w:hAnsi="Times New Roman" w:cs="Times New Roman"/>
          <w:sz w:val="24"/>
          <w:szCs w:val="24"/>
          <w:lang w:val="es-ES"/>
        </w:rPr>
        <w:t>la ecogenicidad</w:t>
      </w:r>
      <w:r w:rsidRPr="00ED045F">
        <w:rPr>
          <w:rFonts w:ascii="Times New Roman" w:hAnsi="Times New Roman" w:cs="Times New Roman"/>
          <w:sz w:val="24"/>
          <w:szCs w:val="24"/>
          <w:lang w:val="es-ES"/>
        </w:rPr>
        <w:t xml:space="preserve"> con la del hígado y</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bazo</w:t>
      </w:r>
      <w:r w:rsidR="00517C9A">
        <w:rPr>
          <w:rFonts w:ascii="Times New Roman" w:hAnsi="Times New Roman" w:cs="Times New Roman"/>
          <w:sz w:val="24"/>
          <w:szCs w:val="24"/>
          <w:lang w:val="es-ES"/>
        </w:rPr>
        <w:t>.</w:t>
      </w:r>
    </w:p>
    <w:p w14:paraId="328D37B8" w14:textId="4CC90298" w:rsidR="00ED045F" w:rsidRPr="00ED045F" w:rsidRDefault="00ED045F" w:rsidP="00ED045F">
      <w:pPr>
        <w:rPr>
          <w:rFonts w:ascii="Times New Roman" w:hAnsi="Times New Roman" w:cs="Times New Roman"/>
          <w:sz w:val="24"/>
          <w:szCs w:val="24"/>
          <w:lang w:val="es-ES"/>
        </w:rPr>
      </w:pPr>
      <w:r w:rsidRPr="00ED045F">
        <w:rPr>
          <w:rFonts w:ascii="Times New Roman" w:hAnsi="Times New Roman" w:cs="Times New Roman"/>
          <w:sz w:val="24"/>
          <w:szCs w:val="24"/>
          <w:lang w:val="es-ES"/>
        </w:rPr>
        <w:t>3. Medición bipolar en decúbito prono de máxima</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longitud de ambos riñones</w:t>
      </w:r>
    </w:p>
    <w:p w14:paraId="48292C45" w14:textId="0AA8D7B7" w:rsidR="00ED045F" w:rsidRPr="00ED045F" w:rsidRDefault="00ED045F" w:rsidP="00ED045F">
      <w:pPr>
        <w:rPr>
          <w:rFonts w:ascii="Times New Roman" w:hAnsi="Times New Roman" w:cs="Times New Roman"/>
          <w:sz w:val="24"/>
          <w:szCs w:val="24"/>
          <w:lang w:val="es-ES"/>
        </w:rPr>
      </w:pPr>
      <w:r w:rsidRPr="00ED045F">
        <w:rPr>
          <w:rFonts w:ascii="Times New Roman" w:hAnsi="Times New Roman" w:cs="Times New Roman"/>
          <w:sz w:val="24"/>
          <w:szCs w:val="24"/>
          <w:lang w:val="es-ES"/>
        </w:rPr>
        <w:t>4. Diámetro pélvico transversal en decúbito prono en el punto</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de ancho máximo (ya sea intra o</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extrarrenal). Utilice Doppler para identificar el riñón.</w:t>
      </w:r>
      <w:r>
        <w:rPr>
          <w:rFonts w:ascii="Times New Roman" w:hAnsi="Times New Roman" w:cs="Times New Roman"/>
          <w:sz w:val="24"/>
          <w:szCs w:val="24"/>
          <w:lang w:val="es-ES"/>
        </w:rPr>
        <w:t xml:space="preserve"> </w:t>
      </w:r>
      <w:r w:rsidR="00517C9A" w:rsidRPr="00ED045F">
        <w:rPr>
          <w:rFonts w:ascii="Times New Roman" w:hAnsi="Times New Roman" w:cs="Times New Roman"/>
          <w:sz w:val="24"/>
          <w:szCs w:val="24"/>
          <w:lang w:val="es-ES"/>
        </w:rPr>
        <w:t>V</w:t>
      </w:r>
      <w:r w:rsidRPr="00ED045F">
        <w:rPr>
          <w:rFonts w:ascii="Times New Roman" w:hAnsi="Times New Roman" w:cs="Times New Roman"/>
          <w:sz w:val="24"/>
          <w:szCs w:val="24"/>
          <w:lang w:val="es-ES"/>
        </w:rPr>
        <w:t>asos</w:t>
      </w:r>
      <w:r w:rsidR="00517C9A">
        <w:rPr>
          <w:rFonts w:ascii="Times New Roman" w:hAnsi="Times New Roman" w:cs="Times New Roman"/>
          <w:sz w:val="24"/>
          <w:szCs w:val="24"/>
          <w:lang w:val="es-ES"/>
        </w:rPr>
        <w:t>.</w:t>
      </w:r>
    </w:p>
    <w:p w14:paraId="3F4FBE61" w14:textId="1F221BC6" w:rsidR="00ED045F" w:rsidRPr="00ED045F" w:rsidRDefault="00ED045F" w:rsidP="00ED045F">
      <w:pPr>
        <w:rPr>
          <w:rFonts w:ascii="Times New Roman" w:hAnsi="Times New Roman" w:cs="Times New Roman"/>
          <w:sz w:val="24"/>
          <w:szCs w:val="24"/>
          <w:lang w:val="es-ES"/>
        </w:rPr>
      </w:pPr>
      <w:r w:rsidRPr="00ED045F">
        <w:rPr>
          <w:rFonts w:ascii="Times New Roman" w:hAnsi="Times New Roman" w:cs="Times New Roman"/>
          <w:sz w:val="24"/>
          <w:szCs w:val="24"/>
          <w:lang w:val="es-ES"/>
        </w:rPr>
        <w:t>5. Post-micción en decúbito supino longitudinal y</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vistas transversales de la vejiga y un volumen</w:t>
      </w:r>
      <w:r>
        <w:rPr>
          <w:rFonts w:ascii="Times New Roman" w:hAnsi="Times New Roman" w:cs="Times New Roman"/>
          <w:sz w:val="24"/>
          <w:szCs w:val="24"/>
          <w:lang w:val="es-ES"/>
        </w:rPr>
        <w:t xml:space="preserve"> </w:t>
      </w:r>
      <w:r w:rsidRPr="00ED045F">
        <w:rPr>
          <w:rFonts w:ascii="Times New Roman" w:hAnsi="Times New Roman" w:cs="Times New Roman"/>
          <w:sz w:val="24"/>
          <w:szCs w:val="24"/>
          <w:lang w:val="es-ES"/>
        </w:rPr>
        <w:t xml:space="preserve">medición del residuo </w:t>
      </w:r>
      <w:proofErr w:type="spellStart"/>
      <w:r w:rsidRPr="00ED045F">
        <w:rPr>
          <w:rFonts w:ascii="Times New Roman" w:hAnsi="Times New Roman" w:cs="Times New Roman"/>
          <w:sz w:val="24"/>
          <w:szCs w:val="24"/>
          <w:lang w:val="es-ES"/>
        </w:rPr>
        <w:t>pos</w:t>
      </w:r>
      <w:r>
        <w:rPr>
          <w:rFonts w:ascii="Times New Roman" w:hAnsi="Times New Roman" w:cs="Times New Roman"/>
          <w:sz w:val="24"/>
          <w:szCs w:val="24"/>
          <w:lang w:val="es-ES"/>
        </w:rPr>
        <w:t>t</w:t>
      </w:r>
      <w:r w:rsidRPr="00ED045F">
        <w:rPr>
          <w:rFonts w:ascii="Times New Roman" w:hAnsi="Times New Roman" w:cs="Times New Roman"/>
          <w:sz w:val="24"/>
          <w:szCs w:val="24"/>
          <w:lang w:val="es-ES"/>
        </w:rPr>
        <w:t>miccional</w:t>
      </w:r>
      <w:proofErr w:type="spellEnd"/>
      <w:r w:rsidRPr="00ED045F">
        <w:rPr>
          <w:rFonts w:ascii="Times New Roman" w:hAnsi="Times New Roman" w:cs="Times New Roman"/>
          <w:sz w:val="24"/>
          <w:szCs w:val="24"/>
          <w:lang w:val="es-ES"/>
        </w:rPr>
        <w:t xml:space="preserve"> </w:t>
      </w:r>
      <w:r w:rsidR="00517C9A">
        <w:rPr>
          <w:rFonts w:ascii="Times New Roman" w:hAnsi="Times New Roman" w:cs="Times New Roman"/>
          <w:sz w:val="24"/>
          <w:szCs w:val="24"/>
          <w:lang w:val="es-ES"/>
        </w:rPr>
        <w:t>presente.</w:t>
      </w:r>
    </w:p>
    <w:p w14:paraId="205DFE9A" w14:textId="78CD2CCA" w:rsidR="00A138E3" w:rsidRDefault="00A138E3">
      <w:pPr>
        <w:rPr>
          <w:rFonts w:ascii="Times New Roman" w:hAnsi="Times New Roman" w:cs="Times New Roman"/>
          <w:sz w:val="24"/>
          <w:szCs w:val="24"/>
        </w:rPr>
      </w:pPr>
    </w:p>
    <w:p w14:paraId="5CB18C1D" w14:textId="11C4352C" w:rsidR="00E96297" w:rsidRPr="00E96297" w:rsidRDefault="00E96297" w:rsidP="00E96297">
      <w:pPr>
        <w:jc w:val="center"/>
        <w:rPr>
          <w:rFonts w:ascii="Times New Roman" w:hAnsi="Times New Roman" w:cs="Times New Roman"/>
          <w:b/>
          <w:bCs/>
          <w:sz w:val="24"/>
          <w:szCs w:val="24"/>
          <w:u w:val="single"/>
          <w:lang w:val="es-ES"/>
        </w:rPr>
      </w:pPr>
      <w:r w:rsidRPr="00E96297">
        <w:rPr>
          <w:rFonts w:ascii="Times New Roman" w:hAnsi="Times New Roman" w:cs="Times New Roman"/>
          <w:b/>
          <w:bCs/>
          <w:sz w:val="24"/>
          <w:szCs w:val="24"/>
          <w:highlight w:val="yellow"/>
          <w:u w:val="single"/>
          <w:lang w:val="es-ES"/>
        </w:rPr>
        <w:t>LAS APARIENCIAS ECOGRÁFICAS NORMALES</w:t>
      </w:r>
    </w:p>
    <w:p w14:paraId="12399C52" w14:textId="1A919E0C" w:rsidR="00E96297" w:rsidRPr="00E96297" w:rsidRDefault="00E96297" w:rsidP="00E96297">
      <w:pPr>
        <w:rPr>
          <w:rFonts w:ascii="Times New Roman" w:hAnsi="Times New Roman" w:cs="Times New Roman"/>
          <w:sz w:val="24"/>
          <w:szCs w:val="24"/>
          <w:lang w:val="es-ES"/>
        </w:rPr>
      </w:pPr>
      <w:r>
        <w:rPr>
          <w:rFonts w:ascii="Times New Roman" w:hAnsi="Times New Roman" w:cs="Times New Roman"/>
          <w:sz w:val="24"/>
          <w:szCs w:val="24"/>
          <w:lang w:val="es-ES"/>
        </w:rPr>
        <w:t>E</w:t>
      </w:r>
      <w:r w:rsidRPr="00E96297">
        <w:rPr>
          <w:rFonts w:ascii="Times New Roman" w:hAnsi="Times New Roman" w:cs="Times New Roman"/>
          <w:sz w:val="24"/>
          <w:szCs w:val="24"/>
          <w:lang w:val="es-ES"/>
        </w:rPr>
        <w:t>n un recién nacido</w:t>
      </w:r>
      <w:r>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 xml:space="preserve">típicamente muestran una mayor ecogenicidad cortical que </w:t>
      </w:r>
      <w:r w:rsidR="00B30603" w:rsidRPr="00E96297">
        <w:rPr>
          <w:rFonts w:ascii="Times New Roman" w:hAnsi="Times New Roman" w:cs="Times New Roman"/>
          <w:sz w:val="24"/>
          <w:szCs w:val="24"/>
          <w:lang w:val="es-ES"/>
        </w:rPr>
        <w:t>en un</w:t>
      </w:r>
      <w:r w:rsidRPr="00E96297">
        <w:rPr>
          <w:rFonts w:ascii="Times New Roman" w:hAnsi="Times New Roman" w:cs="Times New Roman"/>
          <w:sz w:val="24"/>
          <w:szCs w:val="24"/>
          <w:lang w:val="es-ES"/>
        </w:rPr>
        <w:t xml:space="preserve"> niño mayor. Normalmente el parénquima</w:t>
      </w:r>
      <w:r w:rsidR="00BE5C85">
        <w:rPr>
          <w:rFonts w:ascii="Times New Roman" w:hAnsi="Times New Roman" w:cs="Times New Roman"/>
          <w:sz w:val="24"/>
          <w:szCs w:val="24"/>
          <w:lang w:val="es-ES"/>
        </w:rPr>
        <w:t xml:space="preserve"> l</w:t>
      </w:r>
      <w:r w:rsidRPr="00E96297">
        <w:rPr>
          <w:rFonts w:ascii="Times New Roman" w:hAnsi="Times New Roman" w:cs="Times New Roman"/>
          <w:sz w:val="24"/>
          <w:szCs w:val="24"/>
          <w:lang w:val="es-ES"/>
        </w:rPr>
        <w:t xml:space="preserve">a ecogenicidad es igual o mayor que la </w:t>
      </w:r>
      <w:r w:rsidR="00B30603" w:rsidRPr="00E96297">
        <w:rPr>
          <w:rFonts w:ascii="Times New Roman" w:hAnsi="Times New Roman" w:cs="Times New Roman"/>
          <w:sz w:val="24"/>
          <w:szCs w:val="24"/>
          <w:lang w:val="es-ES"/>
        </w:rPr>
        <w:t>del</w:t>
      </w:r>
      <w:r w:rsidRPr="00E96297">
        <w:rPr>
          <w:rFonts w:ascii="Times New Roman" w:hAnsi="Times New Roman" w:cs="Times New Roman"/>
          <w:sz w:val="24"/>
          <w:szCs w:val="24"/>
          <w:lang w:val="es-ES"/>
        </w:rPr>
        <w:t xml:space="preserve"> hígado y el bazo. </w:t>
      </w:r>
      <w:r w:rsidRPr="00E96297">
        <w:rPr>
          <w:rFonts w:ascii="Times New Roman" w:hAnsi="Times New Roman" w:cs="Times New Roman"/>
          <w:b/>
          <w:bCs/>
          <w:sz w:val="24"/>
          <w:szCs w:val="24"/>
          <w:highlight w:val="yellow"/>
          <w:lang w:val="es-ES"/>
        </w:rPr>
        <w:t>Esto puede persistir hasta</w:t>
      </w:r>
      <w:r w:rsidR="00BE5C85" w:rsidRPr="008A1BDB">
        <w:rPr>
          <w:rFonts w:ascii="Times New Roman" w:hAnsi="Times New Roman" w:cs="Times New Roman"/>
          <w:b/>
          <w:bCs/>
          <w:sz w:val="24"/>
          <w:szCs w:val="24"/>
          <w:highlight w:val="yellow"/>
          <w:lang w:val="es-ES"/>
        </w:rPr>
        <w:t xml:space="preserve"> </w:t>
      </w:r>
      <w:r w:rsidRPr="00E96297">
        <w:rPr>
          <w:rFonts w:ascii="Times New Roman" w:hAnsi="Times New Roman" w:cs="Times New Roman"/>
          <w:b/>
          <w:bCs/>
          <w:sz w:val="24"/>
          <w:szCs w:val="24"/>
          <w:highlight w:val="yellow"/>
          <w:lang w:val="es-ES"/>
        </w:rPr>
        <w:t xml:space="preserve">6 meses y se cree que está relacionado con </w:t>
      </w:r>
      <w:r w:rsidR="00B30603" w:rsidRPr="008A1BDB">
        <w:rPr>
          <w:rFonts w:ascii="Times New Roman" w:hAnsi="Times New Roman" w:cs="Times New Roman"/>
          <w:b/>
          <w:bCs/>
          <w:sz w:val="24"/>
          <w:szCs w:val="24"/>
          <w:highlight w:val="yellow"/>
          <w:lang w:val="es-ES"/>
        </w:rPr>
        <w:t>el mayor volumen</w:t>
      </w:r>
      <w:r w:rsidRPr="00E96297">
        <w:rPr>
          <w:rFonts w:ascii="Times New Roman" w:hAnsi="Times New Roman" w:cs="Times New Roman"/>
          <w:b/>
          <w:bCs/>
          <w:sz w:val="24"/>
          <w:szCs w:val="24"/>
          <w:highlight w:val="yellow"/>
          <w:lang w:val="es-ES"/>
        </w:rPr>
        <w:t xml:space="preserve"> de glomérulos que ocupan el riñón</w:t>
      </w:r>
      <w:r w:rsidR="00BE5C85" w:rsidRPr="008A1BDB">
        <w:rPr>
          <w:rFonts w:ascii="Times New Roman" w:hAnsi="Times New Roman" w:cs="Times New Roman"/>
          <w:b/>
          <w:bCs/>
          <w:sz w:val="24"/>
          <w:szCs w:val="24"/>
          <w:highlight w:val="yellow"/>
          <w:lang w:val="es-ES"/>
        </w:rPr>
        <w:t xml:space="preserve"> </w:t>
      </w:r>
      <w:r w:rsidRPr="00E96297">
        <w:rPr>
          <w:rFonts w:ascii="Times New Roman" w:hAnsi="Times New Roman" w:cs="Times New Roman"/>
          <w:b/>
          <w:bCs/>
          <w:sz w:val="24"/>
          <w:szCs w:val="24"/>
          <w:highlight w:val="yellow"/>
          <w:lang w:val="es-ES"/>
        </w:rPr>
        <w:t>corteza</w:t>
      </w:r>
      <w:r w:rsidRPr="00E96297">
        <w:rPr>
          <w:rFonts w:ascii="Times New Roman" w:hAnsi="Times New Roman" w:cs="Times New Roman"/>
          <w:b/>
          <w:bCs/>
          <w:sz w:val="24"/>
          <w:szCs w:val="24"/>
          <w:lang w:val="es-ES"/>
        </w:rPr>
        <w:t>.</w:t>
      </w:r>
      <w:r w:rsidRPr="00E96297">
        <w:rPr>
          <w:rFonts w:ascii="Times New Roman" w:hAnsi="Times New Roman" w:cs="Times New Roman"/>
          <w:sz w:val="24"/>
          <w:szCs w:val="24"/>
          <w:lang w:val="es-ES"/>
        </w:rPr>
        <w:t xml:space="preserve"> Las pirámides medulares son prominentes,</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 xml:space="preserve">estructuras triangulares hipoecoicas con base en </w:t>
      </w:r>
      <w:r w:rsidR="00B30603" w:rsidRPr="00E96297">
        <w:rPr>
          <w:rFonts w:ascii="Times New Roman" w:hAnsi="Times New Roman" w:cs="Times New Roman"/>
          <w:sz w:val="24"/>
          <w:szCs w:val="24"/>
          <w:lang w:val="es-ES"/>
        </w:rPr>
        <w:t>la corteza renal</w:t>
      </w:r>
      <w:r w:rsidRPr="00E96297">
        <w:rPr>
          <w:rFonts w:ascii="Times New Roman" w:hAnsi="Times New Roman" w:cs="Times New Roman"/>
          <w:sz w:val="24"/>
          <w:szCs w:val="24"/>
          <w:lang w:val="es-ES"/>
        </w:rPr>
        <w:t xml:space="preserve"> y dispuestos regularmente alrededor </w:t>
      </w:r>
      <w:r w:rsidR="00B30603" w:rsidRPr="00E96297">
        <w:rPr>
          <w:rFonts w:ascii="Times New Roman" w:hAnsi="Times New Roman" w:cs="Times New Roman"/>
          <w:sz w:val="24"/>
          <w:szCs w:val="24"/>
          <w:lang w:val="es-ES"/>
        </w:rPr>
        <w:t>del sistema colector central</w:t>
      </w:r>
      <w:r w:rsidRPr="00E96297">
        <w:rPr>
          <w:rFonts w:ascii="Times New Roman" w:hAnsi="Times New Roman" w:cs="Times New Roman"/>
          <w:sz w:val="24"/>
          <w:szCs w:val="24"/>
          <w:lang w:val="es-ES"/>
        </w:rPr>
        <w:t>. Hay un ecogénico</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"Punto" en la base del triángulo que es la arteria arqueada que pasa entre la corteza y la médula.</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Esta es una estructura fácilmente identificable en dinámica</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escaneo y permite una diferenciación precisa</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entre dilatación calicial y quistes. El central</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los ecos sinusales en un recién nacido son mucho menos evidentes</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 xml:space="preserve">que en un adulto o un niño mayor. </w:t>
      </w:r>
      <w:proofErr w:type="spellStart"/>
      <w:r w:rsidRPr="00E96297">
        <w:rPr>
          <w:rFonts w:ascii="Times New Roman" w:hAnsi="Times New Roman" w:cs="Times New Roman"/>
          <w:sz w:val="24"/>
          <w:szCs w:val="24"/>
          <w:lang w:val="es-ES"/>
        </w:rPr>
        <w:t>Lobulación</w:t>
      </w:r>
      <w:proofErr w:type="spellEnd"/>
      <w:r w:rsidRPr="00E96297">
        <w:rPr>
          <w:rFonts w:ascii="Times New Roman" w:hAnsi="Times New Roman" w:cs="Times New Roman"/>
          <w:sz w:val="24"/>
          <w:szCs w:val="24"/>
          <w:lang w:val="es-ES"/>
        </w:rPr>
        <w:t xml:space="preserve"> fetal</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puede estar todavía presente (Figs. 3.11 y 3.12).</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Después de 6 meses, la corteza se vuelve más</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 xml:space="preserve">hipoecoico y parece más grueso en relación con </w:t>
      </w:r>
      <w:r w:rsidR="00B30603" w:rsidRPr="00E96297">
        <w:rPr>
          <w:rFonts w:ascii="Times New Roman" w:hAnsi="Times New Roman" w:cs="Times New Roman"/>
          <w:sz w:val="24"/>
          <w:szCs w:val="24"/>
          <w:lang w:val="es-ES"/>
        </w:rPr>
        <w:t>la médula</w:t>
      </w:r>
      <w:r w:rsidRPr="00E96297">
        <w:rPr>
          <w:rFonts w:ascii="Times New Roman" w:hAnsi="Times New Roman" w:cs="Times New Roman"/>
          <w:sz w:val="24"/>
          <w:szCs w:val="24"/>
          <w:lang w:val="es-ES"/>
        </w:rPr>
        <w:t>. Los ecos del seno central se vuelven más</w:t>
      </w:r>
      <w:r w:rsidR="00BE5C85">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prominente con la edad y la grasa corporal. Normalmente no</w:t>
      </w:r>
      <w:r w:rsidR="00BE5C85">
        <w:rPr>
          <w:rFonts w:ascii="Times New Roman" w:hAnsi="Times New Roman" w:cs="Times New Roman"/>
          <w:sz w:val="24"/>
          <w:szCs w:val="24"/>
          <w:lang w:val="es-ES"/>
        </w:rPr>
        <w:t xml:space="preserve"> </w:t>
      </w:r>
      <w:r w:rsidR="00B30603">
        <w:rPr>
          <w:rFonts w:ascii="Times New Roman" w:hAnsi="Times New Roman" w:cs="Times New Roman"/>
          <w:sz w:val="24"/>
          <w:szCs w:val="24"/>
          <w:lang w:val="es-ES"/>
        </w:rPr>
        <w:t>s</w:t>
      </w:r>
      <w:r w:rsidRPr="00E96297">
        <w:rPr>
          <w:rFonts w:ascii="Times New Roman" w:hAnsi="Times New Roman" w:cs="Times New Roman"/>
          <w:sz w:val="24"/>
          <w:szCs w:val="24"/>
          <w:lang w:val="es-ES"/>
        </w:rPr>
        <w:t>e observa dilatación calicial. La pelvis renal muestra</w:t>
      </w:r>
      <w:r w:rsidR="00B30603">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 xml:space="preserve">alguna variación en el tamaño, y </w:t>
      </w:r>
      <w:r w:rsidRPr="00E96297">
        <w:rPr>
          <w:rFonts w:ascii="Times New Roman" w:hAnsi="Times New Roman" w:cs="Times New Roman"/>
          <w:b/>
          <w:bCs/>
          <w:sz w:val="24"/>
          <w:szCs w:val="24"/>
          <w:highlight w:val="yellow"/>
          <w:lang w:val="es-ES"/>
        </w:rPr>
        <w:t>una pelvis transversa</w:t>
      </w:r>
      <w:r w:rsidR="00B30603" w:rsidRPr="008A1BDB">
        <w:rPr>
          <w:rFonts w:ascii="Times New Roman" w:hAnsi="Times New Roman" w:cs="Times New Roman"/>
          <w:b/>
          <w:bCs/>
          <w:sz w:val="24"/>
          <w:szCs w:val="24"/>
          <w:highlight w:val="yellow"/>
          <w:lang w:val="es-ES"/>
        </w:rPr>
        <w:t xml:space="preserve"> </w:t>
      </w:r>
      <w:r w:rsidRPr="00E96297">
        <w:rPr>
          <w:rFonts w:ascii="Times New Roman" w:hAnsi="Times New Roman" w:cs="Times New Roman"/>
          <w:b/>
          <w:bCs/>
          <w:sz w:val="24"/>
          <w:szCs w:val="24"/>
          <w:highlight w:val="yellow"/>
          <w:lang w:val="es-ES"/>
        </w:rPr>
        <w:t>un diámetro de &lt;10 mm se considera dentro</w:t>
      </w:r>
      <w:r w:rsidR="00B30603" w:rsidRPr="008A1BDB">
        <w:rPr>
          <w:rFonts w:ascii="Times New Roman" w:hAnsi="Times New Roman" w:cs="Times New Roman"/>
          <w:b/>
          <w:bCs/>
          <w:sz w:val="24"/>
          <w:szCs w:val="24"/>
          <w:highlight w:val="yellow"/>
          <w:lang w:val="es-ES"/>
        </w:rPr>
        <w:t xml:space="preserve"> </w:t>
      </w:r>
      <w:r w:rsidRPr="00E96297">
        <w:rPr>
          <w:rFonts w:ascii="Times New Roman" w:hAnsi="Times New Roman" w:cs="Times New Roman"/>
          <w:b/>
          <w:bCs/>
          <w:sz w:val="24"/>
          <w:szCs w:val="24"/>
          <w:highlight w:val="yellow"/>
          <w:lang w:val="es-ES"/>
        </w:rPr>
        <w:t>el rango normal.</w:t>
      </w:r>
      <w:r w:rsidRPr="00E96297">
        <w:rPr>
          <w:rFonts w:ascii="Times New Roman" w:hAnsi="Times New Roman" w:cs="Times New Roman"/>
          <w:sz w:val="24"/>
          <w:szCs w:val="24"/>
          <w:lang w:val="es-ES"/>
        </w:rPr>
        <w:t xml:space="preserve"> </w:t>
      </w:r>
      <w:r w:rsidRPr="00E96297">
        <w:rPr>
          <w:rFonts w:ascii="Times New Roman" w:hAnsi="Times New Roman" w:cs="Times New Roman"/>
          <w:b/>
          <w:bCs/>
          <w:sz w:val="24"/>
          <w:szCs w:val="24"/>
          <w:lang w:val="es-ES"/>
        </w:rPr>
        <w:t>Una buena hidratación del niño y una vejiga muy llena pueden hacer que sea más</w:t>
      </w:r>
      <w:r w:rsidR="00B30603" w:rsidRPr="008A1BDB">
        <w:rPr>
          <w:rFonts w:ascii="Times New Roman" w:hAnsi="Times New Roman" w:cs="Times New Roman"/>
          <w:b/>
          <w:bCs/>
          <w:sz w:val="24"/>
          <w:szCs w:val="24"/>
          <w:lang w:val="es-ES"/>
        </w:rPr>
        <w:t xml:space="preserve"> </w:t>
      </w:r>
      <w:r w:rsidRPr="00E96297">
        <w:rPr>
          <w:rFonts w:ascii="Times New Roman" w:hAnsi="Times New Roman" w:cs="Times New Roman"/>
          <w:b/>
          <w:bCs/>
          <w:sz w:val="24"/>
          <w:szCs w:val="24"/>
          <w:lang w:val="es-ES"/>
        </w:rPr>
        <w:t>prominente.</w:t>
      </w:r>
      <w:r w:rsidR="00B30603">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Al obtener imágenes del tracto renal, es importante</w:t>
      </w:r>
      <w:r w:rsidR="00B30603">
        <w:rPr>
          <w:rFonts w:ascii="Times New Roman" w:hAnsi="Times New Roman" w:cs="Times New Roman"/>
          <w:sz w:val="24"/>
          <w:szCs w:val="24"/>
          <w:lang w:val="es-ES"/>
        </w:rPr>
        <w:t xml:space="preserve"> m</w:t>
      </w:r>
      <w:r w:rsidRPr="00E96297">
        <w:rPr>
          <w:rFonts w:ascii="Times New Roman" w:hAnsi="Times New Roman" w:cs="Times New Roman"/>
          <w:sz w:val="24"/>
          <w:szCs w:val="24"/>
          <w:lang w:val="es-ES"/>
        </w:rPr>
        <w:t xml:space="preserve">antenga </w:t>
      </w:r>
      <w:r w:rsidRPr="00E96297">
        <w:rPr>
          <w:rFonts w:ascii="Times New Roman" w:hAnsi="Times New Roman" w:cs="Times New Roman"/>
          <w:b/>
          <w:bCs/>
          <w:sz w:val="24"/>
          <w:szCs w:val="24"/>
          <w:lang w:val="es-ES"/>
        </w:rPr>
        <w:lastRenderedPageBreak/>
        <w:t xml:space="preserve">al niño </w:t>
      </w:r>
      <w:r w:rsidR="00B30603" w:rsidRPr="008A1BDB">
        <w:rPr>
          <w:rFonts w:ascii="Times New Roman" w:hAnsi="Times New Roman" w:cs="Times New Roman"/>
          <w:b/>
          <w:bCs/>
          <w:sz w:val="24"/>
          <w:szCs w:val="24"/>
          <w:lang w:val="es-ES"/>
        </w:rPr>
        <w:t>c</w:t>
      </w:r>
      <w:r w:rsidRPr="00E96297">
        <w:rPr>
          <w:rFonts w:ascii="Times New Roman" w:hAnsi="Times New Roman" w:cs="Times New Roman"/>
          <w:b/>
          <w:bCs/>
          <w:sz w:val="24"/>
          <w:szCs w:val="24"/>
          <w:lang w:val="es-ES"/>
        </w:rPr>
        <w:t xml:space="preserve">ompletamente hidratado para evaluar con precisión cualquier grado de dilatación </w:t>
      </w:r>
      <w:proofErr w:type="spellStart"/>
      <w:r w:rsidRPr="00E96297">
        <w:rPr>
          <w:rFonts w:ascii="Times New Roman" w:hAnsi="Times New Roman" w:cs="Times New Roman"/>
          <w:b/>
          <w:bCs/>
          <w:sz w:val="24"/>
          <w:szCs w:val="24"/>
          <w:lang w:val="es-ES"/>
        </w:rPr>
        <w:t>pelvicaliceal</w:t>
      </w:r>
      <w:proofErr w:type="spellEnd"/>
      <w:r w:rsidRPr="00E96297">
        <w:rPr>
          <w:rFonts w:ascii="Times New Roman" w:hAnsi="Times New Roman" w:cs="Times New Roman"/>
          <w:sz w:val="24"/>
          <w:szCs w:val="24"/>
          <w:lang w:val="es-ES"/>
        </w:rPr>
        <w:t>.</w:t>
      </w:r>
      <w:r w:rsidR="00B30603">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Se ha establecido un sistema de clasificación de hidronefrosis</w:t>
      </w:r>
      <w:r w:rsidR="00B30603">
        <w:rPr>
          <w:rFonts w:ascii="Times New Roman" w:hAnsi="Times New Roman" w:cs="Times New Roman"/>
          <w:sz w:val="24"/>
          <w:szCs w:val="24"/>
          <w:lang w:val="es-ES"/>
        </w:rPr>
        <w:t xml:space="preserve"> </w:t>
      </w:r>
      <w:r w:rsidRPr="00E96297">
        <w:rPr>
          <w:rFonts w:ascii="Times New Roman" w:hAnsi="Times New Roman" w:cs="Times New Roman"/>
          <w:sz w:val="24"/>
          <w:szCs w:val="24"/>
          <w:lang w:val="es-ES"/>
        </w:rPr>
        <w:t>propuesto</w:t>
      </w:r>
      <w:r w:rsidR="00190F08">
        <w:rPr>
          <w:rFonts w:ascii="Times New Roman" w:hAnsi="Times New Roman" w:cs="Times New Roman"/>
          <w:sz w:val="24"/>
          <w:szCs w:val="24"/>
          <w:lang w:val="es-ES"/>
        </w:rPr>
        <w:fldChar w:fldCharType="begin"/>
      </w:r>
      <w:r w:rsidR="00F41B5A">
        <w:rPr>
          <w:rFonts w:ascii="Times New Roman" w:hAnsi="Times New Roman" w:cs="Times New Roman"/>
          <w:sz w:val="24"/>
          <w:szCs w:val="24"/>
          <w:lang w:val="es-ES"/>
        </w:rPr>
        <w:instrText xml:space="preserve"> ADDIN ZOTERO_ITEM CSL_CITATION {"citationID":"Q8xGukkY","properties":{"formattedCitation":"\\super 20\\nosupersub{}","plainCitation":"20","noteIndex":0},"citationItems":[{"id":525,"uris":["http://zotero.org/users/8403564/items/JD5ADY2J"],"uri":["http://zotero.org/users/8403564/items/JD5ADY2J"],"itemData":{"id":525,"type":"article-journal","abstract":"The Society for Fetal Urology (SFU) was founded in 1988 to study the postnatal evolution of prenatally detected anomalies of the urinary tract by following those neonates whose prenatal studies have brought them to medical attention while asymptomatic. The SFU has attempted to standardize methods of performing and grading the ultrasound and radionuclide examinations in this population. A system to grade upper tract dilatation or hydronephrosis (HN) imaged by ultrasound has been developed and is being used by SFU members in 36 institutions. The appearance of the calices, renal pelvis and renal parenchyma are key in determining the grade of HN and are illustrated in this article.","container-title":"Pediatric Radiology","DOI":"10.1007/BF02012459","ISSN":"1432-1998","issue":"6","journalAbbreviation":"Pediatric Radiology","page":"478-480","title":"Ultrasound grading of hydronephrosis: Introduction to the system used by the society for fetal urology","URL":"https://doi.org/10.1007/BF02012459","volume":"23","author":[{"family":"Fernbach","given":"S. K."},{"family":"Maizels","given":"M."},{"family":"Conway","given":"J. J."}],"issued":{"date-parts":[["1993",10,1]]}}}],"schema":"https://github.com/citation-style-language/schema/raw/master/csl-citation.json"} </w:instrText>
      </w:r>
      <w:r w:rsidR="00190F08">
        <w:rPr>
          <w:rFonts w:ascii="Times New Roman" w:hAnsi="Times New Roman" w:cs="Times New Roman"/>
          <w:sz w:val="24"/>
          <w:szCs w:val="24"/>
          <w:lang w:val="es-ES"/>
        </w:rPr>
        <w:fldChar w:fldCharType="separate"/>
      </w:r>
      <w:r w:rsidR="00152E71" w:rsidRPr="00152E71">
        <w:rPr>
          <w:rFonts w:ascii="Times New Roman" w:hAnsi="Times New Roman" w:cs="Times New Roman"/>
          <w:sz w:val="24"/>
          <w:szCs w:val="24"/>
          <w:vertAlign w:val="superscript"/>
        </w:rPr>
        <w:t>20</w:t>
      </w:r>
      <w:r w:rsidR="00190F08">
        <w:rPr>
          <w:rFonts w:ascii="Times New Roman" w:hAnsi="Times New Roman" w:cs="Times New Roman"/>
          <w:sz w:val="24"/>
          <w:szCs w:val="24"/>
          <w:lang w:val="es-ES"/>
        </w:rPr>
        <w:fldChar w:fldCharType="end"/>
      </w:r>
      <w:r w:rsidRPr="00E96297">
        <w:rPr>
          <w:rFonts w:ascii="Times New Roman" w:hAnsi="Times New Roman" w:cs="Times New Roman"/>
          <w:sz w:val="24"/>
          <w:szCs w:val="24"/>
          <w:lang w:val="es-ES"/>
        </w:rPr>
        <w:t>:</w:t>
      </w:r>
    </w:p>
    <w:p w14:paraId="04715F14" w14:textId="77777777" w:rsidR="004E004E" w:rsidRPr="004E004E" w:rsidRDefault="004E004E" w:rsidP="004E004E">
      <w:pPr>
        <w:spacing w:line="240" w:lineRule="auto"/>
        <w:rPr>
          <w:rFonts w:ascii="Times New Roman" w:hAnsi="Times New Roman" w:cs="Times New Roman"/>
          <w:sz w:val="24"/>
          <w:szCs w:val="24"/>
          <w:lang w:val="es-ES"/>
        </w:rPr>
      </w:pPr>
      <w:r w:rsidRPr="004E004E">
        <w:rPr>
          <w:rFonts w:ascii="Times New Roman" w:hAnsi="Times New Roman" w:cs="Times New Roman"/>
          <w:sz w:val="24"/>
          <w:szCs w:val="24"/>
          <w:lang w:val="es-ES"/>
        </w:rPr>
        <w:t>Grado 0: sin hidronefrosis</w:t>
      </w:r>
    </w:p>
    <w:p w14:paraId="0C593B4A" w14:textId="77777777" w:rsidR="004E004E" w:rsidRPr="004E004E" w:rsidRDefault="004E004E" w:rsidP="004E004E">
      <w:pPr>
        <w:spacing w:line="240" w:lineRule="auto"/>
        <w:rPr>
          <w:rFonts w:ascii="Times New Roman" w:hAnsi="Times New Roman" w:cs="Times New Roman"/>
          <w:sz w:val="24"/>
          <w:szCs w:val="24"/>
          <w:lang w:val="es-ES"/>
        </w:rPr>
      </w:pPr>
      <w:r w:rsidRPr="004E004E">
        <w:rPr>
          <w:rFonts w:ascii="Times New Roman" w:hAnsi="Times New Roman" w:cs="Times New Roman"/>
          <w:sz w:val="24"/>
          <w:szCs w:val="24"/>
          <w:lang w:val="es-ES"/>
        </w:rPr>
        <w:t>● Grado 1: solo se visualiza la pelvis renal</w:t>
      </w:r>
    </w:p>
    <w:p w14:paraId="56444220" w14:textId="77777777" w:rsidR="004E004E" w:rsidRPr="004E004E" w:rsidRDefault="004E004E" w:rsidP="004E004E">
      <w:pPr>
        <w:spacing w:line="240" w:lineRule="auto"/>
        <w:rPr>
          <w:rFonts w:ascii="Times New Roman" w:hAnsi="Times New Roman" w:cs="Times New Roman"/>
          <w:sz w:val="24"/>
          <w:szCs w:val="24"/>
          <w:lang w:val="es-ES"/>
        </w:rPr>
      </w:pPr>
      <w:r w:rsidRPr="004E004E">
        <w:rPr>
          <w:rFonts w:ascii="Times New Roman" w:hAnsi="Times New Roman" w:cs="Times New Roman"/>
          <w:sz w:val="24"/>
          <w:szCs w:val="24"/>
          <w:lang w:val="es-ES"/>
        </w:rPr>
        <w:t>● Grado 2: se identifican algunos cálices, pero no todos.</w:t>
      </w:r>
    </w:p>
    <w:p w14:paraId="13A9A0F7" w14:textId="77777777" w:rsidR="004E004E" w:rsidRPr="004E004E" w:rsidRDefault="004E004E" w:rsidP="004E004E">
      <w:pPr>
        <w:spacing w:line="240" w:lineRule="auto"/>
        <w:rPr>
          <w:rFonts w:ascii="Times New Roman" w:hAnsi="Times New Roman" w:cs="Times New Roman"/>
          <w:sz w:val="24"/>
          <w:szCs w:val="24"/>
          <w:lang w:val="es-ES"/>
        </w:rPr>
      </w:pPr>
      <w:r w:rsidRPr="004E004E">
        <w:rPr>
          <w:rFonts w:ascii="Times New Roman" w:hAnsi="Times New Roman" w:cs="Times New Roman"/>
          <w:sz w:val="24"/>
          <w:szCs w:val="24"/>
          <w:lang w:val="es-ES"/>
        </w:rPr>
        <w:t>además de la pelvis renal</w:t>
      </w:r>
    </w:p>
    <w:p w14:paraId="6D90E750" w14:textId="77777777" w:rsidR="004E004E" w:rsidRPr="004E004E" w:rsidRDefault="004E004E" w:rsidP="004E004E">
      <w:pPr>
        <w:spacing w:line="240" w:lineRule="auto"/>
        <w:rPr>
          <w:rFonts w:ascii="Times New Roman" w:hAnsi="Times New Roman" w:cs="Times New Roman"/>
          <w:sz w:val="24"/>
          <w:szCs w:val="24"/>
          <w:lang w:val="es-ES"/>
        </w:rPr>
      </w:pPr>
      <w:r w:rsidRPr="004E004E">
        <w:rPr>
          <w:rFonts w:ascii="Times New Roman" w:hAnsi="Times New Roman" w:cs="Times New Roman"/>
          <w:sz w:val="24"/>
          <w:szCs w:val="24"/>
          <w:lang w:val="es-ES"/>
        </w:rPr>
        <w:t>● Grado 3: se ven todos los cálices</w:t>
      </w:r>
    </w:p>
    <w:p w14:paraId="6B06E21E" w14:textId="1CFF79BC" w:rsidR="004E004E" w:rsidRPr="004E004E" w:rsidRDefault="004E004E" w:rsidP="004E004E">
      <w:pPr>
        <w:spacing w:line="240" w:lineRule="auto"/>
        <w:rPr>
          <w:rFonts w:ascii="Times New Roman" w:hAnsi="Times New Roman" w:cs="Times New Roman"/>
          <w:sz w:val="24"/>
          <w:szCs w:val="24"/>
        </w:rPr>
      </w:pPr>
      <w:r w:rsidRPr="004E004E">
        <w:rPr>
          <w:rFonts w:ascii="Times New Roman" w:hAnsi="Times New Roman" w:cs="Times New Roman"/>
          <w:sz w:val="24"/>
          <w:szCs w:val="24"/>
          <w:lang w:val="es-ES"/>
        </w:rPr>
        <w:t>● Grado 4: similar al grado 3 pero con adelgazamiento del parénquima</w:t>
      </w:r>
    </w:p>
    <w:p w14:paraId="723C3EA9" w14:textId="6439030E" w:rsidR="00E96297" w:rsidRDefault="00E96297">
      <w:pPr>
        <w:rPr>
          <w:rFonts w:ascii="Times New Roman" w:hAnsi="Times New Roman" w:cs="Times New Roman"/>
          <w:sz w:val="24"/>
          <w:szCs w:val="24"/>
        </w:rPr>
      </w:pPr>
    </w:p>
    <w:p w14:paraId="7A370E7E" w14:textId="61594BBF" w:rsidR="00190F08" w:rsidRPr="00D727C6" w:rsidRDefault="00D727C6">
      <w:pPr>
        <w:rPr>
          <w:rFonts w:ascii="Times New Roman" w:hAnsi="Times New Roman" w:cs="Times New Roman"/>
          <w:b/>
          <w:bCs/>
          <w:sz w:val="24"/>
          <w:szCs w:val="24"/>
        </w:rPr>
      </w:pPr>
      <w:r w:rsidRPr="00D727C6">
        <w:rPr>
          <w:rFonts w:ascii="Times New Roman" w:hAnsi="Times New Roman" w:cs="Times New Roman"/>
          <w:b/>
          <w:bCs/>
          <w:sz w:val="24"/>
          <w:szCs w:val="24"/>
        </w:rPr>
        <w:t>ULTRASOUND PREPARATION AND TECHNIQUE</w:t>
      </w:r>
    </w:p>
    <w:p w14:paraId="6B8D0ED0" w14:textId="5135479D" w:rsidR="00037BCC" w:rsidRPr="00037BCC" w:rsidRDefault="00037BCC" w:rsidP="00037BCC">
      <w:pPr>
        <w:rPr>
          <w:rFonts w:ascii="Times New Roman" w:hAnsi="Times New Roman" w:cs="Times New Roman"/>
          <w:sz w:val="24"/>
          <w:szCs w:val="24"/>
          <w:lang w:val="es-ES"/>
        </w:rPr>
      </w:pPr>
      <w:r w:rsidRPr="00037BCC">
        <w:rPr>
          <w:rFonts w:ascii="Times New Roman" w:hAnsi="Times New Roman" w:cs="Times New Roman"/>
          <w:sz w:val="24"/>
          <w:szCs w:val="24"/>
          <w:lang w:val="es-ES"/>
        </w:rPr>
        <w:t>La ecografía es la primera investigación en todos los niños</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sospecha de tener alguna anomalía del tracto urinario.</w:t>
      </w:r>
      <w:r>
        <w:rPr>
          <w:rFonts w:ascii="Times New Roman" w:hAnsi="Times New Roman" w:cs="Times New Roman"/>
          <w:sz w:val="24"/>
          <w:szCs w:val="24"/>
          <w:lang w:val="es-ES"/>
        </w:rPr>
        <w:t xml:space="preserve"> </w:t>
      </w:r>
      <w:r w:rsidRPr="00037BCC">
        <w:rPr>
          <w:rFonts w:ascii="Times New Roman" w:hAnsi="Times New Roman" w:cs="Times New Roman"/>
          <w:sz w:val="24"/>
          <w:szCs w:val="24"/>
          <w:highlight w:val="yellow"/>
          <w:lang w:val="es-ES"/>
        </w:rPr>
        <w:t>Los hallazgos de la ecografía dirigirán una investigación adicional, por lo que es crucial que el ecografista realice un examen meticuloso con un</w:t>
      </w:r>
      <w:r w:rsidRPr="00DD4AFA">
        <w:rPr>
          <w:rFonts w:ascii="Times New Roman" w:hAnsi="Times New Roman" w:cs="Times New Roman"/>
          <w:sz w:val="24"/>
          <w:szCs w:val="24"/>
          <w:highlight w:val="yellow"/>
          <w:lang w:val="es-ES"/>
        </w:rPr>
        <w:t xml:space="preserve"> </w:t>
      </w:r>
      <w:r w:rsidRPr="00037BCC">
        <w:rPr>
          <w:rFonts w:ascii="Times New Roman" w:hAnsi="Times New Roman" w:cs="Times New Roman"/>
          <w:sz w:val="24"/>
          <w:szCs w:val="24"/>
          <w:highlight w:val="yellow"/>
          <w:lang w:val="es-ES"/>
        </w:rPr>
        <w:t>niño debidamente preparado.</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La información anatómica proporcionada por la ecografía.</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 xml:space="preserve">es independiente de la función. </w:t>
      </w:r>
      <w:r w:rsidRPr="00037BCC">
        <w:rPr>
          <w:rFonts w:ascii="Times New Roman" w:hAnsi="Times New Roman" w:cs="Times New Roman"/>
          <w:sz w:val="24"/>
          <w:szCs w:val="24"/>
          <w:highlight w:val="yellow"/>
          <w:lang w:val="es-ES"/>
        </w:rPr>
        <w:t>Información funcional</w:t>
      </w:r>
      <w:r w:rsidRPr="00DD4AFA">
        <w:rPr>
          <w:rFonts w:ascii="Times New Roman" w:hAnsi="Times New Roman" w:cs="Times New Roman"/>
          <w:sz w:val="24"/>
          <w:szCs w:val="24"/>
          <w:highlight w:val="yellow"/>
          <w:lang w:val="es-ES"/>
        </w:rPr>
        <w:t xml:space="preserve"> </w:t>
      </w:r>
      <w:r w:rsidRPr="00037BCC">
        <w:rPr>
          <w:rFonts w:ascii="Times New Roman" w:hAnsi="Times New Roman" w:cs="Times New Roman"/>
          <w:sz w:val="24"/>
          <w:szCs w:val="24"/>
          <w:highlight w:val="yellow"/>
          <w:lang w:val="es-ES"/>
        </w:rPr>
        <w:t>se obtiene generalmente de estudios de medicina nuclear</w:t>
      </w:r>
      <w:r w:rsidRPr="00037BCC">
        <w:rPr>
          <w:rFonts w:ascii="Times New Roman" w:hAnsi="Times New Roman" w:cs="Times New Roman"/>
          <w:sz w:val="24"/>
          <w:szCs w:val="24"/>
          <w:lang w:val="es-ES"/>
        </w:rPr>
        <w:t>. A veces, más información anatómica,</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particularmente de los uréteres y cálices, es necesario</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y para ello se realiza una urografía intravenosa (UIV) (Tabla 3.2 y Fig. 3.10).</w:t>
      </w:r>
      <w:r>
        <w:rPr>
          <w:rFonts w:ascii="Times New Roman" w:hAnsi="Times New Roman" w:cs="Times New Roman"/>
          <w:sz w:val="24"/>
          <w:szCs w:val="24"/>
          <w:lang w:val="es-ES"/>
        </w:rPr>
        <w:t xml:space="preserve"> </w:t>
      </w:r>
      <w:r w:rsidRPr="00037BCC">
        <w:rPr>
          <w:rFonts w:ascii="Times New Roman" w:hAnsi="Times New Roman" w:cs="Times New Roman"/>
          <w:sz w:val="24"/>
          <w:szCs w:val="24"/>
          <w:highlight w:val="yellow"/>
          <w:lang w:val="es-ES"/>
        </w:rPr>
        <w:t>Examine al niño bien hidratado y con</w:t>
      </w:r>
      <w:r w:rsidRPr="00DD4AFA">
        <w:rPr>
          <w:rFonts w:ascii="Times New Roman" w:hAnsi="Times New Roman" w:cs="Times New Roman"/>
          <w:sz w:val="24"/>
          <w:szCs w:val="24"/>
          <w:highlight w:val="yellow"/>
          <w:lang w:val="es-ES"/>
        </w:rPr>
        <w:t xml:space="preserve"> </w:t>
      </w:r>
      <w:r w:rsidRPr="00037BCC">
        <w:rPr>
          <w:rFonts w:ascii="Times New Roman" w:hAnsi="Times New Roman" w:cs="Times New Roman"/>
          <w:sz w:val="24"/>
          <w:szCs w:val="24"/>
          <w:highlight w:val="yellow"/>
          <w:lang w:val="es-ES"/>
        </w:rPr>
        <w:t>vejiga llena siempre que</w:t>
      </w:r>
      <w:r w:rsidRPr="00DD4AFA">
        <w:rPr>
          <w:rFonts w:ascii="Times New Roman" w:hAnsi="Times New Roman" w:cs="Times New Roman"/>
          <w:sz w:val="24"/>
          <w:szCs w:val="24"/>
          <w:highlight w:val="yellow"/>
          <w:lang w:val="es-ES"/>
        </w:rPr>
        <w:t xml:space="preserve"> </w:t>
      </w:r>
      <w:r w:rsidRPr="00037BCC">
        <w:rPr>
          <w:rFonts w:ascii="Times New Roman" w:hAnsi="Times New Roman" w:cs="Times New Roman"/>
          <w:sz w:val="24"/>
          <w:szCs w:val="24"/>
          <w:highlight w:val="yellow"/>
          <w:lang w:val="es-ES"/>
        </w:rPr>
        <w:t>sea posible</w:t>
      </w:r>
      <w:r w:rsidRPr="00037BCC">
        <w:rPr>
          <w:rFonts w:ascii="Times New Roman" w:hAnsi="Times New Roman" w:cs="Times New Roman"/>
          <w:sz w:val="24"/>
          <w:szCs w:val="24"/>
          <w:lang w:val="es-ES"/>
        </w:rPr>
        <w:t>. No tener una</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 xml:space="preserve">vejiga podría resultar en que el </w:t>
      </w:r>
      <w:r w:rsidRPr="00037BCC">
        <w:rPr>
          <w:rFonts w:ascii="Times New Roman" w:hAnsi="Times New Roman" w:cs="Times New Roman"/>
          <w:sz w:val="24"/>
          <w:szCs w:val="24"/>
          <w:highlight w:val="yellow"/>
          <w:lang w:val="es-ES"/>
        </w:rPr>
        <w:t xml:space="preserve">ecografista pierda </w:t>
      </w:r>
      <w:r w:rsidRPr="00DD4AFA">
        <w:rPr>
          <w:rFonts w:ascii="Times New Roman" w:hAnsi="Times New Roman" w:cs="Times New Roman"/>
          <w:sz w:val="24"/>
          <w:szCs w:val="24"/>
          <w:highlight w:val="yellow"/>
          <w:lang w:val="es-ES"/>
        </w:rPr>
        <w:t>una obstrucción intermitente</w:t>
      </w:r>
      <w:r w:rsidRPr="00037BCC">
        <w:rPr>
          <w:rFonts w:ascii="Times New Roman" w:hAnsi="Times New Roman" w:cs="Times New Roman"/>
          <w:sz w:val="24"/>
          <w:szCs w:val="24"/>
          <w:highlight w:val="yellow"/>
          <w:lang w:val="es-ES"/>
        </w:rPr>
        <w:t xml:space="preserve"> de la unión </w:t>
      </w:r>
      <w:proofErr w:type="spellStart"/>
      <w:r w:rsidRPr="00037BCC">
        <w:rPr>
          <w:rFonts w:ascii="Times New Roman" w:hAnsi="Times New Roman" w:cs="Times New Roman"/>
          <w:sz w:val="24"/>
          <w:szCs w:val="24"/>
          <w:highlight w:val="yellow"/>
          <w:lang w:val="es-ES"/>
        </w:rPr>
        <w:t>pelviureterica</w:t>
      </w:r>
      <w:proofErr w:type="spellEnd"/>
      <w:r w:rsidRPr="00037BCC">
        <w:rPr>
          <w:rFonts w:ascii="Times New Roman" w:hAnsi="Times New Roman" w:cs="Times New Roman"/>
          <w:sz w:val="24"/>
          <w:szCs w:val="24"/>
          <w:lang w:val="es-ES"/>
        </w:rPr>
        <w:t>,</w:t>
      </w:r>
      <w:r>
        <w:rPr>
          <w:rFonts w:ascii="Times New Roman" w:hAnsi="Times New Roman" w:cs="Times New Roman"/>
          <w:sz w:val="24"/>
          <w:szCs w:val="24"/>
          <w:lang w:val="es-ES"/>
        </w:rPr>
        <w:t xml:space="preserve"> </w:t>
      </w:r>
      <w:r w:rsidRPr="00037BCC">
        <w:rPr>
          <w:rFonts w:ascii="Times New Roman" w:hAnsi="Times New Roman" w:cs="Times New Roman"/>
          <w:sz w:val="24"/>
          <w:szCs w:val="24"/>
          <w:highlight w:val="yellow"/>
          <w:lang w:val="es-ES"/>
        </w:rPr>
        <w:t>uréteres inferiores dilatados, patología intravesical como</w:t>
      </w:r>
      <w:r w:rsidRPr="00DD4AFA">
        <w:rPr>
          <w:rFonts w:ascii="Times New Roman" w:hAnsi="Times New Roman" w:cs="Times New Roman"/>
          <w:sz w:val="24"/>
          <w:szCs w:val="24"/>
          <w:highlight w:val="yellow"/>
          <w:lang w:val="es-ES"/>
        </w:rPr>
        <w:t xml:space="preserve"> </w:t>
      </w:r>
      <w:proofErr w:type="spellStart"/>
      <w:r w:rsidRPr="00037BCC">
        <w:rPr>
          <w:rFonts w:ascii="Times New Roman" w:hAnsi="Times New Roman" w:cs="Times New Roman"/>
          <w:sz w:val="24"/>
          <w:szCs w:val="24"/>
          <w:highlight w:val="yellow"/>
          <w:lang w:val="es-ES"/>
        </w:rPr>
        <w:t>ureteroceles</w:t>
      </w:r>
      <w:proofErr w:type="spellEnd"/>
      <w:r w:rsidRPr="00037BCC">
        <w:rPr>
          <w:rFonts w:ascii="Times New Roman" w:hAnsi="Times New Roman" w:cs="Times New Roman"/>
          <w:sz w:val="24"/>
          <w:szCs w:val="24"/>
          <w:lang w:val="es-ES"/>
        </w:rPr>
        <w:t>, o masas pélvicas, y no poder</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evaluar el vaciado de la vejiga.</w:t>
      </w:r>
    </w:p>
    <w:p w14:paraId="7D9418B0" w14:textId="69B798F9" w:rsidR="00037BCC" w:rsidRPr="00037BCC" w:rsidRDefault="00037BCC" w:rsidP="00037BCC">
      <w:pPr>
        <w:rPr>
          <w:rFonts w:ascii="Times New Roman" w:hAnsi="Times New Roman" w:cs="Times New Roman"/>
          <w:sz w:val="24"/>
          <w:szCs w:val="24"/>
          <w:lang w:val="es-ES"/>
        </w:rPr>
      </w:pPr>
      <w:r w:rsidRPr="00037BCC">
        <w:rPr>
          <w:rFonts w:ascii="Times New Roman" w:hAnsi="Times New Roman" w:cs="Times New Roman"/>
          <w:sz w:val="24"/>
          <w:szCs w:val="24"/>
          <w:lang w:val="es-ES"/>
        </w:rPr>
        <w:t xml:space="preserve">Comience con el paciente en decúbito supino y examine </w:t>
      </w:r>
      <w:r w:rsidR="0070665F">
        <w:rPr>
          <w:rFonts w:ascii="Times New Roman" w:hAnsi="Times New Roman" w:cs="Times New Roman"/>
          <w:sz w:val="24"/>
          <w:szCs w:val="24"/>
          <w:lang w:val="es-ES"/>
        </w:rPr>
        <w:t xml:space="preserve">la </w:t>
      </w:r>
      <w:r w:rsidRPr="00037BCC">
        <w:rPr>
          <w:rFonts w:ascii="Times New Roman" w:hAnsi="Times New Roman" w:cs="Times New Roman"/>
          <w:sz w:val="24"/>
          <w:szCs w:val="24"/>
          <w:lang w:val="es-ES"/>
        </w:rPr>
        <w:t>vejiga primero, ya que el bebé puede miccionar y vital</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la información se perderá.</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 xml:space="preserve">Una vejiga demasiado llena puede causar una leve plenitud </w:t>
      </w:r>
      <w:r w:rsidR="0070665F" w:rsidRPr="00037BCC">
        <w:rPr>
          <w:rFonts w:ascii="Times New Roman" w:hAnsi="Times New Roman" w:cs="Times New Roman"/>
          <w:sz w:val="24"/>
          <w:szCs w:val="24"/>
          <w:lang w:val="es-ES"/>
        </w:rPr>
        <w:t>de</w:t>
      </w:r>
      <w:r w:rsidR="0070665F">
        <w:rPr>
          <w:rFonts w:ascii="Times New Roman" w:hAnsi="Times New Roman" w:cs="Times New Roman"/>
          <w:sz w:val="24"/>
          <w:szCs w:val="24"/>
          <w:lang w:val="es-ES"/>
        </w:rPr>
        <w:t>l</w:t>
      </w:r>
      <w:r w:rsidRPr="00037BCC">
        <w:rPr>
          <w:rFonts w:ascii="Times New Roman" w:hAnsi="Times New Roman" w:cs="Times New Roman"/>
          <w:sz w:val="24"/>
          <w:szCs w:val="24"/>
          <w:lang w:val="es-ES"/>
        </w:rPr>
        <w:t xml:space="preserve"> sistema colector, por lo que es mejor comenzar el examen de la vejiga llena y luego hacer que el paciente</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miccionar. Después de la micción, examine los riñones</w:t>
      </w:r>
      <w:r w:rsidRPr="00037BCC">
        <w:rPr>
          <w:rFonts w:ascii="Times New Roman" w:hAnsi="Times New Roman" w:cs="Times New Roman"/>
          <w:sz w:val="24"/>
          <w:szCs w:val="24"/>
          <w:highlight w:val="yellow"/>
          <w:lang w:val="es-ES"/>
        </w:rPr>
        <w:t xml:space="preserve">. Si los riñones aparecen dilatados con </w:t>
      </w:r>
      <w:r w:rsidRPr="00B3096E">
        <w:rPr>
          <w:rFonts w:ascii="Times New Roman" w:hAnsi="Times New Roman" w:cs="Times New Roman"/>
          <w:sz w:val="24"/>
          <w:szCs w:val="24"/>
          <w:highlight w:val="yellow"/>
          <w:lang w:val="es-ES"/>
        </w:rPr>
        <w:t>la vejiga</w:t>
      </w:r>
      <w:r w:rsidRPr="00037BCC">
        <w:rPr>
          <w:rFonts w:ascii="Times New Roman" w:hAnsi="Times New Roman" w:cs="Times New Roman"/>
          <w:sz w:val="24"/>
          <w:szCs w:val="24"/>
          <w:lang w:val="es-ES"/>
        </w:rPr>
        <w:t xml:space="preserve">, por lo general es mejor esperar </w:t>
      </w:r>
      <w:r w:rsidRPr="00037BCC">
        <w:rPr>
          <w:rFonts w:ascii="Times New Roman" w:hAnsi="Times New Roman" w:cs="Times New Roman"/>
          <w:sz w:val="24"/>
          <w:szCs w:val="24"/>
          <w:highlight w:val="yellow"/>
          <w:lang w:val="es-ES"/>
        </w:rPr>
        <w:t>al menos</w:t>
      </w:r>
      <w:r w:rsidRPr="00B3096E">
        <w:rPr>
          <w:rFonts w:ascii="Times New Roman" w:hAnsi="Times New Roman" w:cs="Times New Roman"/>
          <w:sz w:val="24"/>
          <w:szCs w:val="24"/>
          <w:highlight w:val="yellow"/>
          <w:lang w:val="es-ES"/>
        </w:rPr>
        <w:t xml:space="preserve"> </w:t>
      </w:r>
      <w:r w:rsidRPr="00037BCC">
        <w:rPr>
          <w:rFonts w:ascii="Times New Roman" w:hAnsi="Times New Roman" w:cs="Times New Roman"/>
          <w:sz w:val="24"/>
          <w:szCs w:val="24"/>
          <w:highlight w:val="yellow"/>
          <w:lang w:val="es-ES"/>
        </w:rPr>
        <w:t>15 minutos</w:t>
      </w:r>
      <w:r w:rsidRPr="00037BCC">
        <w:rPr>
          <w:rFonts w:ascii="Times New Roman" w:hAnsi="Times New Roman" w:cs="Times New Roman"/>
          <w:sz w:val="24"/>
          <w:szCs w:val="24"/>
          <w:lang w:val="es-ES"/>
        </w:rPr>
        <w:t xml:space="preserve"> antes de volver a examinarlos. Establecer</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t>un protocolo local para que los nefro urólogos remitentes sepan exactamente cuándo (es decir, antes o después</w:t>
      </w:r>
      <w:r>
        <w:rPr>
          <w:rFonts w:ascii="Times New Roman" w:hAnsi="Times New Roman" w:cs="Times New Roman"/>
          <w:sz w:val="24"/>
          <w:szCs w:val="24"/>
          <w:lang w:val="es-ES"/>
        </w:rPr>
        <w:t xml:space="preserve"> </w:t>
      </w:r>
      <w:r w:rsidRPr="00037BCC">
        <w:rPr>
          <w:rFonts w:ascii="Times New Roman" w:hAnsi="Times New Roman" w:cs="Times New Roman"/>
          <w:sz w:val="24"/>
          <w:szCs w:val="24"/>
          <w:lang w:val="es-ES"/>
        </w:rPr>
        <w:lastRenderedPageBreak/>
        <w:t>micción) y donde se mide la pelvis renal.</w:t>
      </w:r>
      <w:r>
        <w:rPr>
          <w:rFonts w:ascii="Times New Roman" w:hAnsi="Times New Roman" w:cs="Times New Roman"/>
          <w:sz w:val="24"/>
          <w:szCs w:val="24"/>
          <w:lang w:val="es-ES"/>
        </w:rPr>
        <w:t xml:space="preserve"> </w:t>
      </w:r>
      <w:r w:rsidR="00AC05AB">
        <w:rPr>
          <w:rFonts w:ascii="Times New Roman" w:hAnsi="Times New Roman" w:cs="Times New Roman"/>
          <w:sz w:val="24"/>
          <w:szCs w:val="24"/>
          <w:lang w:val="es-ES"/>
        </w:rPr>
        <w:t>(</w:t>
      </w:r>
      <w:r w:rsidRPr="00037BCC">
        <w:rPr>
          <w:rFonts w:ascii="Times New Roman" w:hAnsi="Times New Roman" w:cs="Times New Roman"/>
          <w:sz w:val="24"/>
          <w:szCs w:val="24"/>
          <w:lang w:val="es-ES"/>
        </w:rPr>
        <w:t>El recuadro 3.1</w:t>
      </w:r>
      <w:r w:rsidR="00AC05AB">
        <w:rPr>
          <w:rFonts w:ascii="Times New Roman" w:hAnsi="Times New Roman" w:cs="Times New Roman"/>
          <w:sz w:val="24"/>
          <w:szCs w:val="24"/>
          <w:lang w:val="es-ES"/>
        </w:rPr>
        <w:t>)</w:t>
      </w:r>
      <w:r w:rsidRPr="00037BCC">
        <w:rPr>
          <w:rFonts w:ascii="Times New Roman" w:hAnsi="Times New Roman" w:cs="Times New Roman"/>
          <w:sz w:val="24"/>
          <w:szCs w:val="24"/>
          <w:lang w:val="es-ES"/>
        </w:rPr>
        <w:t xml:space="preserve"> enumera una serie de ecografías renales normales.</w:t>
      </w:r>
    </w:p>
    <w:p w14:paraId="3CF98C5D" w14:textId="77777777" w:rsidR="00190F08" w:rsidRPr="00A32B59" w:rsidRDefault="00190F08">
      <w:pPr>
        <w:rPr>
          <w:rFonts w:ascii="Times New Roman" w:hAnsi="Times New Roman" w:cs="Times New Roman"/>
          <w:sz w:val="24"/>
          <w:szCs w:val="24"/>
        </w:rPr>
      </w:pPr>
    </w:p>
    <w:sectPr w:rsidR="00190F08" w:rsidRPr="00A32B5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7239F"/>
    <w:multiLevelType w:val="hybridMultilevel"/>
    <w:tmpl w:val="ABEADE8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5D"/>
    <w:rsid w:val="00001313"/>
    <w:rsid w:val="00001B82"/>
    <w:rsid w:val="00004542"/>
    <w:rsid w:val="0001021F"/>
    <w:rsid w:val="0001496F"/>
    <w:rsid w:val="00015E08"/>
    <w:rsid w:val="00016CA3"/>
    <w:rsid w:val="0002039B"/>
    <w:rsid w:val="00020DC8"/>
    <w:rsid w:val="000212BA"/>
    <w:rsid w:val="00021D7C"/>
    <w:rsid w:val="00031AF0"/>
    <w:rsid w:val="000357CF"/>
    <w:rsid w:val="00035814"/>
    <w:rsid w:val="00037BCC"/>
    <w:rsid w:val="00040F97"/>
    <w:rsid w:val="00047403"/>
    <w:rsid w:val="000764B6"/>
    <w:rsid w:val="00081091"/>
    <w:rsid w:val="00096A07"/>
    <w:rsid w:val="00096F55"/>
    <w:rsid w:val="000C271B"/>
    <w:rsid w:val="000C6CE5"/>
    <w:rsid w:val="000D48A9"/>
    <w:rsid w:val="000E5313"/>
    <w:rsid w:val="000F146B"/>
    <w:rsid w:val="000F3767"/>
    <w:rsid w:val="00103014"/>
    <w:rsid w:val="00113CA1"/>
    <w:rsid w:val="0011442A"/>
    <w:rsid w:val="001241D0"/>
    <w:rsid w:val="00152E71"/>
    <w:rsid w:val="00162773"/>
    <w:rsid w:val="0016564E"/>
    <w:rsid w:val="00177032"/>
    <w:rsid w:val="00177E74"/>
    <w:rsid w:val="00182202"/>
    <w:rsid w:val="00186CFB"/>
    <w:rsid w:val="00190F08"/>
    <w:rsid w:val="00191FD7"/>
    <w:rsid w:val="0019214B"/>
    <w:rsid w:val="00194E84"/>
    <w:rsid w:val="00196517"/>
    <w:rsid w:val="001A0641"/>
    <w:rsid w:val="001A277E"/>
    <w:rsid w:val="001C1BC4"/>
    <w:rsid w:val="001C37DA"/>
    <w:rsid w:val="001D2B11"/>
    <w:rsid w:val="001D62E4"/>
    <w:rsid w:val="001E6D77"/>
    <w:rsid w:val="002032DE"/>
    <w:rsid w:val="00211503"/>
    <w:rsid w:val="00217FD9"/>
    <w:rsid w:val="002210AD"/>
    <w:rsid w:val="002274F1"/>
    <w:rsid w:val="002275AA"/>
    <w:rsid w:val="00232B70"/>
    <w:rsid w:val="00233917"/>
    <w:rsid w:val="00236B83"/>
    <w:rsid w:val="0024285A"/>
    <w:rsid w:val="002466C4"/>
    <w:rsid w:val="00266FB8"/>
    <w:rsid w:val="002738EB"/>
    <w:rsid w:val="002745C9"/>
    <w:rsid w:val="00275998"/>
    <w:rsid w:val="002767AF"/>
    <w:rsid w:val="00277CC2"/>
    <w:rsid w:val="00291091"/>
    <w:rsid w:val="0029146A"/>
    <w:rsid w:val="002E16CB"/>
    <w:rsid w:val="002F3486"/>
    <w:rsid w:val="00315570"/>
    <w:rsid w:val="003246DE"/>
    <w:rsid w:val="003268D2"/>
    <w:rsid w:val="00326F80"/>
    <w:rsid w:val="00331B6D"/>
    <w:rsid w:val="00335A54"/>
    <w:rsid w:val="00341230"/>
    <w:rsid w:val="0034331F"/>
    <w:rsid w:val="00344800"/>
    <w:rsid w:val="00345DE9"/>
    <w:rsid w:val="003566D4"/>
    <w:rsid w:val="00363D9E"/>
    <w:rsid w:val="003704E7"/>
    <w:rsid w:val="00370CA4"/>
    <w:rsid w:val="003749F2"/>
    <w:rsid w:val="0039007B"/>
    <w:rsid w:val="00392DA6"/>
    <w:rsid w:val="00397D1B"/>
    <w:rsid w:val="003C2EEE"/>
    <w:rsid w:val="003D3FAC"/>
    <w:rsid w:val="003D422D"/>
    <w:rsid w:val="003D532E"/>
    <w:rsid w:val="003F4296"/>
    <w:rsid w:val="003F66AE"/>
    <w:rsid w:val="004124E8"/>
    <w:rsid w:val="00415B9D"/>
    <w:rsid w:val="004208C3"/>
    <w:rsid w:val="0042298F"/>
    <w:rsid w:val="00426BBA"/>
    <w:rsid w:val="00433728"/>
    <w:rsid w:val="00441AAD"/>
    <w:rsid w:val="00447CEB"/>
    <w:rsid w:val="00447DED"/>
    <w:rsid w:val="00453D49"/>
    <w:rsid w:val="0045621E"/>
    <w:rsid w:val="004632A6"/>
    <w:rsid w:val="004645AB"/>
    <w:rsid w:val="004661FA"/>
    <w:rsid w:val="00472326"/>
    <w:rsid w:val="00472579"/>
    <w:rsid w:val="00472E1A"/>
    <w:rsid w:val="00475724"/>
    <w:rsid w:val="00477937"/>
    <w:rsid w:val="0048528C"/>
    <w:rsid w:val="004912CF"/>
    <w:rsid w:val="004A0602"/>
    <w:rsid w:val="004A353B"/>
    <w:rsid w:val="004B4F23"/>
    <w:rsid w:val="004B607B"/>
    <w:rsid w:val="004B75D1"/>
    <w:rsid w:val="004C3695"/>
    <w:rsid w:val="004D67A7"/>
    <w:rsid w:val="004E004E"/>
    <w:rsid w:val="004E0833"/>
    <w:rsid w:val="004E2475"/>
    <w:rsid w:val="004E25DD"/>
    <w:rsid w:val="004E3648"/>
    <w:rsid w:val="004E3B4D"/>
    <w:rsid w:val="00506EC3"/>
    <w:rsid w:val="00511FE9"/>
    <w:rsid w:val="00515FC9"/>
    <w:rsid w:val="00517C9A"/>
    <w:rsid w:val="005207CD"/>
    <w:rsid w:val="0052259A"/>
    <w:rsid w:val="005276A8"/>
    <w:rsid w:val="005300DD"/>
    <w:rsid w:val="005303B1"/>
    <w:rsid w:val="00531361"/>
    <w:rsid w:val="00531411"/>
    <w:rsid w:val="00532CB4"/>
    <w:rsid w:val="00536644"/>
    <w:rsid w:val="00547B65"/>
    <w:rsid w:val="00571672"/>
    <w:rsid w:val="00571D4E"/>
    <w:rsid w:val="00572AE1"/>
    <w:rsid w:val="005750F8"/>
    <w:rsid w:val="00576E24"/>
    <w:rsid w:val="00586643"/>
    <w:rsid w:val="0059205B"/>
    <w:rsid w:val="005A7E9D"/>
    <w:rsid w:val="005B0576"/>
    <w:rsid w:val="005B3D51"/>
    <w:rsid w:val="005C0640"/>
    <w:rsid w:val="005D61FA"/>
    <w:rsid w:val="005E7ED1"/>
    <w:rsid w:val="006067E0"/>
    <w:rsid w:val="0061184C"/>
    <w:rsid w:val="00616C05"/>
    <w:rsid w:val="0062071A"/>
    <w:rsid w:val="006215C4"/>
    <w:rsid w:val="00630BD5"/>
    <w:rsid w:val="006369F7"/>
    <w:rsid w:val="00640AA3"/>
    <w:rsid w:val="00641282"/>
    <w:rsid w:val="006448F5"/>
    <w:rsid w:val="00650A55"/>
    <w:rsid w:val="006602DD"/>
    <w:rsid w:val="0067404E"/>
    <w:rsid w:val="006815B8"/>
    <w:rsid w:val="006951B7"/>
    <w:rsid w:val="006A54C7"/>
    <w:rsid w:val="006B257B"/>
    <w:rsid w:val="006B2619"/>
    <w:rsid w:val="006C5BEC"/>
    <w:rsid w:val="006D10C1"/>
    <w:rsid w:val="006D506F"/>
    <w:rsid w:val="006D7BF1"/>
    <w:rsid w:val="006E214D"/>
    <w:rsid w:val="006E6E72"/>
    <w:rsid w:val="00703A92"/>
    <w:rsid w:val="00704A8A"/>
    <w:rsid w:val="00705905"/>
    <w:rsid w:val="0070665F"/>
    <w:rsid w:val="00707A35"/>
    <w:rsid w:val="0071596D"/>
    <w:rsid w:val="007239EC"/>
    <w:rsid w:val="00723D2E"/>
    <w:rsid w:val="007326F1"/>
    <w:rsid w:val="007329E3"/>
    <w:rsid w:val="00740997"/>
    <w:rsid w:val="0075234E"/>
    <w:rsid w:val="00761479"/>
    <w:rsid w:val="00771772"/>
    <w:rsid w:val="00791E57"/>
    <w:rsid w:val="007A105E"/>
    <w:rsid w:val="007C1C53"/>
    <w:rsid w:val="007E1ADC"/>
    <w:rsid w:val="007E40D6"/>
    <w:rsid w:val="007F0FC0"/>
    <w:rsid w:val="007F4FA9"/>
    <w:rsid w:val="007F776A"/>
    <w:rsid w:val="0082350E"/>
    <w:rsid w:val="008246CC"/>
    <w:rsid w:val="0083134E"/>
    <w:rsid w:val="00837B3E"/>
    <w:rsid w:val="008455DF"/>
    <w:rsid w:val="00845D5D"/>
    <w:rsid w:val="008479A5"/>
    <w:rsid w:val="00850697"/>
    <w:rsid w:val="008515B6"/>
    <w:rsid w:val="0085445F"/>
    <w:rsid w:val="00864A8B"/>
    <w:rsid w:val="008674EA"/>
    <w:rsid w:val="00872F71"/>
    <w:rsid w:val="008775F6"/>
    <w:rsid w:val="00890D8F"/>
    <w:rsid w:val="008954AB"/>
    <w:rsid w:val="008A1BDB"/>
    <w:rsid w:val="008A1D20"/>
    <w:rsid w:val="008B016B"/>
    <w:rsid w:val="008B4033"/>
    <w:rsid w:val="008B47EF"/>
    <w:rsid w:val="008B6900"/>
    <w:rsid w:val="008C1928"/>
    <w:rsid w:val="008C3A4E"/>
    <w:rsid w:val="008C61B1"/>
    <w:rsid w:val="008F4032"/>
    <w:rsid w:val="009017F8"/>
    <w:rsid w:val="00923CFE"/>
    <w:rsid w:val="00925189"/>
    <w:rsid w:val="00926148"/>
    <w:rsid w:val="00937108"/>
    <w:rsid w:val="0094236B"/>
    <w:rsid w:val="00943B15"/>
    <w:rsid w:val="00945383"/>
    <w:rsid w:val="00945977"/>
    <w:rsid w:val="0096582B"/>
    <w:rsid w:val="00971591"/>
    <w:rsid w:val="00977860"/>
    <w:rsid w:val="00984A04"/>
    <w:rsid w:val="00985F84"/>
    <w:rsid w:val="00987080"/>
    <w:rsid w:val="00997129"/>
    <w:rsid w:val="009A3410"/>
    <w:rsid w:val="009A522E"/>
    <w:rsid w:val="009E3B5B"/>
    <w:rsid w:val="009F066E"/>
    <w:rsid w:val="009F6CCF"/>
    <w:rsid w:val="00A04736"/>
    <w:rsid w:val="00A04DE1"/>
    <w:rsid w:val="00A138E3"/>
    <w:rsid w:val="00A13991"/>
    <w:rsid w:val="00A20C05"/>
    <w:rsid w:val="00A31AE3"/>
    <w:rsid w:val="00A32B59"/>
    <w:rsid w:val="00A409AF"/>
    <w:rsid w:val="00A62675"/>
    <w:rsid w:val="00A7339D"/>
    <w:rsid w:val="00A75DE4"/>
    <w:rsid w:val="00A80D72"/>
    <w:rsid w:val="00A91436"/>
    <w:rsid w:val="00AA5440"/>
    <w:rsid w:val="00AB2C1A"/>
    <w:rsid w:val="00AB3ED1"/>
    <w:rsid w:val="00AC05AB"/>
    <w:rsid w:val="00AC3AC1"/>
    <w:rsid w:val="00AD161A"/>
    <w:rsid w:val="00AE0887"/>
    <w:rsid w:val="00AE540A"/>
    <w:rsid w:val="00AF717B"/>
    <w:rsid w:val="00B00984"/>
    <w:rsid w:val="00B04A7E"/>
    <w:rsid w:val="00B15F81"/>
    <w:rsid w:val="00B24BBD"/>
    <w:rsid w:val="00B30603"/>
    <w:rsid w:val="00B3096E"/>
    <w:rsid w:val="00B37348"/>
    <w:rsid w:val="00B41EC9"/>
    <w:rsid w:val="00B506CF"/>
    <w:rsid w:val="00B509DF"/>
    <w:rsid w:val="00B5735A"/>
    <w:rsid w:val="00B579B5"/>
    <w:rsid w:val="00B62A4E"/>
    <w:rsid w:val="00B70061"/>
    <w:rsid w:val="00B70173"/>
    <w:rsid w:val="00B711AA"/>
    <w:rsid w:val="00B84D62"/>
    <w:rsid w:val="00B87309"/>
    <w:rsid w:val="00B94928"/>
    <w:rsid w:val="00BB1789"/>
    <w:rsid w:val="00BB4CA0"/>
    <w:rsid w:val="00BD52F5"/>
    <w:rsid w:val="00BE5C85"/>
    <w:rsid w:val="00BE710F"/>
    <w:rsid w:val="00C136A9"/>
    <w:rsid w:val="00C16E1A"/>
    <w:rsid w:val="00C21425"/>
    <w:rsid w:val="00C23C0A"/>
    <w:rsid w:val="00C26288"/>
    <w:rsid w:val="00C43BD0"/>
    <w:rsid w:val="00C46367"/>
    <w:rsid w:val="00C5292B"/>
    <w:rsid w:val="00C625FA"/>
    <w:rsid w:val="00C637FD"/>
    <w:rsid w:val="00C96DCB"/>
    <w:rsid w:val="00CA2545"/>
    <w:rsid w:val="00CA4F72"/>
    <w:rsid w:val="00CA56CF"/>
    <w:rsid w:val="00CA6F42"/>
    <w:rsid w:val="00CB3DC8"/>
    <w:rsid w:val="00CB7609"/>
    <w:rsid w:val="00CE144D"/>
    <w:rsid w:val="00CE2F0F"/>
    <w:rsid w:val="00D13BBD"/>
    <w:rsid w:val="00D15E41"/>
    <w:rsid w:val="00D16C99"/>
    <w:rsid w:val="00D21335"/>
    <w:rsid w:val="00D243E5"/>
    <w:rsid w:val="00D36DB4"/>
    <w:rsid w:val="00D42F80"/>
    <w:rsid w:val="00D47011"/>
    <w:rsid w:val="00D51CD4"/>
    <w:rsid w:val="00D71903"/>
    <w:rsid w:val="00D727C6"/>
    <w:rsid w:val="00D73C46"/>
    <w:rsid w:val="00D819EB"/>
    <w:rsid w:val="00D8544C"/>
    <w:rsid w:val="00D862F8"/>
    <w:rsid w:val="00D86C87"/>
    <w:rsid w:val="00D93839"/>
    <w:rsid w:val="00DA23BB"/>
    <w:rsid w:val="00DA3F98"/>
    <w:rsid w:val="00DA729C"/>
    <w:rsid w:val="00DC3F50"/>
    <w:rsid w:val="00DC5AF5"/>
    <w:rsid w:val="00DD1E5B"/>
    <w:rsid w:val="00DD29FC"/>
    <w:rsid w:val="00DD4AFA"/>
    <w:rsid w:val="00DD69CC"/>
    <w:rsid w:val="00DE7DD4"/>
    <w:rsid w:val="00DF1E58"/>
    <w:rsid w:val="00DF1EB1"/>
    <w:rsid w:val="00DF21C5"/>
    <w:rsid w:val="00DF2309"/>
    <w:rsid w:val="00DF2EFD"/>
    <w:rsid w:val="00DF7616"/>
    <w:rsid w:val="00E01FDA"/>
    <w:rsid w:val="00E1603E"/>
    <w:rsid w:val="00E273EC"/>
    <w:rsid w:val="00E321DF"/>
    <w:rsid w:val="00E50BEF"/>
    <w:rsid w:val="00E554D4"/>
    <w:rsid w:val="00E621A4"/>
    <w:rsid w:val="00E643AD"/>
    <w:rsid w:val="00E72462"/>
    <w:rsid w:val="00E7371C"/>
    <w:rsid w:val="00E85758"/>
    <w:rsid w:val="00E87A42"/>
    <w:rsid w:val="00E914F8"/>
    <w:rsid w:val="00E9488D"/>
    <w:rsid w:val="00E96297"/>
    <w:rsid w:val="00EA1DBC"/>
    <w:rsid w:val="00EA7A03"/>
    <w:rsid w:val="00EB7AD5"/>
    <w:rsid w:val="00EB7CD5"/>
    <w:rsid w:val="00EC0DAB"/>
    <w:rsid w:val="00EC2A21"/>
    <w:rsid w:val="00ED045F"/>
    <w:rsid w:val="00EF3020"/>
    <w:rsid w:val="00EF4FEB"/>
    <w:rsid w:val="00F02521"/>
    <w:rsid w:val="00F14509"/>
    <w:rsid w:val="00F23D61"/>
    <w:rsid w:val="00F25794"/>
    <w:rsid w:val="00F33D30"/>
    <w:rsid w:val="00F340AF"/>
    <w:rsid w:val="00F36204"/>
    <w:rsid w:val="00F41B5A"/>
    <w:rsid w:val="00F43D85"/>
    <w:rsid w:val="00F5290A"/>
    <w:rsid w:val="00F5456F"/>
    <w:rsid w:val="00F61AF4"/>
    <w:rsid w:val="00F67D18"/>
    <w:rsid w:val="00F745C3"/>
    <w:rsid w:val="00F830D0"/>
    <w:rsid w:val="00F97EDA"/>
    <w:rsid w:val="00FA33F8"/>
    <w:rsid w:val="00FA3D47"/>
    <w:rsid w:val="00FA4A0C"/>
    <w:rsid w:val="00FC4E6B"/>
    <w:rsid w:val="00FD00F0"/>
    <w:rsid w:val="00FE18B2"/>
    <w:rsid w:val="00FE37EB"/>
    <w:rsid w:val="00FE729D"/>
    <w:rsid w:val="00FF4E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403D"/>
  <w15:chartTrackingRefBased/>
  <w15:docId w15:val="{9C53B39C-8BE7-486B-A4B8-7F54AF13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602"/>
  </w:style>
  <w:style w:type="paragraph" w:styleId="Ttulo1">
    <w:name w:val="heading 1"/>
    <w:basedOn w:val="Normal"/>
    <w:next w:val="Normal"/>
    <w:link w:val="Ttulo1Car"/>
    <w:uiPriority w:val="9"/>
    <w:qFormat/>
    <w:rsid w:val="00B41E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43B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15F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1EC9"/>
    <w:rPr>
      <w:rFonts w:asciiTheme="majorHAnsi" w:eastAsiaTheme="majorEastAsia" w:hAnsiTheme="majorHAnsi" w:cstheme="majorBidi"/>
      <w:color w:val="2F5496" w:themeColor="accent1" w:themeShade="BF"/>
      <w:sz w:val="32"/>
      <w:szCs w:val="32"/>
    </w:rPr>
  </w:style>
  <w:style w:type="paragraph" w:styleId="Bibliografa">
    <w:name w:val="Bibliography"/>
    <w:basedOn w:val="Normal"/>
    <w:next w:val="Normal"/>
    <w:uiPriority w:val="37"/>
    <w:unhideWhenUsed/>
    <w:rsid w:val="000F3767"/>
    <w:pPr>
      <w:tabs>
        <w:tab w:val="left" w:pos="384"/>
      </w:tabs>
      <w:spacing w:line="240" w:lineRule="auto"/>
      <w:ind w:left="384" w:hanging="384"/>
    </w:pPr>
  </w:style>
  <w:style w:type="character" w:styleId="Hipervnculo">
    <w:name w:val="Hyperlink"/>
    <w:basedOn w:val="Fuentedeprrafopredeter"/>
    <w:uiPriority w:val="99"/>
    <w:unhideWhenUsed/>
    <w:rsid w:val="00291091"/>
    <w:rPr>
      <w:color w:val="0563C1" w:themeColor="hyperlink"/>
      <w:u w:val="single"/>
    </w:rPr>
  </w:style>
  <w:style w:type="character" w:styleId="Mencinsinresolver">
    <w:name w:val="Unresolved Mention"/>
    <w:basedOn w:val="Fuentedeprrafopredeter"/>
    <w:uiPriority w:val="99"/>
    <w:semiHidden/>
    <w:unhideWhenUsed/>
    <w:rsid w:val="00291091"/>
    <w:rPr>
      <w:color w:val="605E5C"/>
      <w:shd w:val="clear" w:color="auto" w:fill="E1DFDD"/>
    </w:rPr>
  </w:style>
  <w:style w:type="character" w:customStyle="1" w:styleId="Ttulo2Car">
    <w:name w:val="Título 2 Car"/>
    <w:basedOn w:val="Fuentedeprrafopredeter"/>
    <w:link w:val="Ttulo2"/>
    <w:uiPriority w:val="9"/>
    <w:semiHidden/>
    <w:rsid w:val="00943B1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15FC9"/>
    <w:rPr>
      <w:rFonts w:asciiTheme="majorHAnsi" w:eastAsiaTheme="majorEastAsia" w:hAnsiTheme="majorHAnsi" w:cstheme="majorBidi"/>
      <w:color w:val="1F3763" w:themeColor="accent1" w:themeShade="7F"/>
      <w:sz w:val="24"/>
      <w:szCs w:val="24"/>
    </w:rPr>
  </w:style>
  <w:style w:type="paragraph" w:styleId="Descripcin">
    <w:name w:val="caption"/>
    <w:basedOn w:val="Normal"/>
    <w:next w:val="Normal"/>
    <w:uiPriority w:val="35"/>
    <w:unhideWhenUsed/>
    <w:qFormat/>
    <w:rsid w:val="00B949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7541">
      <w:bodyDiv w:val="1"/>
      <w:marLeft w:val="0"/>
      <w:marRight w:val="0"/>
      <w:marTop w:val="0"/>
      <w:marBottom w:val="0"/>
      <w:divBdr>
        <w:top w:val="none" w:sz="0" w:space="0" w:color="auto"/>
        <w:left w:val="none" w:sz="0" w:space="0" w:color="auto"/>
        <w:bottom w:val="none" w:sz="0" w:space="0" w:color="auto"/>
        <w:right w:val="none" w:sz="0" w:space="0" w:color="auto"/>
      </w:divBdr>
    </w:div>
    <w:div w:id="24789235">
      <w:bodyDiv w:val="1"/>
      <w:marLeft w:val="0"/>
      <w:marRight w:val="0"/>
      <w:marTop w:val="0"/>
      <w:marBottom w:val="0"/>
      <w:divBdr>
        <w:top w:val="none" w:sz="0" w:space="0" w:color="auto"/>
        <w:left w:val="none" w:sz="0" w:space="0" w:color="auto"/>
        <w:bottom w:val="none" w:sz="0" w:space="0" w:color="auto"/>
        <w:right w:val="none" w:sz="0" w:space="0" w:color="auto"/>
      </w:divBdr>
    </w:div>
    <w:div w:id="35814900">
      <w:bodyDiv w:val="1"/>
      <w:marLeft w:val="0"/>
      <w:marRight w:val="0"/>
      <w:marTop w:val="0"/>
      <w:marBottom w:val="0"/>
      <w:divBdr>
        <w:top w:val="none" w:sz="0" w:space="0" w:color="auto"/>
        <w:left w:val="none" w:sz="0" w:space="0" w:color="auto"/>
        <w:bottom w:val="none" w:sz="0" w:space="0" w:color="auto"/>
        <w:right w:val="none" w:sz="0" w:space="0" w:color="auto"/>
      </w:divBdr>
    </w:div>
    <w:div w:id="49034500">
      <w:bodyDiv w:val="1"/>
      <w:marLeft w:val="0"/>
      <w:marRight w:val="0"/>
      <w:marTop w:val="0"/>
      <w:marBottom w:val="0"/>
      <w:divBdr>
        <w:top w:val="none" w:sz="0" w:space="0" w:color="auto"/>
        <w:left w:val="none" w:sz="0" w:space="0" w:color="auto"/>
        <w:bottom w:val="none" w:sz="0" w:space="0" w:color="auto"/>
        <w:right w:val="none" w:sz="0" w:space="0" w:color="auto"/>
      </w:divBdr>
    </w:div>
    <w:div w:id="84424475">
      <w:bodyDiv w:val="1"/>
      <w:marLeft w:val="0"/>
      <w:marRight w:val="0"/>
      <w:marTop w:val="0"/>
      <w:marBottom w:val="0"/>
      <w:divBdr>
        <w:top w:val="none" w:sz="0" w:space="0" w:color="auto"/>
        <w:left w:val="none" w:sz="0" w:space="0" w:color="auto"/>
        <w:bottom w:val="none" w:sz="0" w:space="0" w:color="auto"/>
        <w:right w:val="none" w:sz="0" w:space="0" w:color="auto"/>
      </w:divBdr>
    </w:div>
    <w:div w:id="385111770">
      <w:bodyDiv w:val="1"/>
      <w:marLeft w:val="0"/>
      <w:marRight w:val="0"/>
      <w:marTop w:val="0"/>
      <w:marBottom w:val="0"/>
      <w:divBdr>
        <w:top w:val="none" w:sz="0" w:space="0" w:color="auto"/>
        <w:left w:val="none" w:sz="0" w:space="0" w:color="auto"/>
        <w:bottom w:val="none" w:sz="0" w:space="0" w:color="auto"/>
        <w:right w:val="none" w:sz="0" w:space="0" w:color="auto"/>
      </w:divBdr>
    </w:div>
    <w:div w:id="449709941">
      <w:bodyDiv w:val="1"/>
      <w:marLeft w:val="0"/>
      <w:marRight w:val="0"/>
      <w:marTop w:val="0"/>
      <w:marBottom w:val="0"/>
      <w:divBdr>
        <w:top w:val="none" w:sz="0" w:space="0" w:color="auto"/>
        <w:left w:val="none" w:sz="0" w:space="0" w:color="auto"/>
        <w:bottom w:val="none" w:sz="0" w:space="0" w:color="auto"/>
        <w:right w:val="none" w:sz="0" w:space="0" w:color="auto"/>
      </w:divBdr>
      <w:divsChild>
        <w:div w:id="1441221284">
          <w:marLeft w:val="0"/>
          <w:marRight w:val="0"/>
          <w:marTop w:val="0"/>
          <w:marBottom w:val="0"/>
          <w:divBdr>
            <w:top w:val="none" w:sz="0" w:space="0" w:color="auto"/>
            <w:left w:val="none" w:sz="0" w:space="0" w:color="auto"/>
            <w:bottom w:val="none" w:sz="0" w:space="0" w:color="auto"/>
            <w:right w:val="none" w:sz="0" w:space="0" w:color="auto"/>
          </w:divBdr>
        </w:div>
        <w:div w:id="27341040">
          <w:marLeft w:val="0"/>
          <w:marRight w:val="0"/>
          <w:marTop w:val="0"/>
          <w:marBottom w:val="0"/>
          <w:divBdr>
            <w:top w:val="none" w:sz="0" w:space="0" w:color="auto"/>
            <w:left w:val="none" w:sz="0" w:space="0" w:color="auto"/>
            <w:bottom w:val="none" w:sz="0" w:space="0" w:color="auto"/>
            <w:right w:val="none" w:sz="0" w:space="0" w:color="auto"/>
          </w:divBdr>
        </w:div>
        <w:div w:id="174078467">
          <w:marLeft w:val="0"/>
          <w:marRight w:val="0"/>
          <w:marTop w:val="0"/>
          <w:marBottom w:val="0"/>
          <w:divBdr>
            <w:top w:val="none" w:sz="0" w:space="0" w:color="auto"/>
            <w:left w:val="none" w:sz="0" w:space="0" w:color="auto"/>
            <w:bottom w:val="none" w:sz="0" w:space="0" w:color="auto"/>
            <w:right w:val="none" w:sz="0" w:space="0" w:color="auto"/>
          </w:divBdr>
        </w:div>
      </w:divsChild>
    </w:div>
    <w:div w:id="459803017">
      <w:bodyDiv w:val="1"/>
      <w:marLeft w:val="0"/>
      <w:marRight w:val="0"/>
      <w:marTop w:val="0"/>
      <w:marBottom w:val="0"/>
      <w:divBdr>
        <w:top w:val="none" w:sz="0" w:space="0" w:color="auto"/>
        <w:left w:val="none" w:sz="0" w:space="0" w:color="auto"/>
        <w:bottom w:val="none" w:sz="0" w:space="0" w:color="auto"/>
        <w:right w:val="none" w:sz="0" w:space="0" w:color="auto"/>
      </w:divBdr>
    </w:div>
    <w:div w:id="494422799">
      <w:bodyDiv w:val="1"/>
      <w:marLeft w:val="0"/>
      <w:marRight w:val="0"/>
      <w:marTop w:val="0"/>
      <w:marBottom w:val="0"/>
      <w:divBdr>
        <w:top w:val="none" w:sz="0" w:space="0" w:color="auto"/>
        <w:left w:val="none" w:sz="0" w:space="0" w:color="auto"/>
        <w:bottom w:val="none" w:sz="0" w:space="0" w:color="auto"/>
        <w:right w:val="none" w:sz="0" w:space="0" w:color="auto"/>
      </w:divBdr>
    </w:div>
    <w:div w:id="543254121">
      <w:bodyDiv w:val="1"/>
      <w:marLeft w:val="0"/>
      <w:marRight w:val="0"/>
      <w:marTop w:val="0"/>
      <w:marBottom w:val="0"/>
      <w:divBdr>
        <w:top w:val="none" w:sz="0" w:space="0" w:color="auto"/>
        <w:left w:val="none" w:sz="0" w:space="0" w:color="auto"/>
        <w:bottom w:val="none" w:sz="0" w:space="0" w:color="auto"/>
        <w:right w:val="none" w:sz="0" w:space="0" w:color="auto"/>
      </w:divBdr>
    </w:div>
    <w:div w:id="636838594">
      <w:bodyDiv w:val="1"/>
      <w:marLeft w:val="0"/>
      <w:marRight w:val="0"/>
      <w:marTop w:val="0"/>
      <w:marBottom w:val="0"/>
      <w:divBdr>
        <w:top w:val="none" w:sz="0" w:space="0" w:color="auto"/>
        <w:left w:val="none" w:sz="0" w:space="0" w:color="auto"/>
        <w:bottom w:val="none" w:sz="0" w:space="0" w:color="auto"/>
        <w:right w:val="none" w:sz="0" w:space="0" w:color="auto"/>
      </w:divBdr>
    </w:div>
    <w:div w:id="692001281">
      <w:bodyDiv w:val="1"/>
      <w:marLeft w:val="0"/>
      <w:marRight w:val="0"/>
      <w:marTop w:val="0"/>
      <w:marBottom w:val="0"/>
      <w:divBdr>
        <w:top w:val="none" w:sz="0" w:space="0" w:color="auto"/>
        <w:left w:val="none" w:sz="0" w:space="0" w:color="auto"/>
        <w:bottom w:val="none" w:sz="0" w:space="0" w:color="auto"/>
        <w:right w:val="none" w:sz="0" w:space="0" w:color="auto"/>
      </w:divBdr>
    </w:div>
    <w:div w:id="771559552">
      <w:bodyDiv w:val="1"/>
      <w:marLeft w:val="0"/>
      <w:marRight w:val="0"/>
      <w:marTop w:val="0"/>
      <w:marBottom w:val="0"/>
      <w:divBdr>
        <w:top w:val="none" w:sz="0" w:space="0" w:color="auto"/>
        <w:left w:val="none" w:sz="0" w:space="0" w:color="auto"/>
        <w:bottom w:val="none" w:sz="0" w:space="0" w:color="auto"/>
        <w:right w:val="none" w:sz="0" w:space="0" w:color="auto"/>
      </w:divBdr>
    </w:div>
    <w:div w:id="801385643">
      <w:bodyDiv w:val="1"/>
      <w:marLeft w:val="0"/>
      <w:marRight w:val="0"/>
      <w:marTop w:val="0"/>
      <w:marBottom w:val="0"/>
      <w:divBdr>
        <w:top w:val="none" w:sz="0" w:space="0" w:color="auto"/>
        <w:left w:val="none" w:sz="0" w:space="0" w:color="auto"/>
        <w:bottom w:val="none" w:sz="0" w:space="0" w:color="auto"/>
        <w:right w:val="none" w:sz="0" w:space="0" w:color="auto"/>
      </w:divBdr>
    </w:div>
    <w:div w:id="814101843">
      <w:bodyDiv w:val="1"/>
      <w:marLeft w:val="0"/>
      <w:marRight w:val="0"/>
      <w:marTop w:val="0"/>
      <w:marBottom w:val="0"/>
      <w:divBdr>
        <w:top w:val="none" w:sz="0" w:space="0" w:color="auto"/>
        <w:left w:val="none" w:sz="0" w:space="0" w:color="auto"/>
        <w:bottom w:val="none" w:sz="0" w:space="0" w:color="auto"/>
        <w:right w:val="none" w:sz="0" w:space="0" w:color="auto"/>
      </w:divBdr>
      <w:divsChild>
        <w:div w:id="1932739313">
          <w:marLeft w:val="0"/>
          <w:marRight w:val="0"/>
          <w:marTop w:val="0"/>
          <w:marBottom w:val="0"/>
          <w:divBdr>
            <w:top w:val="none" w:sz="0" w:space="0" w:color="auto"/>
            <w:left w:val="none" w:sz="0" w:space="0" w:color="auto"/>
            <w:bottom w:val="none" w:sz="0" w:space="0" w:color="auto"/>
            <w:right w:val="none" w:sz="0" w:space="0" w:color="auto"/>
          </w:divBdr>
        </w:div>
        <w:div w:id="941494527">
          <w:marLeft w:val="0"/>
          <w:marRight w:val="0"/>
          <w:marTop w:val="0"/>
          <w:marBottom w:val="0"/>
          <w:divBdr>
            <w:top w:val="none" w:sz="0" w:space="0" w:color="auto"/>
            <w:left w:val="none" w:sz="0" w:space="0" w:color="auto"/>
            <w:bottom w:val="none" w:sz="0" w:space="0" w:color="auto"/>
            <w:right w:val="none" w:sz="0" w:space="0" w:color="auto"/>
          </w:divBdr>
        </w:div>
        <w:div w:id="475494321">
          <w:marLeft w:val="0"/>
          <w:marRight w:val="0"/>
          <w:marTop w:val="0"/>
          <w:marBottom w:val="0"/>
          <w:divBdr>
            <w:top w:val="none" w:sz="0" w:space="0" w:color="auto"/>
            <w:left w:val="none" w:sz="0" w:space="0" w:color="auto"/>
            <w:bottom w:val="none" w:sz="0" w:space="0" w:color="auto"/>
            <w:right w:val="none" w:sz="0" w:space="0" w:color="auto"/>
          </w:divBdr>
        </w:div>
        <w:div w:id="1706520569">
          <w:marLeft w:val="0"/>
          <w:marRight w:val="0"/>
          <w:marTop w:val="0"/>
          <w:marBottom w:val="0"/>
          <w:divBdr>
            <w:top w:val="none" w:sz="0" w:space="0" w:color="auto"/>
            <w:left w:val="none" w:sz="0" w:space="0" w:color="auto"/>
            <w:bottom w:val="none" w:sz="0" w:space="0" w:color="auto"/>
            <w:right w:val="none" w:sz="0" w:space="0" w:color="auto"/>
          </w:divBdr>
        </w:div>
      </w:divsChild>
    </w:div>
    <w:div w:id="853305711">
      <w:bodyDiv w:val="1"/>
      <w:marLeft w:val="0"/>
      <w:marRight w:val="0"/>
      <w:marTop w:val="0"/>
      <w:marBottom w:val="0"/>
      <w:divBdr>
        <w:top w:val="none" w:sz="0" w:space="0" w:color="auto"/>
        <w:left w:val="none" w:sz="0" w:space="0" w:color="auto"/>
        <w:bottom w:val="none" w:sz="0" w:space="0" w:color="auto"/>
        <w:right w:val="none" w:sz="0" w:space="0" w:color="auto"/>
      </w:divBdr>
    </w:div>
    <w:div w:id="983243631">
      <w:bodyDiv w:val="1"/>
      <w:marLeft w:val="0"/>
      <w:marRight w:val="0"/>
      <w:marTop w:val="0"/>
      <w:marBottom w:val="0"/>
      <w:divBdr>
        <w:top w:val="none" w:sz="0" w:space="0" w:color="auto"/>
        <w:left w:val="none" w:sz="0" w:space="0" w:color="auto"/>
        <w:bottom w:val="none" w:sz="0" w:space="0" w:color="auto"/>
        <w:right w:val="none" w:sz="0" w:space="0" w:color="auto"/>
      </w:divBdr>
    </w:div>
    <w:div w:id="1025709688">
      <w:bodyDiv w:val="1"/>
      <w:marLeft w:val="0"/>
      <w:marRight w:val="0"/>
      <w:marTop w:val="0"/>
      <w:marBottom w:val="0"/>
      <w:divBdr>
        <w:top w:val="none" w:sz="0" w:space="0" w:color="auto"/>
        <w:left w:val="none" w:sz="0" w:space="0" w:color="auto"/>
        <w:bottom w:val="none" w:sz="0" w:space="0" w:color="auto"/>
        <w:right w:val="none" w:sz="0" w:space="0" w:color="auto"/>
      </w:divBdr>
    </w:div>
    <w:div w:id="1048917658">
      <w:bodyDiv w:val="1"/>
      <w:marLeft w:val="0"/>
      <w:marRight w:val="0"/>
      <w:marTop w:val="0"/>
      <w:marBottom w:val="0"/>
      <w:divBdr>
        <w:top w:val="none" w:sz="0" w:space="0" w:color="auto"/>
        <w:left w:val="none" w:sz="0" w:space="0" w:color="auto"/>
        <w:bottom w:val="none" w:sz="0" w:space="0" w:color="auto"/>
        <w:right w:val="none" w:sz="0" w:space="0" w:color="auto"/>
      </w:divBdr>
    </w:div>
    <w:div w:id="1084230500">
      <w:bodyDiv w:val="1"/>
      <w:marLeft w:val="0"/>
      <w:marRight w:val="0"/>
      <w:marTop w:val="0"/>
      <w:marBottom w:val="0"/>
      <w:divBdr>
        <w:top w:val="none" w:sz="0" w:space="0" w:color="auto"/>
        <w:left w:val="none" w:sz="0" w:space="0" w:color="auto"/>
        <w:bottom w:val="none" w:sz="0" w:space="0" w:color="auto"/>
        <w:right w:val="none" w:sz="0" w:space="0" w:color="auto"/>
      </w:divBdr>
    </w:div>
    <w:div w:id="1132478099">
      <w:bodyDiv w:val="1"/>
      <w:marLeft w:val="0"/>
      <w:marRight w:val="0"/>
      <w:marTop w:val="0"/>
      <w:marBottom w:val="0"/>
      <w:divBdr>
        <w:top w:val="none" w:sz="0" w:space="0" w:color="auto"/>
        <w:left w:val="none" w:sz="0" w:space="0" w:color="auto"/>
        <w:bottom w:val="none" w:sz="0" w:space="0" w:color="auto"/>
        <w:right w:val="none" w:sz="0" w:space="0" w:color="auto"/>
      </w:divBdr>
    </w:div>
    <w:div w:id="1158031521">
      <w:bodyDiv w:val="1"/>
      <w:marLeft w:val="0"/>
      <w:marRight w:val="0"/>
      <w:marTop w:val="0"/>
      <w:marBottom w:val="0"/>
      <w:divBdr>
        <w:top w:val="none" w:sz="0" w:space="0" w:color="auto"/>
        <w:left w:val="none" w:sz="0" w:space="0" w:color="auto"/>
        <w:bottom w:val="none" w:sz="0" w:space="0" w:color="auto"/>
        <w:right w:val="none" w:sz="0" w:space="0" w:color="auto"/>
      </w:divBdr>
    </w:div>
    <w:div w:id="1179469747">
      <w:bodyDiv w:val="1"/>
      <w:marLeft w:val="0"/>
      <w:marRight w:val="0"/>
      <w:marTop w:val="0"/>
      <w:marBottom w:val="0"/>
      <w:divBdr>
        <w:top w:val="none" w:sz="0" w:space="0" w:color="auto"/>
        <w:left w:val="none" w:sz="0" w:space="0" w:color="auto"/>
        <w:bottom w:val="none" w:sz="0" w:space="0" w:color="auto"/>
        <w:right w:val="none" w:sz="0" w:space="0" w:color="auto"/>
      </w:divBdr>
    </w:div>
    <w:div w:id="1368019573">
      <w:bodyDiv w:val="1"/>
      <w:marLeft w:val="0"/>
      <w:marRight w:val="0"/>
      <w:marTop w:val="0"/>
      <w:marBottom w:val="0"/>
      <w:divBdr>
        <w:top w:val="none" w:sz="0" w:space="0" w:color="auto"/>
        <w:left w:val="none" w:sz="0" w:space="0" w:color="auto"/>
        <w:bottom w:val="none" w:sz="0" w:space="0" w:color="auto"/>
        <w:right w:val="none" w:sz="0" w:space="0" w:color="auto"/>
      </w:divBdr>
    </w:div>
    <w:div w:id="1444960626">
      <w:bodyDiv w:val="1"/>
      <w:marLeft w:val="0"/>
      <w:marRight w:val="0"/>
      <w:marTop w:val="0"/>
      <w:marBottom w:val="0"/>
      <w:divBdr>
        <w:top w:val="none" w:sz="0" w:space="0" w:color="auto"/>
        <w:left w:val="none" w:sz="0" w:space="0" w:color="auto"/>
        <w:bottom w:val="none" w:sz="0" w:space="0" w:color="auto"/>
        <w:right w:val="none" w:sz="0" w:space="0" w:color="auto"/>
      </w:divBdr>
      <w:divsChild>
        <w:div w:id="2002849295">
          <w:marLeft w:val="0"/>
          <w:marRight w:val="0"/>
          <w:marTop w:val="0"/>
          <w:marBottom w:val="0"/>
          <w:divBdr>
            <w:top w:val="none" w:sz="0" w:space="0" w:color="auto"/>
            <w:left w:val="none" w:sz="0" w:space="0" w:color="auto"/>
            <w:bottom w:val="none" w:sz="0" w:space="0" w:color="auto"/>
            <w:right w:val="none" w:sz="0" w:space="0" w:color="auto"/>
          </w:divBdr>
        </w:div>
      </w:divsChild>
    </w:div>
    <w:div w:id="1487816230">
      <w:bodyDiv w:val="1"/>
      <w:marLeft w:val="0"/>
      <w:marRight w:val="0"/>
      <w:marTop w:val="0"/>
      <w:marBottom w:val="0"/>
      <w:divBdr>
        <w:top w:val="none" w:sz="0" w:space="0" w:color="auto"/>
        <w:left w:val="none" w:sz="0" w:space="0" w:color="auto"/>
        <w:bottom w:val="none" w:sz="0" w:space="0" w:color="auto"/>
        <w:right w:val="none" w:sz="0" w:space="0" w:color="auto"/>
      </w:divBdr>
    </w:div>
    <w:div w:id="1579633829">
      <w:bodyDiv w:val="1"/>
      <w:marLeft w:val="0"/>
      <w:marRight w:val="0"/>
      <w:marTop w:val="0"/>
      <w:marBottom w:val="0"/>
      <w:divBdr>
        <w:top w:val="none" w:sz="0" w:space="0" w:color="auto"/>
        <w:left w:val="none" w:sz="0" w:space="0" w:color="auto"/>
        <w:bottom w:val="none" w:sz="0" w:space="0" w:color="auto"/>
        <w:right w:val="none" w:sz="0" w:space="0" w:color="auto"/>
      </w:divBdr>
    </w:div>
    <w:div w:id="1645741145">
      <w:bodyDiv w:val="1"/>
      <w:marLeft w:val="0"/>
      <w:marRight w:val="0"/>
      <w:marTop w:val="0"/>
      <w:marBottom w:val="0"/>
      <w:divBdr>
        <w:top w:val="none" w:sz="0" w:space="0" w:color="auto"/>
        <w:left w:val="none" w:sz="0" w:space="0" w:color="auto"/>
        <w:bottom w:val="none" w:sz="0" w:space="0" w:color="auto"/>
        <w:right w:val="none" w:sz="0" w:space="0" w:color="auto"/>
      </w:divBdr>
    </w:div>
    <w:div w:id="1657538451">
      <w:bodyDiv w:val="1"/>
      <w:marLeft w:val="0"/>
      <w:marRight w:val="0"/>
      <w:marTop w:val="0"/>
      <w:marBottom w:val="0"/>
      <w:divBdr>
        <w:top w:val="none" w:sz="0" w:space="0" w:color="auto"/>
        <w:left w:val="none" w:sz="0" w:space="0" w:color="auto"/>
        <w:bottom w:val="none" w:sz="0" w:space="0" w:color="auto"/>
        <w:right w:val="none" w:sz="0" w:space="0" w:color="auto"/>
      </w:divBdr>
    </w:div>
    <w:div w:id="1658730953">
      <w:bodyDiv w:val="1"/>
      <w:marLeft w:val="0"/>
      <w:marRight w:val="0"/>
      <w:marTop w:val="0"/>
      <w:marBottom w:val="0"/>
      <w:divBdr>
        <w:top w:val="none" w:sz="0" w:space="0" w:color="auto"/>
        <w:left w:val="none" w:sz="0" w:space="0" w:color="auto"/>
        <w:bottom w:val="none" w:sz="0" w:space="0" w:color="auto"/>
        <w:right w:val="none" w:sz="0" w:space="0" w:color="auto"/>
      </w:divBdr>
    </w:div>
    <w:div w:id="1684282064">
      <w:bodyDiv w:val="1"/>
      <w:marLeft w:val="0"/>
      <w:marRight w:val="0"/>
      <w:marTop w:val="0"/>
      <w:marBottom w:val="0"/>
      <w:divBdr>
        <w:top w:val="none" w:sz="0" w:space="0" w:color="auto"/>
        <w:left w:val="none" w:sz="0" w:space="0" w:color="auto"/>
        <w:bottom w:val="none" w:sz="0" w:space="0" w:color="auto"/>
        <w:right w:val="none" w:sz="0" w:space="0" w:color="auto"/>
      </w:divBdr>
      <w:divsChild>
        <w:div w:id="636879977">
          <w:marLeft w:val="0"/>
          <w:marRight w:val="0"/>
          <w:marTop w:val="150"/>
          <w:marBottom w:val="270"/>
          <w:divBdr>
            <w:top w:val="none" w:sz="0" w:space="0" w:color="auto"/>
            <w:left w:val="none" w:sz="0" w:space="0" w:color="auto"/>
            <w:bottom w:val="none" w:sz="0" w:space="0" w:color="auto"/>
            <w:right w:val="none" w:sz="0" w:space="0" w:color="auto"/>
          </w:divBdr>
        </w:div>
        <w:div w:id="1083531902">
          <w:marLeft w:val="0"/>
          <w:marRight w:val="0"/>
          <w:marTop w:val="150"/>
          <w:marBottom w:val="270"/>
          <w:divBdr>
            <w:top w:val="none" w:sz="0" w:space="0" w:color="auto"/>
            <w:left w:val="none" w:sz="0" w:space="0" w:color="auto"/>
            <w:bottom w:val="none" w:sz="0" w:space="0" w:color="auto"/>
            <w:right w:val="none" w:sz="0" w:space="0" w:color="auto"/>
          </w:divBdr>
        </w:div>
        <w:div w:id="275797087">
          <w:marLeft w:val="0"/>
          <w:marRight w:val="0"/>
          <w:marTop w:val="150"/>
          <w:marBottom w:val="270"/>
          <w:divBdr>
            <w:top w:val="none" w:sz="0" w:space="0" w:color="auto"/>
            <w:left w:val="none" w:sz="0" w:space="0" w:color="auto"/>
            <w:bottom w:val="none" w:sz="0" w:space="0" w:color="auto"/>
            <w:right w:val="none" w:sz="0" w:space="0" w:color="auto"/>
          </w:divBdr>
        </w:div>
        <w:div w:id="1469859017">
          <w:marLeft w:val="0"/>
          <w:marRight w:val="0"/>
          <w:marTop w:val="150"/>
          <w:marBottom w:val="270"/>
          <w:divBdr>
            <w:top w:val="none" w:sz="0" w:space="0" w:color="auto"/>
            <w:left w:val="none" w:sz="0" w:space="0" w:color="auto"/>
            <w:bottom w:val="none" w:sz="0" w:space="0" w:color="auto"/>
            <w:right w:val="none" w:sz="0" w:space="0" w:color="auto"/>
          </w:divBdr>
        </w:div>
      </w:divsChild>
    </w:div>
    <w:div w:id="1690058940">
      <w:bodyDiv w:val="1"/>
      <w:marLeft w:val="0"/>
      <w:marRight w:val="0"/>
      <w:marTop w:val="0"/>
      <w:marBottom w:val="0"/>
      <w:divBdr>
        <w:top w:val="none" w:sz="0" w:space="0" w:color="auto"/>
        <w:left w:val="none" w:sz="0" w:space="0" w:color="auto"/>
        <w:bottom w:val="none" w:sz="0" w:space="0" w:color="auto"/>
        <w:right w:val="none" w:sz="0" w:space="0" w:color="auto"/>
      </w:divBdr>
      <w:divsChild>
        <w:div w:id="1219825513">
          <w:marLeft w:val="0"/>
          <w:marRight w:val="0"/>
          <w:marTop w:val="0"/>
          <w:marBottom w:val="0"/>
          <w:divBdr>
            <w:top w:val="none" w:sz="0" w:space="0" w:color="auto"/>
            <w:left w:val="none" w:sz="0" w:space="0" w:color="auto"/>
            <w:bottom w:val="none" w:sz="0" w:space="0" w:color="auto"/>
            <w:right w:val="none" w:sz="0" w:space="0" w:color="auto"/>
          </w:divBdr>
        </w:div>
        <w:div w:id="861630530">
          <w:marLeft w:val="0"/>
          <w:marRight w:val="0"/>
          <w:marTop w:val="0"/>
          <w:marBottom w:val="0"/>
          <w:divBdr>
            <w:top w:val="none" w:sz="0" w:space="0" w:color="auto"/>
            <w:left w:val="none" w:sz="0" w:space="0" w:color="auto"/>
            <w:bottom w:val="none" w:sz="0" w:space="0" w:color="auto"/>
            <w:right w:val="none" w:sz="0" w:space="0" w:color="auto"/>
          </w:divBdr>
        </w:div>
        <w:div w:id="992414807">
          <w:marLeft w:val="0"/>
          <w:marRight w:val="0"/>
          <w:marTop w:val="0"/>
          <w:marBottom w:val="0"/>
          <w:divBdr>
            <w:top w:val="none" w:sz="0" w:space="0" w:color="auto"/>
            <w:left w:val="none" w:sz="0" w:space="0" w:color="auto"/>
            <w:bottom w:val="none" w:sz="0" w:space="0" w:color="auto"/>
            <w:right w:val="none" w:sz="0" w:space="0" w:color="auto"/>
          </w:divBdr>
        </w:div>
        <w:div w:id="1983775688">
          <w:marLeft w:val="0"/>
          <w:marRight w:val="0"/>
          <w:marTop w:val="0"/>
          <w:marBottom w:val="0"/>
          <w:divBdr>
            <w:top w:val="none" w:sz="0" w:space="0" w:color="auto"/>
            <w:left w:val="none" w:sz="0" w:space="0" w:color="auto"/>
            <w:bottom w:val="none" w:sz="0" w:space="0" w:color="auto"/>
            <w:right w:val="none" w:sz="0" w:space="0" w:color="auto"/>
          </w:divBdr>
        </w:div>
      </w:divsChild>
    </w:div>
    <w:div w:id="1894460811">
      <w:bodyDiv w:val="1"/>
      <w:marLeft w:val="0"/>
      <w:marRight w:val="0"/>
      <w:marTop w:val="0"/>
      <w:marBottom w:val="0"/>
      <w:divBdr>
        <w:top w:val="none" w:sz="0" w:space="0" w:color="auto"/>
        <w:left w:val="none" w:sz="0" w:space="0" w:color="auto"/>
        <w:bottom w:val="none" w:sz="0" w:space="0" w:color="auto"/>
        <w:right w:val="none" w:sz="0" w:space="0" w:color="auto"/>
      </w:divBdr>
    </w:div>
    <w:div w:id="2022195148">
      <w:bodyDiv w:val="1"/>
      <w:marLeft w:val="0"/>
      <w:marRight w:val="0"/>
      <w:marTop w:val="0"/>
      <w:marBottom w:val="0"/>
      <w:divBdr>
        <w:top w:val="none" w:sz="0" w:space="0" w:color="auto"/>
        <w:left w:val="none" w:sz="0" w:space="0" w:color="auto"/>
        <w:bottom w:val="none" w:sz="0" w:space="0" w:color="auto"/>
        <w:right w:val="none" w:sz="0" w:space="0" w:color="auto"/>
      </w:divBdr>
    </w:div>
    <w:div w:id="2028603392">
      <w:bodyDiv w:val="1"/>
      <w:marLeft w:val="0"/>
      <w:marRight w:val="0"/>
      <w:marTop w:val="0"/>
      <w:marBottom w:val="0"/>
      <w:divBdr>
        <w:top w:val="none" w:sz="0" w:space="0" w:color="auto"/>
        <w:left w:val="none" w:sz="0" w:space="0" w:color="auto"/>
        <w:bottom w:val="none" w:sz="0" w:space="0" w:color="auto"/>
        <w:right w:val="none" w:sz="0" w:space="0" w:color="auto"/>
      </w:divBdr>
    </w:div>
    <w:div w:id="209728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02/14651858.CD010657.pub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14651858.CD010657.pub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1736</TotalTime>
  <Pages>29</Pages>
  <Words>13368</Words>
  <Characters>73527</Characters>
  <Application>Microsoft Office Word</Application>
  <DocSecurity>0</DocSecurity>
  <Lines>612</Lines>
  <Paragraphs>173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CÁNOVA</dc:creator>
  <cp:keywords/>
  <dc:description/>
  <cp:lastModifiedBy>ANDRÉ  CÁNOVA</cp:lastModifiedBy>
  <cp:revision>125</cp:revision>
  <dcterms:created xsi:type="dcterms:W3CDTF">2021-09-22T00:22:00Z</dcterms:created>
  <dcterms:modified xsi:type="dcterms:W3CDTF">2021-10-14T07:14:00Z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id="4OPtJlbF"/&gt;&lt;style id="http://www.zotero.org/styles/vancouver-superscript" locale="es-ES" hasBibliography="1" bibliographyStyleHasBeenSet="1"/&gt;&lt;prefs&gt;&lt;pref name="fieldType" value="Field"/&gt;&lt;pref </vt:lpwstr>
  </property>
  <property fmtid="{D5CDD505-2E9C-101B-9397-08002B2CF9AE}" pid="3" name="ZOTERO_PREF_2">
    <vt:lpwstr>name="automaticJournalAbbreviations" value="true"/&gt;&lt;/prefs&gt;&lt;/data&gt;</vt:lpwstr>
  </property>
</Properties>
</file>