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C7F8A" w14:textId="5835B9D9" w:rsidR="00D27888" w:rsidRDefault="00D27888">
      <w:pPr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 xml:space="preserve">1 </w:t>
      </w:r>
      <w:r>
        <w:rPr>
          <w:rFonts w:ascii="Times New Roman" w:eastAsia="宋体" w:hAnsi="Times New Roman" w:cs="Times New Roman" w:hint="eastAsia"/>
          <w:sz w:val="32"/>
          <w:szCs w:val="32"/>
        </w:rPr>
        <w:t>问答题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(20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分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)</w:t>
      </w:r>
    </w:p>
    <w:p w14:paraId="1C4C4F65" w14:textId="1D347080" w:rsidR="00C04121" w:rsidRDefault="00D27888" w:rsidP="00C04121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r w:rsidRPr="00D27888">
        <w:rPr>
          <w:rFonts w:ascii="Times New Roman" w:eastAsia="宋体" w:hAnsi="Times New Roman" w:cs="Times New Roman" w:hint="eastAsia"/>
          <w:sz w:val="30"/>
          <w:szCs w:val="30"/>
        </w:rPr>
        <w:t>RISC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CISC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的中文名称是什么</w:t>
      </w:r>
      <w:r>
        <w:rPr>
          <w:rFonts w:ascii="Times New Roman" w:eastAsia="宋体" w:hAnsi="Times New Roman" w:cs="Times New Roman" w:hint="eastAsia"/>
          <w:sz w:val="30"/>
          <w:szCs w:val="30"/>
        </w:rPr>
        <w:t>？</w:t>
      </w:r>
    </w:p>
    <w:p w14:paraId="08E32FB2" w14:textId="77777777" w:rsidR="008C4E41" w:rsidRPr="008C4E41" w:rsidRDefault="008C4E41" w:rsidP="008C4E41">
      <w:pPr>
        <w:ind w:firstLineChars="340" w:firstLine="1020"/>
        <w:rPr>
          <w:rFonts w:ascii="Times New Roman" w:eastAsia="宋体" w:hAnsi="Times New Roman" w:cs="Times New Roman"/>
          <w:sz w:val="30"/>
          <w:szCs w:val="30"/>
        </w:rPr>
      </w:pPr>
      <w:bookmarkStart w:id="0" w:name="_Hlk176721738"/>
      <w:r w:rsidRPr="008C4E41">
        <w:rPr>
          <w:rFonts w:ascii="Times New Roman" w:eastAsia="宋体" w:hAnsi="Times New Roman" w:cs="Times New Roman" w:hint="eastAsia"/>
          <w:sz w:val="30"/>
          <w:szCs w:val="30"/>
        </w:rPr>
        <w:t>RISC</w:t>
      </w:r>
      <w:r w:rsidRPr="008C4E41">
        <w:rPr>
          <w:rFonts w:ascii="Times New Roman" w:eastAsia="宋体" w:hAnsi="Times New Roman" w:cs="Times New Roman" w:hint="eastAsia"/>
          <w:sz w:val="30"/>
          <w:szCs w:val="30"/>
        </w:rPr>
        <w:t>：精简指令集系统计算机</w:t>
      </w:r>
    </w:p>
    <w:p w14:paraId="2890F70C" w14:textId="0EA96DE6" w:rsidR="008C4E41" w:rsidRPr="00C04121" w:rsidRDefault="008C4E41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8C4E41">
        <w:rPr>
          <w:rFonts w:ascii="Times New Roman" w:eastAsia="宋体" w:hAnsi="Times New Roman" w:cs="Times New Roman" w:hint="eastAsia"/>
          <w:sz w:val="30"/>
          <w:szCs w:val="30"/>
        </w:rPr>
        <w:t>CISC</w:t>
      </w:r>
      <w:r w:rsidRPr="008C4E41">
        <w:rPr>
          <w:rFonts w:ascii="Times New Roman" w:eastAsia="宋体" w:hAnsi="Times New Roman" w:cs="Times New Roman" w:hint="eastAsia"/>
          <w:sz w:val="30"/>
          <w:szCs w:val="30"/>
        </w:rPr>
        <w:t>：复杂指令集系统计算机</w:t>
      </w:r>
    </w:p>
    <w:bookmarkEnd w:id="0"/>
    <w:p w14:paraId="0DA84890" w14:textId="588855B1" w:rsidR="00C04121" w:rsidRDefault="00D27888" w:rsidP="00C04121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r w:rsidRPr="00D27888">
        <w:rPr>
          <w:rFonts w:ascii="Times New Roman" w:eastAsia="宋体" w:hAnsi="Times New Roman" w:cs="Times New Roman" w:hint="eastAsia"/>
          <w:sz w:val="30"/>
          <w:szCs w:val="30"/>
        </w:rPr>
        <w:t>指令周期、机器周期、时钟周期、工作脉冲</w:t>
      </w:r>
      <w:r>
        <w:rPr>
          <w:rFonts w:ascii="Times New Roman" w:eastAsia="宋体" w:hAnsi="Times New Roman" w:cs="Times New Roman" w:hint="eastAsia"/>
          <w:sz w:val="30"/>
          <w:szCs w:val="30"/>
        </w:rPr>
        <w:t>、微指令、微指令周期、微程序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的概念</w:t>
      </w:r>
    </w:p>
    <w:p w14:paraId="417B6604" w14:textId="3DF5135C" w:rsidR="00B44A32" w:rsidRDefault="00B44A32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B44A32"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7DF48636" wp14:editId="248CB6A0">
            <wp:extent cx="5274310" cy="407035"/>
            <wp:effectExtent l="0" t="0" r="2540" b="0"/>
            <wp:docPr id="149548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8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443B" w14:textId="6F9ADD63" w:rsidR="00B44A32" w:rsidRDefault="00B44A32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B44A32"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232C0578" wp14:editId="39493DFB">
            <wp:extent cx="5274310" cy="1133475"/>
            <wp:effectExtent l="0" t="0" r="2540" b="9525"/>
            <wp:docPr id="1400017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1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2EE0" w14:textId="2FCBCC26" w:rsidR="00B44A32" w:rsidRPr="00C04121" w:rsidRDefault="00B44A32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B44A32"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3863A6E5" wp14:editId="3EFB25B7">
            <wp:extent cx="5274310" cy="572770"/>
            <wp:effectExtent l="0" t="0" r="2540" b="0"/>
            <wp:docPr id="42179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1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5FB2" w14:textId="6B4E68B5" w:rsidR="00D27888" w:rsidRPr="008C4E41" w:rsidRDefault="00D27888" w:rsidP="00D278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bookmarkStart w:id="1" w:name="_Hlk176721839"/>
      <w:r>
        <w:rPr>
          <w:rFonts w:hint="eastAsia"/>
          <w:sz w:val="30"/>
          <w:szCs w:val="30"/>
        </w:rPr>
        <w:t>什么是</w:t>
      </w:r>
      <w:r w:rsidRPr="00D27888">
        <w:rPr>
          <w:rFonts w:hint="eastAsia"/>
          <w:sz w:val="30"/>
          <w:szCs w:val="30"/>
        </w:rPr>
        <w:t>组合逻辑控制器的三级时序</w:t>
      </w:r>
      <w:r>
        <w:rPr>
          <w:rFonts w:hint="eastAsia"/>
          <w:sz w:val="30"/>
          <w:szCs w:val="30"/>
        </w:rPr>
        <w:t>？</w:t>
      </w:r>
    </w:p>
    <w:p w14:paraId="685F8ED2" w14:textId="697ED81F" w:rsidR="008C4E41" w:rsidRPr="00D27888" w:rsidRDefault="008C4E41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8C4E41">
        <w:rPr>
          <w:rFonts w:ascii="Times New Roman" w:eastAsia="宋体" w:hAnsi="Times New Roman" w:cs="Times New Roman" w:hint="eastAsia"/>
          <w:sz w:val="30"/>
          <w:szCs w:val="30"/>
        </w:rPr>
        <w:t>工作周期、时钟周期、工作脉冲</w:t>
      </w:r>
    </w:p>
    <w:bookmarkEnd w:id="1"/>
    <w:p w14:paraId="033E28D4" w14:textId="0C2E6479" w:rsidR="00D27888" w:rsidRDefault="00D27888" w:rsidP="00D278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组合逻辑控制器、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微程序控制器的基本思想是什么？</w:t>
      </w:r>
    </w:p>
    <w:p w14:paraId="65F9ED2D" w14:textId="20E0D251" w:rsidR="008C4E41" w:rsidRPr="008C4E41" w:rsidRDefault="00B44A32" w:rsidP="008C4E41">
      <w:pPr>
        <w:ind w:firstLineChars="140" w:firstLine="420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6BADF5D0" wp14:editId="0F839F0E">
            <wp:extent cx="6038850" cy="1301750"/>
            <wp:effectExtent l="0" t="0" r="0" b="0"/>
            <wp:docPr id="12776945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0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F4B46" w14:textId="75436C7E" w:rsidR="00D27888" w:rsidRDefault="00D27888" w:rsidP="00D27888">
      <w:pPr>
        <w:pStyle w:val="a3"/>
        <w:numPr>
          <w:ilvl w:val="0"/>
          <w:numId w:val="1"/>
        </w:numPr>
        <w:ind w:firstLineChars="0"/>
        <w:rPr>
          <w:bCs/>
          <w:sz w:val="30"/>
          <w:szCs w:val="30"/>
        </w:rPr>
      </w:pPr>
      <w:bookmarkStart w:id="2" w:name="_Hlk176721858"/>
      <w:r w:rsidRPr="00D27888">
        <w:rPr>
          <w:rFonts w:hint="eastAsia"/>
          <w:bCs/>
          <w:sz w:val="30"/>
          <w:szCs w:val="30"/>
        </w:rPr>
        <w:t>简述控制存储器存储的内容，以及与主存的区别。</w:t>
      </w:r>
    </w:p>
    <w:p w14:paraId="3E7C1798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答：控制存储器中存放微程序。</w:t>
      </w:r>
    </w:p>
    <w:p w14:paraId="39A203DA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与主存的区别：</w:t>
      </w:r>
    </w:p>
    <w:p w14:paraId="177A8FAD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①控制存储器在</w:t>
      </w:r>
      <w:r w:rsidRPr="008C4E41">
        <w:rPr>
          <w:rFonts w:hint="eastAsia"/>
          <w:bCs/>
          <w:sz w:val="30"/>
          <w:szCs w:val="30"/>
        </w:rPr>
        <w:t>CPU</w:t>
      </w:r>
      <w:r w:rsidRPr="008C4E41">
        <w:rPr>
          <w:rFonts w:hint="eastAsia"/>
          <w:bCs/>
          <w:sz w:val="30"/>
          <w:szCs w:val="30"/>
        </w:rPr>
        <w:t>中、而主存不是；</w:t>
      </w:r>
    </w:p>
    <w:p w14:paraId="53E68C47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lastRenderedPageBreak/>
        <w:t>②控制存储器是一个</w:t>
      </w:r>
      <w:r w:rsidRPr="008C4E41">
        <w:rPr>
          <w:rFonts w:hint="eastAsia"/>
          <w:bCs/>
          <w:sz w:val="30"/>
          <w:szCs w:val="30"/>
        </w:rPr>
        <w:t>ROM</w:t>
      </w:r>
      <w:r w:rsidRPr="008C4E41">
        <w:rPr>
          <w:rFonts w:hint="eastAsia"/>
          <w:bCs/>
          <w:sz w:val="30"/>
          <w:szCs w:val="30"/>
        </w:rPr>
        <w:t>，而主存是</w:t>
      </w:r>
      <w:r w:rsidRPr="008C4E41">
        <w:rPr>
          <w:rFonts w:hint="eastAsia"/>
          <w:bCs/>
          <w:sz w:val="30"/>
          <w:szCs w:val="30"/>
        </w:rPr>
        <w:t>ROM</w:t>
      </w:r>
      <w:r w:rsidRPr="008C4E41">
        <w:rPr>
          <w:rFonts w:hint="eastAsia"/>
          <w:bCs/>
          <w:sz w:val="30"/>
          <w:szCs w:val="30"/>
        </w:rPr>
        <w:t>和</w:t>
      </w:r>
      <w:r w:rsidRPr="008C4E41">
        <w:rPr>
          <w:rFonts w:hint="eastAsia"/>
          <w:bCs/>
          <w:sz w:val="30"/>
          <w:szCs w:val="30"/>
        </w:rPr>
        <w:t>RAM</w:t>
      </w:r>
    </w:p>
    <w:p w14:paraId="4EA074FB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③控制存储器容量比主存小</w:t>
      </w:r>
    </w:p>
    <w:p w14:paraId="7CB49E51" w14:textId="77777777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④控制存储器字长比主存长</w:t>
      </w:r>
    </w:p>
    <w:p w14:paraId="164FDC81" w14:textId="382A8129" w:rsidR="008C4E41" w:rsidRPr="008C4E41" w:rsidRDefault="008C4E41" w:rsidP="008C4E41">
      <w:pPr>
        <w:pStyle w:val="a3"/>
        <w:ind w:left="1080" w:firstLineChars="0" w:firstLine="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⑤控制存储器速度比主存快</w:t>
      </w:r>
    </w:p>
    <w:p w14:paraId="26478B8E" w14:textId="1C3DC3FD" w:rsidR="00D27888" w:rsidRDefault="00D27888" w:rsidP="00D27888">
      <w:pPr>
        <w:pStyle w:val="a3"/>
        <w:numPr>
          <w:ilvl w:val="0"/>
          <w:numId w:val="1"/>
        </w:numPr>
        <w:ind w:firstLineChars="0"/>
        <w:rPr>
          <w:bCs/>
          <w:sz w:val="30"/>
          <w:szCs w:val="30"/>
        </w:rPr>
      </w:pPr>
      <w:bookmarkStart w:id="3" w:name="_Hlk176721885"/>
      <w:bookmarkEnd w:id="2"/>
      <w:r w:rsidRPr="00D27888">
        <w:rPr>
          <w:rFonts w:hint="eastAsia"/>
          <w:bCs/>
          <w:sz w:val="30"/>
          <w:szCs w:val="30"/>
        </w:rPr>
        <w:t>微指令可分为哪两部分？各自作用是什么？</w:t>
      </w:r>
    </w:p>
    <w:p w14:paraId="1D23C493" w14:textId="471EB651" w:rsidR="008C4E41" w:rsidRPr="008C4E41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答：微指令可分为微命令字段（或微操作控制字段</w:t>
      </w:r>
      <w:r w:rsidRPr="008C4E41">
        <w:rPr>
          <w:rFonts w:hint="eastAsia"/>
          <w:bCs/>
          <w:sz w:val="30"/>
          <w:szCs w:val="30"/>
        </w:rPr>
        <w:t>)</w:t>
      </w:r>
      <w:r w:rsidRPr="008C4E41">
        <w:rPr>
          <w:rFonts w:hint="eastAsia"/>
          <w:bCs/>
          <w:sz w:val="30"/>
          <w:szCs w:val="30"/>
        </w:rPr>
        <w:t>和微地址字段</w:t>
      </w:r>
      <w:r w:rsidRPr="008C4E41">
        <w:rPr>
          <w:rFonts w:hint="eastAsia"/>
          <w:bCs/>
          <w:sz w:val="30"/>
          <w:szCs w:val="30"/>
        </w:rPr>
        <w:t>(</w:t>
      </w:r>
      <w:r w:rsidRPr="008C4E41">
        <w:rPr>
          <w:rFonts w:hint="eastAsia"/>
          <w:bCs/>
          <w:sz w:val="30"/>
          <w:szCs w:val="30"/>
        </w:rPr>
        <w:t>或顺序控制字段</w:t>
      </w:r>
      <w:r w:rsidRPr="008C4E41">
        <w:rPr>
          <w:rFonts w:hint="eastAsia"/>
          <w:bCs/>
          <w:sz w:val="30"/>
          <w:szCs w:val="30"/>
        </w:rPr>
        <w:t>)</w:t>
      </w:r>
    </w:p>
    <w:p w14:paraId="0038ED02" w14:textId="77777777" w:rsidR="008C4E41" w:rsidRPr="008C4E41" w:rsidRDefault="008C4E41" w:rsidP="00607973">
      <w:pPr>
        <w:pStyle w:val="be358f00-9758-446e-aec5-cde8345aeef3"/>
        <w:rPr>
          <w:rFonts w:hint="eastAsia"/>
        </w:rPr>
      </w:pPr>
      <w:r w:rsidRPr="008C4E41">
        <w:rPr>
          <w:rFonts w:hint="eastAsia"/>
        </w:rPr>
        <w:t>微命令字段：提供一步操作所需的微命令。</w:t>
      </w:r>
    </w:p>
    <w:p w14:paraId="7DE67B60" w14:textId="1E59C659" w:rsidR="008C4E41" w:rsidRPr="00D27888" w:rsidRDefault="008C4E41" w:rsidP="008C4E41">
      <w:pPr>
        <w:pStyle w:val="a3"/>
        <w:ind w:left="1080" w:firstLine="600"/>
        <w:rPr>
          <w:bCs/>
          <w:sz w:val="30"/>
          <w:szCs w:val="30"/>
        </w:rPr>
      </w:pPr>
      <w:r w:rsidRPr="008C4E41">
        <w:rPr>
          <w:rFonts w:hint="eastAsia"/>
          <w:bCs/>
          <w:sz w:val="30"/>
          <w:szCs w:val="30"/>
        </w:rPr>
        <w:t>微地址字段：指明后续微地址的形成方式</w:t>
      </w:r>
      <w:r w:rsidRPr="008C4E41">
        <w:rPr>
          <w:rFonts w:hint="eastAsia"/>
          <w:bCs/>
          <w:sz w:val="30"/>
          <w:szCs w:val="30"/>
        </w:rPr>
        <w:t>,</w:t>
      </w:r>
      <w:r w:rsidR="00607973">
        <w:rPr>
          <w:rFonts w:hint="eastAsia"/>
          <w:bCs/>
          <w:sz w:val="30"/>
          <w:szCs w:val="30"/>
        </w:rPr>
        <w:t xml:space="preserve"> </w:t>
      </w:r>
      <w:r w:rsidRPr="008C4E41">
        <w:rPr>
          <w:rFonts w:hint="eastAsia"/>
          <w:bCs/>
          <w:sz w:val="30"/>
          <w:szCs w:val="30"/>
        </w:rPr>
        <w:t>提供微地址的给定部分。</w:t>
      </w:r>
    </w:p>
    <w:p w14:paraId="47C0627E" w14:textId="79276793" w:rsidR="00D27888" w:rsidRDefault="00D27888" w:rsidP="00D278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r w:rsidRPr="00D27888">
        <w:rPr>
          <w:rFonts w:ascii="Times New Roman" w:eastAsia="宋体" w:hAnsi="Times New Roman" w:cs="Times New Roman" w:hint="eastAsia"/>
          <w:sz w:val="30"/>
          <w:szCs w:val="30"/>
        </w:rPr>
        <w:t>后续微地址的形成方式有哪些？</w:t>
      </w:r>
    </w:p>
    <w:p w14:paraId="58111696" w14:textId="4A95A0C7" w:rsidR="008C4E41" w:rsidRDefault="008C4E41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8C4E41">
        <w:rPr>
          <w:rFonts w:ascii="Times New Roman" w:eastAsia="宋体" w:hAnsi="Times New Roman" w:cs="Times New Roman" w:hint="eastAsia"/>
          <w:sz w:val="30"/>
          <w:szCs w:val="30"/>
        </w:rPr>
        <w:t>答：有增量方式和断定方式两种。</w:t>
      </w:r>
    </w:p>
    <w:p w14:paraId="57B67926" w14:textId="75EB1785" w:rsidR="00D27888" w:rsidRDefault="00D27888" w:rsidP="00D278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30"/>
          <w:szCs w:val="30"/>
        </w:rPr>
      </w:pPr>
      <w:r w:rsidRPr="00D27888">
        <w:rPr>
          <w:rFonts w:ascii="Times New Roman" w:eastAsia="宋体" w:hAnsi="Times New Roman" w:cs="Times New Roman" w:hint="eastAsia"/>
          <w:sz w:val="30"/>
          <w:szCs w:val="30"/>
        </w:rPr>
        <w:t>给出先变址后间址、先</w:t>
      </w:r>
      <w:proofErr w:type="gramStart"/>
      <w:r w:rsidRPr="00D27888">
        <w:rPr>
          <w:rFonts w:ascii="Times New Roman" w:eastAsia="宋体" w:hAnsi="Times New Roman" w:cs="Times New Roman" w:hint="eastAsia"/>
          <w:sz w:val="30"/>
          <w:szCs w:val="30"/>
        </w:rPr>
        <w:t>间</w:t>
      </w:r>
      <w:r w:rsidR="001D59FC">
        <w:rPr>
          <w:rFonts w:ascii="Times New Roman" w:eastAsia="宋体" w:hAnsi="Times New Roman" w:cs="Times New Roman" w:hint="eastAsia"/>
          <w:sz w:val="30"/>
          <w:szCs w:val="30"/>
        </w:rPr>
        <w:t>=</w:t>
      </w:r>
      <w:r w:rsidRPr="00D27888">
        <w:rPr>
          <w:rFonts w:ascii="Times New Roman" w:eastAsia="宋体" w:hAnsi="Times New Roman" w:cs="Times New Roman" w:hint="eastAsia"/>
          <w:sz w:val="30"/>
          <w:szCs w:val="30"/>
        </w:rPr>
        <w:t>址后</w:t>
      </w:r>
      <w:proofErr w:type="gramEnd"/>
      <w:r w:rsidRPr="00D27888">
        <w:rPr>
          <w:rFonts w:ascii="Times New Roman" w:eastAsia="宋体" w:hAnsi="Times New Roman" w:cs="Times New Roman" w:hint="eastAsia"/>
          <w:sz w:val="30"/>
          <w:szCs w:val="30"/>
        </w:rPr>
        <w:t>变址和相对寻址三种寻址方式对有效地址的计算方法。</w:t>
      </w:r>
    </w:p>
    <w:p w14:paraId="47919BB5" w14:textId="77777777" w:rsidR="008C4E41" w:rsidRPr="008C4E41" w:rsidRDefault="008C4E41" w:rsidP="008C4E41">
      <w:pPr>
        <w:ind w:firstLineChars="340" w:firstLine="1020"/>
        <w:rPr>
          <w:rFonts w:ascii="Times New Roman" w:eastAsia="宋体" w:hAnsi="Times New Roman" w:cs="Times New Roman"/>
          <w:sz w:val="30"/>
          <w:szCs w:val="30"/>
        </w:rPr>
      </w:pPr>
      <w:r w:rsidRPr="008C4E41">
        <w:rPr>
          <w:rFonts w:ascii="Times New Roman" w:eastAsia="宋体" w:hAnsi="Times New Roman" w:cs="Times New Roman" w:hint="eastAsia"/>
          <w:sz w:val="30"/>
          <w:szCs w:val="30"/>
        </w:rPr>
        <w:t>先变址后间址：</w:t>
      </w:r>
      <w:r w:rsidRPr="008C4E41">
        <w:rPr>
          <w:rFonts w:ascii="Times New Roman" w:eastAsia="宋体" w:hAnsi="Times New Roman" w:cs="Times New Roman" w:hint="eastAsia"/>
          <w:sz w:val="30"/>
          <w:szCs w:val="30"/>
        </w:rPr>
        <w:t>EA =((R)+D)</w:t>
      </w:r>
    </w:p>
    <w:p w14:paraId="33B55D0B" w14:textId="380F4380" w:rsidR="008C4E41" w:rsidRDefault="008C4E41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proofErr w:type="gramStart"/>
      <w:r w:rsidRPr="008C4E41">
        <w:rPr>
          <w:rFonts w:ascii="Times New Roman" w:eastAsia="宋体" w:hAnsi="Times New Roman" w:cs="Times New Roman" w:hint="eastAsia"/>
          <w:sz w:val="30"/>
          <w:szCs w:val="30"/>
        </w:rPr>
        <w:t>先间址后</w:t>
      </w:r>
      <w:proofErr w:type="gramEnd"/>
      <w:r w:rsidRPr="008C4E41">
        <w:rPr>
          <w:rFonts w:ascii="Times New Roman" w:eastAsia="宋体" w:hAnsi="Times New Roman" w:cs="Times New Roman" w:hint="eastAsia"/>
          <w:sz w:val="30"/>
          <w:szCs w:val="30"/>
        </w:rPr>
        <w:t>变址：</w:t>
      </w:r>
      <w:r w:rsidRPr="008C4E41">
        <w:rPr>
          <w:rFonts w:ascii="Times New Roman" w:eastAsia="宋体" w:hAnsi="Times New Roman" w:cs="Times New Roman" w:hint="eastAsia"/>
          <w:sz w:val="30"/>
          <w:szCs w:val="30"/>
        </w:rPr>
        <w:t>EA =(R)+(D)</w:t>
      </w:r>
    </w:p>
    <w:p w14:paraId="09758DF0" w14:textId="613DEDB9" w:rsidR="008C4E41" w:rsidRPr="00D27888" w:rsidRDefault="008C4E41" w:rsidP="008C4E41">
      <w:pPr>
        <w:pStyle w:val="a3"/>
        <w:ind w:left="1080" w:firstLineChars="0" w:firstLine="0"/>
        <w:rPr>
          <w:rFonts w:ascii="Times New Roman" w:eastAsia="宋体" w:hAnsi="Times New Roman" w:cs="Times New Roman"/>
          <w:sz w:val="30"/>
          <w:szCs w:val="30"/>
        </w:rPr>
      </w:pPr>
      <w:r w:rsidRPr="00D27888">
        <w:rPr>
          <w:rFonts w:ascii="Times New Roman" w:eastAsia="宋体" w:hAnsi="Times New Roman" w:cs="Times New Roman" w:hint="eastAsia"/>
          <w:sz w:val="30"/>
          <w:szCs w:val="30"/>
        </w:rPr>
        <w:t>相对寻址</w:t>
      </w:r>
      <w:r>
        <w:rPr>
          <w:rFonts w:ascii="Times New Roman" w:eastAsia="宋体" w:hAnsi="Times New Roman" w:cs="Times New Roman" w:hint="eastAsia"/>
          <w:sz w:val="30"/>
          <w:szCs w:val="30"/>
        </w:rPr>
        <w:t>：</w:t>
      </w:r>
      <w:r>
        <w:rPr>
          <w:rFonts w:ascii="Times New Roman" w:eastAsia="宋体" w:hAnsi="Times New Roman" w:cs="Times New Roman" w:hint="eastAsia"/>
          <w:sz w:val="30"/>
          <w:szCs w:val="30"/>
        </w:rPr>
        <w:t>EA=</w:t>
      </w:r>
      <w:r>
        <w:rPr>
          <w:rFonts w:ascii="Times New Roman" w:eastAsia="宋体" w:hAnsi="Times New Roman" w:cs="Times New Roman" w:hint="eastAsia"/>
          <w:sz w:val="30"/>
          <w:szCs w:val="30"/>
        </w:rPr>
        <w:t>（</w:t>
      </w:r>
      <w:r>
        <w:rPr>
          <w:rFonts w:ascii="Times New Roman" w:eastAsia="宋体" w:hAnsi="Times New Roman" w:cs="Times New Roman" w:hint="eastAsia"/>
          <w:sz w:val="30"/>
          <w:szCs w:val="30"/>
        </w:rPr>
        <w:t>PC</w:t>
      </w:r>
      <w:r>
        <w:rPr>
          <w:rFonts w:ascii="Times New Roman" w:eastAsia="宋体" w:hAnsi="Times New Roman" w:cs="Times New Roman" w:hint="eastAsia"/>
          <w:sz w:val="30"/>
          <w:szCs w:val="30"/>
        </w:rPr>
        <w:t>）</w:t>
      </w:r>
      <w:r>
        <w:rPr>
          <w:rFonts w:ascii="Times New Roman" w:eastAsia="宋体" w:hAnsi="Times New Roman" w:cs="Times New Roman" w:hint="eastAsia"/>
          <w:sz w:val="30"/>
          <w:szCs w:val="30"/>
        </w:rPr>
        <w:t>+D</w:t>
      </w:r>
      <w:bookmarkEnd w:id="3"/>
    </w:p>
    <w:p w14:paraId="640A5181" w14:textId="519BD35A" w:rsidR="007E4F56" w:rsidRDefault="00D27888">
      <w:pPr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2</w:t>
      </w:r>
      <w:r w:rsidRPr="00D27888">
        <w:rPr>
          <w:rFonts w:ascii="Times New Roman" w:eastAsia="宋体" w:hAnsi="Times New Roman" w:cs="Times New Roman" w:hint="eastAsia"/>
          <w:sz w:val="32"/>
          <w:szCs w:val="32"/>
        </w:rPr>
        <w:t>.</w:t>
      </w:r>
      <w:r w:rsidRPr="00D27888">
        <w:rPr>
          <w:rFonts w:ascii="Times New Roman" w:eastAsia="黑体" w:hAnsi="Times New Roman" w:cs="宋体" w:hint="eastAsia"/>
          <w:bCs/>
          <w:color w:val="000000"/>
          <w:kern w:val="0"/>
          <w:sz w:val="32"/>
          <w:szCs w:val="32"/>
        </w:rPr>
        <w:t xml:space="preserve"> 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指令字长</w:t>
      </w:r>
      <w:r w:rsidRPr="00D27888">
        <w:rPr>
          <w:rFonts w:ascii="Times New Roman" w:eastAsia="宋体" w:hAnsi="Times New Roman" w:cs="Times New Roman"/>
          <w:bCs/>
          <w:sz w:val="32"/>
          <w:szCs w:val="32"/>
        </w:rPr>
        <w:t>16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位，可含有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3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、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2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、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1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或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0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个地址，每个地址占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4</w:t>
      </w:r>
      <w:r w:rsidRPr="00D27888">
        <w:rPr>
          <w:rFonts w:ascii="Times New Roman" w:eastAsia="宋体" w:hAnsi="Times New Roman" w:cs="Times New Roman" w:hint="eastAsia"/>
          <w:bCs/>
          <w:sz w:val="32"/>
          <w:szCs w:val="32"/>
        </w:rPr>
        <w:t>位。请给出一个操作码扩展方案。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（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3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、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2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、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1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地址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15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条）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(10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分</w:t>
      </w:r>
      <w:r w:rsidR="00C23DE6">
        <w:rPr>
          <w:rFonts w:ascii="Times New Roman" w:eastAsia="宋体" w:hAnsi="Times New Roman" w:cs="Times New Roman" w:hint="eastAsia"/>
          <w:sz w:val="32"/>
          <w:szCs w:val="32"/>
        </w:rPr>
        <w:t>)</w:t>
      </w:r>
    </w:p>
    <w:p w14:paraId="2D22F020" w14:textId="70E0A532" w:rsidR="008C4E41" w:rsidRDefault="008C4E41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31039A">
        <w:rPr>
          <w:rFonts w:hint="eastAsia"/>
          <w:bCs/>
          <w:noProof/>
          <w:szCs w:val="21"/>
        </w:rPr>
        <w:lastRenderedPageBreak/>
        <w:drawing>
          <wp:inline distT="0" distB="0" distL="0" distR="0" wp14:anchorId="3062D0D2" wp14:editId="1F5E5F40">
            <wp:extent cx="3752850" cy="2660650"/>
            <wp:effectExtent l="0" t="0" r="0" b="6350"/>
            <wp:docPr id="1365214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3" t="20833" r="12859" b="-1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6277" w14:textId="77777777" w:rsidR="008C4E41" w:rsidRDefault="00D27888">
      <w:pPr>
        <w:rPr>
          <w:rFonts w:ascii="Times New Roman" w:eastAsia="宋体" w:hAnsi="Times New Roman" w:cs="Times New Roman"/>
          <w:sz w:val="32"/>
          <w:szCs w:val="32"/>
        </w:rPr>
      </w:pPr>
      <w:r w:rsidRPr="00D27888">
        <w:rPr>
          <w:rFonts w:ascii="Times New Roman" w:eastAsia="宋体" w:hAnsi="Times New Roman" w:cs="Times New Roman"/>
          <w:bCs/>
          <w:noProof/>
          <w:sz w:val="32"/>
          <w:szCs w:val="32"/>
        </w:rPr>
        <w:drawing>
          <wp:inline distT="0" distB="0" distL="0" distR="0" wp14:anchorId="28A42722" wp14:editId="37BEB43B">
            <wp:extent cx="5274310" cy="3977640"/>
            <wp:effectExtent l="0" t="0" r="2540" b="3810"/>
            <wp:docPr id="1785177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7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F87D" w14:textId="33DE72D7" w:rsidR="00C23DE6" w:rsidRDefault="00C23DE6">
      <w:pPr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(20</w:t>
      </w:r>
      <w:r>
        <w:rPr>
          <w:rFonts w:ascii="Times New Roman" w:eastAsia="宋体" w:hAnsi="Times New Roman" w:cs="Times New Roman" w:hint="eastAsia"/>
          <w:sz w:val="32"/>
          <w:szCs w:val="32"/>
        </w:rPr>
        <w:t>分</w:t>
      </w:r>
      <w:r>
        <w:rPr>
          <w:rFonts w:ascii="Times New Roman" w:eastAsia="宋体" w:hAnsi="Times New Roman" w:cs="Times New Roman" w:hint="eastAsia"/>
          <w:sz w:val="32"/>
          <w:szCs w:val="32"/>
        </w:rPr>
        <w:t>)</w:t>
      </w:r>
    </w:p>
    <w:p w14:paraId="5CE8E534" w14:textId="7F4F4E1F" w:rsidR="008C4E41" w:rsidRDefault="00B44A32">
      <w:pPr>
        <w:rPr>
          <w:rFonts w:ascii="Times New Roman" w:eastAsia="宋体" w:hAnsi="Times New Roman" w:cs="Times New Roman"/>
          <w:bCs/>
          <w:sz w:val="32"/>
          <w:szCs w:val="32"/>
        </w:rPr>
      </w:pPr>
      <w:r>
        <w:rPr>
          <w:rFonts w:ascii="Times New Roman" w:eastAsia="宋体" w:hAnsi="Times New Roman" w:cs="Times New Roman"/>
          <w:bCs/>
          <w:noProof/>
          <w:sz w:val="32"/>
          <w:szCs w:val="32"/>
        </w:rPr>
        <w:drawing>
          <wp:inline distT="0" distB="0" distL="0" distR="0" wp14:anchorId="1B35938D" wp14:editId="6CF14775">
            <wp:extent cx="5810250" cy="1168400"/>
            <wp:effectExtent l="0" t="0" r="0" b="0"/>
            <wp:docPr id="18986515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C3CEE" w14:textId="53D3974F" w:rsidR="00C23DE6" w:rsidRDefault="00C23DE6">
      <w:pPr>
        <w:rPr>
          <w:rFonts w:ascii="Times New Roman" w:eastAsia="宋体" w:hAnsi="Times New Roman" w:cs="Times New Roman"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4 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拟出下述指令流程及操作时间表</w:t>
      </w:r>
      <w:r>
        <w:rPr>
          <w:rFonts w:ascii="Times New Roman" w:eastAsia="宋体" w:hAnsi="Times New Roman" w:cs="Times New Roman" w:hint="eastAsia"/>
          <w:sz w:val="32"/>
          <w:szCs w:val="32"/>
        </w:rPr>
        <w:t>(30</w:t>
      </w:r>
      <w:r>
        <w:rPr>
          <w:rFonts w:ascii="Times New Roman" w:eastAsia="宋体" w:hAnsi="Times New Roman" w:cs="Times New Roman" w:hint="eastAsia"/>
          <w:sz w:val="32"/>
          <w:szCs w:val="32"/>
        </w:rPr>
        <w:t>分</w:t>
      </w:r>
      <w:r>
        <w:rPr>
          <w:rFonts w:ascii="Times New Roman" w:eastAsia="宋体" w:hAnsi="Times New Roman" w:cs="Times New Roman" w:hint="eastAsia"/>
          <w:sz w:val="32"/>
          <w:szCs w:val="32"/>
        </w:rPr>
        <w:t>)</w:t>
      </w:r>
    </w:p>
    <w:p w14:paraId="6A4F2411" w14:textId="71477829" w:rsidR="00C23DE6" w:rsidRPr="008C4E41" w:rsidRDefault="00C23DE6" w:rsidP="008C4E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  <w:lang w:val="pt-BR"/>
        </w:rPr>
      </w:pPr>
      <w:r w:rsidRPr="008C4E41">
        <w:rPr>
          <w:rFonts w:ascii="Times New Roman" w:eastAsia="宋体" w:hAnsi="Times New Roman" w:cs="Times New Roman"/>
          <w:sz w:val="28"/>
          <w:szCs w:val="28"/>
          <w:lang w:val="pt-BR"/>
        </w:rPr>
        <w:lastRenderedPageBreak/>
        <w:t>MOV (R0),(SP)+</w:t>
      </w:r>
    </w:p>
    <w:p w14:paraId="59C4E30E" w14:textId="17218D86" w:rsidR="008C4E41" w:rsidRPr="008C4E41" w:rsidRDefault="008C4E41" w:rsidP="008C4E41">
      <w:pPr>
        <w:pStyle w:val="a3"/>
        <w:ind w:left="64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8C4E41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D3F0679" wp14:editId="78205D50">
            <wp:extent cx="5274310" cy="3002280"/>
            <wp:effectExtent l="0" t="0" r="2540" b="7620"/>
            <wp:docPr id="2199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A792" w14:textId="2DD98D60" w:rsidR="00C23DE6" w:rsidRPr="008C4E41" w:rsidRDefault="00C23DE6" w:rsidP="008C4E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  <w:lang w:val="pt-BR"/>
        </w:rPr>
      </w:pPr>
      <w:r w:rsidRPr="008C4E41">
        <w:rPr>
          <w:rFonts w:ascii="Times New Roman" w:eastAsia="宋体" w:hAnsi="Times New Roman" w:cs="Times New Roman"/>
          <w:sz w:val="28"/>
          <w:szCs w:val="28"/>
          <w:lang w:val="pt-BR"/>
        </w:rPr>
        <w:t>ADD R1,X(R0)</w:t>
      </w:r>
    </w:p>
    <w:p w14:paraId="3E6117C4" w14:textId="3926993F" w:rsidR="008C4E41" w:rsidRPr="008C4E41" w:rsidRDefault="008C4E41" w:rsidP="008C4E41">
      <w:pPr>
        <w:pStyle w:val="a3"/>
        <w:ind w:left="640" w:firstLineChars="0" w:firstLine="0"/>
        <w:rPr>
          <w:rFonts w:ascii="Times New Roman" w:eastAsia="宋体" w:hAnsi="Times New Roman" w:cs="Times New Roman"/>
          <w:sz w:val="28"/>
          <w:szCs w:val="28"/>
          <w:lang w:val="pt-BR"/>
        </w:rPr>
      </w:pPr>
      <w:r>
        <w:rPr>
          <w:rFonts w:ascii="Times New Roman" w:eastAsia="宋体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205255B0" wp14:editId="45F3E861">
            <wp:extent cx="6026150" cy="3168650"/>
            <wp:effectExtent l="0" t="0" r="0" b="0"/>
            <wp:docPr id="1960988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6989A" w14:textId="69CAF913" w:rsidR="00C23DE6" w:rsidRDefault="00C23DE6" w:rsidP="00C23DE6">
      <w:pPr>
        <w:ind w:firstLineChars="100" w:firstLine="280"/>
        <w:rPr>
          <w:rFonts w:ascii="Times New Roman" w:eastAsia="宋体" w:hAnsi="Times New Roman" w:cs="Times New Roman"/>
          <w:sz w:val="28"/>
          <w:szCs w:val="28"/>
          <w:lang w:val="pt-BR"/>
        </w:rPr>
      </w:pPr>
      <w:r w:rsidRPr="00C23DE6">
        <w:rPr>
          <w:rFonts w:ascii="Times New Roman" w:eastAsia="宋体" w:hAnsi="Times New Roman" w:cs="Times New Roman"/>
          <w:sz w:val="28"/>
          <w:szCs w:val="28"/>
          <w:lang w:val="pt-BR"/>
        </w:rPr>
        <w:t>(</w:t>
      </w:r>
      <w:r w:rsidRPr="00C23DE6">
        <w:rPr>
          <w:rFonts w:ascii="Times New Roman" w:eastAsia="宋体" w:hAnsi="Times New Roman" w:cs="Times New Roman" w:hint="eastAsia"/>
          <w:sz w:val="28"/>
          <w:szCs w:val="28"/>
          <w:lang w:val="pt-BR"/>
        </w:rPr>
        <w:t>3</w:t>
      </w:r>
      <w:r w:rsidRPr="00C23DE6">
        <w:rPr>
          <w:rFonts w:ascii="Times New Roman" w:eastAsia="宋体" w:hAnsi="Times New Roman" w:cs="Times New Roman"/>
          <w:sz w:val="28"/>
          <w:szCs w:val="28"/>
          <w:lang w:val="pt-BR"/>
        </w:rPr>
        <w:t>)INC X(PC)</w:t>
      </w:r>
    </w:p>
    <w:p w14:paraId="7AB2CC34" w14:textId="4ED22B4D" w:rsidR="008C4E41" w:rsidRDefault="008C4E41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  <w:r>
        <w:rPr>
          <w:rFonts w:ascii="Times New Roman" w:eastAsia="宋体" w:hAnsi="Times New Roman" w:cs="Times New Roman" w:hint="eastAsia"/>
          <w:sz w:val="28"/>
          <w:szCs w:val="28"/>
          <w:lang w:val="pt-BR"/>
        </w:rPr>
        <w:t xml:space="preserve">     </w:t>
      </w:r>
      <w:r>
        <w:rPr>
          <w:rFonts w:ascii="Times New Roman" w:eastAsia="宋体" w:hAnsi="Times New Roman" w:cs="Times New Roman"/>
          <w:noProof/>
          <w:sz w:val="28"/>
          <w:szCs w:val="28"/>
          <w:lang w:val="pt-BR"/>
        </w:rPr>
        <w:lastRenderedPageBreak/>
        <w:drawing>
          <wp:inline distT="0" distB="0" distL="0" distR="0" wp14:anchorId="3A44199F" wp14:editId="624D696B">
            <wp:extent cx="6045200" cy="3467100"/>
            <wp:effectExtent l="0" t="0" r="0" b="0"/>
            <wp:docPr id="10060244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5A804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63A2380E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7233DEBC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2B0603CD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63BC73EF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762907AC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00146084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054762E7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7787758F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37936920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5E649C19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30FA2C00" w14:textId="77777777" w:rsidR="00EE325D" w:rsidRDefault="00EE325D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p w14:paraId="2B4F618E" w14:textId="77777777" w:rsidR="00EE325D" w:rsidRDefault="00EE325D" w:rsidP="00C23DE6">
      <w:pPr>
        <w:rPr>
          <w:rFonts w:ascii="Times New Roman" w:eastAsia="宋体" w:hAnsi="Times New Roman" w:cs="Times New Roman" w:hint="eastAsia"/>
          <w:sz w:val="28"/>
          <w:szCs w:val="28"/>
          <w:lang w:val="pt-BR"/>
        </w:rPr>
      </w:pPr>
    </w:p>
    <w:p w14:paraId="5BD1FCD5" w14:textId="6FD4055B" w:rsidR="00C23DE6" w:rsidRDefault="008C4E41" w:rsidP="008C4E41">
      <w:pPr>
        <w:ind w:leftChars="100" w:left="210"/>
        <w:rPr>
          <w:rFonts w:ascii="Times New Roman" w:eastAsia="宋体" w:hAnsi="Times New Roman" w:cs="Times New Roman"/>
          <w:sz w:val="28"/>
          <w:szCs w:val="28"/>
          <w:lang w:val="pt-BR"/>
        </w:rPr>
      </w:pPr>
      <w:r>
        <w:rPr>
          <w:rFonts w:ascii="Times New Roman" w:eastAsia="宋体" w:hAnsi="Times New Roman" w:cs="Times New Roman" w:hint="eastAsia"/>
          <w:sz w:val="28"/>
          <w:szCs w:val="28"/>
          <w:lang w:val="pt-BR"/>
        </w:rPr>
        <w:lastRenderedPageBreak/>
        <w:t>5</w:t>
      </w:r>
      <w:r w:rsidR="00C23DE6">
        <w:rPr>
          <w:rFonts w:ascii="Times New Roman" w:eastAsia="宋体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6A149AF8" wp14:editId="04D0FAE5">
            <wp:extent cx="5435600" cy="844550"/>
            <wp:effectExtent l="0" t="0" r="0" b="0"/>
            <wp:docPr id="15258572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84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871BC" w14:textId="6207F9A3" w:rsidR="00C23DE6" w:rsidRDefault="00C23DE6" w:rsidP="00C23DE6">
      <w:pPr>
        <w:rPr>
          <w:rFonts w:ascii="Times New Roman" w:eastAsia="宋体" w:hAnsi="Times New Roman" w:cs="Times New Roman"/>
          <w:sz w:val="32"/>
          <w:szCs w:val="32"/>
        </w:rPr>
      </w:pPr>
      <w:r w:rsidRPr="00C23DE6">
        <w:rPr>
          <w:rFonts w:ascii="Times New Roman" w:eastAsia="宋体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086E7113" wp14:editId="0FF498B5">
            <wp:extent cx="5264421" cy="2381372"/>
            <wp:effectExtent l="0" t="0" r="0" b="0"/>
            <wp:docPr id="323291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1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32"/>
          <w:szCs w:val="32"/>
        </w:rPr>
        <w:t>(20</w:t>
      </w:r>
      <w:r>
        <w:rPr>
          <w:rFonts w:ascii="Times New Roman" w:eastAsia="宋体" w:hAnsi="Times New Roman" w:cs="Times New Roman" w:hint="eastAsia"/>
          <w:sz w:val="32"/>
          <w:szCs w:val="32"/>
        </w:rPr>
        <w:t>分</w:t>
      </w:r>
      <w:r>
        <w:rPr>
          <w:rFonts w:ascii="Times New Roman" w:eastAsia="宋体" w:hAnsi="Times New Roman" w:cs="Times New Roman" w:hint="eastAsia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8C4E41" w:rsidRPr="008C4E41" w14:paraId="148DACDC" w14:textId="77777777" w:rsidTr="00E40814">
        <w:tc>
          <w:tcPr>
            <w:tcW w:w="2840" w:type="dxa"/>
            <w:shd w:val="clear" w:color="auto" w:fill="auto"/>
          </w:tcPr>
          <w:p w14:paraId="7A2BF531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寻址方式</w:t>
            </w:r>
          </w:p>
        </w:tc>
        <w:tc>
          <w:tcPr>
            <w:tcW w:w="2841" w:type="dxa"/>
            <w:shd w:val="clear" w:color="auto" w:fill="auto"/>
          </w:tcPr>
          <w:p w14:paraId="036A4E98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有效地址</w:t>
            </w:r>
          </w:p>
        </w:tc>
        <w:tc>
          <w:tcPr>
            <w:tcW w:w="2841" w:type="dxa"/>
            <w:shd w:val="clear" w:color="auto" w:fill="auto"/>
          </w:tcPr>
          <w:p w14:paraId="2055BF04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操作数</w:t>
            </w:r>
          </w:p>
        </w:tc>
      </w:tr>
      <w:tr w:rsidR="008C4E41" w:rsidRPr="008C4E41" w14:paraId="1EC733E0" w14:textId="77777777" w:rsidTr="00E40814">
        <w:tc>
          <w:tcPr>
            <w:tcW w:w="2840" w:type="dxa"/>
            <w:shd w:val="clear" w:color="auto" w:fill="auto"/>
          </w:tcPr>
          <w:p w14:paraId="1A2D3470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直接寻址</w:t>
            </w:r>
          </w:p>
        </w:tc>
        <w:tc>
          <w:tcPr>
            <w:tcW w:w="2841" w:type="dxa"/>
            <w:shd w:val="clear" w:color="auto" w:fill="auto"/>
          </w:tcPr>
          <w:p w14:paraId="53416F39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100H</w:t>
            </w:r>
          </w:p>
        </w:tc>
        <w:tc>
          <w:tcPr>
            <w:tcW w:w="2841" w:type="dxa"/>
            <w:shd w:val="clear" w:color="auto" w:fill="auto"/>
          </w:tcPr>
          <w:p w14:paraId="1054C2F0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80H</w:t>
            </w:r>
          </w:p>
        </w:tc>
      </w:tr>
      <w:tr w:rsidR="008C4E41" w:rsidRPr="008C4E41" w14:paraId="7C746B64" w14:textId="77777777" w:rsidTr="00E40814">
        <w:tc>
          <w:tcPr>
            <w:tcW w:w="2840" w:type="dxa"/>
            <w:shd w:val="clear" w:color="auto" w:fill="auto"/>
          </w:tcPr>
          <w:p w14:paraId="5B1DE52D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相对寻址</w:t>
            </w:r>
          </w:p>
        </w:tc>
        <w:tc>
          <w:tcPr>
            <w:tcW w:w="2841" w:type="dxa"/>
            <w:shd w:val="clear" w:color="auto" w:fill="auto"/>
          </w:tcPr>
          <w:p w14:paraId="24EDD028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2100H</w:t>
            </w:r>
          </w:p>
        </w:tc>
        <w:tc>
          <w:tcPr>
            <w:tcW w:w="2841" w:type="dxa"/>
            <w:shd w:val="clear" w:color="auto" w:fill="auto"/>
          </w:tcPr>
          <w:p w14:paraId="52575C15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165H</w:t>
            </w:r>
          </w:p>
        </w:tc>
      </w:tr>
      <w:tr w:rsidR="008C4E41" w:rsidRPr="008C4E41" w14:paraId="6542E630" w14:textId="77777777" w:rsidTr="00E40814">
        <w:tc>
          <w:tcPr>
            <w:tcW w:w="2840" w:type="dxa"/>
            <w:shd w:val="clear" w:color="auto" w:fill="auto"/>
          </w:tcPr>
          <w:p w14:paraId="1948CC66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变址寻址</w:t>
            </w:r>
          </w:p>
        </w:tc>
        <w:tc>
          <w:tcPr>
            <w:tcW w:w="2841" w:type="dxa"/>
            <w:shd w:val="clear" w:color="auto" w:fill="auto"/>
          </w:tcPr>
          <w:p w14:paraId="18D61C48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1100H</w:t>
            </w:r>
          </w:p>
        </w:tc>
        <w:tc>
          <w:tcPr>
            <w:tcW w:w="2841" w:type="dxa"/>
            <w:shd w:val="clear" w:color="auto" w:fill="auto"/>
          </w:tcPr>
          <w:p w14:paraId="6907A49C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181H</w:t>
            </w:r>
          </w:p>
        </w:tc>
      </w:tr>
      <w:tr w:rsidR="008C4E41" w:rsidRPr="008C4E41" w14:paraId="355F7540" w14:textId="77777777" w:rsidTr="00E40814">
        <w:tc>
          <w:tcPr>
            <w:tcW w:w="2840" w:type="dxa"/>
            <w:shd w:val="clear" w:color="auto" w:fill="auto"/>
          </w:tcPr>
          <w:p w14:paraId="5285A065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寄存器直接寻址</w:t>
            </w:r>
          </w:p>
        </w:tc>
        <w:tc>
          <w:tcPr>
            <w:tcW w:w="2841" w:type="dxa"/>
            <w:shd w:val="clear" w:color="auto" w:fill="auto"/>
          </w:tcPr>
          <w:p w14:paraId="6B671E2D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</w:p>
        </w:tc>
        <w:tc>
          <w:tcPr>
            <w:tcW w:w="2841" w:type="dxa"/>
            <w:shd w:val="clear" w:color="auto" w:fill="auto"/>
          </w:tcPr>
          <w:p w14:paraId="6DFD9C3B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1000H</w:t>
            </w:r>
          </w:p>
        </w:tc>
      </w:tr>
      <w:tr w:rsidR="008C4E41" w:rsidRPr="008C4E41" w14:paraId="39D02534" w14:textId="77777777" w:rsidTr="00E40814">
        <w:tc>
          <w:tcPr>
            <w:tcW w:w="2840" w:type="dxa"/>
            <w:shd w:val="clear" w:color="auto" w:fill="auto"/>
          </w:tcPr>
          <w:p w14:paraId="2A21EECB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间接寻址</w:t>
            </w:r>
          </w:p>
        </w:tc>
        <w:tc>
          <w:tcPr>
            <w:tcW w:w="2841" w:type="dxa"/>
            <w:shd w:val="clear" w:color="auto" w:fill="auto"/>
          </w:tcPr>
          <w:p w14:paraId="72D2B3B7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80H</w:t>
            </w:r>
          </w:p>
        </w:tc>
        <w:tc>
          <w:tcPr>
            <w:tcW w:w="2841" w:type="dxa"/>
            <w:shd w:val="clear" w:color="auto" w:fill="auto"/>
          </w:tcPr>
          <w:p w14:paraId="184568BF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40H</w:t>
            </w:r>
          </w:p>
        </w:tc>
      </w:tr>
      <w:tr w:rsidR="008C4E41" w:rsidRPr="008C4E41" w14:paraId="22DD4C8C" w14:textId="77777777" w:rsidTr="00E40814">
        <w:tc>
          <w:tcPr>
            <w:tcW w:w="2840" w:type="dxa"/>
            <w:shd w:val="clear" w:color="auto" w:fill="auto"/>
          </w:tcPr>
          <w:p w14:paraId="0130101D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变址间接寻址</w:t>
            </w:r>
          </w:p>
        </w:tc>
        <w:tc>
          <w:tcPr>
            <w:tcW w:w="2841" w:type="dxa"/>
            <w:shd w:val="clear" w:color="auto" w:fill="auto"/>
          </w:tcPr>
          <w:p w14:paraId="2BE6E24E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181H</w:t>
            </w:r>
          </w:p>
        </w:tc>
        <w:tc>
          <w:tcPr>
            <w:tcW w:w="2841" w:type="dxa"/>
            <w:shd w:val="clear" w:color="auto" w:fill="auto"/>
          </w:tcPr>
          <w:p w14:paraId="5384A5E6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100H</w:t>
            </w:r>
          </w:p>
        </w:tc>
      </w:tr>
      <w:tr w:rsidR="008C4E41" w:rsidRPr="008C4E41" w14:paraId="57964CE7" w14:textId="77777777" w:rsidTr="00E40814">
        <w:tc>
          <w:tcPr>
            <w:tcW w:w="2840" w:type="dxa"/>
            <w:shd w:val="clear" w:color="auto" w:fill="auto"/>
          </w:tcPr>
          <w:p w14:paraId="1ECE6CE1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寄存器间接寻址</w:t>
            </w:r>
          </w:p>
        </w:tc>
        <w:tc>
          <w:tcPr>
            <w:tcW w:w="2841" w:type="dxa"/>
            <w:shd w:val="clear" w:color="auto" w:fill="auto"/>
          </w:tcPr>
          <w:p w14:paraId="7033BB4B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1000H</w:t>
            </w:r>
          </w:p>
        </w:tc>
        <w:tc>
          <w:tcPr>
            <w:tcW w:w="2841" w:type="dxa"/>
            <w:shd w:val="clear" w:color="auto" w:fill="auto"/>
          </w:tcPr>
          <w:p w14:paraId="0BA517FF" w14:textId="77777777" w:rsidR="008C4E41" w:rsidRPr="008C4E41" w:rsidRDefault="008C4E41" w:rsidP="008C4E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4E41">
              <w:rPr>
                <w:rFonts w:ascii="Times New Roman" w:eastAsia="宋体" w:hAnsi="Times New Roman" w:cs="Times New Roman" w:hint="eastAsia"/>
                <w:szCs w:val="21"/>
              </w:rPr>
              <w:t>256H</w:t>
            </w:r>
          </w:p>
        </w:tc>
      </w:tr>
    </w:tbl>
    <w:p w14:paraId="0D34ABC9" w14:textId="77777777" w:rsidR="008C4E41" w:rsidRPr="00C23DE6" w:rsidRDefault="008C4E41" w:rsidP="00C23DE6">
      <w:pPr>
        <w:rPr>
          <w:rFonts w:ascii="Times New Roman" w:eastAsia="宋体" w:hAnsi="Times New Roman" w:cs="Times New Roman"/>
          <w:sz w:val="28"/>
          <w:szCs w:val="28"/>
          <w:lang w:val="pt-BR"/>
        </w:rPr>
      </w:pPr>
    </w:p>
    <w:sectPr w:rsidR="008C4E41" w:rsidRPr="00C23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83002E" w14:textId="77777777" w:rsidR="00C612C8" w:rsidRDefault="00C612C8" w:rsidP="00607973">
      <w:r>
        <w:separator/>
      </w:r>
    </w:p>
  </w:endnote>
  <w:endnote w:type="continuationSeparator" w:id="0">
    <w:p w14:paraId="18FB3D4B" w14:textId="77777777" w:rsidR="00C612C8" w:rsidRDefault="00C612C8" w:rsidP="0060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55DFD" w14:textId="77777777" w:rsidR="00C612C8" w:rsidRDefault="00C612C8" w:rsidP="00607973">
      <w:r>
        <w:separator/>
      </w:r>
    </w:p>
  </w:footnote>
  <w:footnote w:type="continuationSeparator" w:id="0">
    <w:p w14:paraId="39BA44C1" w14:textId="77777777" w:rsidR="00C612C8" w:rsidRDefault="00C612C8" w:rsidP="00607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4D2EBF"/>
    <w:multiLevelType w:val="hybridMultilevel"/>
    <w:tmpl w:val="44E09FFA"/>
    <w:lvl w:ilvl="0" w:tplc="7EC6DEAE">
      <w:start w:val="1"/>
      <w:numFmt w:val="decimal"/>
      <w:lvlText w:val="(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lowerLetter"/>
      <w:lvlText w:val="%5)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lowerLetter"/>
      <w:lvlText w:val="%8)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" w15:restartNumberingAfterBreak="0">
    <w:nsid w:val="7FAD69A2"/>
    <w:multiLevelType w:val="hybridMultilevel"/>
    <w:tmpl w:val="0AF47D1A"/>
    <w:lvl w:ilvl="0" w:tplc="60E48E5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86332">
    <w:abstractNumId w:val="1"/>
  </w:num>
  <w:num w:numId="2" w16cid:durableId="185947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458B1"/>
    <w:rsid w:val="00097DAF"/>
    <w:rsid w:val="001D59FC"/>
    <w:rsid w:val="0023321A"/>
    <w:rsid w:val="002B2DC7"/>
    <w:rsid w:val="003D6B27"/>
    <w:rsid w:val="004F44D9"/>
    <w:rsid w:val="005F7438"/>
    <w:rsid w:val="00607973"/>
    <w:rsid w:val="007E4F56"/>
    <w:rsid w:val="008A6791"/>
    <w:rsid w:val="008C4E41"/>
    <w:rsid w:val="009C7EC1"/>
    <w:rsid w:val="00A43975"/>
    <w:rsid w:val="00B44A32"/>
    <w:rsid w:val="00BB3729"/>
    <w:rsid w:val="00C04121"/>
    <w:rsid w:val="00C23DE6"/>
    <w:rsid w:val="00C612C8"/>
    <w:rsid w:val="00D27888"/>
    <w:rsid w:val="00E458B1"/>
    <w:rsid w:val="00EE325D"/>
    <w:rsid w:val="00FA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DAEAF"/>
  <w15:chartTrackingRefBased/>
  <w15:docId w15:val="{F8086815-0814-46F4-95FD-7A9255E0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2788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079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079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079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07973"/>
    <w:rPr>
      <w:sz w:val="18"/>
      <w:szCs w:val="18"/>
    </w:rPr>
  </w:style>
  <w:style w:type="paragraph" w:customStyle="1" w:styleId="be358f00-9758-446e-aec5-cde8345aeef3">
    <w:name w:val="be358f00-9758-446e-aec5-cde8345aeef3"/>
    <w:basedOn w:val="a9"/>
    <w:link w:val="be358f00-9758-446e-aec5-cde8345aeef30"/>
    <w:rsid w:val="00607973"/>
    <w:pPr>
      <w:adjustRightInd w:val="0"/>
      <w:spacing w:after="0" w:line="288" w:lineRule="auto"/>
      <w:ind w:firstLine="440"/>
      <w:jc w:val="left"/>
    </w:pPr>
    <w:rPr>
      <w:rFonts w:ascii="微软雅黑" w:eastAsia="微软雅黑" w:hAnsi="微软雅黑"/>
      <w:bCs/>
      <w:color w:val="000000"/>
      <w:sz w:val="22"/>
      <w:szCs w:val="30"/>
    </w:rPr>
  </w:style>
  <w:style w:type="character" w:customStyle="1" w:styleId="a4">
    <w:name w:val="列表段落 字符"/>
    <w:basedOn w:val="a0"/>
    <w:link w:val="a3"/>
    <w:uiPriority w:val="34"/>
    <w:rsid w:val="00607973"/>
  </w:style>
  <w:style w:type="character" w:customStyle="1" w:styleId="be358f00-9758-446e-aec5-cde8345aeef30">
    <w:name w:val="be358f00-9758-446e-aec5-cde8345aeef3 字符"/>
    <w:basedOn w:val="a4"/>
    <w:link w:val="be358f00-9758-446e-aec5-cde8345aeef3"/>
    <w:rsid w:val="00607973"/>
    <w:rPr>
      <w:rFonts w:ascii="微软雅黑" w:eastAsia="微软雅黑" w:hAnsi="微软雅黑"/>
      <w:bCs/>
      <w:color w:val="000000"/>
      <w:sz w:val="22"/>
      <w:szCs w:val="30"/>
    </w:rPr>
  </w:style>
  <w:style w:type="paragraph" w:styleId="a9">
    <w:name w:val="Body Text"/>
    <w:basedOn w:val="a"/>
    <w:link w:val="aa"/>
    <w:uiPriority w:val="99"/>
    <w:semiHidden/>
    <w:unhideWhenUsed/>
    <w:rsid w:val="00607973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60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69C2C-9B50-4DE2-B32F-2D4EFF7E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w</dc:creator>
  <cp:keywords/>
  <dc:description/>
  <cp:lastModifiedBy>乾屹 毛</cp:lastModifiedBy>
  <cp:revision>10</cp:revision>
  <dcterms:created xsi:type="dcterms:W3CDTF">2024-05-14T13:07:00Z</dcterms:created>
  <dcterms:modified xsi:type="dcterms:W3CDTF">2024-09-10T01:36:00Z</dcterms:modified>
</cp:coreProperties>
</file>