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1EC2B7" w14:textId="5CBEA9CA" w:rsidR="00F84022" w:rsidRDefault="00222346">
      <w:pPr>
        <w:pStyle w:val="1"/>
        <w:jc w:val="center"/>
      </w:pPr>
      <w:r>
        <w:rPr>
          <w:rFonts w:hint="eastAsia"/>
        </w:rPr>
        <w:t>实验</w:t>
      </w:r>
      <w:r>
        <w:rPr>
          <w:rFonts w:hint="eastAsia"/>
        </w:rPr>
        <w:t>3:</w:t>
      </w:r>
      <w:r w:rsidR="00864E93" w:rsidRPr="00864E93">
        <w:rPr>
          <w:rFonts w:hint="eastAsia"/>
        </w:rPr>
        <w:t>以太网配置实验</w:t>
      </w:r>
    </w:p>
    <w:p w14:paraId="422096CF" w14:textId="77777777" w:rsidR="00F84022" w:rsidRDefault="00222346">
      <w:pPr>
        <w:pStyle w:val="2"/>
      </w:pPr>
      <w:r>
        <w:rPr>
          <w:rFonts w:hint="eastAsia"/>
        </w:rPr>
        <w:t>【实验目的】</w:t>
      </w:r>
    </w:p>
    <w:p w14:paraId="6F4DFFEC" w14:textId="77777777" w:rsidR="00DA3403" w:rsidRDefault="00DA3403" w:rsidP="00DA3403">
      <w:pPr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1、掌握两台或多台PC机间连通;</w:t>
      </w:r>
    </w:p>
    <w:p w14:paraId="6D9FD8CA" w14:textId="2EFC47FE" w:rsidR="00F84022" w:rsidRDefault="00DA3403">
      <w:pPr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2、掌握IP组网基本原理和操作。</w:t>
      </w:r>
    </w:p>
    <w:p w14:paraId="284CAAA1" w14:textId="77777777" w:rsidR="00F84022" w:rsidRDefault="00222346">
      <w:pPr>
        <w:pStyle w:val="2"/>
      </w:pPr>
      <w:r>
        <w:rPr>
          <w:rFonts w:hint="eastAsia"/>
        </w:rPr>
        <w:t>【实验环境】</w:t>
      </w:r>
    </w:p>
    <w:p w14:paraId="7386A556" w14:textId="77777777" w:rsidR="003316C4" w:rsidRDefault="003316C4" w:rsidP="003316C4">
      <w:pPr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、计算机一台，要求内存</w:t>
      </w:r>
      <w:r>
        <w:rPr>
          <w:rFonts w:hint="eastAsia"/>
          <w:sz w:val="24"/>
          <w:szCs w:val="24"/>
        </w:rPr>
        <w:t xml:space="preserve"> 2G </w:t>
      </w:r>
      <w:r>
        <w:rPr>
          <w:rFonts w:hint="eastAsia"/>
          <w:sz w:val="24"/>
          <w:szCs w:val="24"/>
        </w:rPr>
        <w:t>以上</w:t>
      </w:r>
      <w:r>
        <w:rPr>
          <w:rFonts w:hint="eastAsia"/>
          <w:sz w:val="24"/>
          <w:szCs w:val="24"/>
        </w:rPr>
        <w:t>;</w:t>
      </w:r>
    </w:p>
    <w:p w14:paraId="0F81C157" w14:textId="77777777" w:rsidR="003316C4" w:rsidRDefault="003316C4" w:rsidP="003316C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、互联网连接通畅</w:t>
      </w:r>
      <w:r>
        <w:rPr>
          <w:rFonts w:hint="eastAsia"/>
          <w:sz w:val="24"/>
          <w:szCs w:val="24"/>
        </w:rPr>
        <w:t>;</w:t>
      </w:r>
    </w:p>
    <w:p w14:paraId="7FE2EC0F" w14:textId="77777777" w:rsidR="003316C4" w:rsidRDefault="003316C4" w:rsidP="003316C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、</w:t>
      </w:r>
      <w:r w:rsidRPr="00D957A2">
        <w:rPr>
          <w:sz w:val="24"/>
          <w:szCs w:val="24"/>
        </w:rPr>
        <w:t>VirtualBox</w:t>
      </w:r>
      <w:r>
        <w:rPr>
          <w:rFonts w:hint="eastAsia"/>
          <w:sz w:val="24"/>
          <w:szCs w:val="24"/>
        </w:rPr>
        <w:t>软件；</w:t>
      </w:r>
    </w:p>
    <w:p w14:paraId="69940AB4" w14:textId="32AB4EC0" w:rsidR="00F84022" w:rsidRDefault="003316C4" w:rsidP="00027E5F">
      <w:pPr>
        <w:rPr>
          <w:rFonts w:ascii="宋体" w:hAnsi="宋体" w:cs="宋体" w:hint="eastAsia"/>
          <w:szCs w:val="21"/>
        </w:rPr>
      </w:pP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、华为</w:t>
      </w:r>
      <w:r w:rsidRPr="00E1262F">
        <w:rPr>
          <w:sz w:val="24"/>
          <w:szCs w:val="24"/>
        </w:rPr>
        <w:t>eNSP</w:t>
      </w:r>
      <w:r>
        <w:rPr>
          <w:rFonts w:hint="eastAsia"/>
          <w:sz w:val="24"/>
          <w:szCs w:val="24"/>
        </w:rPr>
        <w:t>网络仿真软件。</w:t>
      </w:r>
    </w:p>
    <w:p w14:paraId="6F6B7F6B" w14:textId="77777777" w:rsidR="00F84022" w:rsidRDefault="00222346">
      <w:pPr>
        <w:pStyle w:val="2"/>
      </w:pPr>
      <w:r>
        <w:rPr>
          <w:rFonts w:hint="eastAsia"/>
        </w:rPr>
        <w:t>【实验步骤】</w:t>
      </w:r>
    </w:p>
    <w:p w14:paraId="7069EDCB" w14:textId="401670AD" w:rsidR="00F84022" w:rsidRPr="0009488C" w:rsidRDefault="00222346" w:rsidP="0009488C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要求：根据实验指导书中的实验内容和步骤，认真完成实验。采取截图、拍照等形式记录自己的实验步骤和结果。（可根据需要加页）</w:t>
      </w:r>
      <w:bookmarkStart w:id="0" w:name="_Hlk142915943"/>
    </w:p>
    <w:bookmarkEnd w:id="0"/>
    <w:p w14:paraId="2AD4719E" w14:textId="651D852E" w:rsidR="00F84022" w:rsidRDefault="006004FA">
      <w:pPr>
        <w:jc w:val="left"/>
        <w:rPr>
          <w:rFonts w:ascii="宋体" w:hAnsi="宋体" w:cs="宋体"/>
          <w:b/>
          <w:bCs/>
          <w:szCs w:val="21"/>
        </w:rPr>
      </w:pPr>
      <w:r w:rsidRPr="00240AD3">
        <w:rPr>
          <w:rFonts w:ascii="宋体" w:hAnsi="宋体" w:cs="宋体" w:hint="eastAsia"/>
          <w:b/>
          <w:bCs/>
          <w:szCs w:val="21"/>
        </w:rPr>
        <w:t>步骤1：</w:t>
      </w:r>
      <w:r w:rsidR="008D21F7" w:rsidRPr="00240AD3">
        <w:rPr>
          <w:rFonts w:ascii="宋体" w:hAnsi="宋体" w:cs="宋体" w:hint="eastAsia"/>
          <w:b/>
          <w:bCs/>
          <w:szCs w:val="21"/>
        </w:rPr>
        <w:t>组建网络拓扑</w:t>
      </w:r>
      <w:r w:rsidR="00240AD3" w:rsidRPr="00240AD3">
        <w:rPr>
          <w:rFonts w:ascii="宋体" w:hAnsi="宋体" w:cs="宋体" w:hint="eastAsia"/>
          <w:b/>
          <w:bCs/>
          <w:szCs w:val="21"/>
        </w:rPr>
        <w:t>。</w:t>
      </w:r>
    </w:p>
    <w:p w14:paraId="70376F92" w14:textId="77777777" w:rsidR="002E3EFD" w:rsidRDefault="002E3EFD" w:rsidP="002E3EFD">
      <w:pPr>
        <w:pStyle w:val="aa"/>
        <w:numPr>
          <w:ilvl w:val="0"/>
          <w:numId w:val="7"/>
        </w:numPr>
      </w:pPr>
      <w:r>
        <w:t>打开eNSP软件，新建一个实验项目。点击左上角的"新建"按钮，输入项目名称并选择存储位置。</w:t>
      </w:r>
    </w:p>
    <w:p w14:paraId="19C03046" w14:textId="77777777" w:rsidR="002E3EFD" w:rsidRDefault="002E3EFD" w:rsidP="002E3EFD">
      <w:pPr>
        <w:pStyle w:val="aa"/>
        <w:numPr>
          <w:ilvl w:val="0"/>
          <w:numId w:val="7"/>
        </w:numPr>
      </w:pPr>
      <w:r>
        <w:t>在拓扑面板中，从左侧设备列表中拖放交换机和路由器到拓扑视图中。</w:t>
      </w:r>
    </w:p>
    <w:p w14:paraId="7D08A732" w14:textId="77777777" w:rsidR="002E3EFD" w:rsidRDefault="002E3EFD" w:rsidP="002E3EFD">
      <w:pPr>
        <w:pStyle w:val="aa"/>
        <w:numPr>
          <w:ilvl w:val="0"/>
          <w:numId w:val="7"/>
        </w:numPr>
      </w:pPr>
      <w:r>
        <w:t>将多台PC机拖入到拓扑图中，根据需要创建适当数量的设备。</w:t>
      </w:r>
    </w:p>
    <w:p w14:paraId="50032B17" w14:textId="77777777" w:rsidR="002E3EFD" w:rsidRDefault="002E3EFD" w:rsidP="002E3EFD">
      <w:pPr>
        <w:pStyle w:val="aa"/>
        <w:numPr>
          <w:ilvl w:val="0"/>
          <w:numId w:val="7"/>
        </w:numPr>
      </w:pPr>
      <w:r>
        <w:t>使用网线工具（如直连线或交叉线）连接PC、交换机、路由器，完成整个网络的物理拓扑连接。</w:t>
      </w:r>
    </w:p>
    <w:p w14:paraId="40E1C5BF" w14:textId="77777777" w:rsidR="002E3EFD" w:rsidRPr="002E3EFD" w:rsidRDefault="002E3EFD">
      <w:pPr>
        <w:jc w:val="left"/>
        <w:rPr>
          <w:rFonts w:ascii="宋体" w:hAnsi="宋体" w:cs="宋体" w:hint="eastAsia"/>
          <w:b/>
          <w:bCs/>
          <w:szCs w:val="21"/>
        </w:rPr>
      </w:pPr>
    </w:p>
    <w:p w14:paraId="666A3A56" w14:textId="44FBE089" w:rsidR="006004FA" w:rsidRDefault="00F11DBE">
      <w:pPr>
        <w:jc w:val="left"/>
        <w:rPr>
          <w:rFonts w:ascii="宋体" w:hAnsi="宋体" w:cs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0DE1C68F" wp14:editId="6ADF7F71">
            <wp:extent cx="5274310" cy="3775075"/>
            <wp:effectExtent l="0" t="0" r="2540" b="0"/>
            <wp:docPr id="1142867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67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E1CE" w14:textId="5F8A218A" w:rsidR="00963FD2" w:rsidRPr="002E3EFD" w:rsidRDefault="00963FD2" w:rsidP="00963FD2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2E3EFD">
        <w:rPr>
          <w:rFonts w:ascii="宋体" w:hAnsi="宋体" w:cs="宋体" w:hint="eastAsia"/>
          <w:b/>
          <w:bCs/>
          <w:szCs w:val="21"/>
        </w:rPr>
        <w:t>图1</w:t>
      </w:r>
      <w:r w:rsidRPr="002E3EFD">
        <w:rPr>
          <w:rFonts w:ascii="宋体" w:hAnsi="宋体" w:cs="宋体"/>
          <w:b/>
          <w:bCs/>
          <w:szCs w:val="21"/>
        </w:rPr>
        <w:t xml:space="preserve"> </w:t>
      </w:r>
      <w:r w:rsidRPr="002E3EFD">
        <w:rPr>
          <w:rFonts w:ascii="宋体" w:hAnsi="宋体" w:cs="宋体" w:hint="eastAsia"/>
          <w:b/>
          <w:bCs/>
          <w:szCs w:val="21"/>
        </w:rPr>
        <w:t>新建网络拓扑</w:t>
      </w:r>
      <w:r w:rsidR="00F832D3" w:rsidRPr="002E3EFD">
        <w:rPr>
          <w:rFonts w:ascii="宋体" w:hAnsi="宋体" w:cs="宋体" w:hint="eastAsia"/>
          <w:b/>
          <w:bCs/>
          <w:szCs w:val="21"/>
        </w:rPr>
        <w:t>（1）</w:t>
      </w:r>
    </w:p>
    <w:p w14:paraId="5135A1E5" w14:textId="45645AC5" w:rsidR="00F832D3" w:rsidRDefault="00F11DBE" w:rsidP="00963FD2">
      <w:pPr>
        <w:tabs>
          <w:tab w:val="left" w:pos="312"/>
        </w:tabs>
        <w:jc w:val="center"/>
        <w:rPr>
          <w:rFonts w:ascii="宋体" w:hAnsi="宋体" w:cs="宋体" w:hint="eastAsia"/>
          <w:szCs w:val="21"/>
        </w:rPr>
      </w:pPr>
      <w:r>
        <w:rPr>
          <w:noProof/>
        </w:rPr>
        <w:drawing>
          <wp:inline distT="0" distB="0" distL="0" distR="0" wp14:anchorId="35FB1F31" wp14:editId="273EADBD">
            <wp:extent cx="5274310" cy="3775075"/>
            <wp:effectExtent l="0" t="0" r="2540" b="0"/>
            <wp:docPr id="260034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34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3AB3" w14:textId="1B215708" w:rsidR="00F832D3" w:rsidRPr="002E3EFD" w:rsidRDefault="00F832D3" w:rsidP="00F832D3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2E3EFD">
        <w:rPr>
          <w:rFonts w:ascii="宋体" w:hAnsi="宋体" w:cs="宋体" w:hint="eastAsia"/>
          <w:b/>
          <w:bCs/>
          <w:szCs w:val="21"/>
        </w:rPr>
        <w:t>图</w:t>
      </w:r>
      <w:r w:rsidR="005049D4" w:rsidRPr="002E3EFD">
        <w:rPr>
          <w:rFonts w:ascii="宋体" w:hAnsi="宋体" w:cs="宋体"/>
          <w:b/>
          <w:bCs/>
          <w:szCs w:val="21"/>
        </w:rPr>
        <w:t>2</w:t>
      </w:r>
      <w:r w:rsidRPr="002E3EFD">
        <w:rPr>
          <w:rFonts w:ascii="宋体" w:hAnsi="宋体" w:cs="宋体"/>
          <w:b/>
          <w:bCs/>
          <w:szCs w:val="21"/>
        </w:rPr>
        <w:t xml:space="preserve"> </w:t>
      </w:r>
      <w:r w:rsidRPr="002E3EFD">
        <w:rPr>
          <w:rFonts w:ascii="宋体" w:hAnsi="宋体" w:cs="宋体" w:hint="eastAsia"/>
          <w:b/>
          <w:bCs/>
          <w:szCs w:val="21"/>
        </w:rPr>
        <w:t>新建网络拓扑（</w:t>
      </w:r>
      <w:r w:rsidRPr="002E3EFD">
        <w:rPr>
          <w:rFonts w:ascii="宋体" w:hAnsi="宋体" w:cs="宋体"/>
          <w:b/>
          <w:bCs/>
          <w:szCs w:val="21"/>
        </w:rPr>
        <w:t>2</w:t>
      </w:r>
      <w:r w:rsidRPr="002E3EFD">
        <w:rPr>
          <w:rFonts w:ascii="宋体" w:hAnsi="宋体" w:cs="宋体" w:hint="eastAsia"/>
          <w:b/>
          <w:bCs/>
          <w:szCs w:val="21"/>
        </w:rPr>
        <w:t>）</w:t>
      </w:r>
    </w:p>
    <w:p w14:paraId="0F3A07CD" w14:textId="00EF45C9" w:rsidR="00F832D3" w:rsidRDefault="00F11DBE" w:rsidP="00963FD2">
      <w:pPr>
        <w:tabs>
          <w:tab w:val="left" w:pos="312"/>
        </w:tabs>
        <w:jc w:val="center"/>
        <w:rPr>
          <w:rFonts w:ascii="宋体" w:hAnsi="宋体" w:cs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7654DBD9" wp14:editId="2C3CF01E">
            <wp:extent cx="6047047" cy="4328160"/>
            <wp:effectExtent l="0" t="0" r="0" b="0"/>
            <wp:docPr id="1005883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83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0712" cy="433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67C9" w14:textId="1C789B65" w:rsidR="003B59B1" w:rsidRPr="002E3EFD" w:rsidRDefault="003B59B1" w:rsidP="003B59B1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2E3EFD">
        <w:rPr>
          <w:rFonts w:ascii="宋体" w:hAnsi="宋体" w:cs="宋体" w:hint="eastAsia"/>
          <w:b/>
          <w:bCs/>
          <w:szCs w:val="21"/>
        </w:rPr>
        <w:t>图</w:t>
      </w:r>
      <w:r w:rsidRPr="002E3EFD">
        <w:rPr>
          <w:rFonts w:ascii="宋体" w:hAnsi="宋体" w:cs="宋体"/>
          <w:b/>
          <w:bCs/>
          <w:szCs w:val="21"/>
        </w:rPr>
        <w:t xml:space="preserve">3 </w:t>
      </w:r>
      <w:r w:rsidRPr="002E3EFD">
        <w:rPr>
          <w:rFonts w:ascii="宋体" w:hAnsi="宋体" w:cs="宋体" w:hint="eastAsia"/>
          <w:b/>
          <w:bCs/>
          <w:szCs w:val="21"/>
        </w:rPr>
        <w:t>新建网络拓扑（</w:t>
      </w:r>
      <w:r w:rsidRPr="002E3EFD">
        <w:rPr>
          <w:rFonts w:ascii="宋体" w:hAnsi="宋体" w:cs="宋体"/>
          <w:b/>
          <w:bCs/>
          <w:szCs w:val="21"/>
        </w:rPr>
        <w:t>3</w:t>
      </w:r>
      <w:r w:rsidRPr="002E3EFD">
        <w:rPr>
          <w:rFonts w:ascii="宋体" w:hAnsi="宋体" w:cs="宋体" w:hint="eastAsia"/>
          <w:b/>
          <w:bCs/>
          <w:szCs w:val="21"/>
        </w:rPr>
        <w:t>）</w:t>
      </w:r>
    </w:p>
    <w:p w14:paraId="22F49330" w14:textId="32629DF8" w:rsidR="00D56040" w:rsidRDefault="00D56040" w:rsidP="00D56040">
      <w:pPr>
        <w:jc w:val="left"/>
        <w:rPr>
          <w:rFonts w:ascii="宋体" w:hAnsi="宋体" w:cs="宋体"/>
          <w:b/>
          <w:bCs/>
          <w:szCs w:val="21"/>
        </w:rPr>
      </w:pPr>
      <w:r w:rsidRPr="00240AD3">
        <w:rPr>
          <w:rFonts w:ascii="宋体" w:hAnsi="宋体" w:cs="宋体" w:hint="eastAsia"/>
          <w:b/>
          <w:bCs/>
          <w:szCs w:val="21"/>
        </w:rPr>
        <w:t>步骤</w:t>
      </w:r>
      <w:r>
        <w:rPr>
          <w:rFonts w:ascii="宋体" w:hAnsi="宋体" w:cs="宋体"/>
          <w:b/>
          <w:bCs/>
          <w:szCs w:val="21"/>
        </w:rPr>
        <w:t>2</w:t>
      </w:r>
      <w:r w:rsidRPr="00240AD3">
        <w:rPr>
          <w:rFonts w:ascii="宋体" w:hAnsi="宋体" w:cs="宋体" w:hint="eastAsia"/>
          <w:b/>
          <w:bCs/>
          <w:szCs w:val="21"/>
        </w:rPr>
        <w:t>：</w:t>
      </w:r>
      <w:r w:rsidR="00B10191">
        <w:rPr>
          <w:rFonts w:ascii="宋体" w:hAnsi="宋体" w:cs="宋体" w:hint="eastAsia"/>
          <w:b/>
          <w:bCs/>
          <w:szCs w:val="21"/>
        </w:rPr>
        <w:t>划分碰撞域，并设置IP、掩码及网关信息等</w:t>
      </w:r>
      <w:r w:rsidRPr="00240AD3">
        <w:rPr>
          <w:rFonts w:ascii="宋体" w:hAnsi="宋体" w:cs="宋体" w:hint="eastAsia"/>
          <w:b/>
          <w:bCs/>
          <w:szCs w:val="21"/>
        </w:rPr>
        <w:t>。</w:t>
      </w:r>
    </w:p>
    <w:p w14:paraId="35B8286E" w14:textId="77777777" w:rsidR="002E3EFD" w:rsidRDefault="002E3EFD" w:rsidP="002E3EFD">
      <w:pPr>
        <w:pStyle w:val="aa"/>
        <w:numPr>
          <w:ilvl w:val="0"/>
          <w:numId w:val="8"/>
        </w:numPr>
      </w:pPr>
      <w:r>
        <w:t>根据网络规划，将交换机划分为多个VLAN，以减少网络中的广播流量，划分碰撞域。</w:t>
      </w:r>
    </w:p>
    <w:p w14:paraId="74F3CFC9" w14:textId="77777777" w:rsidR="002E3EFD" w:rsidRDefault="002E3EFD" w:rsidP="002E3EFD">
      <w:pPr>
        <w:pStyle w:val="aa"/>
        <w:numPr>
          <w:ilvl w:val="0"/>
          <w:numId w:val="8"/>
        </w:numPr>
      </w:pPr>
      <w:r>
        <w:t>在eNSP中选择交换机，进入配置界面，通过命令行或图形界面配置VLAN，将相应的端口加入到特定的VLAN中。</w:t>
      </w:r>
    </w:p>
    <w:p w14:paraId="48774B54" w14:textId="77777777" w:rsidR="002E3EFD" w:rsidRDefault="002E3EFD" w:rsidP="002E3EFD">
      <w:pPr>
        <w:pStyle w:val="aa"/>
        <w:numPr>
          <w:ilvl w:val="0"/>
          <w:numId w:val="8"/>
        </w:numPr>
      </w:pPr>
      <w:r>
        <w:t>为每台PC机分配IP地址、子网掩码和默认网关信息。</w:t>
      </w:r>
    </w:p>
    <w:p w14:paraId="2391B25B" w14:textId="77777777" w:rsidR="002E3EFD" w:rsidRDefault="002E3EFD" w:rsidP="002E3EFD">
      <w:pPr>
        <w:pStyle w:val="aa"/>
        <w:numPr>
          <w:ilvl w:val="0"/>
          <w:numId w:val="8"/>
        </w:numPr>
      </w:pPr>
      <w:r>
        <w:t>在路由器上配置网关IP地址，以确保不同网段之间的通信。</w:t>
      </w:r>
    </w:p>
    <w:p w14:paraId="1AC83D40" w14:textId="77777777" w:rsidR="002E3EFD" w:rsidRPr="002E3EFD" w:rsidRDefault="002E3EFD" w:rsidP="00D56040">
      <w:pPr>
        <w:jc w:val="left"/>
        <w:rPr>
          <w:rFonts w:ascii="宋体" w:hAnsi="宋体" w:cs="宋体" w:hint="eastAsia"/>
          <w:b/>
          <w:bCs/>
          <w:szCs w:val="21"/>
        </w:rPr>
      </w:pPr>
    </w:p>
    <w:p w14:paraId="59EE3859" w14:textId="01AEAFB8" w:rsidR="00D56040" w:rsidRDefault="00F11DBE" w:rsidP="003B59B1">
      <w:pPr>
        <w:tabs>
          <w:tab w:val="left" w:pos="312"/>
        </w:tabs>
        <w:jc w:val="center"/>
        <w:rPr>
          <w:rFonts w:ascii="宋体" w:hAnsi="宋体" w:cs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2597E935" wp14:editId="41F85C47">
            <wp:extent cx="5274310" cy="3775075"/>
            <wp:effectExtent l="0" t="0" r="2540" b="0"/>
            <wp:docPr id="264294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94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0E7B" w14:textId="5716E745" w:rsidR="003E17B0" w:rsidRPr="002E3EFD" w:rsidRDefault="003E17B0" w:rsidP="003E17B0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2E3EFD">
        <w:rPr>
          <w:rFonts w:ascii="宋体" w:hAnsi="宋体" w:cs="宋体" w:hint="eastAsia"/>
          <w:b/>
          <w:bCs/>
          <w:szCs w:val="21"/>
        </w:rPr>
        <w:t>图</w:t>
      </w:r>
      <w:r w:rsidRPr="002E3EFD">
        <w:rPr>
          <w:rFonts w:ascii="宋体" w:hAnsi="宋体" w:cs="宋体"/>
          <w:b/>
          <w:bCs/>
          <w:szCs w:val="21"/>
        </w:rPr>
        <w:t xml:space="preserve">4 </w:t>
      </w:r>
      <w:r w:rsidRPr="002E3EFD">
        <w:rPr>
          <w:rFonts w:ascii="宋体" w:hAnsi="宋体" w:cs="宋体" w:hint="eastAsia"/>
          <w:b/>
          <w:bCs/>
          <w:szCs w:val="21"/>
        </w:rPr>
        <w:t>划分碰撞域</w:t>
      </w:r>
    </w:p>
    <w:p w14:paraId="1D571191" w14:textId="3A868CB4" w:rsidR="002D5EC5" w:rsidRPr="002E3EFD" w:rsidRDefault="00F11DBE" w:rsidP="003B59B1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2E3EFD">
        <w:rPr>
          <w:b/>
          <w:bCs/>
          <w:noProof/>
        </w:rPr>
        <w:drawing>
          <wp:inline distT="0" distB="0" distL="0" distR="0" wp14:anchorId="56D0ABB5" wp14:editId="4B1EE409">
            <wp:extent cx="5274310" cy="3775075"/>
            <wp:effectExtent l="0" t="0" r="2540" b="0"/>
            <wp:docPr id="278177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771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0FDB" w14:textId="039188C6" w:rsidR="00C6030D" w:rsidRPr="002E3EFD" w:rsidRDefault="00C6030D" w:rsidP="00C6030D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2E3EFD">
        <w:rPr>
          <w:rFonts w:ascii="宋体" w:hAnsi="宋体" w:cs="宋体" w:hint="eastAsia"/>
          <w:b/>
          <w:bCs/>
          <w:szCs w:val="21"/>
        </w:rPr>
        <w:t>图</w:t>
      </w:r>
      <w:r w:rsidR="003539F5" w:rsidRPr="002E3EFD">
        <w:rPr>
          <w:rFonts w:ascii="宋体" w:hAnsi="宋体" w:cs="宋体"/>
          <w:b/>
          <w:bCs/>
          <w:szCs w:val="21"/>
        </w:rPr>
        <w:t>5</w:t>
      </w:r>
      <w:r w:rsidRPr="002E3EFD">
        <w:rPr>
          <w:rFonts w:ascii="宋体" w:hAnsi="宋体" w:cs="宋体"/>
          <w:b/>
          <w:bCs/>
          <w:szCs w:val="21"/>
        </w:rPr>
        <w:t xml:space="preserve"> </w:t>
      </w:r>
      <w:r w:rsidRPr="002E3EFD">
        <w:rPr>
          <w:rFonts w:ascii="宋体" w:hAnsi="宋体" w:cs="宋体" w:hint="eastAsia"/>
          <w:b/>
          <w:bCs/>
          <w:szCs w:val="21"/>
        </w:rPr>
        <w:t>规划IP、</w:t>
      </w:r>
      <w:r w:rsidR="00B05CA8" w:rsidRPr="002E3EFD">
        <w:rPr>
          <w:rFonts w:ascii="宋体" w:hAnsi="宋体" w:cs="宋体" w:hint="eastAsia"/>
          <w:b/>
          <w:bCs/>
          <w:szCs w:val="21"/>
        </w:rPr>
        <w:t>掩码、</w:t>
      </w:r>
      <w:r w:rsidRPr="002E3EFD">
        <w:rPr>
          <w:rFonts w:ascii="宋体" w:hAnsi="宋体" w:cs="宋体" w:hint="eastAsia"/>
          <w:b/>
          <w:bCs/>
          <w:szCs w:val="21"/>
        </w:rPr>
        <w:t>网关</w:t>
      </w:r>
    </w:p>
    <w:p w14:paraId="14058B01" w14:textId="687E2E7E" w:rsidR="002D5EC5" w:rsidRPr="002E3EFD" w:rsidRDefault="00F11DBE" w:rsidP="003B59B1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2E3EFD">
        <w:rPr>
          <w:b/>
          <w:bCs/>
          <w:noProof/>
        </w:rPr>
        <w:lastRenderedPageBreak/>
        <w:drawing>
          <wp:inline distT="0" distB="0" distL="0" distR="0" wp14:anchorId="4BCA968D" wp14:editId="66BD0256">
            <wp:extent cx="5727661" cy="4099560"/>
            <wp:effectExtent l="0" t="0" r="6985" b="0"/>
            <wp:docPr id="1916922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225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449" cy="410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BB08" w14:textId="6EE9B482" w:rsidR="00145209" w:rsidRPr="002E3EFD" w:rsidRDefault="00145209" w:rsidP="00145209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2E3EFD">
        <w:rPr>
          <w:rFonts w:ascii="宋体" w:hAnsi="宋体" w:cs="宋体" w:hint="eastAsia"/>
          <w:b/>
          <w:bCs/>
          <w:szCs w:val="21"/>
        </w:rPr>
        <w:t>图</w:t>
      </w:r>
      <w:r w:rsidR="00FA6927" w:rsidRPr="002E3EFD">
        <w:rPr>
          <w:rFonts w:ascii="宋体" w:hAnsi="宋体" w:cs="宋体"/>
          <w:b/>
          <w:bCs/>
          <w:szCs w:val="21"/>
        </w:rPr>
        <w:t>6</w:t>
      </w:r>
      <w:r w:rsidRPr="002E3EFD">
        <w:rPr>
          <w:rFonts w:ascii="宋体" w:hAnsi="宋体" w:cs="宋体"/>
          <w:b/>
          <w:bCs/>
          <w:szCs w:val="21"/>
        </w:rPr>
        <w:t xml:space="preserve"> </w:t>
      </w:r>
      <w:r w:rsidRPr="002E3EFD">
        <w:rPr>
          <w:rFonts w:ascii="宋体" w:hAnsi="宋体" w:cs="宋体" w:hint="eastAsia"/>
          <w:b/>
          <w:bCs/>
          <w:szCs w:val="21"/>
        </w:rPr>
        <w:t>配置网关</w:t>
      </w:r>
    </w:p>
    <w:p w14:paraId="5EDE410E" w14:textId="45A64994" w:rsidR="002D5EC5" w:rsidRPr="002E3EFD" w:rsidRDefault="00F11DBE" w:rsidP="003B59B1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2E3EFD">
        <w:rPr>
          <w:b/>
          <w:bCs/>
          <w:noProof/>
        </w:rPr>
        <w:drawing>
          <wp:inline distT="0" distB="0" distL="0" distR="0" wp14:anchorId="17619825" wp14:editId="35B14250">
            <wp:extent cx="5730240" cy="4101406"/>
            <wp:effectExtent l="0" t="0" r="3810" b="0"/>
            <wp:docPr id="1661723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234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7343" cy="410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DE87" w14:textId="42CE19F0" w:rsidR="00FA6927" w:rsidRPr="002E3EFD" w:rsidRDefault="00FA6927" w:rsidP="00FA6927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2E3EFD">
        <w:rPr>
          <w:rFonts w:ascii="宋体" w:hAnsi="宋体" w:cs="宋体" w:hint="eastAsia"/>
          <w:b/>
          <w:bCs/>
          <w:szCs w:val="21"/>
        </w:rPr>
        <w:t>图</w:t>
      </w:r>
      <w:r w:rsidRPr="002E3EFD">
        <w:rPr>
          <w:rFonts w:ascii="宋体" w:hAnsi="宋体" w:cs="宋体"/>
          <w:b/>
          <w:bCs/>
          <w:szCs w:val="21"/>
        </w:rPr>
        <w:t xml:space="preserve">7 </w:t>
      </w:r>
      <w:r w:rsidRPr="002E3EFD">
        <w:rPr>
          <w:rFonts w:ascii="宋体" w:hAnsi="宋体" w:cs="宋体" w:hint="eastAsia"/>
          <w:b/>
          <w:bCs/>
          <w:szCs w:val="21"/>
        </w:rPr>
        <w:t>配置PC机IP</w:t>
      </w:r>
      <w:r w:rsidR="00931CE3" w:rsidRPr="002E3EFD">
        <w:rPr>
          <w:rFonts w:ascii="宋体" w:hAnsi="宋体" w:cs="宋体" w:hint="eastAsia"/>
          <w:b/>
          <w:bCs/>
          <w:szCs w:val="21"/>
        </w:rPr>
        <w:t>、掩码及网关</w:t>
      </w:r>
    </w:p>
    <w:p w14:paraId="77C5DFF4" w14:textId="487891BD" w:rsidR="00696064" w:rsidRDefault="00696064" w:rsidP="00696064">
      <w:pPr>
        <w:jc w:val="left"/>
        <w:rPr>
          <w:rFonts w:ascii="宋体" w:hAnsi="宋体" w:cs="宋体"/>
          <w:b/>
          <w:bCs/>
          <w:szCs w:val="21"/>
        </w:rPr>
      </w:pPr>
      <w:r w:rsidRPr="002E3EFD">
        <w:rPr>
          <w:rFonts w:ascii="宋体" w:hAnsi="宋体" w:cs="宋体" w:hint="eastAsia"/>
          <w:b/>
          <w:bCs/>
          <w:szCs w:val="21"/>
        </w:rPr>
        <w:lastRenderedPageBreak/>
        <w:t>步骤</w:t>
      </w:r>
      <w:r w:rsidRPr="002E3EFD">
        <w:rPr>
          <w:rFonts w:ascii="宋体" w:hAnsi="宋体" w:cs="宋体"/>
          <w:b/>
          <w:bCs/>
          <w:szCs w:val="21"/>
        </w:rPr>
        <w:t>3</w:t>
      </w:r>
      <w:r w:rsidRPr="002E3EFD">
        <w:rPr>
          <w:rFonts w:ascii="宋体" w:hAnsi="宋体" w:cs="宋体" w:hint="eastAsia"/>
          <w:b/>
          <w:bCs/>
          <w:szCs w:val="21"/>
        </w:rPr>
        <w:t>：</w:t>
      </w:r>
      <w:r w:rsidR="0004294D" w:rsidRPr="002E3EFD">
        <w:rPr>
          <w:rFonts w:ascii="宋体" w:hAnsi="宋体" w:cs="宋体" w:hint="eastAsia"/>
          <w:b/>
          <w:bCs/>
          <w:szCs w:val="21"/>
        </w:rPr>
        <w:t>启动网络并做连通测试</w:t>
      </w:r>
      <w:r w:rsidRPr="002E3EFD">
        <w:rPr>
          <w:rFonts w:ascii="宋体" w:hAnsi="宋体" w:cs="宋体" w:hint="eastAsia"/>
          <w:b/>
          <w:bCs/>
          <w:szCs w:val="21"/>
        </w:rPr>
        <w:t>。</w:t>
      </w:r>
    </w:p>
    <w:p w14:paraId="6F22C501" w14:textId="77777777" w:rsidR="002E3EFD" w:rsidRDefault="002E3EFD" w:rsidP="002E3EFD">
      <w:pPr>
        <w:pStyle w:val="aa"/>
        <w:numPr>
          <w:ilvl w:val="0"/>
          <w:numId w:val="9"/>
        </w:numPr>
      </w:pPr>
      <w:r>
        <w:t>启动所有设备，确保各设备正常运行。</w:t>
      </w:r>
    </w:p>
    <w:p w14:paraId="23ECA5E2" w14:textId="77777777" w:rsidR="002E3EFD" w:rsidRDefault="002E3EFD" w:rsidP="002E3EFD">
      <w:pPr>
        <w:pStyle w:val="aa"/>
        <w:numPr>
          <w:ilvl w:val="0"/>
          <w:numId w:val="9"/>
        </w:numPr>
      </w:pPr>
      <w:r>
        <w:t>在每台PC上，通过ping命令测试与其他PC之间的连通性，以确认网络配置的正确性。</w:t>
      </w:r>
    </w:p>
    <w:p w14:paraId="48A4A5F1" w14:textId="77777777" w:rsidR="002E3EFD" w:rsidRDefault="002E3EFD" w:rsidP="002E3EFD">
      <w:pPr>
        <w:pStyle w:val="aa"/>
        <w:numPr>
          <w:ilvl w:val="1"/>
          <w:numId w:val="9"/>
        </w:numPr>
      </w:pPr>
      <w:r>
        <w:t>例如，打开PC1的命令提示符，输入命令</w:t>
      </w:r>
      <w:r>
        <w:rPr>
          <w:rStyle w:val="HTML"/>
        </w:rPr>
        <w:t>ping 192.168.1.2</w:t>
      </w:r>
      <w:r>
        <w:t>，查看是否能够成功收到来自目标PC的回应。</w:t>
      </w:r>
    </w:p>
    <w:p w14:paraId="6F7EFC65" w14:textId="77777777" w:rsidR="002E3EFD" w:rsidRDefault="002E3EFD" w:rsidP="002E3EFD">
      <w:pPr>
        <w:pStyle w:val="aa"/>
        <w:numPr>
          <w:ilvl w:val="1"/>
          <w:numId w:val="9"/>
        </w:numPr>
      </w:pPr>
      <w:r>
        <w:t>如果无法ping通，检查设备的配置，确保IP地址、子网掩码及网关设置正确无误。</w:t>
      </w:r>
    </w:p>
    <w:p w14:paraId="75A59378" w14:textId="77777777" w:rsidR="002E3EFD" w:rsidRDefault="002E3EFD" w:rsidP="002E3EFD">
      <w:pPr>
        <w:pStyle w:val="aa"/>
        <w:numPr>
          <w:ilvl w:val="0"/>
          <w:numId w:val="9"/>
        </w:numPr>
      </w:pPr>
      <w:r>
        <w:t>查看交换机和路由器的状态信息：</w:t>
      </w:r>
    </w:p>
    <w:p w14:paraId="6C174845" w14:textId="77777777" w:rsidR="002E3EFD" w:rsidRDefault="002E3EFD" w:rsidP="002E3EFD">
      <w:pPr>
        <w:pStyle w:val="aa"/>
        <w:numPr>
          <w:ilvl w:val="1"/>
          <w:numId w:val="9"/>
        </w:numPr>
      </w:pPr>
      <w:r>
        <w:t>使用</w:t>
      </w:r>
      <w:r>
        <w:rPr>
          <w:rStyle w:val="HTML"/>
        </w:rPr>
        <w:t>show vlan</w:t>
      </w:r>
      <w:r>
        <w:t>命令检查交换机的VLAN配置。</w:t>
      </w:r>
    </w:p>
    <w:p w14:paraId="1AA679CF" w14:textId="77777777" w:rsidR="002E3EFD" w:rsidRPr="002E3EFD" w:rsidRDefault="002E3EFD" w:rsidP="00696064">
      <w:pPr>
        <w:jc w:val="left"/>
        <w:rPr>
          <w:rFonts w:ascii="宋体" w:hAnsi="宋体" w:cs="宋体" w:hint="eastAsia"/>
          <w:b/>
          <w:bCs/>
          <w:szCs w:val="21"/>
        </w:rPr>
      </w:pPr>
    </w:p>
    <w:p w14:paraId="616CE352" w14:textId="04228C53" w:rsidR="00FA6927" w:rsidRPr="002E3EFD" w:rsidRDefault="00F11DBE" w:rsidP="003B59B1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2E3EFD">
        <w:rPr>
          <w:b/>
          <w:bCs/>
          <w:noProof/>
        </w:rPr>
        <w:drawing>
          <wp:inline distT="0" distB="0" distL="0" distR="0" wp14:anchorId="3C6E0087" wp14:editId="3354AC8C">
            <wp:extent cx="6170930" cy="4416828"/>
            <wp:effectExtent l="0" t="0" r="1270" b="3175"/>
            <wp:docPr id="471603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035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4004" cy="441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CA83" w14:textId="6B65484B" w:rsidR="00CD4E5A" w:rsidRPr="002E3EFD" w:rsidRDefault="00CD4E5A" w:rsidP="00CD4E5A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2E3EFD">
        <w:rPr>
          <w:rFonts w:ascii="宋体" w:hAnsi="宋体" w:cs="宋体" w:hint="eastAsia"/>
          <w:b/>
          <w:bCs/>
          <w:szCs w:val="21"/>
        </w:rPr>
        <w:t>图</w:t>
      </w:r>
      <w:r w:rsidRPr="002E3EFD">
        <w:rPr>
          <w:rFonts w:ascii="宋体" w:hAnsi="宋体" w:cs="宋体"/>
          <w:b/>
          <w:bCs/>
          <w:szCs w:val="21"/>
        </w:rPr>
        <w:t xml:space="preserve">8 </w:t>
      </w:r>
      <w:r w:rsidRPr="002E3EFD">
        <w:rPr>
          <w:rFonts w:ascii="宋体" w:hAnsi="宋体" w:cs="宋体" w:hint="eastAsia"/>
          <w:b/>
          <w:bCs/>
          <w:szCs w:val="21"/>
        </w:rPr>
        <w:t>启动设备</w:t>
      </w:r>
    </w:p>
    <w:p w14:paraId="18B4911B" w14:textId="06EBD282" w:rsidR="003B59B1" w:rsidRPr="002E3EFD" w:rsidRDefault="00F11DBE" w:rsidP="00963FD2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2E3EFD">
        <w:rPr>
          <w:b/>
          <w:bCs/>
          <w:noProof/>
        </w:rPr>
        <w:lastRenderedPageBreak/>
        <w:drawing>
          <wp:inline distT="0" distB="0" distL="0" distR="0" wp14:anchorId="1FF76719" wp14:editId="6A400849">
            <wp:extent cx="5274310" cy="3775075"/>
            <wp:effectExtent l="0" t="0" r="2540" b="0"/>
            <wp:docPr id="78836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62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87B4" w14:textId="2F52C3C2" w:rsidR="00F34BA5" w:rsidRPr="002E3EFD" w:rsidRDefault="00F34BA5" w:rsidP="00F34BA5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2E3EFD">
        <w:rPr>
          <w:rFonts w:ascii="宋体" w:hAnsi="宋体" w:cs="宋体" w:hint="eastAsia"/>
          <w:b/>
          <w:bCs/>
          <w:szCs w:val="21"/>
        </w:rPr>
        <w:t>图</w:t>
      </w:r>
      <w:r w:rsidRPr="002E3EFD">
        <w:rPr>
          <w:rFonts w:ascii="宋体" w:hAnsi="宋体" w:cs="宋体"/>
          <w:b/>
          <w:bCs/>
          <w:szCs w:val="21"/>
        </w:rPr>
        <w:t xml:space="preserve">9 </w:t>
      </w:r>
      <w:r w:rsidRPr="002E3EFD">
        <w:rPr>
          <w:rFonts w:ascii="宋体" w:hAnsi="宋体" w:cs="宋体" w:hint="eastAsia"/>
          <w:b/>
          <w:bCs/>
          <w:szCs w:val="21"/>
        </w:rPr>
        <w:t>做连通性测试</w:t>
      </w:r>
    </w:p>
    <w:p w14:paraId="4BEBA609" w14:textId="18BF3970" w:rsidR="00F34BA5" w:rsidRPr="002E3EFD" w:rsidRDefault="00F11DBE" w:rsidP="00963FD2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2E3EFD">
        <w:rPr>
          <w:b/>
          <w:bCs/>
          <w:noProof/>
        </w:rPr>
        <w:drawing>
          <wp:inline distT="0" distB="0" distL="0" distR="0" wp14:anchorId="7B0B349B" wp14:editId="06BD2D06">
            <wp:extent cx="5274310" cy="3775075"/>
            <wp:effectExtent l="0" t="0" r="2540" b="0"/>
            <wp:docPr id="1719986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867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8E1B" w14:textId="0E2D64A9" w:rsidR="00BE416B" w:rsidRPr="002E3EFD" w:rsidRDefault="00BE416B" w:rsidP="00BE416B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2E3EFD">
        <w:rPr>
          <w:rFonts w:ascii="宋体" w:hAnsi="宋体" w:cs="宋体" w:hint="eastAsia"/>
          <w:b/>
          <w:bCs/>
          <w:szCs w:val="21"/>
        </w:rPr>
        <w:t>图</w:t>
      </w:r>
      <w:r w:rsidRPr="002E3EFD">
        <w:rPr>
          <w:rFonts w:ascii="宋体" w:hAnsi="宋体" w:cs="宋体"/>
          <w:b/>
          <w:bCs/>
          <w:szCs w:val="21"/>
        </w:rPr>
        <w:t xml:space="preserve">10 </w:t>
      </w:r>
      <w:r w:rsidRPr="002E3EFD">
        <w:rPr>
          <w:rFonts w:ascii="宋体" w:hAnsi="宋体" w:cs="宋体" w:hint="eastAsia"/>
          <w:b/>
          <w:bCs/>
          <w:szCs w:val="21"/>
        </w:rPr>
        <w:t>查看交换机信息</w:t>
      </w:r>
    </w:p>
    <w:p w14:paraId="6BA945AA" w14:textId="2A6BF711" w:rsidR="00BE416B" w:rsidRPr="002E3EFD" w:rsidRDefault="002E3EFD" w:rsidP="00963FD2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2E3EFD">
        <w:rPr>
          <w:b/>
          <w:bCs/>
          <w:noProof/>
        </w:rPr>
        <w:lastRenderedPageBreak/>
        <w:drawing>
          <wp:inline distT="0" distB="0" distL="0" distR="0" wp14:anchorId="0AF20572" wp14:editId="6B52EBC4">
            <wp:extent cx="5274310" cy="3775075"/>
            <wp:effectExtent l="0" t="0" r="2540" b="0"/>
            <wp:docPr id="627529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293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BE19" w14:textId="0523F532" w:rsidR="00785E9C" w:rsidRPr="002E3EFD" w:rsidRDefault="00785E9C" w:rsidP="00785E9C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2E3EFD">
        <w:rPr>
          <w:rFonts w:ascii="宋体" w:hAnsi="宋体" w:cs="宋体" w:hint="eastAsia"/>
          <w:b/>
          <w:bCs/>
          <w:szCs w:val="21"/>
        </w:rPr>
        <w:t>图</w:t>
      </w:r>
      <w:r w:rsidRPr="002E3EFD">
        <w:rPr>
          <w:rFonts w:ascii="宋体" w:hAnsi="宋体" w:cs="宋体"/>
          <w:b/>
          <w:bCs/>
          <w:szCs w:val="21"/>
        </w:rPr>
        <w:t xml:space="preserve">11 </w:t>
      </w:r>
      <w:r w:rsidRPr="002E3EFD">
        <w:rPr>
          <w:rFonts w:ascii="宋体" w:hAnsi="宋体" w:cs="宋体" w:hint="eastAsia"/>
          <w:b/>
          <w:bCs/>
          <w:szCs w:val="21"/>
        </w:rPr>
        <w:t>查看路由器信息</w:t>
      </w:r>
    </w:p>
    <w:p w14:paraId="543B03AD" w14:textId="055977BE" w:rsidR="00963FD2" w:rsidRPr="002E3EFD" w:rsidRDefault="002E3EFD">
      <w:pPr>
        <w:jc w:val="left"/>
        <w:rPr>
          <w:rFonts w:ascii="宋体" w:hAnsi="宋体" w:cs="宋体" w:hint="eastAsia"/>
          <w:b/>
          <w:bCs/>
          <w:szCs w:val="21"/>
        </w:rPr>
      </w:pPr>
      <w:r w:rsidRPr="002E3EFD">
        <w:rPr>
          <w:b/>
          <w:bCs/>
          <w:noProof/>
        </w:rPr>
        <w:drawing>
          <wp:inline distT="0" distB="0" distL="0" distR="0" wp14:anchorId="54536972" wp14:editId="51826E4F">
            <wp:extent cx="5274310" cy="3775075"/>
            <wp:effectExtent l="0" t="0" r="2540" b="0"/>
            <wp:docPr id="617721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214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53EF" w14:textId="74920741" w:rsidR="00341C6D" w:rsidRDefault="00341C6D" w:rsidP="00341C6D">
      <w:pPr>
        <w:tabs>
          <w:tab w:val="left" w:pos="312"/>
        </w:tabs>
        <w:jc w:val="center"/>
        <w:rPr>
          <w:rFonts w:ascii="宋体" w:hAnsi="宋体" w:cs="宋体"/>
          <w:b/>
          <w:bCs/>
          <w:szCs w:val="21"/>
        </w:rPr>
      </w:pPr>
      <w:r w:rsidRPr="002E3EFD">
        <w:rPr>
          <w:rFonts w:ascii="宋体" w:hAnsi="宋体" w:cs="宋体" w:hint="eastAsia"/>
          <w:b/>
          <w:bCs/>
          <w:szCs w:val="21"/>
        </w:rPr>
        <w:t>图</w:t>
      </w:r>
      <w:r w:rsidRPr="002E3EFD">
        <w:rPr>
          <w:rFonts w:ascii="宋体" w:hAnsi="宋体" w:cs="宋体"/>
          <w:b/>
          <w:bCs/>
          <w:szCs w:val="21"/>
        </w:rPr>
        <w:t xml:space="preserve">11 </w:t>
      </w:r>
      <w:r w:rsidRPr="002E3EFD">
        <w:rPr>
          <w:rFonts w:ascii="宋体" w:hAnsi="宋体" w:cs="宋体" w:hint="eastAsia"/>
          <w:b/>
          <w:bCs/>
          <w:szCs w:val="21"/>
        </w:rPr>
        <w:t>查看路由器信息（2）</w:t>
      </w:r>
    </w:p>
    <w:p w14:paraId="559BFE34" w14:textId="77777777" w:rsidR="002E3EFD" w:rsidRDefault="002E3EFD" w:rsidP="00341C6D">
      <w:pPr>
        <w:tabs>
          <w:tab w:val="left" w:pos="312"/>
        </w:tabs>
        <w:jc w:val="center"/>
        <w:rPr>
          <w:rFonts w:ascii="宋体" w:hAnsi="宋体" w:cs="宋体"/>
          <w:b/>
          <w:bCs/>
          <w:szCs w:val="21"/>
        </w:rPr>
      </w:pPr>
    </w:p>
    <w:p w14:paraId="5A960D01" w14:textId="41B3EAC1" w:rsidR="002E3EFD" w:rsidRDefault="002E3EFD" w:rsidP="002E3EFD">
      <w:pPr>
        <w:pStyle w:val="aa"/>
      </w:pPr>
      <w:r>
        <w:rPr>
          <w:rStyle w:val="ab"/>
        </w:rPr>
        <w:lastRenderedPageBreak/>
        <w:t>出现的问题和解决方案</w:t>
      </w:r>
    </w:p>
    <w:p w14:paraId="497DD00E" w14:textId="77777777" w:rsidR="002E3EFD" w:rsidRDefault="002E3EFD" w:rsidP="002E3EFD">
      <w:pPr>
        <w:pStyle w:val="aa"/>
        <w:numPr>
          <w:ilvl w:val="0"/>
          <w:numId w:val="10"/>
        </w:numPr>
      </w:pPr>
      <w:r>
        <w:rPr>
          <w:rStyle w:val="ab"/>
        </w:rPr>
        <w:t>无法Ping</w:t>
      </w:r>
      <w:proofErr w:type="gramStart"/>
      <w:r>
        <w:rPr>
          <w:rStyle w:val="ab"/>
        </w:rPr>
        <w:t>通其他</w:t>
      </w:r>
      <w:proofErr w:type="gramEnd"/>
      <w:r>
        <w:rPr>
          <w:rStyle w:val="ab"/>
        </w:rPr>
        <w:t>PC机</w:t>
      </w:r>
      <w:r>
        <w:t>：</w:t>
      </w:r>
    </w:p>
    <w:p w14:paraId="7AA38A1D" w14:textId="77777777" w:rsidR="002E3EFD" w:rsidRDefault="002E3EFD" w:rsidP="002E3EFD">
      <w:pPr>
        <w:pStyle w:val="aa"/>
        <w:numPr>
          <w:ilvl w:val="1"/>
          <w:numId w:val="10"/>
        </w:numPr>
      </w:pPr>
      <w:r>
        <w:rPr>
          <w:rStyle w:val="ab"/>
        </w:rPr>
        <w:t>可能原因</w:t>
      </w:r>
      <w:r>
        <w:t>：IP地址配置错误、子网掩码不匹配、网关配置有误。</w:t>
      </w:r>
    </w:p>
    <w:p w14:paraId="6EF6835A" w14:textId="77777777" w:rsidR="002E3EFD" w:rsidRDefault="002E3EFD" w:rsidP="002E3EFD">
      <w:pPr>
        <w:pStyle w:val="aa"/>
        <w:numPr>
          <w:ilvl w:val="1"/>
          <w:numId w:val="10"/>
        </w:numPr>
      </w:pPr>
      <w:r>
        <w:rPr>
          <w:rStyle w:val="ab"/>
        </w:rPr>
        <w:t>解决方案</w:t>
      </w:r>
      <w:r>
        <w:t>：检查并确保每台PC的IP地址、子网掩码和网关信息配置正确；检查网络连接是否正常。</w:t>
      </w:r>
    </w:p>
    <w:p w14:paraId="021A079D" w14:textId="77777777" w:rsidR="002E3EFD" w:rsidRDefault="002E3EFD" w:rsidP="002E3EFD">
      <w:pPr>
        <w:pStyle w:val="aa"/>
        <w:numPr>
          <w:ilvl w:val="0"/>
          <w:numId w:val="10"/>
        </w:numPr>
      </w:pPr>
      <w:r>
        <w:rPr>
          <w:rStyle w:val="ab"/>
        </w:rPr>
        <w:t>VLAN通信不正常</w:t>
      </w:r>
      <w:r>
        <w:t>：</w:t>
      </w:r>
    </w:p>
    <w:p w14:paraId="3BA2C583" w14:textId="77777777" w:rsidR="002E3EFD" w:rsidRDefault="002E3EFD" w:rsidP="002E3EFD">
      <w:pPr>
        <w:pStyle w:val="aa"/>
        <w:numPr>
          <w:ilvl w:val="1"/>
          <w:numId w:val="10"/>
        </w:numPr>
      </w:pPr>
      <w:r>
        <w:rPr>
          <w:rStyle w:val="ab"/>
        </w:rPr>
        <w:t>可能原因</w:t>
      </w:r>
      <w:r>
        <w:t>：交换机端口未正确加入VLAN。</w:t>
      </w:r>
    </w:p>
    <w:p w14:paraId="6E800443" w14:textId="77777777" w:rsidR="002E3EFD" w:rsidRDefault="002E3EFD" w:rsidP="002E3EFD">
      <w:pPr>
        <w:pStyle w:val="aa"/>
        <w:numPr>
          <w:ilvl w:val="1"/>
          <w:numId w:val="10"/>
        </w:numPr>
      </w:pPr>
      <w:r>
        <w:rPr>
          <w:rStyle w:val="ab"/>
        </w:rPr>
        <w:t>解决方案</w:t>
      </w:r>
      <w:r>
        <w:t>：使用</w:t>
      </w:r>
      <w:r>
        <w:rPr>
          <w:rStyle w:val="HTML"/>
        </w:rPr>
        <w:t>show vlan</w:t>
      </w:r>
      <w:r>
        <w:t>命令查看VLAN配置，确保各端口已加入正确的VLAN。</w:t>
      </w:r>
    </w:p>
    <w:p w14:paraId="76113A7F" w14:textId="77777777" w:rsidR="002E3EFD" w:rsidRDefault="002E3EFD" w:rsidP="002E3EFD">
      <w:pPr>
        <w:pStyle w:val="aa"/>
        <w:numPr>
          <w:ilvl w:val="1"/>
          <w:numId w:val="10"/>
        </w:numPr>
      </w:pPr>
      <w:r>
        <w:rPr>
          <w:rStyle w:val="ab"/>
        </w:rPr>
        <w:t>解决方案</w:t>
      </w:r>
      <w:r>
        <w:t>：重启设备，重新检查配置并确保所有连接正确。</w:t>
      </w:r>
    </w:p>
    <w:p w14:paraId="3BA949BB" w14:textId="77777777" w:rsidR="002E3EFD" w:rsidRDefault="002E3EFD" w:rsidP="002E3EFD">
      <w:pPr>
        <w:pStyle w:val="aa"/>
        <w:rPr>
          <w:rFonts w:hint="eastAsia"/>
        </w:rPr>
      </w:pPr>
      <w:r>
        <w:rPr>
          <w:rStyle w:val="ab"/>
        </w:rPr>
        <w:t>实验总结</w:t>
      </w:r>
    </w:p>
    <w:p w14:paraId="4EE0858A" w14:textId="75F7BA0C" w:rsidR="002E3EFD" w:rsidRDefault="002E3EFD" w:rsidP="002E3EFD">
      <w:pPr>
        <w:pStyle w:val="aa"/>
      </w:pPr>
      <w:r>
        <w:t>通过本次实验，成功搭建了由多台PC、交换机和路由器组成的网络拓扑，并实现了不同PC之间的连通性测试。在实验过程中，掌握了VLAN的配置方法，了解了其在减少碰撞域和广播域中的作用，增强了对网络性能优化的理解。同时，通过配置路由器的网关和静态路由，实现了跨网段的通信，进一步理解了路由器在网络层中的关键作用。</w:t>
      </w:r>
    </w:p>
    <w:p w14:paraId="166FD215" w14:textId="77777777" w:rsidR="002E3EFD" w:rsidRDefault="002E3EFD" w:rsidP="002E3EFD">
      <w:pPr>
        <w:pStyle w:val="aa"/>
      </w:pPr>
      <w:r>
        <w:t>在实验中遇到了一些常见的问题，例如IP地址配置错误、VLAN划分不正确等，通过逐步排查和解决这些问题，提高了对网络配置和故障排除的能力。本次实验为今后更复杂的网络组建和管理奠定了坚实的基础。</w:t>
      </w:r>
    </w:p>
    <w:p w14:paraId="62AB9B79" w14:textId="77777777" w:rsidR="00341C6D" w:rsidRPr="002E3EFD" w:rsidRDefault="00341C6D">
      <w:pPr>
        <w:jc w:val="left"/>
        <w:rPr>
          <w:rFonts w:ascii="宋体" w:hAnsi="宋体" w:cs="宋体" w:hint="eastAsia"/>
          <w:b/>
          <w:bCs/>
          <w:szCs w:val="21"/>
        </w:rPr>
      </w:pPr>
    </w:p>
    <w:sectPr w:rsidR="00341C6D" w:rsidRPr="002E3EFD">
      <w:head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1ABB2C" w14:textId="77777777" w:rsidR="00B951AB" w:rsidRDefault="00B951AB">
      <w:r>
        <w:separator/>
      </w:r>
    </w:p>
  </w:endnote>
  <w:endnote w:type="continuationSeparator" w:id="0">
    <w:p w14:paraId="6E149298" w14:textId="77777777" w:rsidR="00B951AB" w:rsidRDefault="00B95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A16696" w14:textId="77777777" w:rsidR="00B951AB" w:rsidRDefault="00B951AB">
      <w:r>
        <w:separator/>
      </w:r>
    </w:p>
  </w:footnote>
  <w:footnote w:type="continuationSeparator" w:id="0">
    <w:p w14:paraId="6EA1382E" w14:textId="77777777" w:rsidR="00B951AB" w:rsidRDefault="00B951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EA18D4" w14:textId="77777777" w:rsidR="00F84022" w:rsidRDefault="00222346">
    <w:pPr>
      <w:pStyle w:val="a6"/>
      <w:rPr>
        <w:rFonts w:ascii="宋体" w:hAnsi="宋体" w:hint="eastAsia"/>
        <w:b/>
        <w:bCs/>
        <w:sz w:val="28"/>
        <w:szCs w:val="28"/>
      </w:rPr>
    </w:pPr>
    <w:r>
      <w:rPr>
        <w:rFonts w:ascii="宋体" w:hAnsi="宋体" w:hint="eastAsia"/>
        <w:b/>
        <w:bCs/>
        <w:sz w:val="28"/>
        <w:szCs w:val="28"/>
      </w:rPr>
      <w:t>计算机网络实验指导手册</w:t>
    </w:r>
  </w:p>
  <w:p w14:paraId="46C73C7B" w14:textId="77777777" w:rsidR="00F84022" w:rsidRDefault="00F8402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700CD37"/>
    <w:multiLevelType w:val="singleLevel"/>
    <w:tmpl w:val="A700CD37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B27F4574"/>
    <w:multiLevelType w:val="singleLevel"/>
    <w:tmpl w:val="B27F4574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 w15:restartNumberingAfterBreak="0">
    <w:nsid w:val="F33CE422"/>
    <w:multiLevelType w:val="singleLevel"/>
    <w:tmpl w:val="F33CE422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 w15:restartNumberingAfterBreak="0">
    <w:nsid w:val="31EFA3AA"/>
    <w:multiLevelType w:val="singleLevel"/>
    <w:tmpl w:val="31EFA3AA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4" w15:restartNumberingAfterBreak="0">
    <w:nsid w:val="50157FEC"/>
    <w:multiLevelType w:val="multilevel"/>
    <w:tmpl w:val="C2781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110196"/>
    <w:multiLevelType w:val="multilevel"/>
    <w:tmpl w:val="27A6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4DBEFC"/>
    <w:multiLevelType w:val="singleLevel"/>
    <w:tmpl w:val="534DBEFC"/>
    <w:lvl w:ilvl="0">
      <w:start w:val="1"/>
      <w:numFmt w:val="decimal"/>
      <w:suff w:val="nothing"/>
      <w:lvlText w:val="(%1）"/>
      <w:lvlJc w:val="left"/>
    </w:lvl>
  </w:abstractNum>
  <w:abstractNum w:abstractNumId="7" w15:restartNumberingAfterBreak="0">
    <w:nsid w:val="55CE9892"/>
    <w:multiLevelType w:val="singleLevel"/>
    <w:tmpl w:val="55CE9892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8" w15:restartNumberingAfterBreak="0">
    <w:nsid w:val="5FB319DA"/>
    <w:multiLevelType w:val="multilevel"/>
    <w:tmpl w:val="F6C8F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394E8C"/>
    <w:multiLevelType w:val="multilevel"/>
    <w:tmpl w:val="39D88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0018199">
    <w:abstractNumId w:val="0"/>
  </w:num>
  <w:num w:numId="2" w16cid:durableId="1298996250">
    <w:abstractNumId w:val="2"/>
  </w:num>
  <w:num w:numId="3" w16cid:durableId="634262974">
    <w:abstractNumId w:val="7"/>
  </w:num>
  <w:num w:numId="4" w16cid:durableId="627473508">
    <w:abstractNumId w:val="1"/>
  </w:num>
  <w:num w:numId="5" w16cid:durableId="1490367572">
    <w:abstractNumId w:val="3"/>
  </w:num>
  <w:num w:numId="6" w16cid:durableId="1694260728">
    <w:abstractNumId w:val="6"/>
  </w:num>
  <w:num w:numId="7" w16cid:durableId="446774092">
    <w:abstractNumId w:val="9"/>
  </w:num>
  <w:num w:numId="8" w16cid:durableId="139730431">
    <w:abstractNumId w:val="4"/>
  </w:num>
  <w:num w:numId="9" w16cid:durableId="1561014409">
    <w:abstractNumId w:val="8"/>
  </w:num>
  <w:num w:numId="10" w16cid:durableId="1641323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g0MDdjMmM1OGUzYzI3OGM1YjI1YzlkOWIzNTViNmEifQ=="/>
  </w:docVars>
  <w:rsids>
    <w:rsidRoot w:val="00B166ED"/>
    <w:rsid w:val="00027E5F"/>
    <w:rsid w:val="0004294D"/>
    <w:rsid w:val="0009488C"/>
    <w:rsid w:val="000B2046"/>
    <w:rsid w:val="000E0C98"/>
    <w:rsid w:val="001321CE"/>
    <w:rsid w:val="00145209"/>
    <w:rsid w:val="001C08BB"/>
    <w:rsid w:val="00222346"/>
    <w:rsid w:val="00230177"/>
    <w:rsid w:val="00240AD3"/>
    <w:rsid w:val="002D5EC5"/>
    <w:rsid w:val="002E3EFD"/>
    <w:rsid w:val="003316C4"/>
    <w:rsid w:val="003418CA"/>
    <w:rsid w:val="00341C6D"/>
    <w:rsid w:val="003539F5"/>
    <w:rsid w:val="003933BB"/>
    <w:rsid w:val="003B59B1"/>
    <w:rsid w:val="003E17B0"/>
    <w:rsid w:val="00437DD5"/>
    <w:rsid w:val="004C2392"/>
    <w:rsid w:val="004D2134"/>
    <w:rsid w:val="005049D4"/>
    <w:rsid w:val="0053495C"/>
    <w:rsid w:val="00574FA4"/>
    <w:rsid w:val="005E5B1C"/>
    <w:rsid w:val="006004FA"/>
    <w:rsid w:val="00631FB9"/>
    <w:rsid w:val="006473D9"/>
    <w:rsid w:val="00681283"/>
    <w:rsid w:val="00696064"/>
    <w:rsid w:val="00785E9C"/>
    <w:rsid w:val="00822686"/>
    <w:rsid w:val="008312D8"/>
    <w:rsid w:val="00864E93"/>
    <w:rsid w:val="00865FC5"/>
    <w:rsid w:val="0088555C"/>
    <w:rsid w:val="008A7A8A"/>
    <w:rsid w:val="008D21F7"/>
    <w:rsid w:val="008D4119"/>
    <w:rsid w:val="008E64FE"/>
    <w:rsid w:val="00931CE3"/>
    <w:rsid w:val="00963FD2"/>
    <w:rsid w:val="0097551D"/>
    <w:rsid w:val="009D18B5"/>
    <w:rsid w:val="00A40252"/>
    <w:rsid w:val="00A46B49"/>
    <w:rsid w:val="00B05CA8"/>
    <w:rsid w:val="00B10191"/>
    <w:rsid w:val="00B1161D"/>
    <w:rsid w:val="00B166ED"/>
    <w:rsid w:val="00B951AB"/>
    <w:rsid w:val="00B95B45"/>
    <w:rsid w:val="00BA79B6"/>
    <w:rsid w:val="00BE416B"/>
    <w:rsid w:val="00C6030D"/>
    <w:rsid w:val="00CA7984"/>
    <w:rsid w:val="00CD4E5A"/>
    <w:rsid w:val="00D45E36"/>
    <w:rsid w:val="00D56040"/>
    <w:rsid w:val="00DA3403"/>
    <w:rsid w:val="00DF6370"/>
    <w:rsid w:val="00E31D06"/>
    <w:rsid w:val="00E47A5F"/>
    <w:rsid w:val="00EF0D54"/>
    <w:rsid w:val="00F11DBE"/>
    <w:rsid w:val="00F34BA5"/>
    <w:rsid w:val="00F832D3"/>
    <w:rsid w:val="00F84022"/>
    <w:rsid w:val="00F90F8A"/>
    <w:rsid w:val="00FA6927"/>
    <w:rsid w:val="00FE7051"/>
    <w:rsid w:val="2E315E8B"/>
    <w:rsid w:val="40462EAC"/>
    <w:rsid w:val="62FE2804"/>
    <w:rsid w:val="7DE9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9CB73B"/>
  <w15:docId w15:val="{4035215F-8AF7-437C-8A76-281B345F8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1C6D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uiPriority w:val="5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Cambria" w:eastAsia="宋体" w:hAnsi="Cambria" w:cs="Times New Roman"/>
      <w:b/>
      <w:bCs/>
      <w:sz w:val="32"/>
      <w:szCs w:val="32"/>
    </w:rPr>
  </w:style>
  <w:style w:type="table" w:customStyle="1" w:styleId="a9">
    <w:name w:val="代码"/>
    <w:basedOn w:val="a1"/>
    <w:uiPriority w:val="99"/>
    <w:qFormat/>
    <w:rPr>
      <w:sz w:val="24"/>
    </w:rPr>
    <w:tblPr>
      <w:tblCellMar>
        <w:top w:w="147" w:type="dxa"/>
        <w:left w:w="147" w:type="dxa"/>
        <w:bottom w:w="147" w:type="dxa"/>
        <w:right w:w="147" w:type="dxa"/>
      </w:tblCellMar>
    </w:tblPr>
    <w:tcPr>
      <w:shd w:val="clear" w:color="auto" w:fill="E8E8E8"/>
    </w:tcPr>
  </w:style>
  <w:style w:type="character" w:customStyle="1" w:styleId="a7">
    <w:name w:val="页眉 字符"/>
    <w:basedOn w:val="a0"/>
    <w:link w:val="a6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2E3EF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E3EFD"/>
    <w:rPr>
      <w:rFonts w:ascii="宋体" w:eastAsia="宋体" w:hAnsi="宋体" w:cs="宋体"/>
      <w:sz w:val="24"/>
      <w:szCs w:val="24"/>
    </w:rPr>
  </w:style>
  <w:style w:type="character" w:styleId="ab">
    <w:name w:val="Strong"/>
    <w:basedOn w:val="a0"/>
    <w:uiPriority w:val="22"/>
    <w:qFormat/>
    <w:rsid w:val="002E3E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3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F0561-1A25-403A-A8F9-283F74C2F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9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1933362175@qq.com</dc:creator>
  <cp:lastModifiedBy>乾屹 毛</cp:lastModifiedBy>
  <cp:revision>43</cp:revision>
  <dcterms:created xsi:type="dcterms:W3CDTF">2023-08-08T11:39:00Z</dcterms:created>
  <dcterms:modified xsi:type="dcterms:W3CDTF">2024-10-23T14:18:00Z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88A44F717FD444E4BB656BFCB327C842_12</vt:lpwstr>
  </property>
</Properties>
</file>