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C0303" w14:textId="77777777" w:rsidR="00DF3032" w:rsidRPr="00DF3032" w:rsidRDefault="00DF3032" w:rsidP="00DF3032">
      <w:pPr>
        <w:spacing w:line="720" w:lineRule="auto"/>
        <w:jc w:val="center"/>
        <w:rPr>
          <w:rFonts w:ascii="黑体" w:eastAsia="黑体" w:hAnsi="黑体" w:cs="Times New Roman"/>
          <w:sz w:val="32"/>
          <w:szCs w:val="32"/>
        </w:rPr>
      </w:pPr>
      <w:r w:rsidRPr="00DF3032">
        <w:rPr>
          <w:rFonts w:ascii="黑体" w:eastAsia="黑体" w:hAnsi="黑体" w:cs="Times New Roman"/>
          <w:sz w:val="32"/>
          <w:szCs w:val="32"/>
        </w:rPr>
        <w:t>网上零售购物</w:t>
      </w:r>
      <w:proofErr w:type="gramStart"/>
      <w:r w:rsidRPr="00DF3032">
        <w:rPr>
          <w:rFonts w:ascii="黑体" w:eastAsia="黑体" w:hAnsi="黑体" w:cs="Times New Roman"/>
          <w:sz w:val="32"/>
          <w:szCs w:val="32"/>
        </w:rPr>
        <w:t>篮</w:t>
      </w:r>
      <w:proofErr w:type="gramEnd"/>
      <w:r w:rsidRPr="00DF3032">
        <w:rPr>
          <w:rFonts w:ascii="黑体" w:eastAsia="黑体" w:hAnsi="黑体" w:cs="Times New Roman"/>
          <w:sz w:val="32"/>
          <w:szCs w:val="32"/>
        </w:rPr>
        <w:t>分析</w:t>
      </w:r>
    </w:p>
    <w:p w14:paraId="502ACC31" w14:textId="17ADF2D1" w:rsidR="004B11D5" w:rsidRDefault="00DF3032" w:rsidP="00DF3032">
      <w:pPr>
        <w:spacing w:line="360" w:lineRule="auto"/>
        <w:ind w:firstLineChars="200" w:firstLine="480"/>
        <w:rPr>
          <w:rFonts w:ascii="Times New Roman" w:eastAsia="宋体" w:hAnsi="Times New Roman" w:cs="Times New Roman"/>
          <w:sz w:val="24"/>
          <w:szCs w:val="24"/>
        </w:rPr>
      </w:pPr>
      <w:r w:rsidRPr="00DF3032">
        <w:rPr>
          <w:rFonts w:ascii="Times New Roman" w:eastAsia="宋体" w:hAnsi="Times New Roman" w:cs="Times New Roman"/>
          <w:sz w:val="24"/>
          <w:szCs w:val="24"/>
        </w:rPr>
        <w:t>采用</w:t>
      </w:r>
      <w:r w:rsidRPr="00DF3032">
        <w:rPr>
          <w:rFonts w:ascii="Times New Roman" w:eastAsia="宋体" w:hAnsi="Times New Roman" w:cs="Times New Roman"/>
          <w:sz w:val="24"/>
          <w:szCs w:val="24"/>
        </w:rPr>
        <w:t>Apriori</w:t>
      </w:r>
      <w:r w:rsidRPr="00DF3032">
        <w:rPr>
          <w:rFonts w:ascii="Times New Roman" w:eastAsia="宋体" w:hAnsi="Times New Roman" w:cs="Times New Roman"/>
          <w:sz w:val="24"/>
          <w:szCs w:val="24"/>
        </w:rPr>
        <w:t>关联规则挖掘算法对一个在线零售数据集进行分析，生成一些有意义的强关联规则，并解释不同国家</w:t>
      </w:r>
      <w:r w:rsidRPr="00DF3032">
        <w:rPr>
          <w:rFonts w:ascii="Times New Roman" w:eastAsia="宋体" w:hAnsi="Times New Roman" w:cs="Times New Roman"/>
          <w:sz w:val="24"/>
          <w:szCs w:val="24"/>
        </w:rPr>
        <w:t>(</w:t>
      </w:r>
      <w:r w:rsidRPr="00DF3032">
        <w:rPr>
          <w:rFonts w:ascii="Times New Roman" w:eastAsia="宋体" w:hAnsi="Times New Roman" w:cs="Times New Roman"/>
          <w:sz w:val="24"/>
          <w:szCs w:val="24"/>
        </w:rPr>
        <w:t>如法国、葡萄牙、瑞典</w:t>
      </w:r>
      <w:r w:rsidRPr="00DF3032">
        <w:rPr>
          <w:rFonts w:ascii="Times New Roman" w:eastAsia="宋体" w:hAnsi="Times New Roman" w:cs="Times New Roman"/>
          <w:sz w:val="24"/>
          <w:szCs w:val="24"/>
        </w:rPr>
        <w:t>)</w:t>
      </w:r>
      <w:r w:rsidRPr="00DF3032">
        <w:rPr>
          <w:rFonts w:ascii="Times New Roman" w:eastAsia="宋体" w:hAnsi="Times New Roman" w:cs="Times New Roman"/>
          <w:sz w:val="24"/>
          <w:szCs w:val="24"/>
        </w:rPr>
        <w:t>的客户在购买行为上的特点。</w:t>
      </w:r>
    </w:p>
    <w:p w14:paraId="122B8FBF" w14:textId="032B5493" w:rsidR="00DF3032" w:rsidRPr="00F0281C" w:rsidRDefault="00DF3032" w:rsidP="00F0281C">
      <w:pPr>
        <w:spacing w:line="480" w:lineRule="auto"/>
        <w:rPr>
          <w:rFonts w:ascii="Times New Roman" w:eastAsia="黑体" w:hAnsi="Times New Roman" w:cs="Times New Roman"/>
          <w:sz w:val="24"/>
          <w:szCs w:val="24"/>
        </w:rPr>
      </w:pPr>
      <w:r w:rsidRPr="00F0281C">
        <w:rPr>
          <w:rFonts w:ascii="Times New Roman" w:eastAsia="黑体" w:hAnsi="Times New Roman" w:cs="Times New Roman" w:hint="eastAsia"/>
          <w:sz w:val="24"/>
          <w:szCs w:val="24"/>
        </w:rPr>
        <w:t>1</w:t>
      </w:r>
      <w:r w:rsidR="000E4328" w:rsidRPr="00F0281C">
        <w:rPr>
          <w:rFonts w:ascii="Times New Roman" w:eastAsia="黑体" w:hAnsi="Times New Roman" w:cs="Times New Roman" w:hint="eastAsia"/>
          <w:sz w:val="24"/>
          <w:szCs w:val="24"/>
        </w:rPr>
        <w:t>、</w:t>
      </w:r>
      <w:r w:rsidRPr="00F0281C">
        <w:rPr>
          <w:rFonts w:ascii="Times New Roman" w:eastAsia="黑体" w:hAnsi="Times New Roman" w:cs="Times New Roman"/>
          <w:sz w:val="24"/>
          <w:szCs w:val="24"/>
        </w:rPr>
        <w:t>数据集及案例背景</w:t>
      </w:r>
    </w:p>
    <w:p w14:paraId="3AF1CC23" w14:textId="6FE135AC" w:rsidR="00DF3032" w:rsidRPr="00DF3032" w:rsidRDefault="00DF3032" w:rsidP="00DF3032">
      <w:pPr>
        <w:spacing w:line="360" w:lineRule="auto"/>
        <w:ind w:firstLineChars="200" w:firstLine="480"/>
        <w:rPr>
          <w:rFonts w:ascii="Times New Roman" w:eastAsia="宋体" w:hAnsi="Times New Roman" w:cs="Times New Roman"/>
          <w:sz w:val="24"/>
          <w:szCs w:val="24"/>
        </w:rPr>
      </w:pPr>
      <w:r w:rsidRPr="00DF3032">
        <w:rPr>
          <w:rFonts w:ascii="Times New Roman" w:eastAsia="宋体" w:hAnsi="Times New Roman" w:cs="Times New Roman" w:hint="eastAsia"/>
          <w:sz w:val="24"/>
          <w:szCs w:val="24"/>
        </w:rPr>
        <w:t>网上零售业务在过去</w:t>
      </w:r>
      <w:r w:rsidRPr="00DF3032">
        <w:rPr>
          <w:rFonts w:ascii="Times New Roman" w:eastAsia="宋体" w:hAnsi="Times New Roman" w:cs="Times New Roman"/>
          <w:sz w:val="24"/>
          <w:szCs w:val="24"/>
        </w:rPr>
        <w:t>10</w:t>
      </w:r>
      <w:r w:rsidRPr="00DF3032">
        <w:rPr>
          <w:rFonts w:ascii="Times New Roman" w:eastAsia="宋体" w:hAnsi="Times New Roman" w:cs="Times New Roman"/>
          <w:sz w:val="24"/>
          <w:szCs w:val="24"/>
        </w:rPr>
        <w:t>年发展迅速。据英国</w:t>
      </w:r>
      <w:r w:rsidRPr="00DF3032">
        <w:rPr>
          <w:rFonts w:ascii="Times New Roman" w:eastAsia="宋体" w:hAnsi="Times New Roman" w:cs="Times New Roman"/>
          <w:sz w:val="24"/>
          <w:szCs w:val="24"/>
        </w:rPr>
        <w:t>IMRG</w:t>
      </w:r>
      <w:r w:rsidRPr="00DF3032">
        <w:rPr>
          <w:rFonts w:ascii="Times New Roman" w:eastAsia="宋体" w:hAnsi="Times New Roman" w:cs="Times New Roman"/>
          <w:sz w:val="24"/>
          <w:szCs w:val="24"/>
        </w:rPr>
        <w:t>媒体集团测算，英国在</w:t>
      </w:r>
      <w:r w:rsidRPr="00DF3032">
        <w:rPr>
          <w:rFonts w:ascii="Times New Roman" w:eastAsia="宋体" w:hAnsi="Times New Roman" w:cs="Times New Roman"/>
          <w:sz w:val="24"/>
          <w:szCs w:val="24"/>
        </w:rPr>
        <w:t>2011</w:t>
      </w:r>
      <w:r w:rsidRPr="00DF3032">
        <w:rPr>
          <w:rFonts w:ascii="Times New Roman" w:eastAsia="宋体" w:hAnsi="Times New Roman" w:cs="Times New Roman"/>
          <w:sz w:val="24"/>
          <w:szCs w:val="24"/>
        </w:rPr>
        <w:t>年的在</w:t>
      </w:r>
      <w:r w:rsidRPr="00DF3032">
        <w:rPr>
          <w:rFonts w:ascii="Times New Roman" w:eastAsia="宋体" w:hAnsi="Times New Roman" w:cs="Times New Roman" w:hint="eastAsia"/>
          <w:sz w:val="24"/>
          <w:szCs w:val="24"/>
        </w:rPr>
        <w:t>线购物额达到</w:t>
      </w:r>
      <w:r w:rsidRPr="00DF3032">
        <w:rPr>
          <w:rFonts w:ascii="Times New Roman" w:eastAsia="宋体" w:hAnsi="Times New Roman" w:cs="Times New Roman"/>
          <w:sz w:val="24"/>
          <w:szCs w:val="24"/>
        </w:rPr>
        <w:t>500</w:t>
      </w:r>
      <w:r w:rsidRPr="00DF3032">
        <w:rPr>
          <w:rFonts w:ascii="Times New Roman" w:eastAsia="宋体" w:hAnsi="Times New Roman" w:cs="Times New Roman"/>
          <w:sz w:val="24"/>
          <w:szCs w:val="24"/>
        </w:rPr>
        <w:t>亿英镑，比</w:t>
      </w:r>
      <w:r w:rsidRPr="00DF3032">
        <w:rPr>
          <w:rFonts w:ascii="Times New Roman" w:eastAsia="宋体" w:hAnsi="Times New Roman" w:cs="Times New Roman"/>
          <w:sz w:val="24"/>
          <w:szCs w:val="24"/>
        </w:rPr>
        <w:t>2000</w:t>
      </w:r>
      <w:r w:rsidRPr="00DF3032">
        <w:rPr>
          <w:rFonts w:ascii="Times New Roman" w:eastAsia="宋体" w:hAnsi="Times New Roman" w:cs="Times New Roman"/>
          <w:sz w:val="24"/>
          <w:szCs w:val="24"/>
        </w:rPr>
        <w:t>年增长了</w:t>
      </w:r>
      <w:r w:rsidRPr="00DF3032">
        <w:rPr>
          <w:rFonts w:ascii="Times New Roman" w:eastAsia="宋体" w:hAnsi="Times New Roman" w:cs="Times New Roman"/>
          <w:sz w:val="24"/>
          <w:szCs w:val="24"/>
        </w:rPr>
        <w:t xml:space="preserve">50 </w:t>
      </w:r>
      <w:proofErr w:type="gramStart"/>
      <w:r w:rsidRPr="00DF3032">
        <w:rPr>
          <w:rFonts w:ascii="Times New Roman" w:eastAsia="宋体" w:hAnsi="Times New Roman" w:cs="Times New Roman"/>
          <w:sz w:val="24"/>
          <w:szCs w:val="24"/>
        </w:rPr>
        <w:t>倍</w:t>
      </w:r>
      <w:proofErr w:type="gramEnd"/>
      <w:r w:rsidRPr="00DF3032">
        <w:rPr>
          <w:rFonts w:ascii="Times New Roman" w:eastAsia="宋体" w:hAnsi="Times New Roman" w:cs="Times New Roman"/>
          <w:sz w:val="24"/>
          <w:szCs w:val="24"/>
        </w:rPr>
        <w:t>以上。</w:t>
      </w:r>
    </w:p>
    <w:p w14:paraId="486F028A" w14:textId="56F6F46E" w:rsidR="00DF3032" w:rsidRPr="00DF3032" w:rsidRDefault="00DF3032" w:rsidP="00DF3032">
      <w:pPr>
        <w:spacing w:line="360" w:lineRule="auto"/>
        <w:ind w:firstLineChars="200" w:firstLine="480"/>
        <w:rPr>
          <w:rFonts w:ascii="Times New Roman" w:eastAsia="宋体" w:hAnsi="Times New Roman" w:cs="Times New Roman"/>
          <w:sz w:val="24"/>
          <w:szCs w:val="24"/>
        </w:rPr>
      </w:pPr>
      <w:r w:rsidRPr="00DF3032">
        <w:rPr>
          <w:rFonts w:ascii="Times New Roman" w:eastAsia="宋体" w:hAnsi="Times New Roman" w:cs="Times New Roman" w:hint="eastAsia"/>
          <w:sz w:val="24"/>
          <w:szCs w:val="24"/>
        </w:rPr>
        <w:t>与线下购物方式相比，网上购物有一些独特的特点</w:t>
      </w:r>
      <w:r w:rsidR="00BD40AD">
        <w:rPr>
          <w:rFonts w:ascii="Times New Roman" w:eastAsia="宋体" w:hAnsi="Times New Roman" w:cs="Times New Roman" w:hint="eastAsia"/>
          <w:sz w:val="24"/>
          <w:szCs w:val="24"/>
        </w:rPr>
        <w:t>：</w:t>
      </w:r>
      <w:r w:rsidRPr="00DF3032">
        <w:rPr>
          <w:rFonts w:ascii="Times New Roman" w:eastAsia="宋体" w:hAnsi="Times New Roman" w:cs="Times New Roman"/>
          <w:sz w:val="24"/>
          <w:szCs w:val="24"/>
        </w:rPr>
        <w:t>每个客户的购物活动都可以被及时、</w:t>
      </w:r>
      <w:r w:rsidRPr="00DF3032">
        <w:rPr>
          <w:rFonts w:ascii="Times New Roman" w:eastAsia="宋体" w:hAnsi="Times New Roman" w:cs="Times New Roman" w:hint="eastAsia"/>
          <w:sz w:val="24"/>
          <w:szCs w:val="24"/>
        </w:rPr>
        <w:t>准确地跟踪，客户的地址、联系方式和支付信息等也非常容易获得。这些数据便于我们对不同群体的客户购买行为的特点进行分析和理解，以便提供个性化的商业服务。</w:t>
      </w:r>
    </w:p>
    <w:p w14:paraId="0748F566" w14:textId="73763EE6" w:rsidR="00DF3032" w:rsidRDefault="00DF3032" w:rsidP="00DF3032">
      <w:pPr>
        <w:spacing w:line="360" w:lineRule="auto"/>
        <w:ind w:firstLineChars="200" w:firstLine="480"/>
        <w:rPr>
          <w:rFonts w:ascii="Times New Roman" w:eastAsia="宋体" w:hAnsi="Times New Roman" w:cs="Times New Roman"/>
          <w:sz w:val="24"/>
          <w:szCs w:val="24"/>
        </w:rPr>
      </w:pPr>
      <w:r w:rsidRPr="00DF3032">
        <w:rPr>
          <w:rFonts w:ascii="Times New Roman" w:eastAsia="宋体" w:hAnsi="Times New Roman" w:cs="Times New Roman" w:hint="eastAsia"/>
          <w:sz w:val="24"/>
          <w:szCs w:val="24"/>
        </w:rPr>
        <w:t>“</w:t>
      </w:r>
      <w:r w:rsidRPr="00DF3032">
        <w:rPr>
          <w:rFonts w:ascii="Times New Roman" w:eastAsia="宋体" w:hAnsi="Times New Roman" w:cs="Times New Roman"/>
          <w:sz w:val="24"/>
          <w:szCs w:val="24"/>
        </w:rPr>
        <w:t>Online Retail</w:t>
      </w:r>
      <w:r w:rsidR="000E4328">
        <w:rPr>
          <w:rFonts w:ascii="Times New Roman" w:eastAsia="宋体" w:hAnsi="Times New Roman" w:cs="Times New Roman" w:hint="eastAsia"/>
          <w:sz w:val="24"/>
          <w:szCs w:val="24"/>
        </w:rPr>
        <w:t>”</w:t>
      </w:r>
      <w:r w:rsidRPr="00DF3032">
        <w:rPr>
          <w:rFonts w:ascii="Times New Roman" w:eastAsia="宋体" w:hAnsi="Times New Roman" w:cs="Times New Roman"/>
          <w:sz w:val="24"/>
          <w:szCs w:val="24"/>
        </w:rPr>
        <w:t>数据集记录了</w:t>
      </w:r>
      <w:r w:rsidRPr="00DF3032">
        <w:rPr>
          <w:rFonts w:ascii="Times New Roman" w:eastAsia="宋体" w:hAnsi="Times New Roman" w:cs="Times New Roman"/>
          <w:sz w:val="24"/>
          <w:szCs w:val="24"/>
        </w:rPr>
        <w:t>2010</w:t>
      </w:r>
      <w:r w:rsidRPr="00DF3032">
        <w:rPr>
          <w:rFonts w:ascii="Times New Roman" w:eastAsia="宋体" w:hAnsi="Times New Roman" w:cs="Times New Roman"/>
          <w:sz w:val="24"/>
          <w:szCs w:val="24"/>
        </w:rPr>
        <w:t>年</w:t>
      </w:r>
      <w:r w:rsidRPr="00DF3032">
        <w:rPr>
          <w:rFonts w:ascii="Times New Roman" w:eastAsia="宋体" w:hAnsi="Times New Roman" w:cs="Times New Roman"/>
          <w:sz w:val="24"/>
          <w:szCs w:val="24"/>
        </w:rPr>
        <w:t>12</w:t>
      </w:r>
      <w:r w:rsidRPr="00DF3032">
        <w:rPr>
          <w:rFonts w:ascii="Times New Roman" w:eastAsia="宋体" w:hAnsi="Times New Roman" w:cs="Times New Roman"/>
          <w:sz w:val="24"/>
          <w:szCs w:val="24"/>
        </w:rPr>
        <w:t>月</w:t>
      </w:r>
      <w:r w:rsidRPr="00DF3032">
        <w:rPr>
          <w:rFonts w:ascii="Times New Roman" w:eastAsia="宋体" w:hAnsi="Times New Roman" w:cs="Times New Roman"/>
          <w:sz w:val="24"/>
          <w:szCs w:val="24"/>
        </w:rPr>
        <w:t>1</w:t>
      </w:r>
      <w:r w:rsidRPr="00DF3032">
        <w:rPr>
          <w:rFonts w:ascii="Times New Roman" w:eastAsia="宋体" w:hAnsi="Times New Roman" w:cs="Times New Roman"/>
          <w:sz w:val="24"/>
          <w:szCs w:val="24"/>
        </w:rPr>
        <w:t>日至</w:t>
      </w:r>
      <w:r w:rsidRPr="00DF3032">
        <w:rPr>
          <w:rFonts w:ascii="Times New Roman" w:eastAsia="宋体" w:hAnsi="Times New Roman" w:cs="Times New Roman"/>
          <w:sz w:val="24"/>
          <w:szCs w:val="24"/>
        </w:rPr>
        <w:t>2011</w:t>
      </w:r>
      <w:r w:rsidRPr="00DF3032">
        <w:rPr>
          <w:rFonts w:ascii="Times New Roman" w:eastAsia="宋体" w:hAnsi="Times New Roman" w:cs="Times New Roman"/>
          <w:sz w:val="24"/>
          <w:szCs w:val="24"/>
        </w:rPr>
        <w:t>年</w:t>
      </w:r>
      <w:r w:rsidRPr="00DF3032">
        <w:rPr>
          <w:rFonts w:ascii="Times New Roman" w:eastAsia="宋体" w:hAnsi="Times New Roman" w:cs="Times New Roman"/>
          <w:sz w:val="24"/>
          <w:szCs w:val="24"/>
        </w:rPr>
        <w:t>12</w:t>
      </w:r>
      <w:r w:rsidRPr="00DF3032">
        <w:rPr>
          <w:rFonts w:ascii="Times New Roman" w:eastAsia="宋体" w:hAnsi="Times New Roman" w:cs="Times New Roman"/>
          <w:sz w:val="24"/>
          <w:szCs w:val="24"/>
        </w:rPr>
        <w:t>月</w:t>
      </w:r>
      <w:r w:rsidRPr="00DF3032">
        <w:rPr>
          <w:rFonts w:ascii="Times New Roman" w:eastAsia="宋体" w:hAnsi="Times New Roman" w:cs="Times New Roman"/>
          <w:sz w:val="24"/>
          <w:szCs w:val="24"/>
        </w:rPr>
        <w:t>31</w:t>
      </w:r>
      <w:r w:rsidRPr="00DF3032">
        <w:rPr>
          <w:rFonts w:ascii="Times New Roman" w:eastAsia="宋体" w:hAnsi="Times New Roman" w:cs="Times New Roman"/>
          <w:sz w:val="24"/>
          <w:szCs w:val="24"/>
        </w:rPr>
        <w:t>日之间在英国注册的</w:t>
      </w:r>
      <w:r w:rsidRPr="00DF3032">
        <w:rPr>
          <w:rFonts w:ascii="Times New Roman" w:eastAsia="宋体" w:hAnsi="Times New Roman" w:cs="Times New Roman" w:hint="eastAsia"/>
          <w:sz w:val="24"/>
          <w:szCs w:val="24"/>
        </w:rPr>
        <w:t>某公司所有在线零售交易信息，该公司的主营业务是销售独特的全时礼品，且公司的许多客户都是批发商。该数据集原有</w:t>
      </w:r>
      <w:r w:rsidRPr="00DF3032">
        <w:rPr>
          <w:rFonts w:ascii="Times New Roman" w:eastAsia="宋体" w:hAnsi="Times New Roman" w:cs="Times New Roman"/>
          <w:sz w:val="24"/>
          <w:szCs w:val="24"/>
        </w:rPr>
        <w:t>50</w:t>
      </w:r>
      <w:r w:rsidRPr="00DF3032">
        <w:rPr>
          <w:rFonts w:ascii="Times New Roman" w:eastAsia="宋体" w:hAnsi="Times New Roman" w:cs="Times New Roman"/>
          <w:sz w:val="24"/>
          <w:szCs w:val="24"/>
        </w:rPr>
        <w:t>多万条交易记录。</w:t>
      </w:r>
      <w:r w:rsidR="00194EAA">
        <w:rPr>
          <w:rFonts w:ascii="Times New Roman" w:eastAsia="宋体" w:hAnsi="Times New Roman" w:cs="Times New Roman" w:hint="eastAsia"/>
          <w:sz w:val="24"/>
          <w:szCs w:val="24"/>
        </w:rPr>
        <w:t>本次作业</w:t>
      </w:r>
      <w:r w:rsidRPr="00DF3032">
        <w:rPr>
          <w:rFonts w:ascii="Times New Roman" w:eastAsia="宋体" w:hAnsi="Times New Roman" w:cs="Times New Roman"/>
          <w:sz w:val="24"/>
          <w:szCs w:val="24"/>
        </w:rPr>
        <w:t>使用</w:t>
      </w:r>
      <w:r w:rsidR="00194EAA">
        <w:rPr>
          <w:rFonts w:ascii="Times New Roman" w:eastAsia="宋体" w:hAnsi="Times New Roman" w:cs="Times New Roman" w:hint="eastAsia"/>
          <w:sz w:val="24"/>
          <w:szCs w:val="24"/>
        </w:rPr>
        <w:t>该数据集</w:t>
      </w:r>
      <w:r w:rsidRPr="00DF3032">
        <w:rPr>
          <w:rFonts w:ascii="Times New Roman" w:eastAsia="宋体" w:hAnsi="Times New Roman" w:cs="Times New Roman"/>
          <w:sz w:val="24"/>
          <w:szCs w:val="24"/>
        </w:rPr>
        <w:t>子集</w:t>
      </w:r>
      <w:r w:rsidRPr="00DF3032">
        <w:rPr>
          <w:rFonts w:ascii="Times New Roman" w:eastAsia="宋体" w:hAnsi="Times New Roman" w:cs="Times New Roman" w:hint="eastAsia"/>
          <w:sz w:val="24"/>
          <w:szCs w:val="24"/>
        </w:rPr>
        <w:t>“</w:t>
      </w:r>
      <w:r w:rsidRPr="00DF3032">
        <w:rPr>
          <w:rFonts w:ascii="Times New Roman" w:eastAsia="宋体" w:hAnsi="Times New Roman" w:cs="Times New Roman"/>
          <w:sz w:val="24"/>
          <w:szCs w:val="24"/>
        </w:rPr>
        <w:t>Online_Retail.xlsx</w:t>
      </w:r>
      <w:r w:rsidR="000E4328">
        <w:rPr>
          <w:rFonts w:ascii="Times New Roman" w:eastAsia="宋体" w:hAnsi="Times New Roman" w:cs="Times New Roman" w:hint="eastAsia"/>
          <w:sz w:val="24"/>
          <w:szCs w:val="24"/>
        </w:rPr>
        <w:t>”</w:t>
      </w:r>
      <w:r w:rsidRPr="00DF3032">
        <w:rPr>
          <w:rFonts w:ascii="Times New Roman" w:eastAsia="宋体" w:hAnsi="Times New Roman" w:cs="Times New Roman"/>
          <w:sz w:val="24"/>
          <w:szCs w:val="24"/>
        </w:rPr>
        <w:t>，总计约</w:t>
      </w:r>
      <w:r w:rsidRPr="00DF3032">
        <w:rPr>
          <w:rFonts w:ascii="Times New Roman" w:eastAsia="宋体" w:hAnsi="Times New Roman" w:cs="Times New Roman"/>
          <w:sz w:val="24"/>
          <w:szCs w:val="24"/>
        </w:rPr>
        <w:t>10538</w:t>
      </w:r>
      <w:r w:rsidRPr="00DF3032">
        <w:rPr>
          <w:rFonts w:ascii="Times New Roman" w:eastAsia="宋体" w:hAnsi="Times New Roman" w:cs="Times New Roman"/>
          <w:sz w:val="24"/>
          <w:szCs w:val="24"/>
        </w:rPr>
        <w:t>条记录</w:t>
      </w:r>
      <w:r w:rsidR="000E4328">
        <w:rPr>
          <w:rFonts w:ascii="Times New Roman" w:eastAsia="宋体" w:hAnsi="Times New Roman" w:cs="Times New Roman" w:hint="eastAsia"/>
          <w:sz w:val="24"/>
          <w:szCs w:val="24"/>
        </w:rPr>
        <w:t>，数据集的特征及描述如下表所示。</w:t>
      </w:r>
    </w:p>
    <w:p w14:paraId="3DE6EEA2" w14:textId="5DB8E083" w:rsidR="000E4328" w:rsidRPr="003535AF" w:rsidRDefault="000E4328" w:rsidP="000E4328">
      <w:pPr>
        <w:spacing w:line="360" w:lineRule="auto"/>
        <w:jc w:val="center"/>
        <w:rPr>
          <w:rFonts w:ascii="Times New Roman" w:eastAsia="黑体" w:hAnsi="Times New Roman" w:cs="Times New Roman"/>
          <w:szCs w:val="21"/>
        </w:rPr>
      </w:pPr>
      <w:proofErr w:type="spellStart"/>
      <w:r w:rsidRPr="003535AF">
        <w:rPr>
          <w:rFonts w:ascii="Times New Roman" w:eastAsia="黑体" w:hAnsi="Times New Roman" w:cs="Times New Roman"/>
          <w:szCs w:val="21"/>
        </w:rPr>
        <w:t>Online_Retail</w:t>
      </w:r>
      <w:proofErr w:type="spellEnd"/>
      <w:r w:rsidRPr="003535AF">
        <w:rPr>
          <w:rFonts w:ascii="Times New Roman" w:eastAsia="黑体" w:hAnsi="Times New Roman" w:cs="Times New Roman"/>
          <w:szCs w:val="21"/>
        </w:rPr>
        <w:t>数据集的特征及描述</w:t>
      </w:r>
    </w:p>
    <w:tbl>
      <w:tblPr>
        <w:tblStyle w:val="a3"/>
        <w:tblW w:w="9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087"/>
      </w:tblGrid>
      <w:tr w:rsidR="000E4328" w:rsidRPr="003535AF" w14:paraId="20D8445A" w14:textId="77777777" w:rsidTr="0084761B">
        <w:trPr>
          <w:trHeight w:val="516"/>
          <w:jc w:val="center"/>
        </w:trPr>
        <w:tc>
          <w:tcPr>
            <w:tcW w:w="2122" w:type="dxa"/>
            <w:tcBorders>
              <w:top w:val="single" w:sz="12" w:space="0" w:color="auto"/>
              <w:bottom w:val="single" w:sz="4" w:space="0" w:color="auto"/>
            </w:tcBorders>
            <w:vAlign w:val="center"/>
          </w:tcPr>
          <w:p w14:paraId="6591A48C" w14:textId="1CC00F59" w:rsidR="000E4328" w:rsidRPr="003535AF" w:rsidRDefault="000E4328" w:rsidP="000E4328">
            <w:pPr>
              <w:spacing w:line="360" w:lineRule="auto"/>
              <w:jc w:val="center"/>
              <w:rPr>
                <w:rFonts w:ascii="Times New Roman" w:eastAsia="宋体" w:hAnsi="Times New Roman" w:cs="Times New Roman"/>
                <w:b/>
                <w:bCs/>
                <w:szCs w:val="21"/>
              </w:rPr>
            </w:pPr>
            <w:r w:rsidRPr="003535AF">
              <w:rPr>
                <w:rFonts w:ascii="Times New Roman" w:eastAsia="宋体" w:hAnsi="Times New Roman" w:cs="Times New Roman"/>
                <w:b/>
                <w:bCs/>
                <w:szCs w:val="21"/>
              </w:rPr>
              <w:t>特征</w:t>
            </w:r>
          </w:p>
        </w:tc>
        <w:tc>
          <w:tcPr>
            <w:tcW w:w="7087" w:type="dxa"/>
            <w:tcBorders>
              <w:top w:val="single" w:sz="12" w:space="0" w:color="auto"/>
              <w:bottom w:val="single" w:sz="4" w:space="0" w:color="auto"/>
            </w:tcBorders>
            <w:vAlign w:val="center"/>
          </w:tcPr>
          <w:p w14:paraId="1F628014" w14:textId="02BBDBA8" w:rsidR="000E4328" w:rsidRPr="003535AF" w:rsidRDefault="000E4328" w:rsidP="000E4328">
            <w:pPr>
              <w:spacing w:line="360" w:lineRule="auto"/>
              <w:jc w:val="center"/>
              <w:rPr>
                <w:rFonts w:ascii="Times New Roman" w:eastAsia="宋体" w:hAnsi="Times New Roman" w:cs="Times New Roman"/>
                <w:b/>
                <w:bCs/>
                <w:szCs w:val="21"/>
              </w:rPr>
            </w:pPr>
            <w:r w:rsidRPr="003535AF">
              <w:rPr>
                <w:rFonts w:ascii="Times New Roman" w:eastAsia="宋体" w:hAnsi="Times New Roman" w:cs="Times New Roman"/>
                <w:b/>
                <w:bCs/>
                <w:szCs w:val="21"/>
              </w:rPr>
              <w:t>描述</w:t>
            </w:r>
          </w:p>
        </w:tc>
      </w:tr>
      <w:tr w:rsidR="000E4328" w:rsidRPr="003535AF" w14:paraId="23B248F7" w14:textId="77777777" w:rsidTr="0084761B">
        <w:trPr>
          <w:jc w:val="center"/>
        </w:trPr>
        <w:tc>
          <w:tcPr>
            <w:tcW w:w="2122" w:type="dxa"/>
            <w:tcBorders>
              <w:top w:val="single" w:sz="4" w:space="0" w:color="auto"/>
            </w:tcBorders>
            <w:vAlign w:val="center"/>
          </w:tcPr>
          <w:p w14:paraId="66D9C529" w14:textId="77777777" w:rsidR="000E4328" w:rsidRPr="003535AF" w:rsidRDefault="000E4328" w:rsidP="000E4328">
            <w:pPr>
              <w:spacing w:line="360" w:lineRule="auto"/>
              <w:jc w:val="center"/>
              <w:rPr>
                <w:rFonts w:ascii="Times New Roman" w:eastAsia="宋体" w:hAnsi="Times New Roman" w:cs="Times New Roman"/>
                <w:szCs w:val="21"/>
              </w:rPr>
            </w:pPr>
            <w:proofErr w:type="spellStart"/>
            <w:r w:rsidRPr="003535AF">
              <w:rPr>
                <w:rFonts w:ascii="Times New Roman" w:eastAsia="宋体" w:hAnsi="Times New Roman" w:cs="Times New Roman"/>
                <w:szCs w:val="21"/>
              </w:rPr>
              <w:t>Invoice</w:t>
            </w:r>
            <w:r w:rsidR="003535AF" w:rsidRPr="003535AF">
              <w:rPr>
                <w:rFonts w:ascii="Times New Roman" w:eastAsia="宋体" w:hAnsi="Times New Roman" w:cs="Times New Roman"/>
                <w:szCs w:val="21"/>
              </w:rPr>
              <w:t>No</w:t>
            </w:r>
            <w:proofErr w:type="spellEnd"/>
          </w:p>
          <w:p w14:paraId="23C2F64E" w14:textId="37E4FD64" w:rsidR="003535AF" w:rsidRPr="003535AF" w:rsidRDefault="003535AF" w:rsidP="000E4328">
            <w:pPr>
              <w:spacing w:line="360" w:lineRule="auto"/>
              <w:jc w:val="center"/>
              <w:rPr>
                <w:rFonts w:ascii="Times New Roman" w:eastAsia="宋体" w:hAnsi="Times New Roman" w:cs="Times New Roman"/>
                <w:szCs w:val="21"/>
              </w:rPr>
            </w:pPr>
          </w:p>
        </w:tc>
        <w:tc>
          <w:tcPr>
            <w:tcW w:w="7087" w:type="dxa"/>
            <w:tcBorders>
              <w:top w:val="single" w:sz="4" w:space="0" w:color="auto"/>
            </w:tcBorders>
            <w:vAlign w:val="center"/>
          </w:tcPr>
          <w:p w14:paraId="096FDE5D" w14:textId="377F0271" w:rsidR="000E4328" w:rsidRPr="003535AF" w:rsidRDefault="003535AF" w:rsidP="003535AF">
            <w:pPr>
              <w:spacing w:line="360" w:lineRule="auto"/>
              <w:rPr>
                <w:rFonts w:ascii="Times New Roman" w:eastAsia="宋体" w:hAnsi="Times New Roman" w:cs="Times New Roman"/>
                <w:szCs w:val="21"/>
              </w:rPr>
            </w:pPr>
            <w:r w:rsidRPr="003535AF">
              <w:rPr>
                <w:rFonts w:ascii="Times New Roman" w:eastAsia="宋体" w:hAnsi="Times New Roman" w:cs="Times New Roman" w:hint="eastAsia"/>
                <w:szCs w:val="21"/>
              </w:rPr>
              <w:t>发票号码，是唯一分配给每笔交易的</w:t>
            </w:r>
            <w:r w:rsidRPr="003535AF">
              <w:rPr>
                <w:rFonts w:ascii="Times New Roman" w:eastAsia="宋体" w:hAnsi="Times New Roman" w:cs="Times New Roman"/>
                <w:szCs w:val="21"/>
              </w:rPr>
              <w:t>6</w:t>
            </w:r>
            <w:r w:rsidRPr="003535AF">
              <w:rPr>
                <w:rFonts w:ascii="Times New Roman" w:eastAsia="宋体" w:hAnsi="Times New Roman" w:cs="Times New Roman"/>
                <w:szCs w:val="21"/>
              </w:rPr>
              <w:t>位整数，为标称特征。若该值以字母</w:t>
            </w:r>
            <w:r w:rsidRPr="003535AF">
              <w:rPr>
                <w:rFonts w:ascii="Times New Roman" w:eastAsia="宋体" w:hAnsi="Times New Roman" w:cs="Times New Roman"/>
                <w:szCs w:val="21"/>
              </w:rPr>
              <w:t>C</w:t>
            </w:r>
            <w:r w:rsidRPr="003535AF">
              <w:rPr>
                <w:rFonts w:ascii="Times New Roman" w:eastAsia="宋体" w:hAnsi="Times New Roman" w:cs="Times New Roman"/>
                <w:szCs w:val="21"/>
              </w:rPr>
              <w:t>开头，</w:t>
            </w:r>
            <w:r w:rsidRPr="003535AF">
              <w:rPr>
                <w:rFonts w:ascii="Times New Roman" w:eastAsia="宋体" w:hAnsi="Times New Roman" w:cs="Times New Roman" w:hint="eastAsia"/>
                <w:szCs w:val="21"/>
              </w:rPr>
              <w:t>则表示该交易已取消</w:t>
            </w:r>
          </w:p>
        </w:tc>
      </w:tr>
      <w:tr w:rsidR="000E4328" w:rsidRPr="003535AF" w14:paraId="4AECC119" w14:textId="77777777" w:rsidTr="0084761B">
        <w:trPr>
          <w:jc w:val="center"/>
        </w:trPr>
        <w:tc>
          <w:tcPr>
            <w:tcW w:w="2122" w:type="dxa"/>
            <w:vAlign w:val="center"/>
          </w:tcPr>
          <w:p w14:paraId="09A5E188" w14:textId="0732A568" w:rsidR="000E4328" w:rsidRPr="003535AF" w:rsidRDefault="003535AF" w:rsidP="000E4328">
            <w:pPr>
              <w:spacing w:line="360" w:lineRule="auto"/>
              <w:jc w:val="center"/>
              <w:rPr>
                <w:rFonts w:ascii="Times New Roman" w:eastAsia="宋体" w:hAnsi="Times New Roman" w:cs="Times New Roman"/>
                <w:szCs w:val="21"/>
              </w:rPr>
            </w:pPr>
            <w:proofErr w:type="spellStart"/>
            <w:r w:rsidRPr="003535AF">
              <w:rPr>
                <w:rFonts w:ascii="Times New Roman" w:eastAsia="宋体" w:hAnsi="Times New Roman" w:cs="Times New Roman" w:hint="eastAsia"/>
                <w:szCs w:val="21"/>
              </w:rPr>
              <w:t>S</w:t>
            </w:r>
            <w:r w:rsidRPr="003535AF">
              <w:rPr>
                <w:rFonts w:ascii="Times New Roman" w:eastAsia="宋体" w:hAnsi="Times New Roman" w:cs="Times New Roman"/>
                <w:szCs w:val="21"/>
              </w:rPr>
              <w:t>tockCode</w:t>
            </w:r>
            <w:proofErr w:type="spellEnd"/>
          </w:p>
        </w:tc>
        <w:tc>
          <w:tcPr>
            <w:tcW w:w="7087" w:type="dxa"/>
            <w:vAlign w:val="center"/>
          </w:tcPr>
          <w:p w14:paraId="3BC9E1EB" w14:textId="6D667136" w:rsidR="000E4328" w:rsidRPr="003535AF" w:rsidRDefault="003535AF" w:rsidP="003535AF">
            <w:pPr>
              <w:spacing w:line="360" w:lineRule="auto"/>
              <w:rPr>
                <w:rFonts w:ascii="Times New Roman" w:eastAsia="宋体" w:hAnsi="Times New Roman" w:cs="Times New Roman"/>
                <w:szCs w:val="21"/>
              </w:rPr>
            </w:pPr>
            <w:r w:rsidRPr="003535AF">
              <w:rPr>
                <w:rFonts w:ascii="Times New Roman" w:eastAsia="宋体" w:hAnsi="Times New Roman" w:cs="Times New Roman" w:hint="eastAsia"/>
                <w:szCs w:val="21"/>
              </w:rPr>
              <w:t>产品</w:t>
            </w:r>
            <w:r>
              <w:rPr>
                <w:rFonts w:ascii="Times New Roman" w:eastAsia="宋体" w:hAnsi="Times New Roman" w:cs="Times New Roman" w:hint="eastAsia"/>
                <w:szCs w:val="21"/>
              </w:rPr>
              <w:t>（</w:t>
            </w:r>
            <w:r w:rsidRPr="003535AF">
              <w:rPr>
                <w:rFonts w:ascii="Times New Roman" w:eastAsia="宋体" w:hAnsi="Times New Roman" w:cs="Times New Roman"/>
                <w:szCs w:val="21"/>
              </w:rPr>
              <w:t>项目</w:t>
            </w:r>
            <w:r>
              <w:rPr>
                <w:rFonts w:ascii="Times New Roman" w:eastAsia="宋体" w:hAnsi="Times New Roman" w:cs="Times New Roman" w:hint="eastAsia"/>
                <w:szCs w:val="21"/>
              </w:rPr>
              <w:t>）</w:t>
            </w:r>
            <w:r w:rsidRPr="003535AF">
              <w:rPr>
                <w:rFonts w:ascii="Times New Roman" w:eastAsia="宋体" w:hAnsi="Times New Roman" w:cs="Times New Roman"/>
                <w:szCs w:val="21"/>
              </w:rPr>
              <w:t>代码，是唯一分配给每个产品的</w:t>
            </w:r>
            <w:r w:rsidRPr="003535AF">
              <w:rPr>
                <w:rFonts w:ascii="Times New Roman" w:eastAsia="宋体" w:hAnsi="Times New Roman" w:cs="Times New Roman"/>
                <w:szCs w:val="21"/>
              </w:rPr>
              <w:t>5</w:t>
            </w:r>
            <w:r w:rsidRPr="003535AF">
              <w:rPr>
                <w:rFonts w:ascii="Times New Roman" w:eastAsia="宋体" w:hAnsi="Times New Roman" w:cs="Times New Roman"/>
                <w:szCs w:val="21"/>
              </w:rPr>
              <w:t>位整数，为标称特征</w:t>
            </w:r>
          </w:p>
        </w:tc>
      </w:tr>
      <w:tr w:rsidR="003535AF" w:rsidRPr="003535AF" w14:paraId="0B3E9F53" w14:textId="77777777" w:rsidTr="0084761B">
        <w:trPr>
          <w:jc w:val="center"/>
        </w:trPr>
        <w:tc>
          <w:tcPr>
            <w:tcW w:w="2122" w:type="dxa"/>
            <w:vAlign w:val="center"/>
          </w:tcPr>
          <w:p w14:paraId="77B8B5EB" w14:textId="75CE1EBD" w:rsidR="003535AF" w:rsidRPr="003535AF" w:rsidRDefault="003535AF" w:rsidP="003535AF">
            <w:pPr>
              <w:spacing w:line="360" w:lineRule="auto"/>
              <w:jc w:val="center"/>
              <w:rPr>
                <w:rFonts w:ascii="Times New Roman" w:eastAsia="宋体" w:hAnsi="Times New Roman" w:cs="Times New Roman"/>
                <w:szCs w:val="21"/>
              </w:rPr>
            </w:pPr>
            <w:r w:rsidRPr="003535AF">
              <w:rPr>
                <w:rFonts w:ascii="Times New Roman" w:eastAsia="宋体" w:hAnsi="Times New Roman" w:cs="Times New Roman" w:hint="eastAsia"/>
                <w:szCs w:val="21"/>
              </w:rPr>
              <w:t>D</w:t>
            </w:r>
            <w:r w:rsidRPr="003535AF">
              <w:rPr>
                <w:rFonts w:ascii="Times New Roman" w:eastAsia="宋体" w:hAnsi="Times New Roman" w:cs="Times New Roman"/>
                <w:szCs w:val="21"/>
              </w:rPr>
              <w:t>escription</w:t>
            </w:r>
          </w:p>
        </w:tc>
        <w:tc>
          <w:tcPr>
            <w:tcW w:w="7087" w:type="dxa"/>
            <w:vAlign w:val="center"/>
          </w:tcPr>
          <w:p w14:paraId="0427F069" w14:textId="151E4937" w:rsidR="003535AF" w:rsidRPr="003535AF" w:rsidRDefault="003535AF" w:rsidP="003535AF">
            <w:pPr>
              <w:spacing w:line="360" w:lineRule="auto"/>
              <w:rPr>
                <w:rFonts w:ascii="Times New Roman" w:eastAsia="宋体" w:hAnsi="Times New Roman" w:cs="Times New Roman"/>
                <w:szCs w:val="21"/>
              </w:rPr>
            </w:pPr>
            <w:r w:rsidRPr="003535AF">
              <w:rPr>
                <w:rFonts w:ascii="Times New Roman" w:eastAsia="宋体" w:hAnsi="Times New Roman" w:cs="Times New Roman" w:hint="eastAsia"/>
                <w:szCs w:val="21"/>
              </w:rPr>
              <w:t>产品</w:t>
            </w:r>
            <w:r>
              <w:rPr>
                <w:rFonts w:ascii="Times New Roman" w:eastAsia="宋体" w:hAnsi="Times New Roman" w:cs="Times New Roman" w:hint="eastAsia"/>
                <w:szCs w:val="21"/>
              </w:rPr>
              <w:t>（</w:t>
            </w:r>
            <w:r w:rsidRPr="003535AF">
              <w:rPr>
                <w:rFonts w:ascii="Times New Roman" w:eastAsia="宋体" w:hAnsi="Times New Roman" w:cs="Times New Roman"/>
                <w:szCs w:val="21"/>
              </w:rPr>
              <w:t>项目</w:t>
            </w:r>
            <w:r>
              <w:rPr>
                <w:rFonts w:ascii="Times New Roman" w:eastAsia="宋体" w:hAnsi="Times New Roman" w:cs="Times New Roman" w:hint="eastAsia"/>
                <w:szCs w:val="21"/>
              </w:rPr>
              <w:t>）名称</w:t>
            </w:r>
            <w:r w:rsidRPr="003535AF">
              <w:rPr>
                <w:rFonts w:ascii="Times New Roman" w:eastAsia="宋体" w:hAnsi="Times New Roman" w:cs="Times New Roman"/>
                <w:szCs w:val="21"/>
              </w:rPr>
              <w:t>，</w:t>
            </w:r>
            <w:r>
              <w:rPr>
                <w:rFonts w:ascii="Times New Roman" w:eastAsia="宋体" w:hAnsi="Times New Roman" w:cs="Times New Roman" w:hint="eastAsia"/>
                <w:szCs w:val="21"/>
              </w:rPr>
              <w:t>为</w:t>
            </w:r>
            <w:r w:rsidRPr="003535AF">
              <w:rPr>
                <w:rFonts w:ascii="Times New Roman" w:eastAsia="宋体" w:hAnsi="Times New Roman" w:cs="Times New Roman"/>
                <w:szCs w:val="21"/>
              </w:rPr>
              <w:t>标称特征</w:t>
            </w:r>
          </w:p>
        </w:tc>
      </w:tr>
      <w:tr w:rsidR="003535AF" w:rsidRPr="003535AF" w14:paraId="01F00809" w14:textId="77777777" w:rsidTr="0084761B">
        <w:trPr>
          <w:jc w:val="center"/>
        </w:trPr>
        <w:tc>
          <w:tcPr>
            <w:tcW w:w="2122" w:type="dxa"/>
            <w:vAlign w:val="center"/>
          </w:tcPr>
          <w:p w14:paraId="0CDCBC7F" w14:textId="31A5AC43" w:rsidR="003535AF" w:rsidRPr="003535AF" w:rsidRDefault="003535AF" w:rsidP="003535AF">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Q</w:t>
            </w:r>
            <w:r>
              <w:rPr>
                <w:rFonts w:ascii="Times New Roman" w:eastAsia="宋体" w:hAnsi="Times New Roman" w:cs="Times New Roman"/>
                <w:szCs w:val="21"/>
              </w:rPr>
              <w:t>uantity</w:t>
            </w:r>
          </w:p>
        </w:tc>
        <w:tc>
          <w:tcPr>
            <w:tcW w:w="7087" w:type="dxa"/>
            <w:vAlign w:val="center"/>
          </w:tcPr>
          <w:p w14:paraId="0B3817A7" w14:textId="7ECD57C9" w:rsidR="003535AF" w:rsidRPr="003535AF" w:rsidRDefault="00635DE3" w:rsidP="003535AF">
            <w:pPr>
              <w:spacing w:line="360" w:lineRule="auto"/>
              <w:rPr>
                <w:rFonts w:ascii="Times New Roman" w:eastAsia="宋体" w:hAnsi="Times New Roman" w:cs="Times New Roman"/>
                <w:szCs w:val="21"/>
              </w:rPr>
            </w:pPr>
            <w:r w:rsidRPr="00635DE3">
              <w:rPr>
                <w:rFonts w:ascii="Times New Roman" w:eastAsia="宋体" w:hAnsi="Times New Roman" w:cs="Times New Roman" w:hint="eastAsia"/>
                <w:szCs w:val="21"/>
              </w:rPr>
              <w:t>每笔交易中每个产品</w:t>
            </w:r>
            <w:r>
              <w:rPr>
                <w:rFonts w:ascii="Times New Roman" w:eastAsia="宋体" w:hAnsi="Times New Roman" w:cs="Times New Roman" w:hint="eastAsia"/>
                <w:szCs w:val="21"/>
              </w:rPr>
              <w:t>（</w:t>
            </w:r>
            <w:r w:rsidRPr="00635DE3">
              <w:rPr>
                <w:rFonts w:ascii="Times New Roman" w:eastAsia="宋体" w:hAnsi="Times New Roman" w:cs="Times New Roman"/>
                <w:szCs w:val="21"/>
              </w:rPr>
              <w:t>项目</w:t>
            </w:r>
            <w:r>
              <w:rPr>
                <w:rFonts w:ascii="Times New Roman" w:eastAsia="宋体" w:hAnsi="Times New Roman" w:cs="Times New Roman" w:hint="eastAsia"/>
                <w:szCs w:val="21"/>
              </w:rPr>
              <w:t>）</w:t>
            </w:r>
            <w:r w:rsidRPr="00635DE3">
              <w:rPr>
                <w:rFonts w:ascii="Times New Roman" w:eastAsia="宋体" w:hAnsi="Times New Roman" w:cs="Times New Roman"/>
                <w:szCs w:val="21"/>
              </w:rPr>
              <w:t>的数量，为数值特征</w:t>
            </w:r>
          </w:p>
        </w:tc>
      </w:tr>
      <w:tr w:rsidR="003535AF" w:rsidRPr="003535AF" w14:paraId="6B1C5DF4" w14:textId="77777777" w:rsidTr="0084761B">
        <w:trPr>
          <w:jc w:val="center"/>
        </w:trPr>
        <w:tc>
          <w:tcPr>
            <w:tcW w:w="2122" w:type="dxa"/>
            <w:vAlign w:val="center"/>
          </w:tcPr>
          <w:p w14:paraId="58B6D0EA" w14:textId="68BB4B45" w:rsidR="003535AF" w:rsidRPr="003535AF" w:rsidRDefault="003535AF" w:rsidP="003535AF">
            <w:pPr>
              <w:spacing w:line="360" w:lineRule="auto"/>
              <w:jc w:val="center"/>
              <w:rPr>
                <w:rFonts w:ascii="Times New Roman" w:eastAsia="宋体" w:hAnsi="Times New Roman" w:cs="Times New Roman"/>
                <w:szCs w:val="21"/>
              </w:rPr>
            </w:pPr>
            <w:proofErr w:type="spellStart"/>
            <w:r w:rsidRPr="003535AF">
              <w:rPr>
                <w:rFonts w:ascii="Times New Roman" w:eastAsia="宋体" w:hAnsi="Times New Roman" w:cs="Times New Roman"/>
                <w:szCs w:val="21"/>
              </w:rPr>
              <w:t>Invoice</w:t>
            </w:r>
            <w:r>
              <w:rPr>
                <w:rFonts w:ascii="Times New Roman" w:eastAsia="宋体" w:hAnsi="Times New Roman" w:cs="Times New Roman"/>
                <w:szCs w:val="21"/>
              </w:rPr>
              <w:t>Date</w:t>
            </w:r>
            <w:proofErr w:type="spellEnd"/>
          </w:p>
        </w:tc>
        <w:tc>
          <w:tcPr>
            <w:tcW w:w="7087" w:type="dxa"/>
            <w:vAlign w:val="center"/>
          </w:tcPr>
          <w:p w14:paraId="7879937F" w14:textId="4B7B4C77" w:rsidR="003535AF" w:rsidRPr="003535AF" w:rsidRDefault="00635DE3" w:rsidP="003535AF">
            <w:pPr>
              <w:spacing w:line="360" w:lineRule="auto"/>
              <w:rPr>
                <w:rFonts w:ascii="Times New Roman" w:eastAsia="宋体" w:hAnsi="Times New Roman" w:cs="Times New Roman"/>
                <w:szCs w:val="21"/>
              </w:rPr>
            </w:pPr>
            <w:r w:rsidRPr="00635DE3">
              <w:rPr>
                <w:rFonts w:ascii="Times New Roman" w:eastAsia="宋体" w:hAnsi="Times New Roman" w:cs="Times New Roman" w:hint="eastAsia"/>
                <w:szCs w:val="21"/>
              </w:rPr>
              <w:t>发票日期和时间，表示每个事务生成的日期和时间</w:t>
            </w:r>
          </w:p>
        </w:tc>
      </w:tr>
      <w:tr w:rsidR="003535AF" w:rsidRPr="003535AF" w14:paraId="19D571E7" w14:textId="77777777" w:rsidTr="0084761B">
        <w:trPr>
          <w:jc w:val="center"/>
        </w:trPr>
        <w:tc>
          <w:tcPr>
            <w:tcW w:w="2122" w:type="dxa"/>
            <w:vAlign w:val="center"/>
          </w:tcPr>
          <w:p w14:paraId="6E8CFB04" w14:textId="1DBE5DE1" w:rsidR="003535AF" w:rsidRPr="003535AF" w:rsidRDefault="00635DE3" w:rsidP="003535AF">
            <w:pPr>
              <w:spacing w:line="360" w:lineRule="auto"/>
              <w:jc w:val="center"/>
              <w:rPr>
                <w:rFonts w:ascii="Times New Roman" w:eastAsia="宋体" w:hAnsi="Times New Roman" w:cs="Times New Roman"/>
                <w:szCs w:val="21"/>
              </w:rPr>
            </w:pPr>
            <w:proofErr w:type="spellStart"/>
            <w:r>
              <w:rPr>
                <w:rFonts w:ascii="Times New Roman" w:eastAsia="宋体" w:hAnsi="Times New Roman" w:cs="Times New Roman" w:hint="eastAsia"/>
                <w:szCs w:val="21"/>
              </w:rPr>
              <w:t>U</w:t>
            </w:r>
            <w:r>
              <w:rPr>
                <w:rFonts w:ascii="Times New Roman" w:eastAsia="宋体" w:hAnsi="Times New Roman" w:cs="Times New Roman"/>
                <w:szCs w:val="21"/>
              </w:rPr>
              <w:t>ni</w:t>
            </w:r>
            <w:r>
              <w:rPr>
                <w:rFonts w:ascii="Times New Roman" w:eastAsia="宋体" w:hAnsi="Times New Roman" w:cs="Times New Roman" w:hint="eastAsia"/>
                <w:szCs w:val="21"/>
              </w:rPr>
              <w:t>t</w:t>
            </w:r>
            <w:r>
              <w:rPr>
                <w:rFonts w:ascii="Times New Roman" w:eastAsia="宋体" w:hAnsi="Times New Roman" w:cs="Times New Roman"/>
                <w:szCs w:val="21"/>
              </w:rPr>
              <w:t>Price</w:t>
            </w:r>
            <w:proofErr w:type="spellEnd"/>
          </w:p>
        </w:tc>
        <w:tc>
          <w:tcPr>
            <w:tcW w:w="7087" w:type="dxa"/>
            <w:vAlign w:val="center"/>
          </w:tcPr>
          <w:p w14:paraId="3186C236" w14:textId="5749DE0F" w:rsidR="003535AF" w:rsidRPr="003535AF" w:rsidRDefault="00635DE3" w:rsidP="003535AF">
            <w:pPr>
              <w:spacing w:line="360" w:lineRule="auto"/>
              <w:rPr>
                <w:rFonts w:ascii="Times New Roman" w:eastAsia="宋体" w:hAnsi="Times New Roman" w:cs="Times New Roman"/>
                <w:szCs w:val="21"/>
              </w:rPr>
            </w:pPr>
            <w:r w:rsidRPr="00635DE3">
              <w:rPr>
                <w:rFonts w:ascii="Times New Roman" w:eastAsia="宋体" w:hAnsi="Times New Roman" w:cs="Times New Roman" w:hint="eastAsia"/>
                <w:szCs w:val="21"/>
              </w:rPr>
              <w:t>以英镑为单位的产品价格，为数值特征</w:t>
            </w:r>
          </w:p>
        </w:tc>
      </w:tr>
      <w:tr w:rsidR="003535AF" w:rsidRPr="003535AF" w14:paraId="13BAD647" w14:textId="77777777" w:rsidTr="0084761B">
        <w:trPr>
          <w:jc w:val="center"/>
        </w:trPr>
        <w:tc>
          <w:tcPr>
            <w:tcW w:w="2122" w:type="dxa"/>
            <w:vAlign w:val="center"/>
          </w:tcPr>
          <w:p w14:paraId="3C5DAE53" w14:textId="78241F77" w:rsidR="003535AF" w:rsidRPr="003535AF" w:rsidRDefault="00635DE3" w:rsidP="003535AF">
            <w:pPr>
              <w:spacing w:line="360" w:lineRule="auto"/>
              <w:jc w:val="center"/>
              <w:rPr>
                <w:rFonts w:ascii="Times New Roman" w:eastAsia="宋体" w:hAnsi="Times New Roman" w:cs="Times New Roman"/>
                <w:szCs w:val="21"/>
              </w:rPr>
            </w:pPr>
            <w:proofErr w:type="spellStart"/>
            <w:r>
              <w:rPr>
                <w:rFonts w:ascii="Times New Roman" w:eastAsia="宋体" w:hAnsi="Times New Roman" w:cs="Times New Roman" w:hint="eastAsia"/>
                <w:szCs w:val="21"/>
              </w:rPr>
              <w:t>C</w:t>
            </w:r>
            <w:r>
              <w:rPr>
                <w:rFonts w:ascii="Times New Roman" w:eastAsia="宋体" w:hAnsi="Times New Roman" w:cs="Times New Roman"/>
                <w:szCs w:val="21"/>
              </w:rPr>
              <w:t>ustomerID</w:t>
            </w:r>
            <w:proofErr w:type="spellEnd"/>
          </w:p>
        </w:tc>
        <w:tc>
          <w:tcPr>
            <w:tcW w:w="7087" w:type="dxa"/>
            <w:vAlign w:val="center"/>
          </w:tcPr>
          <w:p w14:paraId="70F575F3" w14:textId="4786E12B" w:rsidR="003535AF" w:rsidRPr="003535AF" w:rsidRDefault="00635DE3" w:rsidP="003535AF">
            <w:pPr>
              <w:spacing w:line="360" w:lineRule="auto"/>
              <w:rPr>
                <w:rFonts w:ascii="Times New Roman" w:eastAsia="宋体" w:hAnsi="Times New Roman" w:cs="Times New Roman"/>
                <w:szCs w:val="21"/>
              </w:rPr>
            </w:pPr>
            <w:r w:rsidRPr="00635DE3">
              <w:rPr>
                <w:rFonts w:ascii="Times New Roman" w:eastAsia="宋体" w:hAnsi="Times New Roman" w:cs="Times New Roman" w:hint="eastAsia"/>
                <w:szCs w:val="21"/>
              </w:rPr>
              <w:t>客户编号，是唯一分配给每个客户的</w:t>
            </w:r>
            <w:r w:rsidRPr="00635DE3">
              <w:rPr>
                <w:rFonts w:ascii="Times New Roman" w:eastAsia="宋体" w:hAnsi="Times New Roman" w:cs="Times New Roman"/>
                <w:szCs w:val="21"/>
              </w:rPr>
              <w:t>5</w:t>
            </w:r>
            <w:r w:rsidRPr="00635DE3">
              <w:rPr>
                <w:rFonts w:ascii="Times New Roman" w:eastAsia="宋体" w:hAnsi="Times New Roman" w:cs="Times New Roman"/>
                <w:szCs w:val="21"/>
              </w:rPr>
              <w:t>位整数，为标称特征</w:t>
            </w:r>
          </w:p>
        </w:tc>
      </w:tr>
      <w:tr w:rsidR="003535AF" w:rsidRPr="003535AF" w14:paraId="29566FB7" w14:textId="77777777" w:rsidTr="0084761B">
        <w:trPr>
          <w:jc w:val="center"/>
        </w:trPr>
        <w:tc>
          <w:tcPr>
            <w:tcW w:w="2122" w:type="dxa"/>
            <w:tcBorders>
              <w:bottom w:val="single" w:sz="12" w:space="0" w:color="auto"/>
            </w:tcBorders>
            <w:vAlign w:val="center"/>
          </w:tcPr>
          <w:p w14:paraId="75D0439E" w14:textId="6968AFDC" w:rsidR="003535AF" w:rsidRPr="003535AF" w:rsidRDefault="00635DE3" w:rsidP="003535AF">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C</w:t>
            </w:r>
            <w:r>
              <w:rPr>
                <w:rFonts w:ascii="Times New Roman" w:eastAsia="宋体" w:hAnsi="Times New Roman" w:cs="Times New Roman"/>
                <w:szCs w:val="21"/>
              </w:rPr>
              <w:t>ountry</w:t>
            </w:r>
          </w:p>
        </w:tc>
        <w:tc>
          <w:tcPr>
            <w:tcW w:w="7087" w:type="dxa"/>
            <w:tcBorders>
              <w:bottom w:val="single" w:sz="12" w:space="0" w:color="auto"/>
            </w:tcBorders>
            <w:vAlign w:val="center"/>
          </w:tcPr>
          <w:p w14:paraId="51BF0CAF" w14:textId="4A11D916" w:rsidR="003535AF" w:rsidRPr="003535AF" w:rsidRDefault="00635DE3" w:rsidP="003535AF">
            <w:pPr>
              <w:spacing w:line="360" w:lineRule="auto"/>
              <w:rPr>
                <w:rFonts w:ascii="Times New Roman" w:eastAsia="宋体" w:hAnsi="Times New Roman" w:cs="Times New Roman"/>
                <w:szCs w:val="21"/>
              </w:rPr>
            </w:pPr>
            <w:r w:rsidRPr="00635DE3">
              <w:rPr>
                <w:rFonts w:ascii="Times New Roman" w:eastAsia="宋体" w:hAnsi="Times New Roman" w:cs="Times New Roman" w:hint="eastAsia"/>
                <w:szCs w:val="21"/>
              </w:rPr>
              <w:t>每个客户所在国家的名称，为标称特征</w:t>
            </w:r>
          </w:p>
        </w:tc>
      </w:tr>
    </w:tbl>
    <w:p w14:paraId="1889FA3A" w14:textId="70F233D5" w:rsidR="000E4328" w:rsidRDefault="000E4328" w:rsidP="00635DE3">
      <w:pPr>
        <w:spacing w:line="360" w:lineRule="auto"/>
        <w:rPr>
          <w:rFonts w:ascii="黑体" w:eastAsia="黑体" w:hAnsi="黑体" w:cs="Times New Roman"/>
          <w:sz w:val="24"/>
          <w:szCs w:val="24"/>
        </w:rPr>
      </w:pPr>
    </w:p>
    <w:p w14:paraId="16BB65B2" w14:textId="77777777" w:rsidR="00F0281C" w:rsidRDefault="00F0281C" w:rsidP="00635DE3">
      <w:pPr>
        <w:spacing w:line="360" w:lineRule="auto"/>
        <w:rPr>
          <w:rFonts w:ascii="黑体" w:eastAsia="黑体" w:hAnsi="黑体" w:cs="Times New Roman"/>
          <w:sz w:val="24"/>
          <w:szCs w:val="24"/>
        </w:rPr>
      </w:pPr>
    </w:p>
    <w:p w14:paraId="3DC2C0CF" w14:textId="01EF3DC0" w:rsidR="00194EAA" w:rsidRDefault="00635DE3" w:rsidP="00F0281C">
      <w:pPr>
        <w:spacing w:line="480" w:lineRule="auto"/>
        <w:rPr>
          <w:rFonts w:ascii="Times New Roman" w:eastAsia="黑体" w:hAnsi="Times New Roman" w:cs="Times New Roman"/>
          <w:sz w:val="24"/>
          <w:szCs w:val="24"/>
        </w:rPr>
      </w:pPr>
      <w:r w:rsidRPr="00F0281C">
        <w:rPr>
          <w:rFonts w:ascii="Times New Roman" w:eastAsia="黑体" w:hAnsi="Times New Roman" w:cs="Times New Roman"/>
          <w:sz w:val="24"/>
          <w:szCs w:val="24"/>
        </w:rPr>
        <w:lastRenderedPageBreak/>
        <w:t>2</w:t>
      </w:r>
      <w:r w:rsidRPr="00F0281C">
        <w:rPr>
          <w:rFonts w:ascii="Times New Roman" w:eastAsia="黑体" w:hAnsi="Times New Roman" w:cs="Times New Roman"/>
          <w:sz w:val="24"/>
          <w:szCs w:val="24"/>
        </w:rPr>
        <w:t>、</w:t>
      </w:r>
      <w:r w:rsidR="00194EAA">
        <w:rPr>
          <w:rFonts w:ascii="Times New Roman" w:eastAsia="黑体" w:hAnsi="Times New Roman" w:cs="Times New Roman" w:hint="eastAsia"/>
          <w:sz w:val="24"/>
          <w:szCs w:val="24"/>
        </w:rPr>
        <w:t>作业内容</w:t>
      </w:r>
    </w:p>
    <w:p w14:paraId="12224AA8" w14:textId="480527DE" w:rsidR="00635DE3" w:rsidRPr="00F0281C" w:rsidRDefault="00194EAA" w:rsidP="00F0281C">
      <w:pPr>
        <w:spacing w:line="480" w:lineRule="auto"/>
        <w:rPr>
          <w:rFonts w:ascii="Times New Roman" w:eastAsia="黑体" w:hAnsi="Times New Roman" w:cs="Times New Roman"/>
          <w:sz w:val="24"/>
          <w:szCs w:val="24"/>
        </w:rPr>
      </w:pPr>
      <w:r>
        <w:rPr>
          <w:rFonts w:ascii="Times New Roman" w:eastAsia="黑体" w:hAnsi="Times New Roman" w:cs="Times New Roman" w:hint="eastAsia"/>
          <w:sz w:val="24"/>
          <w:szCs w:val="24"/>
        </w:rPr>
        <w:t>（</w:t>
      </w:r>
      <w:r>
        <w:rPr>
          <w:rFonts w:ascii="Times New Roman" w:eastAsia="黑体" w:hAnsi="Times New Roman" w:cs="Times New Roman" w:hint="eastAsia"/>
          <w:sz w:val="24"/>
          <w:szCs w:val="24"/>
        </w:rPr>
        <w:t>1</w:t>
      </w:r>
      <w:r>
        <w:rPr>
          <w:rFonts w:ascii="Times New Roman" w:eastAsia="黑体" w:hAnsi="Times New Roman" w:cs="Times New Roman" w:hint="eastAsia"/>
          <w:sz w:val="24"/>
          <w:szCs w:val="24"/>
        </w:rPr>
        <w:t>）</w:t>
      </w:r>
      <w:r w:rsidR="00954D60" w:rsidRPr="00F0281C">
        <w:rPr>
          <w:rFonts w:ascii="Times New Roman" w:eastAsia="黑体" w:hAnsi="Times New Roman" w:cs="Times New Roman" w:hint="eastAsia"/>
          <w:sz w:val="24"/>
          <w:szCs w:val="24"/>
        </w:rPr>
        <w:t>探索性分析和数据预处理</w:t>
      </w:r>
    </w:p>
    <w:p w14:paraId="5CC6A298" w14:textId="42AC1E3D" w:rsidR="00954D60" w:rsidRPr="00954D60" w:rsidRDefault="00194EAA" w:rsidP="00194EA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）观察数据，检查</w:t>
      </w:r>
      <w:r w:rsidR="00954D60" w:rsidRPr="00954D60">
        <w:rPr>
          <w:rFonts w:ascii="Times New Roman" w:eastAsia="宋体" w:hAnsi="Times New Roman" w:cs="Times New Roman" w:hint="eastAsia"/>
          <w:sz w:val="24"/>
          <w:szCs w:val="24"/>
        </w:rPr>
        <w:t>数据的缺失情况，并输出这些交易发生所在的国家名称。</w:t>
      </w:r>
      <w:r>
        <w:rPr>
          <w:rFonts w:ascii="Times New Roman" w:eastAsia="宋体" w:hAnsi="Times New Roman" w:cs="Times New Roman" w:hint="eastAsia"/>
          <w:sz w:val="24"/>
          <w:szCs w:val="24"/>
        </w:rPr>
        <w:t>列出存在</w:t>
      </w:r>
      <w:proofErr w:type="gramStart"/>
      <w:r>
        <w:rPr>
          <w:rFonts w:ascii="Times New Roman" w:eastAsia="宋体" w:hAnsi="Times New Roman" w:cs="Times New Roman" w:hint="eastAsia"/>
          <w:sz w:val="24"/>
          <w:szCs w:val="24"/>
        </w:rPr>
        <w:t>缺失值</w:t>
      </w:r>
      <w:proofErr w:type="gramEnd"/>
      <w:r>
        <w:rPr>
          <w:rFonts w:ascii="Times New Roman" w:eastAsia="宋体" w:hAnsi="Times New Roman" w:cs="Times New Roman" w:hint="eastAsia"/>
          <w:sz w:val="24"/>
          <w:szCs w:val="24"/>
        </w:rPr>
        <w:t>的特征；</w:t>
      </w:r>
    </w:p>
    <w:p w14:paraId="4B5880AD" w14:textId="02CE2843" w:rsidR="00954D60" w:rsidRPr="00954D60" w:rsidRDefault="00954D60" w:rsidP="00954D6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194EAA">
        <w:rPr>
          <w:rFonts w:ascii="Times New Roman" w:eastAsia="宋体" w:hAnsi="Times New Roman" w:cs="Times New Roman" w:hint="eastAsia"/>
          <w:sz w:val="24"/>
          <w:szCs w:val="24"/>
        </w:rPr>
        <w:t>b</w:t>
      </w:r>
      <w:r>
        <w:rPr>
          <w:rFonts w:ascii="Times New Roman" w:eastAsia="宋体" w:hAnsi="Times New Roman" w:cs="Times New Roman" w:hint="eastAsia"/>
          <w:sz w:val="24"/>
          <w:szCs w:val="24"/>
        </w:rPr>
        <w:t>）</w:t>
      </w:r>
      <w:r w:rsidRPr="00954D60">
        <w:rPr>
          <w:rFonts w:ascii="Times New Roman" w:eastAsia="宋体" w:hAnsi="Times New Roman" w:cs="Times New Roman"/>
          <w:sz w:val="24"/>
          <w:szCs w:val="24"/>
        </w:rPr>
        <w:t>对于</w:t>
      </w:r>
      <w:r w:rsidRPr="00954D60">
        <w:rPr>
          <w:rFonts w:ascii="Times New Roman" w:eastAsia="宋体" w:hAnsi="Times New Roman" w:cs="Times New Roman"/>
          <w:sz w:val="24"/>
          <w:szCs w:val="24"/>
        </w:rPr>
        <w:t>Description</w:t>
      </w:r>
      <w:r w:rsidRPr="00954D60">
        <w:rPr>
          <w:rFonts w:ascii="Times New Roman" w:eastAsia="宋体" w:hAnsi="Times New Roman" w:cs="Times New Roman"/>
          <w:sz w:val="24"/>
          <w:szCs w:val="24"/>
        </w:rPr>
        <w:t>特征取值中的多余空格，采用</w:t>
      </w:r>
      <w:r w:rsidRPr="00954D60">
        <w:rPr>
          <w:rFonts w:ascii="Times New Roman" w:eastAsia="宋体" w:hAnsi="Times New Roman" w:cs="Times New Roman"/>
          <w:sz w:val="24"/>
          <w:szCs w:val="24"/>
        </w:rPr>
        <w:t>strip()</w:t>
      </w:r>
      <w:r w:rsidRPr="00954D60">
        <w:rPr>
          <w:rFonts w:ascii="Times New Roman" w:eastAsia="宋体" w:hAnsi="Times New Roman" w:cs="Times New Roman"/>
          <w:sz w:val="24"/>
          <w:szCs w:val="24"/>
        </w:rPr>
        <w:t>函数删除。</w:t>
      </w:r>
    </w:p>
    <w:p w14:paraId="1D4D566D" w14:textId="08F98D32" w:rsidR="00954D60" w:rsidRPr="00954D60" w:rsidRDefault="00954D60" w:rsidP="00954D6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194EAA">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w:t>
      </w:r>
      <w:r w:rsidRPr="00954D60">
        <w:rPr>
          <w:rFonts w:ascii="Times New Roman" w:eastAsia="宋体" w:hAnsi="Times New Roman" w:cs="Times New Roman"/>
          <w:sz w:val="24"/>
          <w:szCs w:val="24"/>
        </w:rPr>
        <w:t>删除</w:t>
      </w:r>
      <w:proofErr w:type="spellStart"/>
      <w:r w:rsidRPr="00954D60">
        <w:rPr>
          <w:rFonts w:ascii="Times New Roman" w:eastAsia="宋体" w:hAnsi="Times New Roman" w:cs="Times New Roman"/>
          <w:sz w:val="24"/>
          <w:szCs w:val="24"/>
        </w:rPr>
        <w:t>CustomerID</w:t>
      </w:r>
      <w:proofErr w:type="spellEnd"/>
      <w:r w:rsidRPr="00954D60">
        <w:rPr>
          <w:rFonts w:ascii="Times New Roman" w:eastAsia="宋体" w:hAnsi="Times New Roman" w:cs="Times New Roman"/>
          <w:sz w:val="24"/>
          <w:szCs w:val="24"/>
        </w:rPr>
        <w:t>特征有</w:t>
      </w:r>
      <w:proofErr w:type="gramStart"/>
      <w:r w:rsidRPr="00954D60">
        <w:rPr>
          <w:rFonts w:ascii="Times New Roman" w:eastAsia="宋体" w:hAnsi="Times New Roman" w:cs="Times New Roman"/>
          <w:sz w:val="24"/>
          <w:szCs w:val="24"/>
        </w:rPr>
        <w:t>缺失值</w:t>
      </w:r>
      <w:proofErr w:type="gramEnd"/>
      <w:r w:rsidRPr="00954D60">
        <w:rPr>
          <w:rFonts w:ascii="Times New Roman" w:eastAsia="宋体" w:hAnsi="Times New Roman" w:cs="Times New Roman"/>
          <w:sz w:val="24"/>
          <w:szCs w:val="24"/>
        </w:rPr>
        <w:t>的交易。</w:t>
      </w:r>
    </w:p>
    <w:p w14:paraId="3C20FD80" w14:textId="77777777" w:rsidR="00194EAA" w:rsidRDefault="00F0281C" w:rsidP="00194EA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194EAA">
        <w:rPr>
          <w:rFonts w:ascii="Times New Roman" w:eastAsia="宋体" w:hAnsi="Times New Roman" w:cs="Times New Roman" w:hint="eastAsia"/>
          <w:sz w:val="24"/>
          <w:szCs w:val="24"/>
        </w:rPr>
        <w:t>d</w:t>
      </w:r>
      <w:r>
        <w:rPr>
          <w:rFonts w:ascii="Times New Roman" w:eastAsia="宋体" w:hAnsi="Times New Roman" w:cs="Times New Roman" w:hint="eastAsia"/>
          <w:sz w:val="24"/>
          <w:szCs w:val="24"/>
        </w:rPr>
        <w:t>）</w:t>
      </w:r>
      <w:r w:rsidR="00954D60" w:rsidRPr="00954D60">
        <w:rPr>
          <w:rFonts w:ascii="Times New Roman" w:eastAsia="宋体" w:hAnsi="Times New Roman" w:cs="Times New Roman"/>
          <w:sz w:val="24"/>
          <w:szCs w:val="24"/>
        </w:rPr>
        <w:t>删除已取消的交易，即把</w:t>
      </w:r>
      <w:proofErr w:type="spellStart"/>
      <w:r w:rsidR="00954D60" w:rsidRPr="00954D60">
        <w:rPr>
          <w:rFonts w:ascii="Times New Roman" w:eastAsia="宋体" w:hAnsi="Times New Roman" w:cs="Times New Roman"/>
          <w:sz w:val="24"/>
          <w:szCs w:val="24"/>
        </w:rPr>
        <w:t>InvoiceNo</w:t>
      </w:r>
      <w:proofErr w:type="spellEnd"/>
      <w:r w:rsidR="00954D60" w:rsidRPr="00954D60">
        <w:rPr>
          <w:rFonts w:ascii="Times New Roman" w:eastAsia="宋体" w:hAnsi="Times New Roman" w:cs="Times New Roman"/>
          <w:sz w:val="24"/>
          <w:szCs w:val="24"/>
        </w:rPr>
        <w:t>特征下取值以</w:t>
      </w:r>
      <w:r w:rsidR="00954D60" w:rsidRPr="00954D60">
        <w:rPr>
          <w:rFonts w:ascii="Times New Roman" w:eastAsia="宋体" w:hAnsi="Times New Roman" w:cs="Times New Roman"/>
          <w:sz w:val="24"/>
          <w:szCs w:val="24"/>
        </w:rPr>
        <w:t>C</w:t>
      </w:r>
      <w:r w:rsidR="00954D60" w:rsidRPr="00954D60">
        <w:rPr>
          <w:rFonts w:ascii="Times New Roman" w:eastAsia="宋体" w:hAnsi="Times New Roman" w:cs="Times New Roman"/>
          <w:sz w:val="24"/>
          <w:szCs w:val="24"/>
        </w:rPr>
        <w:t>开头的交易删除。</w:t>
      </w:r>
    </w:p>
    <w:p w14:paraId="71A24D35" w14:textId="021D610E" w:rsidR="00954D60" w:rsidRDefault="00194EAA" w:rsidP="00194EA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e</w:t>
      </w:r>
      <w:r>
        <w:rPr>
          <w:rFonts w:ascii="Times New Roman" w:eastAsia="宋体" w:hAnsi="Times New Roman" w:cs="Times New Roman" w:hint="eastAsia"/>
          <w:sz w:val="24"/>
          <w:szCs w:val="24"/>
        </w:rPr>
        <w:t>）</w:t>
      </w:r>
      <w:r w:rsidR="00954D60" w:rsidRPr="00954D60">
        <w:rPr>
          <w:rFonts w:ascii="Times New Roman" w:eastAsia="宋体" w:hAnsi="Times New Roman" w:cs="Times New Roman" w:hint="eastAsia"/>
          <w:sz w:val="24"/>
          <w:szCs w:val="24"/>
        </w:rPr>
        <w:t>将</w:t>
      </w:r>
      <w:proofErr w:type="gramStart"/>
      <w:r w:rsidR="00954D60" w:rsidRPr="00954D60">
        <w:rPr>
          <w:rFonts w:ascii="Times New Roman" w:eastAsia="宋体" w:hAnsi="Times New Roman" w:cs="Times New Roman" w:hint="eastAsia"/>
          <w:sz w:val="24"/>
          <w:szCs w:val="24"/>
        </w:rPr>
        <w:t>数据集按国家</w:t>
      </w:r>
      <w:proofErr w:type="gramEnd"/>
      <w:r w:rsidR="00954D60" w:rsidRPr="00954D60">
        <w:rPr>
          <w:rFonts w:ascii="Times New Roman" w:eastAsia="宋体" w:hAnsi="Times New Roman" w:cs="Times New Roman" w:hint="eastAsia"/>
          <w:sz w:val="24"/>
          <w:szCs w:val="24"/>
        </w:rPr>
        <w:t>划分为</w:t>
      </w:r>
      <w:r w:rsidR="00954D60" w:rsidRPr="00954D60">
        <w:rPr>
          <w:rFonts w:ascii="Times New Roman" w:eastAsia="宋体" w:hAnsi="Times New Roman" w:cs="Times New Roman"/>
          <w:sz w:val="24"/>
          <w:szCs w:val="24"/>
        </w:rPr>
        <w:t>3</w:t>
      </w:r>
      <w:r w:rsidR="00954D60" w:rsidRPr="00954D60">
        <w:rPr>
          <w:rFonts w:ascii="Times New Roman" w:eastAsia="宋体" w:hAnsi="Times New Roman" w:cs="Times New Roman"/>
          <w:sz w:val="24"/>
          <w:szCs w:val="24"/>
        </w:rPr>
        <w:t>个子集，并把每个子集转换为以</w:t>
      </w:r>
      <w:proofErr w:type="spellStart"/>
      <w:r w:rsidR="00954D60" w:rsidRPr="00954D60">
        <w:rPr>
          <w:rFonts w:ascii="Times New Roman" w:eastAsia="宋体" w:hAnsi="Times New Roman" w:cs="Times New Roman"/>
          <w:sz w:val="24"/>
          <w:szCs w:val="24"/>
        </w:rPr>
        <w:t>InvoiceNo</w:t>
      </w:r>
      <w:proofErr w:type="spellEnd"/>
      <w:r w:rsidR="00954D60" w:rsidRPr="00954D60">
        <w:rPr>
          <w:rFonts w:ascii="Times New Roman" w:eastAsia="宋体" w:hAnsi="Times New Roman" w:cs="Times New Roman"/>
          <w:sz w:val="24"/>
          <w:szCs w:val="24"/>
        </w:rPr>
        <w:t>为索引的事务型数据集，使</w:t>
      </w:r>
      <w:r w:rsidR="00954D60" w:rsidRPr="00954D60">
        <w:rPr>
          <w:rFonts w:ascii="Times New Roman" w:eastAsia="宋体" w:hAnsi="Times New Roman" w:cs="Times New Roman" w:hint="eastAsia"/>
          <w:sz w:val="24"/>
          <w:szCs w:val="24"/>
        </w:rPr>
        <w:t>用自定义的</w:t>
      </w:r>
      <w:proofErr w:type="spellStart"/>
      <w:r w:rsidR="00954D60" w:rsidRPr="00954D60">
        <w:rPr>
          <w:rFonts w:ascii="Times New Roman" w:eastAsia="宋体" w:hAnsi="Times New Roman" w:cs="Times New Roman"/>
          <w:sz w:val="24"/>
          <w:szCs w:val="24"/>
        </w:rPr>
        <w:t>hot_encode</w:t>
      </w:r>
      <w:proofErr w:type="spellEnd"/>
      <w:r w:rsidR="00954D60" w:rsidRPr="00954D60">
        <w:rPr>
          <w:rFonts w:ascii="Times New Roman" w:eastAsia="宋体" w:hAnsi="Times New Roman" w:cs="Times New Roman"/>
          <w:sz w:val="24"/>
          <w:szCs w:val="24"/>
        </w:rPr>
        <w:t>()</w:t>
      </w:r>
      <w:r w:rsidR="00954D60" w:rsidRPr="00954D60">
        <w:rPr>
          <w:rFonts w:ascii="Times New Roman" w:eastAsia="宋体" w:hAnsi="Times New Roman" w:cs="Times New Roman"/>
          <w:sz w:val="24"/>
          <w:szCs w:val="24"/>
        </w:rPr>
        <w:t>函数，将事务数据编码为符合</w:t>
      </w:r>
      <w:r w:rsidR="00954D60" w:rsidRPr="00954D60">
        <w:rPr>
          <w:rFonts w:ascii="Times New Roman" w:eastAsia="宋体" w:hAnsi="Times New Roman" w:cs="Times New Roman"/>
          <w:sz w:val="24"/>
          <w:szCs w:val="24"/>
        </w:rPr>
        <w:t>Apriori</w:t>
      </w:r>
      <w:r w:rsidR="00954D60" w:rsidRPr="00954D60">
        <w:rPr>
          <w:rFonts w:ascii="Times New Roman" w:eastAsia="宋体" w:hAnsi="Times New Roman" w:cs="Times New Roman"/>
          <w:sz w:val="24"/>
          <w:szCs w:val="24"/>
        </w:rPr>
        <w:t>算法要求的</w:t>
      </w:r>
      <w:r w:rsidR="00954D60" w:rsidRPr="00954D60">
        <w:rPr>
          <w:rFonts w:ascii="Times New Roman" w:eastAsia="宋体" w:hAnsi="Times New Roman" w:cs="Times New Roman"/>
          <w:sz w:val="24"/>
          <w:szCs w:val="24"/>
        </w:rPr>
        <w:t>0/1</w:t>
      </w:r>
      <w:r w:rsidR="00954D60" w:rsidRPr="00954D60">
        <w:rPr>
          <w:rFonts w:ascii="Times New Roman" w:eastAsia="宋体" w:hAnsi="Times New Roman" w:cs="Times New Roman"/>
          <w:sz w:val="24"/>
          <w:szCs w:val="24"/>
        </w:rPr>
        <w:t>取</w:t>
      </w:r>
      <w:r w:rsidR="00F0281C" w:rsidRPr="00F0281C">
        <w:rPr>
          <w:rFonts w:ascii="Times New Roman" w:eastAsia="宋体" w:hAnsi="Times New Roman" w:cs="Times New Roman" w:hint="eastAsia"/>
          <w:sz w:val="24"/>
          <w:szCs w:val="24"/>
        </w:rPr>
        <w:t>值的数据</w:t>
      </w:r>
      <w:r w:rsidR="00F0281C">
        <w:rPr>
          <w:rFonts w:ascii="Times New Roman" w:eastAsia="宋体" w:hAnsi="Times New Roman" w:cs="Times New Roman" w:hint="eastAsia"/>
          <w:sz w:val="24"/>
          <w:szCs w:val="24"/>
        </w:rPr>
        <w:t>。</w:t>
      </w:r>
    </w:p>
    <w:p w14:paraId="7417414E" w14:textId="77777777" w:rsidR="00F0281C" w:rsidRDefault="00F0281C" w:rsidP="00954D60">
      <w:pPr>
        <w:spacing w:line="360" w:lineRule="auto"/>
        <w:ind w:firstLineChars="200" w:firstLine="480"/>
        <w:rPr>
          <w:rFonts w:ascii="Times New Roman" w:eastAsia="宋体" w:hAnsi="Times New Roman" w:cs="Times New Roman"/>
          <w:sz w:val="24"/>
          <w:szCs w:val="24"/>
        </w:rPr>
      </w:pPr>
    </w:p>
    <w:p w14:paraId="787CFC09" w14:textId="7C4A70FE" w:rsidR="00F0281C" w:rsidRPr="00F0281C" w:rsidRDefault="00194EAA" w:rsidP="00F0281C">
      <w:pPr>
        <w:spacing w:line="480" w:lineRule="auto"/>
        <w:rPr>
          <w:rFonts w:ascii="Times New Roman" w:eastAsia="黑体" w:hAnsi="Times New Roman" w:cs="Times New Roman"/>
          <w:sz w:val="24"/>
          <w:szCs w:val="24"/>
        </w:rPr>
      </w:pPr>
      <w:r>
        <w:rPr>
          <w:rFonts w:ascii="Times New Roman" w:eastAsia="黑体" w:hAnsi="Times New Roman" w:cs="Times New Roman" w:hint="eastAsia"/>
          <w:sz w:val="24"/>
          <w:szCs w:val="24"/>
        </w:rPr>
        <w:t>（</w:t>
      </w:r>
      <w:r>
        <w:rPr>
          <w:rFonts w:ascii="Times New Roman" w:eastAsia="黑体" w:hAnsi="Times New Roman" w:cs="Times New Roman" w:hint="eastAsia"/>
          <w:sz w:val="24"/>
          <w:szCs w:val="24"/>
        </w:rPr>
        <w:t>2</w:t>
      </w:r>
      <w:r>
        <w:rPr>
          <w:rFonts w:ascii="Times New Roman" w:eastAsia="黑体" w:hAnsi="Times New Roman" w:cs="Times New Roman" w:hint="eastAsia"/>
          <w:sz w:val="24"/>
          <w:szCs w:val="24"/>
        </w:rPr>
        <w:t>）</w:t>
      </w:r>
      <w:r w:rsidR="00F0281C" w:rsidRPr="00F0281C">
        <w:rPr>
          <w:rFonts w:ascii="Times New Roman" w:eastAsia="黑体" w:hAnsi="Times New Roman" w:cs="Times New Roman"/>
          <w:sz w:val="24"/>
          <w:szCs w:val="24"/>
        </w:rPr>
        <w:t>使用</w:t>
      </w:r>
      <w:r w:rsidR="00F0281C" w:rsidRPr="00F0281C">
        <w:rPr>
          <w:rFonts w:ascii="Times New Roman" w:eastAsia="黑体" w:hAnsi="Times New Roman" w:cs="Times New Roman"/>
          <w:sz w:val="24"/>
          <w:szCs w:val="24"/>
        </w:rPr>
        <w:t>Apriori</w:t>
      </w:r>
      <w:r w:rsidR="00F0281C" w:rsidRPr="00F0281C">
        <w:rPr>
          <w:rFonts w:ascii="Times New Roman" w:eastAsia="黑体" w:hAnsi="Times New Roman" w:cs="Times New Roman"/>
          <w:sz w:val="24"/>
          <w:szCs w:val="24"/>
        </w:rPr>
        <w:t>算法挖掘关联规则</w:t>
      </w:r>
    </w:p>
    <w:p w14:paraId="08427486" w14:textId="54887112" w:rsidR="00F0281C" w:rsidRDefault="00102624" w:rsidP="00102624">
      <w:pPr>
        <w:spacing w:line="360" w:lineRule="auto"/>
        <w:ind w:firstLineChars="200" w:firstLine="480"/>
        <w:rPr>
          <w:rFonts w:ascii="Times New Roman" w:eastAsia="宋体" w:hAnsi="Times New Roman" w:cs="Times New Roman"/>
          <w:sz w:val="24"/>
          <w:szCs w:val="24"/>
        </w:rPr>
      </w:pPr>
      <w:r w:rsidRPr="00102624">
        <w:rPr>
          <w:rFonts w:ascii="Times New Roman" w:eastAsia="宋体" w:hAnsi="Times New Roman" w:cs="Times New Roman" w:hint="eastAsia"/>
          <w:sz w:val="24"/>
          <w:szCs w:val="24"/>
        </w:rPr>
        <w:t>使用</w:t>
      </w:r>
      <w:proofErr w:type="spellStart"/>
      <w:r w:rsidRPr="00102624">
        <w:rPr>
          <w:rFonts w:ascii="Times New Roman" w:eastAsia="宋体" w:hAnsi="Times New Roman" w:cs="Times New Roman"/>
          <w:sz w:val="24"/>
          <w:szCs w:val="24"/>
        </w:rPr>
        <w:t>Apriori</w:t>
      </w:r>
      <w:proofErr w:type="spellEnd"/>
      <w:r w:rsidRPr="00102624">
        <w:rPr>
          <w:rFonts w:ascii="Times New Roman" w:eastAsia="宋体" w:hAnsi="Times New Roman" w:cs="Times New Roman"/>
          <w:sz w:val="24"/>
          <w:szCs w:val="24"/>
        </w:rPr>
        <w:t>算法挖掘关联规则，直接调用</w:t>
      </w:r>
      <w:proofErr w:type="spellStart"/>
      <w:r w:rsidRPr="00102624">
        <w:rPr>
          <w:rFonts w:ascii="Times New Roman" w:eastAsia="宋体" w:hAnsi="Times New Roman" w:cs="Times New Roman"/>
          <w:sz w:val="24"/>
          <w:szCs w:val="24"/>
        </w:rPr>
        <w:t>mlxtend.frequentpatterns</w:t>
      </w:r>
      <w:proofErr w:type="spellEnd"/>
      <w:r w:rsidRPr="00102624">
        <w:rPr>
          <w:rFonts w:ascii="Times New Roman" w:eastAsia="宋体" w:hAnsi="Times New Roman" w:cs="Times New Roman"/>
          <w:sz w:val="24"/>
          <w:szCs w:val="24"/>
        </w:rPr>
        <w:t>中的</w:t>
      </w:r>
      <w:proofErr w:type="spellStart"/>
      <w:r w:rsidRPr="00102624">
        <w:rPr>
          <w:rFonts w:ascii="Times New Roman" w:eastAsia="宋体" w:hAnsi="Times New Roman" w:cs="Times New Roman"/>
          <w:sz w:val="24"/>
          <w:szCs w:val="24"/>
        </w:rPr>
        <w:t>apriori</w:t>
      </w:r>
      <w:proofErr w:type="spellEnd"/>
      <w:r w:rsidRPr="00102624">
        <w:rPr>
          <w:rFonts w:ascii="Times New Roman" w:eastAsia="宋体" w:hAnsi="Times New Roman" w:cs="Times New Roman"/>
          <w:sz w:val="24"/>
          <w:szCs w:val="24"/>
        </w:rPr>
        <w:t>()</w:t>
      </w:r>
      <w:r w:rsidRPr="00102624">
        <w:rPr>
          <w:rFonts w:ascii="Times New Roman" w:eastAsia="宋体" w:hAnsi="Times New Roman" w:cs="Times New Roman"/>
          <w:sz w:val="24"/>
          <w:szCs w:val="24"/>
        </w:rPr>
        <w:t>函数挖掘满足最小支持度的频繁项集，使用</w:t>
      </w:r>
      <w:proofErr w:type="spellStart"/>
      <w:r w:rsidRPr="00102624">
        <w:rPr>
          <w:rFonts w:ascii="Times New Roman" w:eastAsia="宋体" w:hAnsi="Times New Roman" w:cs="Times New Roman"/>
          <w:sz w:val="24"/>
          <w:szCs w:val="24"/>
        </w:rPr>
        <w:t>association_rules</w:t>
      </w:r>
      <w:proofErr w:type="spellEnd"/>
      <w:r w:rsidR="00EB40FC">
        <w:rPr>
          <w:rFonts w:ascii="Times New Roman" w:eastAsia="宋体" w:hAnsi="Times New Roman" w:cs="Times New Roman"/>
          <w:sz w:val="24"/>
          <w:szCs w:val="24"/>
        </w:rPr>
        <w:t>()</w:t>
      </w:r>
      <w:r w:rsidRPr="00102624">
        <w:rPr>
          <w:rFonts w:ascii="Times New Roman" w:eastAsia="宋体" w:hAnsi="Times New Roman" w:cs="Times New Roman"/>
          <w:sz w:val="24"/>
          <w:szCs w:val="24"/>
        </w:rPr>
        <w:t>函数获取满</w:t>
      </w:r>
      <w:r w:rsidRPr="00102624">
        <w:rPr>
          <w:rFonts w:ascii="Times New Roman" w:eastAsia="宋体" w:hAnsi="Times New Roman" w:cs="Times New Roman" w:hint="eastAsia"/>
          <w:sz w:val="24"/>
          <w:szCs w:val="24"/>
        </w:rPr>
        <w:t>足最小置信度和提升度要求的强规则。并且，分别对法国、葡萄牙和瑞典的事务数据进行关联规则挖掘，用以分析不同国家的客户在购买行为上的特点</w:t>
      </w:r>
      <w:r w:rsidR="00EB40FC">
        <w:rPr>
          <w:rFonts w:ascii="Times New Roman" w:eastAsia="宋体" w:hAnsi="Times New Roman" w:cs="Times New Roman" w:hint="eastAsia"/>
          <w:sz w:val="24"/>
          <w:szCs w:val="24"/>
        </w:rPr>
        <w:t>。</w:t>
      </w:r>
    </w:p>
    <w:p w14:paraId="3A9CE2B4" w14:textId="2FB1D926" w:rsidR="00A87EC2" w:rsidRDefault="00A87EC2" w:rsidP="00A87EC2">
      <w:pPr>
        <w:spacing w:line="360" w:lineRule="auto"/>
        <w:rPr>
          <w:rFonts w:ascii="Times New Roman" w:eastAsia="宋体" w:hAnsi="Times New Roman" w:cs="Times New Roman"/>
          <w:sz w:val="24"/>
          <w:szCs w:val="24"/>
        </w:rPr>
      </w:pPr>
    </w:p>
    <w:p w14:paraId="54E464C4" w14:textId="4EE0F99D" w:rsidR="00A87EC2" w:rsidRPr="00BD40AD" w:rsidRDefault="00A87EC2" w:rsidP="00A87EC2">
      <w:pPr>
        <w:spacing w:line="360" w:lineRule="auto"/>
        <w:rPr>
          <w:rFonts w:ascii="Times New Roman" w:eastAsia="宋体" w:hAnsi="Times New Roman" w:cs="Times New Roman"/>
          <w:b/>
          <w:bCs/>
          <w:color w:val="FF0000"/>
          <w:sz w:val="24"/>
          <w:szCs w:val="24"/>
        </w:rPr>
      </w:pPr>
      <w:r w:rsidRPr="00BD40AD">
        <w:rPr>
          <w:rFonts w:ascii="Times New Roman" w:eastAsia="宋体" w:hAnsi="Times New Roman" w:cs="Times New Roman" w:hint="eastAsia"/>
          <w:b/>
          <w:bCs/>
          <w:color w:val="FF0000"/>
          <w:sz w:val="24"/>
          <w:szCs w:val="24"/>
        </w:rPr>
        <w:t>作业提交要求：</w:t>
      </w:r>
    </w:p>
    <w:p w14:paraId="0E0A985D" w14:textId="0D79FFD9" w:rsidR="00BD40AD" w:rsidRPr="00BD40AD" w:rsidRDefault="00A87EC2" w:rsidP="00BD40AD">
      <w:pPr>
        <w:spacing w:line="360" w:lineRule="auto"/>
        <w:ind w:firstLine="420"/>
        <w:rPr>
          <w:rFonts w:ascii="Times New Roman" w:eastAsia="宋体" w:hAnsi="Times New Roman" w:cs="Times New Roman"/>
          <w:color w:val="FF0000"/>
          <w:sz w:val="24"/>
          <w:szCs w:val="24"/>
        </w:rPr>
      </w:pPr>
      <w:r w:rsidRPr="00BD40AD">
        <w:rPr>
          <w:rFonts w:ascii="Times New Roman" w:eastAsia="宋体" w:hAnsi="Times New Roman" w:cs="Times New Roman" w:hint="eastAsia"/>
          <w:color w:val="FF0000"/>
          <w:sz w:val="24"/>
          <w:szCs w:val="24"/>
        </w:rPr>
        <w:t>请同学们按题目序号进行实验并形成实验报告</w:t>
      </w:r>
      <w:r w:rsidR="00BD40AD" w:rsidRPr="00BD40AD">
        <w:rPr>
          <w:rFonts w:ascii="Times New Roman" w:eastAsia="宋体" w:hAnsi="Times New Roman" w:cs="Times New Roman" w:hint="eastAsia"/>
          <w:color w:val="FF0000"/>
          <w:sz w:val="24"/>
          <w:szCs w:val="24"/>
        </w:rPr>
        <w:t>和实验源代码。</w:t>
      </w:r>
    </w:p>
    <w:p w14:paraId="65FED347" w14:textId="743D9D26" w:rsidR="00BD40AD" w:rsidRPr="00BD40AD" w:rsidRDefault="00BD40AD" w:rsidP="00BD40AD">
      <w:pPr>
        <w:spacing w:line="360" w:lineRule="auto"/>
        <w:ind w:firstLine="420"/>
        <w:rPr>
          <w:rFonts w:ascii="Times New Roman" w:eastAsia="宋体" w:hAnsi="Times New Roman" w:cs="Times New Roman"/>
          <w:color w:val="FF0000"/>
          <w:sz w:val="24"/>
          <w:szCs w:val="24"/>
        </w:rPr>
      </w:pPr>
      <w:r w:rsidRPr="00BD40AD">
        <w:rPr>
          <w:rFonts w:ascii="Times New Roman" w:eastAsia="宋体" w:hAnsi="Times New Roman" w:cs="Times New Roman" w:hint="eastAsia"/>
          <w:color w:val="FF0000"/>
          <w:sz w:val="24"/>
          <w:szCs w:val="24"/>
        </w:rPr>
        <w:t>实验报告</w:t>
      </w:r>
      <w:r w:rsidR="00A87EC2" w:rsidRPr="00BD40AD">
        <w:rPr>
          <w:rFonts w:ascii="Times New Roman" w:eastAsia="宋体" w:hAnsi="Times New Roman" w:cs="Times New Roman" w:hint="eastAsia"/>
          <w:color w:val="FF0000"/>
          <w:sz w:val="24"/>
          <w:szCs w:val="24"/>
        </w:rPr>
        <w:t>内容需包含题目、代码、结果分析及实验结果截图，报告字体中文宋体小四，西文</w:t>
      </w:r>
      <w:r w:rsidR="00A87EC2" w:rsidRPr="00BD40AD">
        <w:rPr>
          <w:rFonts w:ascii="Times New Roman" w:eastAsia="宋体" w:hAnsi="Times New Roman" w:cs="Times New Roman" w:hint="eastAsia"/>
          <w:color w:val="FF0000"/>
          <w:sz w:val="24"/>
          <w:szCs w:val="24"/>
        </w:rPr>
        <w:t>Times</w:t>
      </w:r>
      <w:r w:rsidR="00A87EC2" w:rsidRPr="00BD40AD">
        <w:rPr>
          <w:rFonts w:ascii="Times New Roman" w:eastAsia="宋体" w:hAnsi="Times New Roman" w:cs="Times New Roman"/>
          <w:color w:val="FF0000"/>
          <w:sz w:val="24"/>
          <w:szCs w:val="24"/>
        </w:rPr>
        <w:t xml:space="preserve"> </w:t>
      </w:r>
      <w:r w:rsidR="00A87EC2" w:rsidRPr="00BD40AD">
        <w:rPr>
          <w:rFonts w:ascii="Times New Roman" w:eastAsia="宋体" w:hAnsi="Times New Roman" w:cs="Times New Roman" w:hint="eastAsia"/>
          <w:color w:val="FF0000"/>
          <w:sz w:val="24"/>
          <w:szCs w:val="24"/>
        </w:rPr>
        <w:t>New</w:t>
      </w:r>
      <w:r w:rsidR="00A87EC2" w:rsidRPr="00BD40AD">
        <w:rPr>
          <w:rFonts w:ascii="Times New Roman" w:eastAsia="宋体" w:hAnsi="Times New Roman" w:cs="Times New Roman"/>
          <w:color w:val="FF0000"/>
          <w:sz w:val="24"/>
          <w:szCs w:val="24"/>
        </w:rPr>
        <w:t xml:space="preserve"> </w:t>
      </w:r>
      <w:r w:rsidR="00A87EC2" w:rsidRPr="00BD40AD">
        <w:rPr>
          <w:rFonts w:ascii="Times New Roman" w:eastAsia="宋体" w:hAnsi="Times New Roman" w:cs="Times New Roman" w:hint="eastAsia"/>
          <w:color w:val="FF0000"/>
          <w:sz w:val="24"/>
          <w:szCs w:val="24"/>
        </w:rPr>
        <w:t>Roman</w:t>
      </w:r>
      <w:r w:rsidR="00A87EC2" w:rsidRPr="00BD40AD">
        <w:rPr>
          <w:rFonts w:ascii="Times New Roman" w:eastAsia="宋体" w:hAnsi="Times New Roman" w:cs="Times New Roman" w:hint="eastAsia"/>
          <w:color w:val="FF0000"/>
          <w:sz w:val="24"/>
          <w:szCs w:val="24"/>
        </w:rPr>
        <w:t>小四，</w:t>
      </w:r>
      <w:r w:rsidR="00A87EC2" w:rsidRPr="00BD40AD">
        <w:rPr>
          <w:rFonts w:ascii="Times New Roman" w:eastAsia="宋体" w:hAnsi="Times New Roman" w:cs="Times New Roman" w:hint="eastAsia"/>
          <w:color w:val="FF0000"/>
          <w:sz w:val="24"/>
          <w:szCs w:val="24"/>
        </w:rPr>
        <w:t>1</w:t>
      </w:r>
      <w:r w:rsidR="00A87EC2" w:rsidRPr="00BD40AD">
        <w:rPr>
          <w:rFonts w:ascii="Times New Roman" w:eastAsia="宋体" w:hAnsi="Times New Roman" w:cs="Times New Roman"/>
          <w:color w:val="FF0000"/>
          <w:sz w:val="24"/>
          <w:szCs w:val="24"/>
        </w:rPr>
        <w:t>.5</w:t>
      </w:r>
      <w:r w:rsidR="00A87EC2" w:rsidRPr="00BD40AD">
        <w:rPr>
          <w:rFonts w:ascii="Times New Roman" w:eastAsia="宋体" w:hAnsi="Times New Roman" w:cs="Times New Roman" w:hint="eastAsia"/>
          <w:color w:val="FF0000"/>
          <w:sz w:val="24"/>
          <w:szCs w:val="24"/>
        </w:rPr>
        <w:t>倍行间距，段落首行缩进</w:t>
      </w:r>
      <w:r w:rsidR="00A87EC2" w:rsidRPr="00BD40AD">
        <w:rPr>
          <w:rFonts w:ascii="Times New Roman" w:eastAsia="宋体" w:hAnsi="Times New Roman" w:cs="Times New Roman" w:hint="eastAsia"/>
          <w:color w:val="FF0000"/>
          <w:sz w:val="24"/>
          <w:szCs w:val="24"/>
        </w:rPr>
        <w:t>2</w:t>
      </w:r>
      <w:r w:rsidR="00A87EC2" w:rsidRPr="00BD40AD">
        <w:rPr>
          <w:rFonts w:ascii="Times New Roman" w:eastAsia="宋体" w:hAnsi="Times New Roman" w:cs="Times New Roman" w:hint="eastAsia"/>
          <w:color w:val="FF0000"/>
          <w:sz w:val="24"/>
          <w:szCs w:val="24"/>
        </w:rPr>
        <w:t>字符。</w:t>
      </w:r>
      <w:r w:rsidRPr="00BD40AD">
        <w:rPr>
          <w:rFonts w:ascii="Times New Roman" w:eastAsia="宋体" w:hAnsi="Times New Roman" w:cs="Times New Roman" w:hint="eastAsia"/>
          <w:color w:val="FF0000"/>
          <w:sz w:val="24"/>
          <w:szCs w:val="24"/>
        </w:rPr>
        <w:t>格式为</w:t>
      </w:r>
      <w:r w:rsidRPr="00BD40AD">
        <w:rPr>
          <w:rFonts w:ascii="Times New Roman" w:eastAsia="宋体" w:hAnsi="Times New Roman" w:cs="Times New Roman" w:hint="eastAsia"/>
          <w:color w:val="FF0000"/>
          <w:sz w:val="24"/>
          <w:szCs w:val="24"/>
        </w:rPr>
        <w:t>word</w:t>
      </w:r>
      <w:r w:rsidRPr="00BD40AD">
        <w:rPr>
          <w:rFonts w:ascii="Times New Roman" w:eastAsia="宋体" w:hAnsi="Times New Roman" w:cs="Times New Roman" w:hint="eastAsia"/>
          <w:color w:val="FF0000"/>
          <w:sz w:val="24"/>
          <w:szCs w:val="24"/>
        </w:rPr>
        <w:t>或</w:t>
      </w:r>
      <w:r w:rsidRPr="00BD40AD">
        <w:rPr>
          <w:rFonts w:ascii="Times New Roman" w:eastAsia="宋体" w:hAnsi="Times New Roman" w:cs="Times New Roman" w:hint="eastAsia"/>
          <w:color w:val="FF0000"/>
          <w:sz w:val="24"/>
          <w:szCs w:val="24"/>
        </w:rPr>
        <w:t>P</w:t>
      </w:r>
      <w:r w:rsidRPr="00BD40AD">
        <w:rPr>
          <w:rFonts w:ascii="Times New Roman" w:eastAsia="宋体" w:hAnsi="Times New Roman" w:cs="Times New Roman"/>
          <w:color w:val="FF0000"/>
          <w:sz w:val="24"/>
          <w:szCs w:val="24"/>
        </w:rPr>
        <w:t>DF</w:t>
      </w:r>
      <w:r w:rsidRPr="00BD40AD">
        <w:rPr>
          <w:rFonts w:ascii="Times New Roman" w:eastAsia="宋体" w:hAnsi="Times New Roman" w:cs="Times New Roman" w:hint="eastAsia"/>
          <w:color w:val="FF0000"/>
          <w:sz w:val="24"/>
          <w:szCs w:val="24"/>
        </w:rPr>
        <w:t>文档。</w:t>
      </w:r>
    </w:p>
    <w:p w14:paraId="1443FEF2" w14:textId="4BD50079" w:rsidR="00BD40AD" w:rsidRPr="00BD40AD" w:rsidRDefault="00BD40AD" w:rsidP="00BD40AD">
      <w:pPr>
        <w:spacing w:line="360" w:lineRule="auto"/>
        <w:ind w:firstLine="420"/>
        <w:rPr>
          <w:rFonts w:ascii="Times New Roman" w:eastAsia="宋体" w:hAnsi="Times New Roman" w:cs="Times New Roman" w:hint="eastAsia"/>
          <w:color w:val="FF0000"/>
          <w:sz w:val="24"/>
          <w:szCs w:val="24"/>
        </w:rPr>
      </w:pPr>
      <w:r w:rsidRPr="00BD40AD">
        <w:rPr>
          <w:rFonts w:ascii="Times New Roman" w:eastAsia="宋体" w:hAnsi="Times New Roman" w:cs="Times New Roman" w:hint="eastAsia"/>
          <w:color w:val="FF0000"/>
          <w:sz w:val="24"/>
          <w:szCs w:val="24"/>
        </w:rPr>
        <w:t>源代码为</w:t>
      </w:r>
      <w:r w:rsidRPr="00BD40AD">
        <w:rPr>
          <w:rFonts w:ascii="Times New Roman" w:eastAsia="宋体" w:hAnsi="Times New Roman" w:cs="Times New Roman"/>
          <w:color w:val="FF0000"/>
          <w:sz w:val="24"/>
          <w:szCs w:val="24"/>
        </w:rPr>
        <w:t>.</w:t>
      </w:r>
      <w:proofErr w:type="spellStart"/>
      <w:r w:rsidRPr="00BD40AD">
        <w:rPr>
          <w:rFonts w:ascii="Times New Roman" w:eastAsia="宋体" w:hAnsi="Times New Roman" w:cs="Times New Roman"/>
          <w:color w:val="FF0000"/>
          <w:sz w:val="24"/>
          <w:szCs w:val="24"/>
        </w:rPr>
        <w:t>ipynb</w:t>
      </w:r>
      <w:proofErr w:type="spellEnd"/>
      <w:r w:rsidRPr="00BD40AD">
        <w:rPr>
          <w:rFonts w:ascii="Times New Roman" w:eastAsia="宋体" w:hAnsi="Times New Roman" w:cs="Times New Roman" w:hint="eastAsia"/>
          <w:color w:val="FF0000"/>
          <w:sz w:val="24"/>
          <w:szCs w:val="24"/>
        </w:rPr>
        <w:t>文件，源代码中需包含实验运行结果。</w:t>
      </w:r>
    </w:p>
    <w:p w14:paraId="173A16C2" w14:textId="0B8AAB08" w:rsidR="00A87EC2" w:rsidRPr="00BD40AD" w:rsidRDefault="00A87EC2" w:rsidP="00BD40AD">
      <w:pPr>
        <w:spacing w:line="360" w:lineRule="auto"/>
        <w:ind w:firstLine="420"/>
        <w:rPr>
          <w:rFonts w:ascii="Times New Roman" w:eastAsia="宋体" w:hAnsi="Times New Roman" w:cs="Times New Roman"/>
          <w:color w:val="FF0000"/>
          <w:sz w:val="24"/>
          <w:szCs w:val="24"/>
        </w:rPr>
      </w:pPr>
      <w:r w:rsidRPr="00BD40AD">
        <w:rPr>
          <w:rFonts w:ascii="Times New Roman" w:eastAsia="宋体" w:hAnsi="Times New Roman" w:cs="Times New Roman" w:hint="eastAsia"/>
          <w:color w:val="FF0000"/>
          <w:sz w:val="24"/>
          <w:szCs w:val="24"/>
        </w:rPr>
        <w:t>报告以</w:t>
      </w:r>
      <w:r w:rsidRPr="00BD40AD">
        <w:rPr>
          <w:rFonts w:ascii="Times New Roman" w:eastAsia="宋体" w:hAnsi="Times New Roman" w:cs="Times New Roman" w:hint="eastAsia"/>
          <w:color w:val="FF0000"/>
          <w:sz w:val="24"/>
          <w:szCs w:val="24"/>
        </w:rPr>
        <w:t>word</w:t>
      </w:r>
      <w:r w:rsidRPr="00BD40AD">
        <w:rPr>
          <w:rFonts w:ascii="Times New Roman" w:eastAsia="宋体" w:hAnsi="Times New Roman" w:cs="Times New Roman" w:hint="eastAsia"/>
          <w:color w:val="FF0000"/>
          <w:sz w:val="24"/>
          <w:szCs w:val="24"/>
        </w:rPr>
        <w:t>文档形式进行提交，文件命名格式：学号</w:t>
      </w:r>
      <w:r w:rsidRPr="00BD40AD">
        <w:rPr>
          <w:rFonts w:ascii="Times New Roman" w:eastAsia="宋体" w:hAnsi="Times New Roman" w:cs="Times New Roman" w:hint="eastAsia"/>
          <w:color w:val="FF0000"/>
          <w:sz w:val="24"/>
          <w:szCs w:val="24"/>
        </w:rPr>
        <w:t>_</w:t>
      </w:r>
      <w:r w:rsidRPr="00BD40AD">
        <w:rPr>
          <w:rFonts w:ascii="Times New Roman" w:eastAsia="宋体" w:hAnsi="Times New Roman" w:cs="Times New Roman" w:hint="eastAsia"/>
          <w:color w:val="FF0000"/>
          <w:sz w:val="24"/>
          <w:szCs w:val="24"/>
        </w:rPr>
        <w:t>姓名</w:t>
      </w:r>
      <w:r w:rsidRPr="00BD40AD">
        <w:rPr>
          <w:rFonts w:ascii="Times New Roman" w:eastAsia="宋体" w:hAnsi="Times New Roman" w:cs="Times New Roman" w:hint="eastAsia"/>
          <w:color w:val="FF0000"/>
          <w:sz w:val="24"/>
          <w:szCs w:val="24"/>
        </w:rPr>
        <w:t>_</w:t>
      </w:r>
      <w:r w:rsidRPr="00BD40AD">
        <w:rPr>
          <w:rFonts w:ascii="Times New Roman" w:eastAsia="宋体" w:hAnsi="Times New Roman" w:cs="Times New Roman" w:hint="eastAsia"/>
          <w:color w:val="FF0000"/>
          <w:sz w:val="24"/>
          <w:szCs w:val="24"/>
        </w:rPr>
        <w:t>实验</w:t>
      </w:r>
      <w:r w:rsidRPr="00BD40AD">
        <w:rPr>
          <w:rFonts w:ascii="Times New Roman" w:eastAsia="宋体" w:hAnsi="Times New Roman" w:cs="Times New Roman" w:hint="eastAsia"/>
          <w:color w:val="FF0000"/>
          <w:sz w:val="24"/>
          <w:szCs w:val="24"/>
        </w:rPr>
        <w:t>1</w:t>
      </w:r>
      <w:r w:rsidRPr="00BD40AD">
        <w:rPr>
          <w:rFonts w:ascii="Times New Roman" w:eastAsia="宋体" w:hAnsi="Times New Roman" w:cs="Times New Roman" w:hint="eastAsia"/>
          <w:color w:val="FF0000"/>
          <w:sz w:val="24"/>
          <w:szCs w:val="24"/>
        </w:rPr>
        <w:t>。</w:t>
      </w:r>
      <w:r w:rsidR="00BD40AD" w:rsidRPr="00BD40AD">
        <w:rPr>
          <w:rFonts w:ascii="Times New Roman" w:eastAsia="宋体" w:hAnsi="Times New Roman" w:cs="Times New Roman"/>
          <w:color w:val="FF0000"/>
          <w:sz w:val="24"/>
          <w:szCs w:val="24"/>
        </w:rPr>
        <w:t>3</w:t>
      </w:r>
      <w:r w:rsidR="009D3B90" w:rsidRPr="00BD40AD">
        <w:rPr>
          <w:rFonts w:ascii="Times New Roman" w:eastAsia="宋体" w:hAnsi="Times New Roman" w:cs="Times New Roman" w:hint="eastAsia"/>
          <w:color w:val="FF0000"/>
          <w:sz w:val="24"/>
          <w:szCs w:val="24"/>
        </w:rPr>
        <w:t>月</w:t>
      </w:r>
      <w:r w:rsidR="00BD40AD" w:rsidRPr="00BD40AD">
        <w:rPr>
          <w:rFonts w:ascii="Times New Roman" w:eastAsia="宋体" w:hAnsi="Times New Roman" w:cs="Times New Roman"/>
          <w:color w:val="FF0000"/>
          <w:sz w:val="24"/>
          <w:szCs w:val="24"/>
        </w:rPr>
        <w:t>2</w:t>
      </w:r>
      <w:r w:rsidR="0073697F" w:rsidRPr="00BD40AD">
        <w:rPr>
          <w:rFonts w:ascii="Times New Roman" w:eastAsia="宋体" w:hAnsi="Times New Roman" w:cs="Times New Roman"/>
          <w:color w:val="FF0000"/>
          <w:sz w:val="24"/>
          <w:szCs w:val="24"/>
        </w:rPr>
        <w:t>4</w:t>
      </w:r>
      <w:r w:rsidR="009D3B90" w:rsidRPr="00BD40AD">
        <w:rPr>
          <w:rFonts w:ascii="Times New Roman" w:eastAsia="宋体" w:hAnsi="Times New Roman" w:cs="Times New Roman" w:hint="eastAsia"/>
          <w:color w:val="FF0000"/>
          <w:sz w:val="24"/>
          <w:szCs w:val="24"/>
        </w:rPr>
        <w:t>日</w:t>
      </w:r>
      <w:r w:rsidR="009D3B90" w:rsidRPr="00BD40AD">
        <w:rPr>
          <w:rFonts w:ascii="Times New Roman" w:eastAsia="宋体" w:hAnsi="Times New Roman" w:cs="Times New Roman" w:hint="eastAsia"/>
          <w:color w:val="FF0000"/>
          <w:sz w:val="24"/>
          <w:szCs w:val="24"/>
        </w:rPr>
        <w:t>2</w:t>
      </w:r>
      <w:r w:rsidR="009D3B90" w:rsidRPr="00BD40AD">
        <w:rPr>
          <w:rFonts w:ascii="Times New Roman" w:eastAsia="宋体" w:hAnsi="Times New Roman" w:cs="Times New Roman"/>
          <w:color w:val="FF0000"/>
          <w:sz w:val="24"/>
          <w:szCs w:val="24"/>
        </w:rPr>
        <w:t>3</w:t>
      </w:r>
      <w:r w:rsidR="009D3B90" w:rsidRPr="00BD40AD">
        <w:rPr>
          <w:rFonts w:ascii="Times New Roman" w:eastAsia="宋体" w:hAnsi="Times New Roman" w:cs="Times New Roman" w:hint="eastAsia"/>
          <w:color w:val="FF0000"/>
          <w:sz w:val="24"/>
          <w:szCs w:val="24"/>
        </w:rPr>
        <w:t>:</w:t>
      </w:r>
      <w:r w:rsidR="009D3B90" w:rsidRPr="00BD40AD">
        <w:rPr>
          <w:rFonts w:ascii="Times New Roman" w:eastAsia="宋体" w:hAnsi="Times New Roman" w:cs="Times New Roman"/>
          <w:color w:val="FF0000"/>
          <w:sz w:val="24"/>
          <w:szCs w:val="24"/>
        </w:rPr>
        <w:t>00</w:t>
      </w:r>
      <w:r w:rsidR="009D3B90" w:rsidRPr="00BD40AD">
        <w:rPr>
          <w:rFonts w:ascii="Times New Roman" w:eastAsia="宋体" w:hAnsi="Times New Roman" w:cs="Times New Roman" w:hint="eastAsia"/>
          <w:color w:val="FF0000"/>
          <w:sz w:val="24"/>
          <w:szCs w:val="24"/>
        </w:rPr>
        <w:t>之前将作业统一交至各班学委处。</w:t>
      </w:r>
    </w:p>
    <w:sectPr w:rsidR="00A87EC2" w:rsidRPr="00BD40AD" w:rsidSect="00DF3032">
      <w:pgSz w:w="11906" w:h="16838"/>
      <w:pgMar w:top="1440" w:right="1474" w:bottom="1440" w:left="147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32"/>
    <w:rsid w:val="000E4328"/>
    <w:rsid w:val="00102624"/>
    <w:rsid w:val="00194EAA"/>
    <w:rsid w:val="003535AF"/>
    <w:rsid w:val="004B11D5"/>
    <w:rsid w:val="00635DE3"/>
    <w:rsid w:val="0073697F"/>
    <w:rsid w:val="0084761B"/>
    <w:rsid w:val="008D2A11"/>
    <w:rsid w:val="00954D60"/>
    <w:rsid w:val="009D3B90"/>
    <w:rsid w:val="00A87EC2"/>
    <w:rsid w:val="00BD40AD"/>
    <w:rsid w:val="00DF3032"/>
    <w:rsid w:val="00EB40FC"/>
    <w:rsid w:val="00F02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BC92"/>
  <w15:chartTrackingRefBased/>
  <w15:docId w15:val="{089E8B18-F3BD-4386-88B4-68480F9C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281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E4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Shu</dc:creator>
  <cp:keywords/>
  <dc:description/>
  <cp:lastModifiedBy>Shu Tao</cp:lastModifiedBy>
  <cp:revision>6</cp:revision>
  <dcterms:created xsi:type="dcterms:W3CDTF">2023-12-04T05:26:00Z</dcterms:created>
  <dcterms:modified xsi:type="dcterms:W3CDTF">2024-03-18T10:20:00Z</dcterms:modified>
</cp:coreProperties>
</file>