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5EDC" w14:textId="77777777" w:rsidR="000E3C6A" w:rsidRPr="00C928AD" w:rsidRDefault="000E3C6A" w:rsidP="000E3C6A">
      <w:pPr>
        <w:jc w:val="center"/>
        <w:rPr>
          <w:rFonts w:ascii="隶书" w:eastAsia="隶书" w:hAnsi="华文中宋" w:hint="eastAsia"/>
          <w:sz w:val="52"/>
          <w:szCs w:val="52"/>
        </w:rPr>
      </w:pPr>
      <w:r w:rsidRPr="00C928AD">
        <w:rPr>
          <w:rFonts w:ascii="隶书" w:eastAsia="隶书" w:hAnsi="华文中宋" w:hint="eastAsia"/>
          <w:b/>
          <w:sz w:val="52"/>
          <w:szCs w:val="52"/>
        </w:rPr>
        <w:t>成都信息工程</w:t>
      </w:r>
      <w:r>
        <w:rPr>
          <w:rFonts w:ascii="隶书" w:eastAsia="隶书" w:hAnsi="华文中宋" w:hint="eastAsia"/>
          <w:b/>
          <w:sz w:val="52"/>
          <w:szCs w:val="52"/>
        </w:rPr>
        <w:t>大学</w:t>
      </w:r>
      <w:r w:rsidRPr="00C928AD">
        <w:rPr>
          <w:rFonts w:ascii="隶书" w:eastAsia="隶书" w:hAnsi="华文中宋" w:hint="eastAsia"/>
          <w:b/>
          <w:sz w:val="52"/>
          <w:szCs w:val="52"/>
        </w:rPr>
        <w:t>计算机学院</w:t>
      </w:r>
    </w:p>
    <w:p w14:paraId="2E66F298" w14:textId="77777777" w:rsidR="000E3C6A" w:rsidRPr="00C928AD" w:rsidRDefault="000E3C6A" w:rsidP="000E3C6A">
      <w:pPr>
        <w:jc w:val="center"/>
        <w:rPr>
          <w:b/>
          <w:spacing w:val="140"/>
          <w:sz w:val="36"/>
        </w:rPr>
      </w:pPr>
    </w:p>
    <w:p w14:paraId="3E756E70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课</w:t>
      </w:r>
    </w:p>
    <w:p w14:paraId="3A1A8186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程</w:t>
      </w:r>
    </w:p>
    <w:p w14:paraId="25E7CC6B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实</w:t>
      </w:r>
    </w:p>
    <w:p w14:paraId="4899FD70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验</w:t>
      </w:r>
    </w:p>
    <w:p w14:paraId="569C7FFD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报</w:t>
      </w:r>
    </w:p>
    <w:p w14:paraId="4CE6DFA1" w14:textId="77777777" w:rsidR="000E3C6A" w:rsidRPr="00C928AD" w:rsidRDefault="000E3C6A" w:rsidP="000E3C6A">
      <w:pPr>
        <w:jc w:val="center"/>
        <w:rPr>
          <w:rFonts w:ascii="黑体" w:eastAsia="黑体" w:hAnsi="宋体" w:hint="eastAsia"/>
          <w:b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告</w:t>
      </w:r>
    </w:p>
    <w:p w14:paraId="501E11B5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p w14:paraId="2C9A2E03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4629"/>
      </w:tblGrid>
      <w:tr w:rsidR="000E3C6A" w:rsidRPr="00C928AD" w14:paraId="5921C0A4" w14:textId="77777777" w:rsidTr="00927E1A">
        <w:trPr>
          <w:trHeight w:val="606"/>
          <w:jc w:val="center"/>
        </w:trPr>
        <w:tc>
          <w:tcPr>
            <w:tcW w:w="2270" w:type="dxa"/>
            <w:vAlign w:val="bottom"/>
          </w:tcPr>
          <w:p w14:paraId="31E3FA17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实验课程：</w:t>
            </w:r>
          </w:p>
        </w:tc>
        <w:tc>
          <w:tcPr>
            <w:tcW w:w="4629" w:type="dxa"/>
            <w:vAlign w:val="center"/>
          </w:tcPr>
          <w:p w14:paraId="11FE0565" w14:textId="77777777" w:rsidR="000E3C6A" w:rsidRPr="00C928AD" w:rsidRDefault="00C02607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计算机图形学</w:t>
            </w:r>
          </w:p>
        </w:tc>
      </w:tr>
      <w:tr w:rsidR="000E3C6A" w:rsidRPr="00C928AD" w14:paraId="0C3A9C75" w14:textId="77777777" w:rsidTr="00927E1A">
        <w:trPr>
          <w:trHeight w:val="590"/>
          <w:jc w:val="center"/>
        </w:trPr>
        <w:tc>
          <w:tcPr>
            <w:tcW w:w="2270" w:type="dxa"/>
            <w:vAlign w:val="bottom"/>
          </w:tcPr>
          <w:p w14:paraId="7EE84252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实验项目：</w:t>
            </w:r>
          </w:p>
        </w:tc>
        <w:tc>
          <w:tcPr>
            <w:tcW w:w="4629" w:type="dxa"/>
            <w:vAlign w:val="center"/>
          </w:tcPr>
          <w:p w14:paraId="2F452F76" w14:textId="4F824BDF" w:rsidR="000E3C6A" w:rsidRPr="00C928AD" w:rsidRDefault="00BE6287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自由曲线的绘制</w:t>
            </w:r>
          </w:p>
        </w:tc>
      </w:tr>
      <w:tr w:rsidR="000E3C6A" w:rsidRPr="00C928AD" w14:paraId="5021D02A" w14:textId="77777777" w:rsidTr="00927E1A">
        <w:trPr>
          <w:trHeight w:val="415"/>
          <w:jc w:val="center"/>
        </w:trPr>
        <w:tc>
          <w:tcPr>
            <w:tcW w:w="2270" w:type="dxa"/>
            <w:vAlign w:val="bottom"/>
          </w:tcPr>
          <w:p w14:paraId="3F90FF22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指导教师</w:t>
            </w:r>
            <w:r w:rsidRPr="00C928AD"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  <w:t>：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29" w:type="dxa"/>
            <w:vAlign w:val="center"/>
          </w:tcPr>
          <w:p w14:paraId="389891E5" w14:textId="467493B1" w:rsidR="000E3C6A" w:rsidRPr="00C928AD" w:rsidRDefault="00F84253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符颖</w:t>
            </w:r>
          </w:p>
        </w:tc>
      </w:tr>
      <w:tr w:rsidR="000E3C6A" w:rsidRPr="00C928AD" w14:paraId="6BE7CE77" w14:textId="77777777" w:rsidTr="00927E1A">
        <w:trPr>
          <w:trHeight w:val="395"/>
          <w:jc w:val="center"/>
        </w:trPr>
        <w:tc>
          <w:tcPr>
            <w:tcW w:w="2270" w:type="dxa"/>
            <w:vAlign w:val="bottom"/>
          </w:tcPr>
          <w:p w14:paraId="3C3BAA28" w14:textId="77777777" w:rsidR="000E3C6A" w:rsidRPr="00C928AD" w:rsidRDefault="000E3C6A" w:rsidP="00927E1A">
            <w:pPr>
              <w:ind w:right="140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学生姓名:</w:t>
            </w:r>
          </w:p>
        </w:tc>
        <w:tc>
          <w:tcPr>
            <w:tcW w:w="4629" w:type="dxa"/>
            <w:vAlign w:val="center"/>
          </w:tcPr>
          <w:p w14:paraId="57FBA4A2" w14:textId="17FE9BE6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1F52908D" w14:textId="77777777" w:rsidTr="00927E1A">
        <w:trPr>
          <w:trHeight w:val="376"/>
          <w:jc w:val="center"/>
        </w:trPr>
        <w:tc>
          <w:tcPr>
            <w:tcW w:w="2270" w:type="dxa"/>
            <w:vAlign w:val="bottom"/>
          </w:tcPr>
          <w:p w14:paraId="36E88F7C" w14:textId="77777777" w:rsidR="000E3C6A" w:rsidRPr="00C928AD" w:rsidRDefault="000E3C6A" w:rsidP="00927E1A">
            <w:pPr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学号：</w:t>
            </w:r>
          </w:p>
        </w:tc>
        <w:tc>
          <w:tcPr>
            <w:tcW w:w="4629" w:type="dxa"/>
            <w:vAlign w:val="center"/>
          </w:tcPr>
          <w:p w14:paraId="12D56363" w14:textId="496A8F0C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555C6167" w14:textId="77777777" w:rsidTr="00927E1A">
        <w:trPr>
          <w:trHeight w:val="526"/>
          <w:jc w:val="center"/>
        </w:trPr>
        <w:tc>
          <w:tcPr>
            <w:tcW w:w="2270" w:type="dxa"/>
            <w:vAlign w:val="bottom"/>
          </w:tcPr>
          <w:p w14:paraId="3D8044EB" w14:textId="77777777" w:rsidR="000E3C6A" w:rsidRPr="00C928AD" w:rsidRDefault="000E3C6A" w:rsidP="00927E1A">
            <w:pPr>
              <w:wordWrap w:val="0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班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 xml:space="preserve">    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级：</w:t>
            </w:r>
          </w:p>
        </w:tc>
        <w:tc>
          <w:tcPr>
            <w:tcW w:w="4629" w:type="dxa"/>
            <w:vAlign w:val="center"/>
          </w:tcPr>
          <w:p w14:paraId="7CE0C116" w14:textId="13AF2C2E" w:rsidR="000E3C6A" w:rsidRPr="00C928AD" w:rsidRDefault="00F84253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数媒221</w:t>
            </w:r>
          </w:p>
        </w:tc>
      </w:tr>
      <w:tr w:rsidR="000E3C6A" w:rsidRPr="00C928AD" w14:paraId="56A62E61" w14:textId="77777777" w:rsidTr="00927E1A">
        <w:trPr>
          <w:trHeight w:val="506"/>
          <w:jc w:val="center"/>
        </w:trPr>
        <w:tc>
          <w:tcPr>
            <w:tcW w:w="2270" w:type="dxa"/>
            <w:vAlign w:val="bottom"/>
          </w:tcPr>
          <w:p w14:paraId="5411825C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实验地点：</w:t>
            </w:r>
          </w:p>
        </w:tc>
        <w:tc>
          <w:tcPr>
            <w:tcW w:w="4629" w:type="dxa"/>
            <w:vAlign w:val="center"/>
          </w:tcPr>
          <w:p w14:paraId="3EC2EA60" w14:textId="77777777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5E4420F8" w14:textId="77777777" w:rsidTr="00927E1A">
        <w:trPr>
          <w:trHeight w:val="344"/>
          <w:jc w:val="center"/>
        </w:trPr>
        <w:tc>
          <w:tcPr>
            <w:tcW w:w="2270" w:type="dxa"/>
            <w:vAlign w:val="bottom"/>
          </w:tcPr>
          <w:p w14:paraId="404E2058" w14:textId="77777777" w:rsidR="000E3C6A" w:rsidRPr="00C928AD" w:rsidRDefault="000E3C6A" w:rsidP="00927E1A">
            <w:pPr>
              <w:spacing w:line="480" w:lineRule="exact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实验时间：</w:t>
            </w:r>
          </w:p>
        </w:tc>
        <w:tc>
          <w:tcPr>
            <w:tcW w:w="4629" w:type="dxa"/>
            <w:vAlign w:val="center"/>
          </w:tcPr>
          <w:p w14:paraId="103BB965" w14:textId="77777777" w:rsidR="000E3C6A" w:rsidRPr="00C928AD" w:rsidRDefault="000E3C6A" w:rsidP="005067EE">
            <w:pPr>
              <w:spacing w:line="480" w:lineRule="exac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20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年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 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月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日</w:t>
            </w:r>
            <w:r w:rsid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="001153EC">
              <w:rPr>
                <w:rFonts w:ascii="楷体_GB2312" w:eastAsia="楷体_GB2312" w:hAnsi="宋体"/>
                <w:b/>
                <w:sz w:val="28"/>
                <w:szCs w:val="28"/>
              </w:rPr>
              <w:t xml:space="preserve"> </w:t>
            </w:r>
            <w:r w:rsidR="00C02607">
              <w:rPr>
                <w:rFonts w:ascii="楷体_GB2312" w:eastAsia="楷体_GB2312" w:hAnsi="宋体" w:hint="eastAsia"/>
                <w:b/>
                <w:sz w:val="28"/>
                <w:szCs w:val="28"/>
              </w:rPr>
              <w:t>:00</w:t>
            </w:r>
            <w:r w:rsidRPr="00C928AD">
              <w:rPr>
                <w:rFonts w:eastAsia="楷体_GB2312"/>
                <w:b/>
                <w:sz w:val="28"/>
                <w:szCs w:val="28"/>
              </w:rPr>
              <w:t>~</w:t>
            </w:r>
            <w:r w:rsidR="00C02607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>:30</w:t>
            </w:r>
            <w:r w:rsidR="001153EC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</w:tr>
      <w:tr w:rsidR="000E3C6A" w:rsidRPr="00C928AD" w14:paraId="4E6B3672" w14:textId="77777777" w:rsidTr="00927E1A">
        <w:trPr>
          <w:trHeight w:val="308"/>
          <w:jc w:val="center"/>
        </w:trPr>
        <w:tc>
          <w:tcPr>
            <w:tcW w:w="2270" w:type="dxa"/>
            <w:vAlign w:val="bottom"/>
          </w:tcPr>
          <w:p w14:paraId="76B1BCA8" w14:textId="77777777" w:rsidR="000E3C6A" w:rsidRPr="00C928AD" w:rsidRDefault="000E3C6A" w:rsidP="00927E1A">
            <w:pPr>
              <w:spacing w:line="480" w:lineRule="exact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实验成绩：</w:t>
            </w:r>
          </w:p>
        </w:tc>
        <w:tc>
          <w:tcPr>
            <w:tcW w:w="4629" w:type="dxa"/>
            <w:vAlign w:val="center"/>
          </w:tcPr>
          <w:p w14:paraId="1B9F6ED2" w14:textId="77777777" w:rsidR="000E3C6A" w:rsidRPr="00C928AD" w:rsidRDefault="000E3C6A" w:rsidP="00927E1A">
            <w:pPr>
              <w:spacing w:line="480" w:lineRule="exac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</w:tbl>
    <w:p w14:paraId="02148A2F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 w:rsidRPr="00C928AD">
        <w:rPr>
          <w:rFonts w:ascii="Arial" w:eastAsia="黑体" w:hAnsi="Arial"/>
          <w:b/>
          <w:bCs/>
          <w:sz w:val="32"/>
          <w:szCs w:val="32"/>
        </w:rPr>
        <w:br w:type="page"/>
      </w:r>
    </w:p>
    <w:p w14:paraId="6905ED96" w14:textId="77777777" w:rsidR="00AC2B96" w:rsidRPr="00AC2B96" w:rsidRDefault="00AC2B96" w:rsidP="000E3C6A">
      <w:pPr>
        <w:keepNext/>
        <w:keepLines/>
        <w:spacing w:before="260" w:after="260" w:line="416" w:lineRule="auto"/>
        <w:outlineLvl w:val="1"/>
        <w:rPr>
          <w:b/>
        </w:rPr>
      </w:pPr>
      <w:r w:rsidRPr="00AC2B96">
        <w:rPr>
          <w:b/>
          <w:highlight w:val="yellow"/>
        </w:rPr>
        <w:lastRenderedPageBreak/>
        <w:t>！！！报告抄袭和被抄袭者一律</w:t>
      </w:r>
      <w:r w:rsidRPr="00AC2B96">
        <w:rPr>
          <w:b/>
          <w:highlight w:val="yellow"/>
        </w:rPr>
        <w:t>0</w:t>
      </w:r>
      <w:r w:rsidRPr="00AC2B96">
        <w:rPr>
          <w:b/>
          <w:highlight w:val="yellow"/>
        </w:rPr>
        <w:t>分</w:t>
      </w:r>
    </w:p>
    <w:p w14:paraId="23787C65" w14:textId="10BD7C7E" w:rsidR="00CD7F54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一【上机实验内容】</w:t>
      </w:r>
    </w:p>
    <w:p w14:paraId="6C40C1EE" w14:textId="77777777" w:rsidR="00375E48" w:rsidRDefault="00131430" w:rsidP="00B67326">
      <w:pPr>
        <w:pStyle w:val="a6"/>
        <w:numPr>
          <w:ilvl w:val="0"/>
          <w:numId w:val="1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利用封装的方法</w:t>
      </w:r>
      <w:r w:rsidR="00B67326">
        <w:rPr>
          <w:rFonts w:hAnsi="宋体" w:cs="宋体" w:hint="eastAsia"/>
          <w:color w:val="000000"/>
        </w:rPr>
        <w:t>实现二次</w:t>
      </w:r>
      <w:r w:rsidR="00B67326">
        <w:rPr>
          <w:rFonts w:hAnsi="宋体" w:cs="宋体" w:hint="eastAsia"/>
          <w:color w:val="000000"/>
        </w:rPr>
        <w:t>Bez</w:t>
      </w:r>
      <w:r w:rsidR="00B67326" w:rsidRPr="00B67326">
        <w:rPr>
          <w:rFonts w:hAnsi="宋体" w:cs="宋体"/>
          <w:color w:val="000000"/>
        </w:rPr>
        <w:t>i</w:t>
      </w:r>
      <w:r w:rsidR="00B67326">
        <w:rPr>
          <w:rFonts w:hAnsi="宋体" w:cs="宋体" w:hint="eastAsia"/>
          <w:color w:val="000000"/>
        </w:rPr>
        <w:t>er</w:t>
      </w:r>
      <w:r w:rsidR="00B67326">
        <w:rPr>
          <w:rFonts w:hAnsi="宋体" w:cs="宋体" w:hint="eastAsia"/>
          <w:color w:val="000000"/>
        </w:rPr>
        <w:t>曲线</w:t>
      </w:r>
      <w:r w:rsidR="00375E48">
        <w:rPr>
          <w:rFonts w:hAnsi="宋体" w:cs="宋体" w:hint="eastAsia"/>
          <w:color w:val="000000"/>
        </w:rPr>
        <w:t>。</w:t>
      </w:r>
    </w:p>
    <w:p w14:paraId="0B5CBB74" w14:textId="77777777" w:rsidR="002344FD" w:rsidRDefault="00131430" w:rsidP="002344FD">
      <w:pPr>
        <w:pStyle w:val="a6"/>
        <w:numPr>
          <w:ilvl w:val="0"/>
          <w:numId w:val="1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利用封装的方法</w:t>
      </w:r>
      <w:r w:rsidR="00B67326">
        <w:rPr>
          <w:rFonts w:hAnsi="宋体" w:cs="宋体" w:hint="eastAsia"/>
          <w:color w:val="000000"/>
        </w:rPr>
        <w:t>实现二次</w:t>
      </w:r>
      <w:r w:rsidR="00B67326">
        <w:rPr>
          <w:rFonts w:hAnsi="宋体" w:cs="宋体" w:hint="eastAsia"/>
          <w:color w:val="000000"/>
        </w:rPr>
        <w:t>B</w:t>
      </w:r>
      <w:r w:rsidR="00B67326">
        <w:rPr>
          <w:rFonts w:hAnsi="宋体" w:cs="宋体" w:hint="eastAsia"/>
          <w:color w:val="000000"/>
        </w:rPr>
        <w:t>样条曲线</w:t>
      </w:r>
      <w:r w:rsidR="004F5EE8">
        <w:rPr>
          <w:rFonts w:hAnsi="宋体" w:cs="宋体" w:hint="eastAsia"/>
          <w:color w:val="000000"/>
        </w:rPr>
        <w:t>。</w:t>
      </w:r>
    </w:p>
    <w:p w14:paraId="3D455515" w14:textId="77777777" w:rsidR="001D5EC2" w:rsidRDefault="000E3C6A" w:rsidP="001D5EC2">
      <w:pPr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二【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二次、三次</w:t>
      </w:r>
      <w:r w:rsidR="001D5EC2" w:rsidRPr="001D5EC2">
        <w:rPr>
          <w:rFonts w:ascii="Arial" w:eastAsia="黑体" w:hAnsi="Arial" w:hint="eastAsia"/>
          <w:b/>
          <w:bCs/>
          <w:sz w:val="28"/>
          <w:szCs w:val="28"/>
        </w:rPr>
        <w:t>Bez</w:t>
      </w:r>
      <w:r w:rsidR="001D5EC2" w:rsidRPr="001D5EC2">
        <w:rPr>
          <w:rFonts w:ascii="Arial" w:eastAsia="黑体" w:hAnsi="Arial"/>
          <w:b/>
          <w:bCs/>
          <w:sz w:val="28"/>
          <w:szCs w:val="28"/>
        </w:rPr>
        <w:t>i</w:t>
      </w:r>
      <w:r w:rsidR="001D5EC2" w:rsidRPr="001D5EC2">
        <w:rPr>
          <w:rFonts w:ascii="Arial" w:eastAsia="黑体" w:hAnsi="Arial" w:hint="eastAsia"/>
          <w:b/>
          <w:bCs/>
          <w:sz w:val="28"/>
          <w:szCs w:val="28"/>
        </w:rPr>
        <w:t>er</w:t>
      </w:r>
      <w:r w:rsidR="001D5EC2" w:rsidRPr="001D5EC2">
        <w:rPr>
          <w:rFonts w:ascii="Arial" w:eastAsia="黑体" w:hAnsi="Arial" w:hint="eastAsia"/>
          <w:b/>
          <w:bCs/>
          <w:sz w:val="28"/>
          <w:szCs w:val="28"/>
        </w:rPr>
        <w:t>曲线参数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表达式和二次、三次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B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样条</w:t>
      </w:r>
      <w:r w:rsidR="001D5EC2" w:rsidRPr="001D5EC2">
        <w:rPr>
          <w:rFonts w:ascii="Arial" w:eastAsia="黑体" w:hAnsi="Arial" w:hint="eastAsia"/>
          <w:b/>
          <w:bCs/>
          <w:sz w:val="28"/>
          <w:szCs w:val="28"/>
        </w:rPr>
        <w:t>曲线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分段</w:t>
      </w:r>
      <w:r w:rsidR="001D5EC2" w:rsidRPr="001D5EC2">
        <w:rPr>
          <w:rFonts w:ascii="Arial" w:eastAsia="黑体" w:hAnsi="Arial" w:hint="eastAsia"/>
          <w:b/>
          <w:bCs/>
          <w:sz w:val="28"/>
          <w:szCs w:val="28"/>
        </w:rPr>
        <w:t>参数</w:t>
      </w:r>
      <w:r w:rsidR="001D5EC2">
        <w:rPr>
          <w:rFonts w:ascii="Arial" w:eastAsia="黑体" w:hAnsi="Arial" w:hint="eastAsia"/>
          <w:b/>
          <w:bCs/>
          <w:sz w:val="28"/>
          <w:szCs w:val="28"/>
        </w:rPr>
        <w:t>表达式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】（重点）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(20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0D0F9654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二次、三次</w:t>
      </w:r>
      <w:r w:rsidRPr="00C30877">
        <w:rPr>
          <w:rFonts w:ascii="Georgia" w:eastAsia="等线" w:hAnsi="等线"/>
          <w:kern w:val="0"/>
          <w:sz w:val="22"/>
          <w:szCs w:val="22"/>
        </w:rPr>
        <w:t>Bezier</w:t>
      </w:r>
      <w:r w:rsidRPr="00C30877">
        <w:rPr>
          <w:rFonts w:ascii="Georgia" w:eastAsia="等线" w:hAnsi="等线"/>
          <w:kern w:val="0"/>
          <w:sz w:val="22"/>
          <w:szCs w:val="22"/>
        </w:rPr>
        <w:t>曲线参数表达式</w:t>
      </w:r>
    </w:p>
    <w:p w14:paraId="2A06CA04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二次</w:t>
      </w:r>
      <w:r w:rsidRPr="00C30877">
        <w:rPr>
          <w:rFonts w:ascii="Georgia" w:eastAsia="等线" w:hAnsi="等线"/>
          <w:kern w:val="0"/>
          <w:sz w:val="22"/>
          <w:szCs w:val="22"/>
        </w:rPr>
        <w:t>Bezier</w:t>
      </w:r>
      <w:r w:rsidRPr="00C30877">
        <w:rPr>
          <w:rFonts w:ascii="Georgia" w:eastAsia="等线" w:hAnsi="等线"/>
          <w:kern w:val="0"/>
          <w:sz w:val="22"/>
          <w:szCs w:val="22"/>
        </w:rPr>
        <w:t>曲线参数表达式</w:t>
      </w:r>
      <w:r w:rsidRPr="00C30877">
        <w:rPr>
          <w:rFonts w:ascii="Georgia" w:eastAsia="等线" w:hAnsi="等线"/>
          <w:kern w:val="0"/>
          <w:sz w:val="22"/>
          <w:szCs w:val="22"/>
        </w:rPr>
        <w:t>:</w:t>
      </w:r>
    </w:p>
    <w:p w14:paraId="6180C974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  <w:lang w:eastAsia="en-US"/>
        </w:rPr>
      </w:pPr>
      <m:oMathPara>
        <m:oMath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B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)=(1-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p>
          </m:sSup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+2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(1-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</m:t>
          </m:r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p>
          </m:sSup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,</m:t>
          </m:r>
          <m:box>
            <m:box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 xml:space="preserve"> </m:t>
              </m:r>
            </m:e>
          </m:box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0≤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≤1</m:t>
          </m:r>
        </m:oMath>
      </m:oMathPara>
    </w:p>
    <w:p w14:paraId="24BD445A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其中，</w:t>
      </w:r>
      <m:oMath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2</m:t>
            </m:r>
          </m:sub>
        </m:sSub>
      </m:oMath>
      <w:r w:rsidRPr="00C30877">
        <w:rPr>
          <w:rFonts w:ascii="Georgia" w:eastAsia="等线" w:hAnsi="等线"/>
          <w:kern w:val="0"/>
          <w:sz w:val="22"/>
          <w:szCs w:val="22"/>
        </w:rPr>
        <w:t>为控制点，</w:t>
      </w:r>
      <m:oMath>
        <m:r>
          <w:rPr>
            <w:rFonts w:ascii="Cambria Math" w:eastAsia="等线" w:hAnsi="Cambria Math"/>
            <w:kern w:val="0"/>
            <w:sz w:val="22"/>
            <w:szCs w:val="22"/>
          </w:rPr>
          <m:t>t</m:t>
        </m:r>
      </m:oMath>
      <w:r w:rsidRPr="00C30877">
        <w:rPr>
          <w:rFonts w:ascii="Georgia" w:eastAsia="等线" w:hAnsi="等线"/>
          <w:kern w:val="0"/>
          <w:sz w:val="22"/>
          <w:szCs w:val="22"/>
        </w:rPr>
        <w:t>为参数。三次</w:t>
      </w:r>
      <w:r w:rsidRPr="00C30877">
        <w:rPr>
          <w:rFonts w:ascii="Georgia" w:eastAsia="等线" w:hAnsi="等线"/>
          <w:kern w:val="0"/>
          <w:sz w:val="22"/>
          <w:szCs w:val="22"/>
        </w:rPr>
        <w:t>Bezier</w:t>
      </w:r>
      <w:r w:rsidRPr="00C30877">
        <w:rPr>
          <w:rFonts w:ascii="Georgia" w:eastAsia="等线" w:hAnsi="等线"/>
          <w:kern w:val="0"/>
          <w:sz w:val="22"/>
          <w:szCs w:val="22"/>
        </w:rPr>
        <w:t>曲线参数表达式</w:t>
      </w:r>
      <w:r w:rsidRPr="00C30877">
        <w:rPr>
          <w:rFonts w:ascii="Georgia" w:eastAsia="等线" w:hAnsi="等线"/>
          <w:kern w:val="0"/>
          <w:sz w:val="22"/>
          <w:szCs w:val="22"/>
        </w:rPr>
        <w:t>:</w:t>
      </w:r>
    </w:p>
    <w:p w14:paraId="0BF4090A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  <w:lang w:eastAsia="en-US"/>
        </w:rPr>
      </w:pPr>
      <m:oMathPara>
        <m:oMath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B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)=(1-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3</m:t>
              </m:r>
            </m:sup>
          </m:sSup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+3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(1-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p>
          </m:sSup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+3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(1-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</m:t>
          </m:r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</m:t>
          </m:r>
          <m:sSup>
            <m:sSup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3</m:t>
              </m:r>
            </m:sup>
          </m:sSup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,</m:t>
          </m:r>
          <m:box>
            <m:box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 xml:space="preserve"> </m:t>
              </m:r>
            </m:e>
          </m:box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0≤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≤1</m:t>
          </m:r>
        </m:oMath>
      </m:oMathPara>
    </w:p>
    <w:p w14:paraId="2C0B7E08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其中，</w:t>
      </w:r>
      <m:oMath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3</m:t>
            </m:r>
          </m:sub>
        </m:sSub>
      </m:oMath>
      <w:r w:rsidRPr="00C30877">
        <w:rPr>
          <w:rFonts w:ascii="Georgia" w:eastAsia="等线" w:hAnsi="等线"/>
          <w:kern w:val="0"/>
          <w:sz w:val="22"/>
          <w:szCs w:val="22"/>
        </w:rPr>
        <w:t>为控制点，</w:t>
      </w:r>
      <m:oMath>
        <m:r>
          <w:rPr>
            <w:rFonts w:ascii="Cambria Math" w:eastAsia="等线" w:hAnsi="Cambria Math"/>
            <w:kern w:val="0"/>
            <w:sz w:val="22"/>
            <w:szCs w:val="22"/>
          </w:rPr>
          <m:t>t</m:t>
        </m:r>
      </m:oMath>
      <w:r w:rsidRPr="00C30877">
        <w:rPr>
          <w:rFonts w:ascii="Georgia" w:eastAsia="等线" w:hAnsi="等线"/>
          <w:kern w:val="0"/>
          <w:sz w:val="22"/>
          <w:szCs w:val="22"/>
        </w:rPr>
        <w:t>为参数。</w:t>
      </w:r>
    </w:p>
    <w:p w14:paraId="4FEEB1A0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二次、三次</w:t>
      </w:r>
      <w:r w:rsidRPr="00C30877">
        <w:rPr>
          <w:rFonts w:ascii="Georgia" w:eastAsia="等线" w:hAnsi="等线"/>
          <w:kern w:val="0"/>
          <w:sz w:val="22"/>
          <w:szCs w:val="22"/>
        </w:rPr>
        <w:t>B</w:t>
      </w:r>
      <w:r w:rsidRPr="00C30877">
        <w:rPr>
          <w:rFonts w:ascii="Georgia" w:eastAsia="等线" w:hAnsi="等线"/>
          <w:kern w:val="0"/>
          <w:sz w:val="22"/>
          <w:szCs w:val="22"/>
        </w:rPr>
        <w:t>样条曲线分段参数表达式</w:t>
      </w:r>
    </w:p>
    <w:p w14:paraId="13213439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二次</w:t>
      </w:r>
      <w:r w:rsidRPr="00C30877">
        <w:rPr>
          <w:rFonts w:ascii="Georgia" w:eastAsia="等线" w:hAnsi="等线"/>
          <w:kern w:val="0"/>
          <w:sz w:val="22"/>
          <w:szCs w:val="22"/>
        </w:rPr>
        <w:t>B</w:t>
      </w:r>
      <w:r w:rsidRPr="00C30877">
        <w:rPr>
          <w:rFonts w:ascii="Georgia" w:eastAsia="等线" w:hAnsi="等线"/>
          <w:kern w:val="0"/>
          <w:sz w:val="22"/>
          <w:szCs w:val="22"/>
        </w:rPr>
        <w:t>样条曲线分段参数表达式</w:t>
      </w:r>
      <w:r w:rsidRPr="00C30877">
        <w:rPr>
          <w:rFonts w:ascii="Georgia" w:eastAsia="等线" w:hAnsi="等线"/>
          <w:kern w:val="0"/>
          <w:sz w:val="22"/>
          <w:szCs w:val="22"/>
        </w:rPr>
        <w:t>:|</w:t>
      </w:r>
    </w:p>
    <w:p w14:paraId="7BDD342A" w14:textId="77777777" w:rsidR="00C30877" w:rsidRPr="00C30877" w:rsidRDefault="00000000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  <w:lang w:eastAsia="en-US"/>
        </w:rPr>
      </w:pPr>
      <m:oMathPara>
        <m:oMath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B</m:t>
              </m:r>
            </m:e>
            <m:sub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)=</m:t>
          </m:r>
          <m:f>
            <m:f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den>
          </m:f>
          <m:d>
            <m:d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-2</m:t>
              </m:r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+1</m:t>
              </m:r>
            </m:e>
          </m:d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i</m:t>
              </m:r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</m:t>
          </m:r>
          <m:d>
            <m:d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-</m:t>
              </m:r>
              <m:sSup>
                <m:sSup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</m:t>
              </m:r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+1</m:t>
              </m:r>
            </m:e>
          </m:d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+</m:t>
          </m:r>
          <m:f>
            <m:f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2</m:t>
              </m:r>
            </m:den>
          </m:f>
          <m:d>
            <m:d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P</m:t>
              </m:r>
            </m:e>
            <m:sub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i</m:t>
              </m:r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,</m:t>
          </m:r>
          <m:box>
            <m:box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 xml:space="preserve"> </m:t>
              </m:r>
            </m:e>
          </m:box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0≤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≤1</m:t>
          </m:r>
        </m:oMath>
      </m:oMathPara>
    </w:p>
    <w:p w14:paraId="702717B5" w14:textId="77777777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其中，</w:t>
      </w:r>
      <m:oMath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-1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+1</m:t>
            </m:r>
          </m:sub>
        </m:sSub>
      </m:oMath>
      <w:r w:rsidRPr="00C30877">
        <w:rPr>
          <w:rFonts w:ascii="Georgia" w:eastAsia="等线" w:hAnsi="等线"/>
          <w:kern w:val="0"/>
          <w:sz w:val="22"/>
          <w:szCs w:val="22"/>
        </w:rPr>
        <w:t>为控制点，</w:t>
      </w:r>
      <m:oMath>
        <m:r>
          <w:rPr>
            <w:rFonts w:ascii="Cambria Math" w:eastAsia="等线" w:hAnsi="Cambria Math"/>
            <w:kern w:val="0"/>
            <w:sz w:val="22"/>
            <w:szCs w:val="22"/>
          </w:rPr>
          <m:t>t</m:t>
        </m:r>
      </m:oMath>
      <w:r w:rsidRPr="00C30877">
        <w:rPr>
          <w:rFonts w:ascii="Georgia" w:eastAsia="等线" w:hAnsi="等线"/>
          <w:kern w:val="0"/>
          <w:sz w:val="22"/>
          <w:szCs w:val="22"/>
        </w:rPr>
        <w:t>为参数。三次</w:t>
      </w:r>
      <w:r w:rsidRPr="00C30877">
        <w:rPr>
          <w:rFonts w:ascii="Georgia" w:eastAsia="等线" w:hAnsi="等线"/>
          <w:kern w:val="0"/>
          <w:sz w:val="22"/>
          <w:szCs w:val="22"/>
        </w:rPr>
        <w:t>B</w:t>
      </w:r>
      <w:r w:rsidRPr="00C30877">
        <w:rPr>
          <w:rFonts w:ascii="Georgia" w:eastAsia="等线" w:hAnsi="等线"/>
          <w:kern w:val="0"/>
          <w:sz w:val="22"/>
          <w:szCs w:val="22"/>
        </w:rPr>
        <w:t>样条曲线分段参数表达式</w:t>
      </w:r>
      <w:r w:rsidRPr="00C30877">
        <w:rPr>
          <w:rFonts w:ascii="Georgia" w:eastAsia="等线" w:hAnsi="等线"/>
          <w:kern w:val="0"/>
          <w:sz w:val="22"/>
          <w:szCs w:val="22"/>
        </w:rPr>
        <w:t>:</w:t>
      </w:r>
    </w:p>
    <w:p w14:paraId="26C55CB0" w14:textId="77777777" w:rsidR="00C30877" w:rsidRPr="00C30877" w:rsidRDefault="00000000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  <w:lang w:eastAsia="en-US"/>
        </w:rPr>
      </w:pPr>
      <m:oMathPara>
        <m:oMath>
          <m:sSub>
            <m:sSub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B</m:t>
              </m:r>
            </m:e>
            <m:sub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(</m:t>
          </m:r>
          <m: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t</m:t>
          </m:r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)=</m:t>
          </m:r>
          <m:f>
            <m:f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6</m:t>
              </m:r>
            </m:den>
          </m:f>
          <m:d>
            <m:d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(1-</m:t>
              </m:r>
              <m: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t</m:t>
              </m:r>
              <m:sSup>
                <m:sSup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P</m:t>
                  </m:r>
                </m:e>
                <m:sub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</m:t>
              </m:r>
              <m:d>
                <m:d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-6</m:t>
                  </m:r>
                  <m:sSup>
                    <m:sSupPr>
                      <m:ctrl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+4</m:t>
                  </m:r>
                </m:e>
              </m:d>
              <m:sSub>
                <m:sSub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P</m:t>
                  </m:r>
                </m:e>
                <m:sub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</m:t>
              </m:r>
              <m:d>
                <m:d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等线" w:hAnsi="Cambria Math"/>
                          <w:kern w:val="0"/>
                          <w:sz w:val="22"/>
                          <w:szCs w:val="22"/>
                          <w:lang w:eastAsia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+3</m:t>
                  </m:r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P</m:t>
                  </m:r>
                </m:e>
                <m:sub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>+</m:t>
              </m:r>
              <m:sSup>
                <m:sSup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P</m:t>
                  </m:r>
                </m:e>
                <m:sub>
                  <m: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等线" w:hAnsi="Cambria Math"/>
                      <w:kern w:val="0"/>
                      <w:sz w:val="22"/>
                      <w:szCs w:val="22"/>
                      <w:lang w:eastAsia="en-US"/>
                    </w:rPr>
                    <m:t>+2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,</m:t>
          </m:r>
          <m:box>
            <m:boxPr>
              <m:ctrl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</m:ctrlPr>
            </m:boxPr>
            <m:e>
              <m:r>
                <m:rPr>
                  <m:sty m:val="p"/>
                </m:rPr>
                <w:rPr>
                  <w:rFonts w:ascii="Cambria Math" w:eastAsia="等线" w:hAnsi="Cambria Math"/>
                  <w:kern w:val="0"/>
                  <w:sz w:val="22"/>
                  <w:szCs w:val="22"/>
                  <w:lang w:eastAsia="en-US"/>
                </w:rPr>
                <m:t xml:space="preserve"> </m:t>
              </m:r>
            </m:e>
          </m:box>
          <m:r>
            <m:rPr>
              <m:sty m:val="p"/>
            </m:rPr>
            <w:rPr>
              <w:rFonts w:ascii="Cambria Math" w:eastAsia="等线" w:hAnsi="Cambria Math"/>
              <w:kern w:val="0"/>
              <w:sz w:val="22"/>
              <w:szCs w:val="22"/>
              <w:lang w:eastAsia="en-US"/>
            </w:rPr>
            <m:t>0</m:t>
          </m:r>
        </m:oMath>
      </m:oMathPara>
    </w:p>
    <w:p w14:paraId="6CA11850" w14:textId="0507D744" w:rsidR="00C30877" w:rsidRPr="00C30877" w:rsidRDefault="00C30877" w:rsidP="00C30877">
      <w:pPr>
        <w:spacing w:after="240" w:line="240" w:lineRule="atLeast"/>
        <w:rPr>
          <w:rFonts w:ascii="Georgia" w:eastAsia="等线" w:hAnsi="等线" w:hint="eastAsia"/>
          <w:kern w:val="0"/>
          <w:sz w:val="22"/>
          <w:szCs w:val="22"/>
        </w:rPr>
      </w:pPr>
      <w:r w:rsidRPr="00C30877">
        <w:rPr>
          <w:rFonts w:ascii="Georgia" w:eastAsia="等线" w:hAnsi="等线"/>
          <w:kern w:val="0"/>
          <w:sz w:val="22"/>
          <w:szCs w:val="22"/>
        </w:rPr>
        <w:t>其中，</w:t>
      </w:r>
      <m:oMath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-1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+1</m:t>
            </m:r>
          </m:sub>
        </m:sSub>
        <m:r>
          <m:rPr>
            <m:sty m:val="p"/>
          </m:rPr>
          <w:rPr>
            <w:rFonts w:ascii="Cambria Math" w:eastAsia="等线" w:hAnsi="Cambria Math"/>
            <w:kern w:val="0"/>
            <w:sz w:val="22"/>
            <w:szCs w:val="22"/>
          </w:rPr>
          <m:t>,</m:t>
        </m:r>
        <m:sSub>
          <m:sSubPr>
            <m:ctrlPr>
              <w:rPr>
                <w:rFonts w:ascii="Cambria Math" w:eastAsia="等线" w:hAnsi="Cambria Math"/>
                <w:kern w:val="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P</m:t>
            </m:r>
          </m:e>
          <m:sub>
            <m:r>
              <w:rPr>
                <w:rFonts w:ascii="Cambria Math" w:eastAsia="等线" w:hAnsi="Cambria Math"/>
                <w:kern w:val="0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eastAsia="等线" w:hAnsi="Cambria Math"/>
                <w:kern w:val="0"/>
                <w:sz w:val="22"/>
                <w:szCs w:val="22"/>
              </w:rPr>
              <m:t>+2</m:t>
            </m:r>
          </m:sub>
        </m:sSub>
      </m:oMath>
      <w:r w:rsidRPr="00C30877">
        <w:rPr>
          <w:rFonts w:ascii="Georgia" w:eastAsia="等线" w:hAnsi="等线"/>
          <w:kern w:val="0"/>
          <w:sz w:val="22"/>
          <w:szCs w:val="22"/>
        </w:rPr>
        <w:t>为控制点，</w:t>
      </w:r>
      <m:oMath>
        <m:r>
          <w:rPr>
            <w:rFonts w:ascii="Cambria Math" w:eastAsia="等线" w:hAnsi="Cambria Math"/>
            <w:kern w:val="0"/>
            <w:sz w:val="22"/>
            <w:szCs w:val="22"/>
          </w:rPr>
          <m:t>t</m:t>
        </m:r>
      </m:oMath>
      <w:r w:rsidRPr="00C30877">
        <w:rPr>
          <w:rFonts w:ascii="Georgia" w:eastAsia="等线" w:hAnsi="等线"/>
          <w:kern w:val="0"/>
          <w:sz w:val="22"/>
          <w:szCs w:val="22"/>
        </w:rPr>
        <w:t>为参数。</w:t>
      </w:r>
    </w:p>
    <w:p w14:paraId="27DDDF92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三【上机调试中出现的错误信息、错误原因及解决办法】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1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05D6AED2" w14:textId="77777777" w:rsidR="000E3C6A" w:rsidRDefault="000E3C6A" w:rsidP="000E3C6A">
      <w:r w:rsidRPr="00C928AD">
        <w:rPr>
          <w:rFonts w:hint="eastAsia"/>
        </w:rPr>
        <w:t>（记录下你调试程序中出现的错误信息的英文提示，分析出错原因及解决办法）</w:t>
      </w:r>
    </w:p>
    <w:p w14:paraId="763F2769" w14:textId="6ABA317A" w:rsidR="001D4E1F" w:rsidRDefault="001D4E1F" w:rsidP="000E3C6A">
      <w:r>
        <w:rPr>
          <w:rStyle w:val="ae"/>
        </w:rPr>
        <w:t>错误信息</w:t>
      </w:r>
      <w:r>
        <w:t>：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E6287" w:rsidRPr="00BE6287" w14:paraId="6704CE92" w14:textId="77777777" w:rsidTr="001D4E1F">
        <w:tc>
          <w:tcPr>
            <w:tcW w:w="8522" w:type="dxa"/>
          </w:tcPr>
          <w:p w14:paraId="3DBBC1C1" w14:textId="14FCA370" w:rsidR="00BE6287" w:rsidRPr="00BE6287" w:rsidRDefault="001D4E1F" w:rsidP="001D4E1F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1D4E1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error: ‘:do_twoBSpline’ does </w:t>
            </w:r>
            <w:r w:rsidRPr="001D4E1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not</w:t>
            </w:r>
            <w:r w:rsidRPr="001D4E1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name a type</w:t>
            </w:r>
          </w:p>
        </w:tc>
      </w:tr>
    </w:tbl>
    <w:p w14:paraId="03AF6636" w14:textId="142D7A9E" w:rsidR="001D4E1F" w:rsidRDefault="001D4E1F" w:rsidP="001D4E1F">
      <w:r>
        <w:rPr>
          <w:rStyle w:val="ae"/>
        </w:rPr>
        <w:t>错误原因</w:t>
      </w:r>
      <w:r>
        <w:t>：方法声明和定义中存在语法错误，方法名多了一个冒号。</w:t>
      </w:r>
    </w:p>
    <w:p w14:paraId="330A12C9" w14:textId="33126A17" w:rsidR="00BE6287" w:rsidRPr="00C928AD" w:rsidRDefault="001D4E1F" w:rsidP="00BE6287">
      <w:r>
        <w:rPr>
          <w:rStyle w:val="ae"/>
        </w:rPr>
        <w:t>解决办法</w:t>
      </w:r>
      <w:r>
        <w:t>：去掉多余的冒号，使方法声明和定义正确。</w:t>
      </w:r>
    </w:p>
    <w:p w14:paraId="70349B82" w14:textId="77777777" w:rsidR="00114213" w:rsidRDefault="000E3C6A" w:rsidP="00114213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lastRenderedPageBreak/>
        <w:t>四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【上机实验中的其他它问题及心得】（重点）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1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439DE864" w14:textId="77777777" w:rsidR="001D4E1F" w:rsidRPr="001D4E1F" w:rsidRDefault="001D4E1F" w:rsidP="001D4E1F">
      <w:pPr>
        <w:rPr>
          <w:b/>
          <w:bCs/>
        </w:rPr>
      </w:pPr>
      <w:r w:rsidRPr="001D4E1F">
        <w:rPr>
          <w:b/>
          <w:bCs/>
        </w:rPr>
        <w:t>其它问题：</w:t>
      </w:r>
    </w:p>
    <w:p w14:paraId="1BE92896" w14:textId="1D8992A7" w:rsidR="001D4E1F" w:rsidRPr="001D4E1F" w:rsidRDefault="001D4E1F" w:rsidP="001D4E1F">
      <w:r w:rsidRPr="001D4E1F">
        <w:rPr>
          <w:b/>
          <w:bCs/>
        </w:rPr>
        <w:t>控制点输入错误：</w:t>
      </w:r>
      <w:r w:rsidRPr="001D4E1F">
        <w:t>在输入控制点时，未能正确处理用户输入，导致控制点位置错误。</w:t>
      </w:r>
    </w:p>
    <w:p w14:paraId="5AC6B751" w14:textId="41CBBF6C" w:rsidR="001D4E1F" w:rsidRDefault="001D4E1F" w:rsidP="001D4E1F">
      <w:r w:rsidRPr="001D4E1F">
        <w:rPr>
          <w:b/>
          <w:bCs/>
        </w:rPr>
        <w:t>曲线平滑度问题：</w:t>
      </w:r>
      <w:r w:rsidRPr="001D4E1F">
        <w:t>绘制</w:t>
      </w:r>
      <w:r w:rsidRPr="001D4E1F">
        <w:t>Bezier</w:t>
      </w:r>
      <w:r w:rsidRPr="001D4E1F">
        <w:t>曲线和</w:t>
      </w:r>
      <w:r w:rsidRPr="001D4E1F">
        <w:t>B</w:t>
      </w:r>
      <w:r w:rsidRPr="001D4E1F">
        <w:t>样条曲线时，曲线平滑度不足，存在明显的折线段。</w:t>
      </w:r>
    </w:p>
    <w:p w14:paraId="671C3B8C" w14:textId="77777777" w:rsidR="001D4E1F" w:rsidRPr="001D4E1F" w:rsidRDefault="001D4E1F" w:rsidP="001D4E1F"/>
    <w:p w14:paraId="1286CE8C" w14:textId="407B7943" w:rsidR="001D4E1F" w:rsidRPr="001D4E1F" w:rsidRDefault="001D4E1F" w:rsidP="001D4E1F">
      <w:r w:rsidRPr="001D4E1F">
        <w:rPr>
          <w:b/>
          <w:bCs/>
        </w:rPr>
        <w:t>心得：</w:t>
      </w:r>
      <w:r w:rsidRPr="001D4E1F">
        <w:t>通过此次实验，对自由曲线的绘制有了更深入的理解。</w:t>
      </w:r>
      <w:r w:rsidRPr="001D4E1F">
        <w:t>Bezier</w:t>
      </w:r>
      <w:r w:rsidRPr="001D4E1F">
        <w:t>曲线和</w:t>
      </w:r>
      <w:r w:rsidRPr="001D4E1F">
        <w:t>B</w:t>
      </w:r>
      <w:r w:rsidRPr="001D4E1F">
        <w:t>样条曲线是计算机图形学中常用的曲线绘制方法，利用控制点可以方便地实现复杂曲线的绘制。在实际编程过程中，需要注意控制点的准确输入和曲线的平滑处理。同时，通过分析错误信息，找出问题的根源并加以解决，这些都是宝贵的经验。</w:t>
      </w:r>
    </w:p>
    <w:p w14:paraId="2D3EC03D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t>五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【源程序</w:t>
      </w:r>
      <w:r>
        <w:rPr>
          <w:rFonts w:ascii="Arial" w:eastAsia="黑体" w:hAnsi="Arial" w:hint="eastAsia"/>
          <w:b/>
          <w:bCs/>
          <w:sz w:val="28"/>
          <w:szCs w:val="28"/>
        </w:rPr>
        <w:t>、测试数据及结果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</w:t>
      </w:r>
    </w:p>
    <w:p w14:paraId="5B61C14B" w14:textId="77777777" w:rsidR="000E3C6A" w:rsidRDefault="000E3C6A" w:rsidP="000E3C6A">
      <w:r>
        <w:rPr>
          <w:rFonts w:hint="eastAsia"/>
        </w:rPr>
        <w:t>（对程序添加注释，包括公式和文字解释）</w:t>
      </w:r>
    </w:p>
    <w:p w14:paraId="504151FB" w14:textId="77777777" w:rsidR="000E3C6A" w:rsidRPr="00C928AD" w:rsidRDefault="000A70A8" w:rsidP="000E3C6A">
      <w:r>
        <w:rPr>
          <w:rFonts w:hint="eastAsia"/>
          <w:highlight w:val="yellow"/>
        </w:rPr>
        <w:t>（程序结果请</w:t>
      </w:r>
      <w:r w:rsidR="000E3C6A" w:rsidRPr="00E51AE3">
        <w:rPr>
          <w:rFonts w:hint="eastAsia"/>
          <w:highlight w:val="yellow"/>
        </w:rPr>
        <w:t>截图）</w:t>
      </w:r>
    </w:p>
    <w:p w14:paraId="74F2EE0F" w14:textId="77777777" w:rsidR="000E3C6A" w:rsidRPr="00C928AD" w:rsidRDefault="000E3C6A" w:rsidP="006B2FB5">
      <w:pPr>
        <w:jc w:val="center"/>
      </w:pPr>
    </w:p>
    <w:p w14:paraId="26A3BA86" w14:textId="77777777" w:rsidR="00122EFD" w:rsidRDefault="001D5EC2" w:rsidP="00122EFD">
      <w:pPr>
        <w:pStyle w:val="a6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实现二次</w:t>
      </w:r>
      <w:r>
        <w:rPr>
          <w:rFonts w:hAnsi="宋体" w:cs="宋体" w:hint="eastAsia"/>
          <w:color w:val="000000"/>
        </w:rPr>
        <w:t>Bez</w:t>
      </w:r>
      <w:r w:rsidRPr="00B67326">
        <w:rPr>
          <w:rFonts w:hAnsi="宋体" w:cs="宋体"/>
          <w:color w:val="000000"/>
        </w:rPr>
        <w:t>i</w:t>
      </w:r>
      <w:r>
        <w:rPr>
          <w:rFonts w:hAnsi="宋体" w:cs="宋体" w:hint="eastAsia"/>
          <w:color w:val="000000"/>
        </w:rPr>
        <w:t>er</w:t>
      </w:r>
      <w:r>
        <w:rPr>
          <w:rFonts w:hAnsi="宋体" w:cs="宋体" w:hint="eastAsia"/>
          <w:color w:val="000000"/>
        </w:rPr>
        <w:t>曲线</w:t>
      </w:r>
      <w:r w:rsidR="009F724D" w:rsidRPr="009F724D">
        <w:rPr>
          <w:rFonts w:hAnsi="宋体" w:cs="宋体" w:hint="eastAsia"/>
          <w:color w:val="000000"/>
        </w:rPr>
        <w:t>。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(30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 xml:space="preserve"> 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程序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20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 xml:space="preserve"> 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结果图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10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E6287" w:rsidRPr="00BE6287" w14:paraId="1B402690" w14:textId="77777777" w:rsidTr="00F84253">
        <w:tc>
          <w:tcPr>
            <w:tcW w:w="8522" w:type="dxa"/>
          </w:tcPr>
          <w:p w14:paraId="7C36140D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bookmarkStart w:id="0" w:name="_Hlk167994216"/>
            <w:r w:rsidRPr="002D30E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do_twoBezier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 {</w:t>
            </w:r>
          </w:p>
          <w:p w14:paraId="41AC2997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曲线对象和画笔</w:t>
            </w:r>
          </w:p>
          <w:p w14:paraId="04C44ADE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Bezier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&gt;*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bezier;</w:t>
            </w:r>
          </w:p>
          <w:p w14:paraId="7978E54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QPainter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paint;</w:t>
            </w:r>
          </w:p>
          <w:p w14:paraId="2E011C07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QPainterPath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;</w:t>
            </w:r>
          </w:p>
          <w:p w14:paraId="7B9D11C7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3C00C4F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初始化画笔</w:t>
            </w:r>
          </w:p>
          <w:p w14:paraId="09A506D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paint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new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QPainter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this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1B0465A3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bezier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new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&gt;();</w:t>
            </w:r>
          </w:p>
          <w:p w14:paraId="12BBD78A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B487AE3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画出控制点之间的连线</w:t>
            </w:r>
          </w:p>
          <w:p w14:paraId="369F215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setPen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::red);</w:t>
            </w:r>
          </w:p>
          <w:p w14:paraId="11CE0BE0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28AA55FC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29B1749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7D1DE95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将控制点添加到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曲线对象中</w:t>
            </w:r>
          </w:p>
          <w:p w14:paraId="6954AFED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70EE00F8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75A81D2E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4D746DEA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6A97BC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获取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曲线的路径</w:t>
            </w:r>
          </w:p>
          <w:p w14:paraId="2EFD7B7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getPainterPath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();</w:t>
            </w:r>
          </w:p>
          <w:p w14:paraId="4D769B10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A2780F0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lastRenderedPageBreak/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使用蓝色画出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曲线</w:t>
            </w:r>
          </w:p>
          <w:p w14:paraId="388A660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setPen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::blue);</w:t>
            </w:r>
          </w:p>
          <w:p w14:paraId="30782701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0C7D27C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86B0183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删除画笔对象</w:t>
            </w:r>
          </w:p>
          <w:p w14:paraId="7C25D5BA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delete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paint;</w:t>
            </w:r>
          </w:p>
          <w:p w14:paraId="185BF7DA" w14:textId="324DE2AA" w:rsidR="00BE6287" w:rsidRPr="00BE6287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</w:tc>
      </w:tr>
    </w:tbl>
    <w:bookmarkEnd w:id="0"/>
    <w:p w14:paraId="723770EE" w14:textId="6C7434C0" w:rsidR="00122EFD" w:rsidRDefault="00F84253" w:rsidP="00122EFD">
      <w:pPr>
        <w:pStyle w:val="a6"/>
        <w:adjustRightInd w:val="0"/>
        <w:snapToGrid w:val="0"/>
        <w:spacing w:line="276" w:lineRule="auto"/>
        <w:ind w:left="360" w:firstLineChars="0" w:firstLine="0"/>
        <w:rPr>
          <w:rFonts w:hAnsi="宋体" w:cs="宋体" w:hint="eastAsia"/>
          <w:color w:val="000000"/>
        </w:rPr>
      </w:pPr>
      <w:r>
        <w:rPr>
          <w:rFonts w:asciiTheme="minorEastAsia" w:eastAsiaTheme="minorEastAsia" w:hAnsiTheme="minorEastAsia" w:cs="宋体"/>
          <w:noProof/>
          <w:color w:val="000000"/>
        </w:rPr>
        <w:lastRenderedPageBreak/>
        <w:drawing>
          <wp:inline distT="0" distB="0" distL="0" distR="0" wp14:anchorId="4118A229" wp14:editId="14F01583">
            <wp:extent cx="5274310" cy="356382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9D31" w14:textId="5F5B3474" w:rsidR="00DA4285" w:rsidRPr="002D30E6" w:rsidRDefault="001D5EC2" w:rsidP="002D30E6">
      <w:pPr>
        <w:pStyle w:val="a6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实现二次</w:t>
      </w:r>
      <w:r>
        <w:rPr>
          <w:rFonts w:hAnsi="宋体" w:cs="宋体" w:hint="eastAsia"/>
          <w:color w:val="000000"/>
        </w:rPr>
        <w:t>B</w:t>
      </w:r>
      <w:r>
        <w:rPr>
          <w:rFonts w:hAnsi="宋体" w:cs="宋体" w:hint="eastAsia"/>
          <w:color w:val="000000"/>
        </w:rPr>
        <w:t>样条曲线</w:t>
      </w:r>
      <w:r w:rsidR="00122EFD" w:rsidRPr="00122EFD">
        <w:rPr>
          <w:rFonts w:hAnsi="宋体" w:cs="宋体" w:hint="eastAsia"/>
          <w:color w:val="000000"/>
        </w:rPr>
        <w:t>。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30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 xml:space="preserve"> 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程序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20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 xml:space="preserve"> 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结果图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10</w:t>
      </w:r>
      <w:r w:rsidR="00DA4285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DA4285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E6287" w:rsidRPr="00BE6287" w14:paraId="63C26C40" w14:textId="77777777" w:rsidTr="00F84253">
        <w:tc>
          <w:tcPr>
            <w:tcW w:w="8522" w:type="dxa"/>
          </w:tcPr>
          <w:p w14:paraId="388C8D55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do_twoBSpline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 {</w:t>
            </w:r>
          </w:p>
          <w:p w14:paraId="0316C5AE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样条曲线和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曲线对象，以及画笔</w:t>
            </w:r>
          </w:p>
          <w:p w14:paraId="1BAA68D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BSpline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&gt;*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bspline;</w:t>
            </w:r>
          </w:p>
          <w:p w14:paraId="73850EFE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Bezier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&gt;*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bezier;</w:t>
            </w:r>
          </w:p>
          <w:p w14:paraId="529D2606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QPainter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paint;</w:t>
            </w:r>
          </w:p>
          <w:p w14:paraId="71C8A8D7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QPainterPath path;</w:t>
            </w:r>
          </w:p>
          <w:p w14:paraId="3A023931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258D4A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初始化画笔</w:t>
            </w:r>
          </w:p>
          <w:p w14:paraId="24E3124A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paint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new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QPainter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this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);</w:t>
            </w:r>
          </w:p>
          <w:p w14:paraId="364171E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bezier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new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Bezier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&gt;();</w:t>
            </w:r>
          </w:p>
          <w:p w14:paraId="07BAC325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bspline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new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&lt;</w:t>
            </w:r>
            <w:r w:rsidRPr="002D30E6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QPointF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&gt;();</w:t>
            </w:r>
          </w:p>
          <w:p w14:paraId="22DD2654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9142DB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画出控制点之间的连线</w:t>
            </w:r>
          </w:p>
          <w:p w14:paraId="362AD771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setPen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qRgb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215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,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));</w:t>
            </w:r>
          </w:p>
          <w:p w14:paraId="2497DD9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711CFE5C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00571014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7107E19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lastRenderedPageBreak/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将控制点添加到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样条曲线对象中</w:t>
            </w:r>
          </w:p>
          <w:p w14:paraId="3EC24CB7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3F05E338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5FEAB3E8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appendPoint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ptwo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]);</w:t>
            </w:r>
          </w:p>
          <w:p w14:paraId="4A04BFF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34479A3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获取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样条曲线的路径</w:t>
            </w:r>
          </w:p>
          <w:p w14:paraId="64FB2A12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path </w:t>
            </w:r>
            <w:r w:rsidRPr="002D30E6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bspline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getPainterPath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();</w:t>
            </w:r>
          </w:p>
          <w:p w14:paraId="1289D5CD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CDBC41B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使用特定颜色画出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B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样条曲线</w:t>
            </w:r>
          </w:p>
          <w:p w14:paraId="25FF2736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setPen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qRgb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98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129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2D30E6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194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));</w:t>
            </w:r>
          </w:p>
          <w:p w14:paraId="48900F91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paint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2D30E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drawPath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(path);</w:t>
            </w:r>
          </w:p>
          <w:p w14:paraId="59B21C6B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0F9208C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2D30E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删除画笔对象</w:t>
            </w:r>
          </w:p>
          <w:p w14:paraId="10624F03" w14:textId="77777777" w:rsidR="002D30E6" w:rsidRPr="002D30E6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2D30E6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delete</w:t>
            </w: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paint;</w:t>
            </w:r>
          </w:p>
          <w:p w14:paraId="70B4D0FD" w14:textId="66F9C4E5" w:rsidR="00BE6287" w:rsidRPr="00BE6287" w:rsidRDefault="002D30E6" w:rsidP="002D30E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2D30E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</w:tc>
      </w:tr>
    </w:tbl>
    <w:p w14:paraId="0B4E9A6F" w14:textId="5B9ABEE0" w:rsidR="001D5EC2" w:rsidRPr="001D5EC2" w:rsidRDefault="00F84253" w:rsidP="001D5EC2">
      <w:pPr>
        <w:adjustRightInd w:val="0"/>
        <w:snapToGrid w:val="0"/>
        <w:spacing w:line="276" w:lineRule="auto"/>
        <w:rPr>
          <w:rFonts w:hAnsi="宋体" w:cs="宋体" w:hint="eastAsia"/>
          <w:color w:val="000000"/>
        </w:rPr>
      </w:pPr>
      <w:r>
        <w:rPr>
          <w:rFonts w:hAnsi="宋体" w:cs="宋体"/>
          <w:noProof/>
          <w:color w:val="000000"/>
        </w:rPr>
        <w:lastRenderedPageBreak/>
        <w:drawing>
          <wp:inline distT="0" distB="0" distL="0" distR="0" wp14:anchorId="35CEA033" wp14:editId="52E49E4A">
            <wp:extent cx="5266055" cy="34626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44A7" w14:textId="77777777" w:rsidR="000E3C6A" w:rsidRPr="009F724D" w:rsidRDefault="000E3C6A" w:rsidP="000E3C6A"/>
    <w:p w14:paraId="1D619A94" w14:textId="77777777" w:rsidR="007F0E9B" w:rsidRPr="000E3C6A" w:rsidRDefault="007F0E9B" w:rsidP="007F0E9B">
      <w:pPr>
        <w:widowControl/>
        <w:jc w:val="center"/>
      </w:pPr>
    </w:p>
    <w:sectPr w:rsidR="007F0E9B" w:rsidRPr="000E3C6A" w:rsidSect="003769AA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6135" w14:textId="77777777" w:rsidR="00FB6438" w:rsidRDefault="00FB6438">
      <w:r>
        <w:separator/>
      </w:r>
    </w:p>
  </w:endnote>
  <w:endnote w:type="continuationSeparator" w:id="0">
    <w:p w14:paraId="2FBEBF40" w14:textId="77777777" w:rsidR="00FB6438" w:rsidRDefault="00FB6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5531" w14:textId="77777777" w:rsidR="00FB6438" w:rsidRDefault="00FB6438">
      <w:r>
        <w:separator/>
      </w:r>
    </w:p>
  </w:footnote>
  <w:footnote w:type="continuationSeparator" w:id="0">
    <w:p w14:paraId="6798271E" w14:textId="77777777" w:rsidR="00FB6438" w:rsidRDefault="00FB6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F0ADE" w14:textId="77777777" w:rsidR="009D08E3" w:rsidRDefault="00214AD4">
    <w:pPr>
      <w:pStyle w:val="a3"/>
    </w:pPr>
    <w:r>
      <w:rPr>
        <w:noProof/>
      </w:rPr>
      <w:drawing>
        <wp:inline distT="0" distB="0" distL="0" distR="0" wp14:anchorId="2D7426B0" wp14:editId="5BFD00A8">
          <wp:extent cx="2117725" cy="382270"/>
          <wp:effectExtent l="0" t="0" r="0" b="0"/>
          <wp:docPr id="1" name="图片 1" descr="C:\Users\Administrator\Documents\Tencent Files\103721706\FileRecv\校名加校标蓝色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ocuments\Tencent Files\103721706\FileRecv\校名加校标蓝色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725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5pt;height:22.5pt;visibility:visible;mso-wrap-style:square" o:bullet="t">
        <v:imagedata r:id="rId1" o:title=""/>
      </v:shape>
    </w:pict>
  </w:numPicBullet>
  <w:abstractNum w:abstractNumId="0" w15:restartNumberingAfterBreak="0">
    <w:nsid w:val="0EF04FD0"/>
    <w:multiLevelType w:val="hybridMultilevel"/>
    <w:tmpl w:val="79E231EE"/>
    <w:lvl w:ilvl="0" w:tplc="95DED45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17047"/>
    <w:multiLevelType w:val="hybridMultilevel"/>
    <w:tmpl w:val="6CC2CB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723558"/>
    <w:multiLevelType w:val="hybridMultilevel"/>
    <w:tmpl w:val="579A3C42"/>
    <w:lvl w:ilvl="0" w:tplc="D7C409E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2222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C863F4"/>
    <w:multiLevelType w:val="multilevel"/>
    <w:tmpl w:val="98D0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677B0"/>
    <w:multiLevelType w:val="hybridMultilevel"/>
    <w:tmpl w:val="EB6647FE"/>
    <w:lvl w:ilvl="0" w:tplc="7EB68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065155"/>
    <w:multiLevelType w:val="hybridMultilevel"/>
    <w:tmpl w:val="C868D4C4"/>
    <w:lvl w:ilvl="0" w:tplc="6F908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D43620"/>
    <w:multiLevelType w:val="hybridMultilevel"/>
    <w:tmpl w:val="3D7055B4"/>
    <w:lvl w:ilvl="0" w:tplc="1FDE04E6">
      <w:start w:val="1"/>
      <w:numFmt w:val="decimal"/>
      <w:lvlText w:val="%1."/>
      <w:lvlJc w:val="left"/>
      <w:pPr>
        <w:ind w:left="360" w:hanging="360"/>
      </w:pPr>
      <w:rPr>
        <w:rFonts w:ascii="Times New Roman" w:cs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566271"/>
    <w:multiLevelType w:val="hybridMultilevel"/>
    <w:tmpl w:val="667AC9A8"/>
    <w:lvl w:ilvl="0" w:tplc="F36C2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E869DB"/>
    <w:multiLevelType w:val="hybridMultilevel"/>
    <w:tmpl w:val="9D84625E"/>
    <w:lvl w:ilvl="0" w:tplc="750A88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887596"/>
    <w:multiLevelType w:val="hybridMultilevel"/>
    <w:tmpl w:val="001EB550"/>
    <w:lvl w:ilvl="0" w:tplc="09FA0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3373FB"/>
    <w:multiLevelType w:val="hybridMultilevel"/>
    <w:tmpl w:val="65F4BD2E"/>
    <w:lvl w:ilvl="0" w:tplc="25048F8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B3F65A8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C3564DE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0622A1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5BA2D70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1DCEF214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AAB43EE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D0483F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C5007D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 w16cid:durableId="1732999566">
    <w:abstractNumId w:val="6"/>
  </w:num>
  <w:num w:numId="2" w16cid:durableId="593127448">
    <w:abstractNumId w:val="9"/>
  </w:num>
  <w:num w:numId="3" w16cid:durableId="1605768390">
    <w:abstractNumId w:val="0"/>
  </w:num>
  <w:num w:numId="4" w16cid:durableId="872420792">
    <w:abstractNumId w:val="8"/>
  </w:num>
  <w:num w:numId="5" w16cid:durableId="345865712">
    <w:abstractNumId w:val="1"/>
  </w:num>
  <w:num w:numId="6" w16cid:durableId="1925650338">
    <w:abstractNumId w:val="7"/>
  </w:num>
  <w:num w:numId="7" w16cid:durableId="1630431253">
    <w:abstractNumId w:val="10"/>
  </w:num>
  <w:num w:numId="8" w16cid:durableId="1989087021">
    <w:abstractNumId w:val="4"/>
  </w:num>
  <w:num w:numId="9" w16cid:durableId="1177578700">
    <w:abstractNumId w:val="5"/>
  </w:num>
  <w:num w:numId="10" w16cid:durableId="1398631726">
    <w:abstractNumId w:val="2"/>
  </w:num>
  <w:num w:numId="11" w16cid:durableId="1615674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C6A"/>
    <w:rsid w:val="00023BD8"/>
    <w:rsid w:val="0002428B"/>
    <w:rsid w:val="000A70A8"/>
    <w:rsid w:val="000E3C6A"/>
    <w:rsid w:val="000F57A7"/>
    <w:rsid w:val="00105B5D"/>
    <w:rsid w:val="00114213"/>
    <w:rsid w:val="001153EC"/>
    <w:rsid w:val="00122EFD"/>
    <w:rsid w:val="00131430"/>
    <w:rsid w:val="00170A20"/>
    <w:rsid w:val="001A3A8C"/>
    <w:rsid w:val="001D4E1F"/>
    <w:rsid w:val="001D5EC2"/>
    <w:rsid w:val="001E1E58"/>
    <w:rsid w:val="00210859"/>
    <w:rsid w:val="00214AD4"/>
    <w:rsid w:val="00226EEA"/>
    <w:rsid w:val="002344FD"/>
    <w:rsid w:val="0027136D"/>
    <w:rsid w:val="002819B6"/>
    <w:rsid w:val="002D30E6"/>
    <w:rsid w:val="00305EF1"/>
    <w:rsid w:val="003265CF"/>
    <w:rsid w:val="00375E48"/>
    <w:rsid w:val="003A3022"/>
    <w:rsid w:val="00402427"/>
    <w:rsid w:val="004742D9"/>
    <w:rsid w:val="00477B49"/>
    <w:rsid w:val="004B29CB"/>
    <w:rsid w:val="004F02FD"/>
    <w:rsid w:val="004F5EE8"/>
    <w:rsid w:val="005067EE"/>
    <w:rsid w:val="00570E26"/>
    <w:rsid w:val="005A0F61"/>
    <w:rsid w:val="005B75D4"/>
    <w:rsid w:val="005E4FD3"/>
    <w:rsid w:val="006622A4"/>
    <w:rsid w:val="006757AE"/>
    <w:rsid w:val="006B2FB5"/>
    <w:rsid w:val="006D48A7"/>
    <w:rsid w:val="006E2D86"/>
    <w:rsid w:val="00726809"/>
    <w:rsid w:val="00726D66"/>
    <w:rsid w:val="007804DF"/>
    <w:rsid w:val="007A0207"/>
    <w:rsid w:val="007F0E9B"/>
    <w:rsid w:val="008C5ED9"/>
    <w:rsid w:val="00906A55"/>
    <w:rsid w:val="00920BDB"/>
    <w:rsid w:val="00921DC8"/>
    <w:rsid w:val="00927534"/>
    <w:rsid w:val="009277B2"/>
    <w:rsid w:val="009304FB"/>
    <w:rsid w:val="0095480E"/>
    <w:rsid w:val="00973621"/>
    <w:rsid w:val="009D08E3"/>
    <w:rsid w:val="009D5E21"/>
    <w:rsid w:val="009F724D"/>
    <w:rsid w:val="009F7DAB"/>
    <w:rsid w:val="00A94179"/>
    <w:rsid w:val="00AC2B96"/>
    <w:rsid w:val="00AE47FF"/>
    <w:rsid w:val="00AE4E2F"/>
    <w:rsid w:val="00AE7791"/>
    <w:rsid w:val="00AF0982"/>
    <w:rsid w:val="00B20EE4"/>
    <w:rsid w:val="00B67326"/>
    <w:rsid w:val="00B87FAD"/>
    <w:rsid w:val="00BE513D"/>
    <w:rsid w:val="00BE6287"/>
    <w:rsid w:val="00C02607"/>
    <w:rsid w:val="00C30877"/>
    <w:rsid w:val="00C31A7D"/>
    <w:rsid w:val="00C31FCB"/>
    <w:rsid w:val="00C51A8D"/>
    <w:rsid w:val="00C72664"/>
    <w:rsid w:val="00CA70D6"/>
    <w:rsid w:val="00CD7F54"/>
    <w:rsid w:val="00CE7A0C"/>
    <w:rsid w:val="00D32FDC"/>
    <w:rsid w:val="00DA4285"/>
    <w:rsid w:val="00DF662B"/>
    <w:rsid w:val="00E015C4"/>
    <w:rsid w:val="00E10E4B"/>
    <w:rsid w:val="00E51AE3"/>
    <w:rsid w:val="00EA5FE0"/>
    <w:rsid w:val="00EC6672"/>
    <w:rsid w:val="00ED2C78"/>
    <w:rsid w:val="00ED5FD1"/>
    <w:rsid w:val="00EF5679"/>
    <w:rsid w:val="00F5138F"/>
    <w:rsid w:val="00F5372D"/>
    <w:rsid w:val="00F84253"/>
    <w:rsid w:val="00FB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54782"/>
  <w15:docId w15:val="{47586F72-29FE-42CD-82A2-453DF30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80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E3C6A"/>
    <w:pPr>
      <w:keepNext/>
      <w:jc w:val="center"/>
      <w:outlineLvl w:val="0"/>
    </w:pPr>
    <w:rPr>
      <w:rFonts w:ascii="宋体" w:hAnsi="宋体"/>
      <w:b/>
      <w:bCs/>
      <w:sz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1D4E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3C6A"/>
    <w:rPr>
      <w:rFonts w:ascii="宋体" w:eastAsia="宋体" w:hAnsi="宋体" w:cs="Times New Roman"/>
      <w:b/>
      <w:bCs/>
      <w:sz w:val="30"/>
      <w:szCs w:val="24"/>
    </w:rPr>
  </w:style>
  <w:style w:type="paragraph" w:styleId="a3">
    <w:name w:val="header"/>
    <w:basedOn w:val="a"/>
    <w:link w:val="a4"/>
    <w:rsid w:val="000E3C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3C6A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rsid w:val="000E3C6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44FD"/>
    <w:pPr>
      <w:ind w:firstLineChars="200" w:firstLine="420"/>
    </w:pPr>
  </w:style>
  <w:style w:type="paragraph" w:styleId="a7">
    <w:name w:val="Plain Text"/>
    <w:basedOn w:val="a"/>
    <w:link w:val="a8"/>
    <w:rsid w:val="002344FD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2344FD"/>
    <w:rPr>
      <w:rFonts w:ascii="宋体" w:eastAsia="宋体" w:hAnsi="Courier New" w:cs="Courier New"/>
      <w:szCs w:val="21"/>
    </w:rPr>
  </w:style>
  <w:style w:type="paragraph" w:styleId="a9">
    <w:name w:val="footer"/>
    <w:basedOn w:val="a"/>
    <w:link w:val="aa"/>
    <w:uiPriority w:val="99"/>
    <w:unhideWhenUsed/>
    <w:rsid w:val="00EA5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A5FE0"/>
    <w:rPr>
      <w:rFonts w:ascii="Times New Roman" w:eastAsia="宋体" w:hAnsi="Times New Roman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067E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067EE"/>
    <w:rPr>
      <w:rFonts w:ascii="Times New Roman" w:eastAsia="宋体" w:hAnsi="Times New Roman" w:cs="Times New Roman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375E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customStyle="1" w:styleId="11">
    <w:name w:val="网格型1"/>
    <w:basedOn w:val="a1"/>
    <w:next w:val="a5"/>
    <w:uiPriority w:val="39"/>
    <w:rsid w:val="00BE6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5"/>
    <w:uiPriority w:val="39"/>
    <w:rsid w:val="00BE6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5"/>
    <w:uiPriority w:val="39"/>
    <w:rsid w:val="00BE6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5"/>
    <w:uiPriority w:val="39"/>
    <w:rsid w:val="00BE6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1D4E1F"/>
    <w:rPr>
      <w:b/>
      <w:bCs/>
    </w:rPr>
  </w:style>
  <w:style w:type="character" w:customStyle="1" w:styleId="30">
    <w:name w:val="标题 3 字符"/>
    <w:basedOn w:val="a0"/>
    <w:link w:val="3"/>
    <w:uiPriority w:val="9"/>
    <w:rsid w:val="001D4E1F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乾屹 毛</cp:lastModifiedBy>
  <cp:revision>131</cp:revision>
  <dcterms:created xsi:type="dcterms:W3CDTF">2018-12-05T12:40:00Z</dcterms:created>
  <dcterms:modified xsi:type="dcterms:W3CDTF">2026-10-20T06:25:00Z</dcterms:modified>
</cp:coreProperties>
</file>