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sz w:val="44"/>
        </w:rPr>
      </w:pPr>
      <w:r>
        <w:rPr>
          <w:rFonts w:hint="eastAsia" w:eastAsia="黑体"/>
          <w:spacing w:val="46"/>
          <w:kern w:val="0"/>
          <w:sz w:val="44"/>
        </w:rPr>
        <w:t>成都信息工程大学考试试</w:t>
      </w:r>
      <w:r>
        <w:rPr>
          <w:rFonts w:hint="eastAsia" w:eastAsia="黑体"/>
          <w:spacing w:val="4"/>
          <w:kern w:val="0"/>
          <w:sz w:val="44"/>
        </w:rPr>
        <w:t>卷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20</w:t>
      </w:r>
      <w:r>
        <w:rPr>
          <w:rFonts w:hint="eastAsia"/>
          <w:sz w:val="28"/>
          <w:lang w:val="en-US" w:eastAsia="zh-CN"/>
        </w:rPr>
        <w:t>23</w:t>
      </w:r>
      <w:r>
        <w:rPr>
          <w:rFonts w:hint="eastAsia"/>
          <w:sz w:val="28"/>
        </w:rPr>
        <w:t xml:space="preserve"> </w:t>
      </w:r>
      <w:r>
        <w:rPr>
          <w:sz w:val="28"/>
        </w:rPr>
        <w:t>——</w:t>
      </w:r>
      <w:r>
        <w:rPr>
          <w:rFonts w:hint="eastAsia"/>
          <w:sz w:val="28"/>
        </w:rPr>
        <w:t xml:space="preserve"> </w:t>
      </w:r>
      <w:r>
        <w:rPr>
          <w:sz w:val="28"/>
        </w:rPr>
        <w:t>20</w:t>
      </w:r>
      <w:r>
        <w:rPr>
          <w:rFonts w:hint="eastAsia"/>
          <w:sz w:val="28"/>
          <w:lang w:val="en-US" w:eastAsia="zh-CN"/>
        </w:rPr>
        <w:t>24</w:t>
      </w:r>
      <w:r>
        <w:rPr>
          <w:sz w:val="28"/>
        </w:rPr>
        <w:t>学年第</w:t>
      </w:r>
      <w:r>
        <w:rPr>
          <w:rFonts w:hint="eastAsia"/>
          <w:sz w:val="28"/>
          <w:lang w:val="en-US" w:eastAsia="zh-CN"/>
        </w:rPr>
        <w:t>1</w:t>
      </w:r>
      <w:r>
        <w:rPr>
          <w:sz w:val="28"/>
        </w:rPr>
        <w:t>学期</w:t>
      </w:r>
    </w:p>
    <w:p>
      <w:pPr>
        <w:spacing w:line="360" w:lineRule="auto"/>
        <w:rPr>
          <w:rFonts w:hint="eastAsia"/>
          <w:color w:val="FFFFFF"/>
          <w:sz w:val="24"/>
        </w:rPr>
      </w:pPr>
      <w:r>
        <w:rPr>
          <w:szCs w:val="21"/>
        </w:rPr>
        <w:t>课程名称：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区块链安全基础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</w:rPr>
        <w:t>使用班级：</w:t>
      </w:r>
      <w:r>
        <w:rPr>
          <w:rFonts w:hint="eastAsia"/>
          <w:szCs w:val="21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区块链22级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试卷形式：开卷</w:t>
      </w:r>
      <w:r>
        <w:rPr>
          <w:szCs w:val="21"/>
          <w:bdr w:val="single" w:color="auto" w:sz="4" w:space="0"/>
        </w:rPr>
        <w:t xml:space="preserve">  </w:t>
      </w:r>
      <w:r>
        <w:rPr>
          <w:rFonts w:hint="eastAsia"/>
          <w:szCs w:val="21"/>
        </w:rPr>
        <w:t xml:space="preserve"> 闭</w:t>
      </w:r>
      <w:r>
        <w:rPr>
          <w:szCs w:val="21"/>
        </w:rPr>
        <w:t>卷</w:t>
      </w:r>
      <w:r>
        <w:rPr>
          <w:rFonts w:hint="default" w:ascii="Times New Roman" w:hAnsi="Times New Roman" w:cs="Times New Roman"/>
          <w:sz w:val="24"/>
          <w:bdr w:val="single" w:color="auto" w:sz="4" w:space="0"/>
        </w:rPr>
        <w:t>√</w:t>
      </w:r>
      <w:r>
        <w:rPr>
          <w:rFonts w:hint="eastAsia"/>
          <w:color w:val="FFFFFF"/>
          <w:sz w:val="24"/>
        </w:rPr>
        <w:t>．</w:t>
      </w:r>
    </w:p>
    <w:tbl>
      <w:tblPr>
        <w:tblStyle w:val="11"/>
        <w:tblW w:w="8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9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试题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83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9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sz w:val="28"/>
          <w:szCs w:val="28"/>
        </w:rPr>
        <w:t>一</w:t>
      </w:r>
      <w:r>
        <w:rPr>
          <w:b/>
          <w:sz w:val="28"/>
          <w:szCs w:val="28"/>
        </w:rPr>
        <w:t>选择题</w:t>
      </w:r>
      <w:r>
        <w:rPr>
          <w:rFonts w:hint="eastAsia"/>
          <w:b/>
          <w:sz w:val="28"/>
          <w:szCs w:val="28"/>
          <w:lang w:eastAsia="zh-CN"/>
        </w:rPr>
        <w:t>（</w:t>
      </w:r>
      <w:r>
        <w:rPr>
          <w:rFonts w:hint="eastAsia"/>
          <w:b/>
          <w:sz w:val="28"/>
          <w:szCs w:val="28"/>
          <w:lang w:val="en-US" w:eastAsia="zh-CN"/>
        </w:rPr>
        <w:t>每小题1分，共计20分</w:t>
      </w:r>
      <w:r>
        <w:rPr>
          <w:rFonts w:hint="eastAsia"/>
          <w:b/>
          <w:sz w:val="28"/>
          <w:szCs w:val="28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 密钥的管理是整个加密系统中最薄弱的环节，以下的说法正确的是（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）。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好的密钥具有：易记难猜、真正的随机性、使用特定算法、采用散列函数、双密钥系统的密钥必须满足一定的关系等特点。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所有的密钥都有生存期，密钥的生存周期是指授权使用该密钥的周期。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密钥加密密钥数量大（N(N-1)/2），因此只能由伪随机数发生器产生。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在实际中，最不安全的密钥保护方法是将密钥存放在物理上安全的地方。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下列防止ARP欺骗的方法，正确的是：（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）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网关建立静态IP/MAC对应关系，各主机建立MAC数据库。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建立DHCP服务器。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C.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IDS监听网络安全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D.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以上三者都正确。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扫描技术的主要目的不包括：（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查看目标网络中哪些主机是存活的；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查看哪些对资源的访问没有被授权。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查看存活的主机运行了哪些服务；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查看主机提供的服务有漏洞。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哪些证书的序列号应该出现在CRL上（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有效期内的正常证书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相应私钥泄露的、有效期内的CA证书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尚未生效的证书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过期的证书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包过滤型防火墙工作在 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会话层    B.应用层     C.网络层    D.数据链路层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关于消息摘要的说法错误的是（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输入的信息越长，计算出的消息摘要越长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输入的信息不同，产生的消息摘要也不同，相同的输入必会产生相同的输出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消息摘要只能进行正向的消息摘要，无法从摘要恢复任何的消息。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好的摘要算法，无法找到两条信息，它们的摘要相同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数字证书生命周期的三个阶段不包括（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A.证书初始化注册   B.颁发使用   C.证书撤销   D.证书恢复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8. 下面那个选项不是扫描的目的（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A.查看目标网络那些主机存活  B.查看存活的主机运行那些服务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C.进行Ping攻击  D.查看主机提供的服务有无漏洞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9. ARP欺骗的主要环境是（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局域网  B.个域网  C.城域网  D.广域网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下面哪个选项不属于恶意代码的传播机制（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A.互联网   B.局域网   C.计算机   D.移动硬盘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11.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以下不属于网络安全的四层含义的是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A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.网络上信息传播的安全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B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运行系统安全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C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网络上系统信息的安全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D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网络线路的安全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12. 以下不属于现代加密技术的是（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凯撒算法加密    B、对称加密     C、非对称加密   D、消息摘要技术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不是Hash函数应满足的条件的是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 xml:space="preserve">（ 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输入长度任意  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B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、计算哈希值容易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C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、输出长度任意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 xml:space="preserve"> D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、哈希值唯一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以下不属于认证方法的分类的是（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单向认证    B、自我认证    C、双向认证     D、第三方认证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以下不属于Kerberos的设计目的的是（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A、对用户保密    B、安全性    C、可靠性    D、可伸缩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16. 以下不属于PKI提供的安全服务的是（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A、不可否认性     B、认证      C、完整性     D、可控性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17. 数字证书的认证过程不包括（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A、撤销列表查询    B、序列号验证   C、证书加密   D、有效期验证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18. 以下不属于扫描的主要目的的是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A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、查看主机总数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B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、哪些主机存活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 xml:space="preserve"> C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、存活主机运行的服务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 xml:space="preserve"> D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、服务的漏洞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19. 以下不属于漏洞技术的防范的是（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A、安装ARP防火墙    B、及时打补丁    C、对敏感数据加密   D、关闭本机监控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20. 不能防范缓冲区溢出的是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、编写严格的代码  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、执行堆栈数据段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、利用程序编译器的边界检查 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 xml:space="preserve"> D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、指针完整性检查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spacing w:line="380" w:lineRule="atLeast"/>
        <w:rPr>
          <w:rFonts w:hint="eastAsia" w:ascii="黑体" w:hAnsi="Times New Roman" w:eastAsia="黑体" w:cs="Times New Roman"/>
          <w:b/>
          <w:sz w:val="28"/>
          <w:szCs w:val="28"/>
          <w:lang w:val="en-US" w:eastAsia="zh-CN"/>
        </w:rPr>
      </w:pPr>
      <w:r>
        <w:rPr>
          <w:rFonts w:hint="eastAsia" w:ascii="黑体" w:hAnsi="Times New Roman" w:eastAsia="黑体" w:cs="Times New Roman"/>
          <w:b/>
          <w:sz w:val="28"/>
          <w:szCs w:val="28"/>
          <w:lang w:eastAsia="zh-CN"/>
        </w:rPr>
        <w:t>二 填空题（</w:t>
      </w:r>
      <w:r>
        <w:rPr>
          <w:rFonts w:hint="eastAsia" w:ascii="黑体" w:hAnsi="Times New Roman" w:eastAsia="黑体" w:cs="Times New Roman"/>
          <w:b/>
          <w:sz w:val="28"/>
          <w:szCs w:val="28"/>
          <w:lang w:val="en-US" w:eastAsia="zh-CN"/>
        </w:rPr>
        <w:t>每空1分，共计20分</w:t>
      </w:r>
      <w:r>
        <w:rPr>
          <w:rFonts w:hint="eastAsia" w:ascii="黑体" w:hAnsi="Times New Roman" w:eastAsia="黑体" w:cs="Times New Roman"/>
          <w:b/>
          <w:sz w:val="28"/>
          <w:szCs w:val="28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1. 网络安全的实现不仅仅取决于某项技术，更依赖于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 ISO安全体系结构包括了三部分内容：安全服务、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和安全管理。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3. 不同的密码算法具有不同的安全等级，包括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4.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是在不知道密钥的情况下恢复出明文或密钥，也可以通过发现密码体制的弱点，最终得到明文或密钥。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 在公钥密码体制中，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是可以公开的信息，而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是需要保密的。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6.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是指攻击者想办法让目标机器停止提供服务或资源访问。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7. PKI的主要目的是为了解决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问题，PMI的主要目的是为了解决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8.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交叉认证被分为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和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两种。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9.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缓冲区溢出分为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溢出、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eastAsia="zh-CN"/>
        </w:rPr>
        <w:t>溢出和其他溢出类型三种。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10. 常见的扫描技术有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11. 防止重放攻击最常用的方法是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sz w:val="24"/>
          <w:szCs w:val="24"/>
        </w:rPr>
        <w:t>数字签名应满足的要求有：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签名是不可复制的，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签名的消息是不可改变的，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签名是不可抵赖的。</w:t>
      </w:r>
    </w:p>
    <w:p>
      <w:pPr>
        <w:rPr>
          <w:rFonts w:hint="default"/>
          <w:b/>
          <w:color w:val="000000"/>
          <w:sz w:val="28"/>
          <w:szCs w:val="28"/>
          <w:lang w:eastAsia="zh-CN"/>
        </w:rPr>
      </w:pPr>
      <w:r>
        <w:rPr>
          <w:rFonts w:hint="default"/>
          <w:b/>
          <w:color w:val="000000"/>
          <w:sz w:val="28"/>
          <w:szCs w:val="28"/>
          <w:lang w:eastAsia="zh-CN"/>
        </w:rPr>
        <w:t>三、判断题</w:t>
      </w:r>
      <w:r>
        <w:rPr>
          <w:rFonts w:hint="eastAsia"/>
          <w:b/>
          <w:color w:val="000000"/>
          <w:sz w:val="28"/>
          <w:szCs w:val="28"/>
          <w:lang w:eastAsia="zh-CN"/>
        </w:rPr>
        <w:t>（</w:t>
      </w:r>
      <w:r>
        <w:rPr>
          <w:rFonts w:hint="eastAsia"/>
          <w:b/>
          <w:color w:val="000000"/>
          <w:sz w:val="28"/>
          <w:szCs w:val="28"/>
          <w:lang w:val="en-US" w:eastAsia="zh-CN"/>
        </w:rPr>
        <w:t>每小题1分，共10分</w:t>
      </w:r>
      <w:r>
        <w:rPr>
          <w:rFonts w:hint="eastAsia"/>
          <w:b/>
          <w:color w:val="000000"/>
          <w:sz w:val="28"/>
          <w:szCs w:val="28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.VPN的主要特点是通过加密使信息能安全的通过Internet传递。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.对于一个计算机网络来说,依靠防火墙即可以达到对网络内部和外部的安全防护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.在堡垒主机上建立内部DNS服务器以供外界访问，可以增强DNS服务器的安全性。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4.统计表明，网络安全威胁主要来自内部网络，而不是Internet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.蠕虫、特洛伊木马和病毒其实是一回事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t>.目前入侵检测系统可以及时的阻止黑客的攻击。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7.带VPN的防火墙一旦设置了VPN 功能，则所有通过防火墙的数据包都将通过VPN通道进行通讯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8. 计算机信息系统的安全威胁同时来自内、外两个方面。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9.对称密钥没有非对称密钥安全性高。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10.SSL必须要求应用服务器提供数字证书。</w:t>
      </w:r>
    </w:p>
    <w:p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四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问答题</w:t>
      </w: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20分，每道小题分数在题后标注</w:t>
      </w: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hAnsi="宋体" w:eastAsia="宋体" w:cs="Times New Roman"/>
          <w:b w:val="0"/>
          <w:i w:val="0"/>
          <w:snapToGrid/>
          <w:color w:val="00000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访问控制策略有哪几种？（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分）说明其优缺点。（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2、</w:t>
      </w:r>
      <w:r>
        <w:rPr>
          <w:rFonts w:hint="eastAsia" w:cs="Times New Roman"/>
          <w:sz w:val="24"/>
          <w:szCs w:val="24"/>
          <w:lang w:val="en-US" w:eastAsia="zh-CN"/>
        </w:rPr>
        <w:t>说明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VPN</w:t>
      </w:r>
      <w:r>
        <w:rPr>
          <w:rFonts w:hint="eastAsia" w:cs="Times New Roman"/>
          <w:sz w:val="24"/>
          <w:szCs w:val="24"/>
          <w:lang w:val="en-US" w:eastAsia="zh-CN"/>
        </w:rPr>
        <w:t>具体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几种连接方式？（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恶意代码有</w:t>
      </w:r>
      <w:r>
        <w:rPr>
          <w:rFonts w:hint="eastAsia" w:cs="Times New Roman"/>
          <w:sz w:val="24"/>
          <w:szCs w:val="24"/>
          <w:lang w:val="en-US" w:eastAsia="zh-CN"/>
        </w:rPr>
        <w:t>哪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几种传播机制？（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在局域网中，如何通过ARP欺骗，获得其他主机的数据包？（4分）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、入侵检测的检测模式有哪些？（2分）各有什么优缺点？（2分）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/>
          <w:color w:val="00206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/>
          <w:color w:val="00206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/>
          <w:color w:val="002060"/>
          <w:sz w:val="24"/>
          <w:szCs w:val="24"/>
          <w:lang w:val="en-US" w:eastAsia="zh-CN"/>
        </w:rPr>
      </w:pPr>
    </w:p>
    <w:p>
      <w:pPr>
        <w:rPr>
          <w:rFonts w:ascii="MS Mincho" w:hAnsi="MS Mincho" w:cs="MS Mincho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设计与分析</w:t>
      </w: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题</w:t>
      </w: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20分，</w:t>
      </w: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每道小题分数在题后标注</w:t>
      </w: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15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网页挂马是目前最常见的攻击，如何防止网页挂马？（5分）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攻击的准备工作有哪些？（3分）这些准备工作的目的是什么？（2分）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为了防止发送的文件被泄露和篡改，如何对文件处理？请从收发双方协商密钥开始处理。（5分）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4、说明区块链安全中为何要保护交易隐私？如何保护说明防御措施。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（5分）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六</w:t>
      </w: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综合题</w:t>
      </w: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10分</w:t>
      </w:r>
      <w:r>
        <w:rPr>
          <w:rFonts w:hint="eastAsia" w:ascii="MS Mincho" w:hAnsi="MS Mincho" w:cs="MS Mincho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5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在一个无线上网的实验室中，如何获得上163邮箱用户的用户名和密码，设计一个实验环境，说明配置方法。</w:t>
      </w:r>
    </w:p>
    <w:p>
      <w:pPr>
        <w:spacing w:line="480" w:lineRule="auto"/>
        <w:ind w:firstLine="480"/>
        <w:rPr>
          <w:rFonts w:hint="eastAsia"/>
          <w:sz w:val="24"/>
        </w:rPr>
      </w:pPr>
    </w:p>
    <w:p>
      <w:pPr>
        <w:pageBreakBefore/>
        <w:spacing w:line="360" w:lineRule="auto"/>
        <w:jc w:val="center"/>
        <w:rPr>
          <w:rFonts w:eastAsia="黑体"/>
          <w:spacing w:val="44"/>
          <w:kern w:val="0"/>
          <w:sz w:val="44"/>
        </w:rPr>
      </w:pPr>
      <w:r>
        <w:rPr>
          <w:rFonts w:hint="eastAsia" w:eastAsia="黑体"/>
          <w:spacing w:val="24"/>
          <w:kern w:val="0"/>
          <w:sz w:val="44"/>
          <w:fitText w:val="6300" w:id="3237491"/>
        </w:rPr>
        <w:t>成都信息工程大学考试草稿</w:t>
      </w:r>
      <w:r>
        <w:rPr>
          <w:rFonts w:hint="eastAsia" w:eastAsia="黑体"/>
          <w:spacing w:val="2"/>
          <w:kern w:val="0"/>
          <w:sz w:val="44"/>
          <w:fitText w:val="6300" w:id="3237491"/>
        </w:rPr>
        <w:t>纸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rFonts w:hint="eastAsia"/>
          <w:sz w:val="28"/>
          <w:lang w:val="en-US" w:eastAsia="zh-CN"/>
        </w:rPr>
        <w:t>16</w:t>
      </w:r>
      <w:r>
        <w:rPr>
          <w:rFonts w:hint="eastAsia"/>
          <w:sz w:val="28"/>
        </w:rPr>
        <w:t xml:space="preserve"> —— 20</w:t>
      </w:r>
      <w:r>
        <w:rPr>
          <w:rFonts w:hint="eastAsia"/>
          <w:sz w:val="28"/>
          <w:lang w:val="en-US" w:eastAsia="zh-CN"/>
        </w:rPr>
        <w:t>17</w:t>
      </w:r>
      <w:r>
        <w:rPr>
          <w:rFonts w:hint="eastAsia"/>
          <w:sz w:val="28"/>
        </w:rPr>
        <w:t xml:space="preserve">学年第 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 xml:space="preserve"> 学期</w:t>
      </w:r>
    </w:p>
    <w:p>
      <w:pPr>
        <w:spacing w:line="360" w:lineRule="auto"/>
        <w:rPr>
          <w:sz w:val="28"/>
          <w:bdr w:val="single" w:color="auto" w:sz="4" w:space="0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信息安全理论与技术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使用班级：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物联网14级1、2班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 w:val="24"/>
        </w:rPr>
        <w:t>试卷形式：开卷</w:t>
      </w:r>
      <w:r>
        <w:rPr>
          <w:rFonts w:hint="eastAsia"/>
          <w:sz w:val="24"/>
          <w:bdr w:val="single" w:color="auto" w:sz="4" w:space="0"/>
        </w:rPr>
        <w:t xml:space="preserve">  </w:t>
      </w:r>
      <w:r>
        <w:rPr>
          <w:rFonts w:hint="eastAsia"/>
          <w:sz w:val="24"/>
        </w:rPr>
        <w:t>闭卷</w:t>
      </w:r>
      <w:r>
        <w:rPr>
          <w:rFonts w:hint="default" w:ascii="Arial" w:hAnsi="Arial" w:cs="Arial"/>
          <w:sz w:val="24"/>
          <w:bdr w:val="single" w:color="auto" w:sz="4" w:space="0"/>
        </w:rPr>
        <w:t>√</w:t>
      </w:r>
    </w:p>
    <w:p>
      <w:pPr>
        <w:rPr>
          <w:rFonts w:ascii="宋体" w:hAnsi="Arial"/>
          <w:color w:val="FF0000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0319" w:h="14572"/>
      <w:pgMar w:top="1134" w:right="567" w:bottom="1021" w:left="1701" w:header="0" w:footer="680" w:gutter="0"/>
      <w:pgNumType w:fmt="decimal"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2243455</wp:posOffset>
              </wp:positionH>
              <wp:positionV relativeFrom="paragraph">
                <wp:posOffset>5715</wp:posOffset>
              </wp:positionV>
              <wp:extent cx="267335" cy="22098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33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6.65pt;margin-top:0.45pt;height:17.4pt;width:21.05pt;mso-position-horizontal-relative:margin;z-index:251662336;mso-width-relative:page;mso-height-relative:page;" filled="f" stroked="f" coordsize="21600,21600" o:gfxdata="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3DCW9UAAAAHAQAADwAAAAAAAAABACAAAAAiAAAAZHJzL2Rvd25yZXYu&#10;eG1sUEsBAhQAFAAAAAgAh07iQL778543AgAAYQQAAA4AAAAAAAAAAQAgAAAAJA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sz w:val="20"/>
                        <w:szCs w:val="2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0"/>
                        <w:szCs w:val="20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0"/>
                        <w:szCs w:val="20"/>
                        <w:lang w:eastAsia="zh-CN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eastAsia"/>
                        <w:sz w:val="20"/>
                        <w:szCs w:val="20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/>
        <w:sz w:val="21"/>
        <w:szCs w:val="21"/>
        <w:lang w:val="en-US" w:eastAsia="zh-CN"/>
      </w:rPr>
      <w:t xml:space="preserve"> </w:t>
    </w:r>
    <w:r>
      <w:rPr>
        <w:rFonts w:hint="eastAsia" w:ascii="宋体" w:hAnsi="宋体"/>
        <w:sz w:val="21"/>
        <w:szCs w:val="21"/>
      </w:rPr>
      <w:t>——第</w:t>
    </w:r>
    <w:r>
      <w:rPr>
        <w:rFonts w:hint="eastAsia" w:ascii="宋体" w:hAnsi="宋体"/>
        <w:sz w:val="21"/>
        <w:szCs w:val="21"/>
        <w:lang w:val="en-US" w:eastAsia="zh-CN"/>
      </w:rPr>
      <w:t xml:space="preserve">  </w:t>
    </w:r>
    <w:r>
      <w:rPr>
        <w:rStyle w:val="13"/>
        <w:rFonts w:hint="eastAsia" w:ascii="宋体" w:hAnsi="宋体"/>
        <w:sz w:val="21"/>
        <w:szCs w:val="21"/>
      </w:rPr>
      <w:t>页/共</w:t>
    </w:r>
    <w:r>
      <w:rPr>
        <w:rStyle w:val="13"/>
        <w:rFonts w:hint="eastAsia" w:ascii="宋体" w:hAnsi="宋体"/>
        <w:sz w:val="21"/>
        <w:szCs w:val="21"/>
        <w:lang w:val="en-US" w:eastAsia="zh-CN"/>
      </w:rPr>
      <w:t>8</w:t>
    </w:r>
    <w:r>
      <w:rPr>
        <w:rStyle w:val="13"/>
        <w:rFonts w:hint="eastAsia" w:ascii="宋体" w:hAnsi="宋体"/>
        <w:sz w:val="21"/>
        <w:szCs w:val="21"/>
      </w:rPr>
      <w:t>页——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2955"/>
        <w:tab w:val="center" w:pos="4025"/>
      </w:tabs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qXm5zwAAAAUBAAAPAAAA&#10;AAAAAAEAIAAAACIAAABkcnMvZG93bnJldi54bWxQSwECFAAUAAAACACHTuJA2kTufeUBAADEAwAA&#10;DgAAAAAAAAABACAAAAAeAQAAZHJzL2Uyb0RvYy54bWxQSwUGAAAAAAYABgBZAQAAdQ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sz w:val="21"/>
        <w:szCs w:val="21"/>
      </w:rPr>
      <w:tab/>
    </w:r>
    <w:r>
      <w:rPr>
        <w:rFonts w:hint="eastAsia" w:ascii="宋体" w:hAnsi="宋体"/>
        <w:sz w:val="21"/>
        <w:szCs w:val="21"/>
        <w:lang w:val="en-US" w:eastAsia="zh-CN"/>
      </w:rPr>
      <w:t xml:space="preserve">   </w:t>
    </w:r>
    <w:r>
      <w:rPr>
        <w:rFonts w:ascii="宋体" w:hAnsi="宋体"/>
        <w:sz w:val="21"/>
        <w:szCs w:val="21"/>
      </w:rPr>
      <w:tab/>
    </w:r>
    <w:r>
      <w:rPr>
        <w:rFonts w:hint="eastAsia" w:ascii="宋体" w:hAnsi="宋体"/>
        <w:sz w:val="21"/>
        <w:szCs w:val="21"/>
      </w:rPr>
      <w:t>——第</w:t>
    </w:r>
    <w:r>
      <w:rPr>
        <w:rFonts w:hint="eastAsia" w:ascii="宋体" w:hAnsi="宋体"/>
        <w:sz w:val="21"/>
        <w:szCs w:val="21"/>
        <w:lang w:val="en-US" w:eastAsia="zh-CN"/>
      </w:rPr>
      <w:t xml:space="preserve"> </w:t>
    </w:r>
    <w:r>
      <w:rPr>
        <w:rStyle w:val="13"/>
        <w:rFonts w:hint="eastAsia" w:ascii="宋体" w:hAnsi="宋体"/>
        <w:sz w:val="21"/>
        <w:szCs w:val="21"/>
      </w:rPr>
      <w:t xml:space="preserve"> 页/共 </w:t>
    </w:r>
    <w:r>
      <w:rPr>
        <w:rStyle w:val="13"/>
        <w:rFonts w:hint="eastAsia" w:ascii="宋体" w:hAnsi="宋体"/>
        <w:sz w:val="21"/>
        <w:szCs w:val="21"/>
        <w:lang w:val="en-US" w:eastAsia="zh-CN"/>
      </w:rPr>
      <w:t>8</w:t>
    </w:r>
    <w:r>
      <w:rPr>
        <w:rStyle w:val="13"/>
        <w:rFonts w:hint="eastAsia" w:ascii="宋体" w:hAnsi="宋体"/>
        <w:sz w:val="21"/>
        <w:szCs w:val="21"/>
      </w:rPr>
      <w:t xml:space="preserve"> 页——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宋体" w:hAnsi="宋体"/>
        <w:sz w:val="28"/>
      </w:rPr>
    </w:pPr>
    <w:r>
      <w:rPr>
        <w:rFonts w:hint="eastAsia" w:ascii="宋体" w:hAnsi="宋体"/>
        <w:sz w:val="28"/>
      </w:rPr>
      <w:t>——第</w:t>
    </w:r>
    <w:r>
      <w:rPr>
        <w:rStyle w:val="13"/>
        <w:rFonts w:ascii="宋体" w:hAnsi="宋体"/>
        <w:sz w:val="28"/>
      </w:rPr>
      <w:fldChar w:fldCharType="begin"/>
    </w:r>
    <w:r>
      <w:rPr>
        <w:rStyle w:val="13"/>
        <w:rFonts w:ascii="宋体" w:hAnsi="宋体"/>
        <w:sz w:val="28"/>
      </w:rPr>
      <w:instrText xml:space="preserve"> PAGE </w:instrText>
    </w:r>
    <w:r>
      <w:rPr>
        <w:rStyle w:val="13"/>
        <w:rFonts w:ascii="宋体" w:hAnsi="宋体"/>
        <w:sz w:val="28"/>
      </w:rPr>
      <w:fldChar w:fldCharType="separate"/>
    </w:r>
    <w:r>
      <w:rPr>
        <w:rStyle w:val="13"/>
        <w:rFonts w:ascii="宋体" w:hAnsi="宋体"/>
        <w:sz w:val="28"/>
      </w:rPr>
      <w:t>1</w:t>
    </w:r>
    <w:r>
      <w:rPr>
        <w:rStyle w:val="13"/>
        <w:rFonts w:ascii="宋体" w:hAnsi="宋体"/>
        <w:sz w:val="28"/>
      </w:rPr>
      <w:fldChar w:fldCharType="end"/>
    </w:r>
    <w:r>
      <w:rPr>
        <w:rStyle w:val="13"/>
        <w:rFonts w:hint="eastAsia" w:ascii="宋体" w:hAnsi="宋体"/>
        <w:sz w:val="28"/>
      </w:rPr>
      <w:t>页——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  <w:r>
      <w:rPr>
        <w:sz w:val="20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-736600</wp:posOffset>
              </wp:positionH>
              <wp:positionV relativeFrom="paragraph">
                <wp:posOffset>1169035</wp:posOffset>
              </wp:positionV>
              <wp:extent cx="728980" cy="7092315"/>
              <wp:effectExtent l="0" t="0" r="0" b="0"/>
              <wp:wrapNone/>
              <wp:docPr id="62" name="组合 1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8980" cy="7092315"/>
                        <a:chOff x="825" y="1841"/>
                        <a:chExt cx="1148" cy="11169"/>
                      </a:xfrm>
                    </wpg:grpSpPr>
                    <wps:wsp>
                      <wps:cNvPr id="57" name="文本框 1040"/>
                      <wps:cNvSpPr txBox="1"/>
                      <wps:spPr>
                        <a:xfrm>
                          <a:off x="825" y="3443"/>
                          <a:ext cx="766" cy="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</w:p>
                        </w:txbxContent>
                      </wps:txbx>
                      <wps:bodyPr vert="vert270" upright="1"/>
                    </wps:wsp>
                    <wpg:grpSp>
                      <wpg:cNvPr id="61" name="组合 1059"/>
                      <wpg:cNvGrpSpPr/>
                      <wpg:grpSpPr>
                        <a:xfrm>
                          <a:off x="1237" y="1841"/>
                          <a:ext cx="736" cy="11169"/>
                          <a:chOff x="1237" y="2265"/>
                          <a:chExt cx="736" cy="11169"/>
                        </a:xfrm>
                      </wpg:grpSpPr>
                      <wps:wsp>
                        <wps:cNvPr id="58" name="文本框 1037"/>
                        <wps:cNvSpPr txBox="1"/>
                        <wps:spPr>
                          <a:xfrm>
                            <a:off x="1237" y="5642"/>
                            <a:ext cx="736" cy="4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密封线内不答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  <w:sz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vert="vert270" upright="1"/>
                      </wps:wsp>
                      <wps:wsp>
                        <wps:cNvPr id="59" name="直线 1039"/>
                        <wps:cNvCnPr/>
                        <wps:spPr>
                          <a:xfrm>
                            <a:off x="1607" y="2265"/>
                            <a:ext cx="0" cy="42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线 1058"/>
                        <wps:cNvCnPr/>
                        <wps:spPr>
                          <a:xfrm>
                            <a:off x="1577" y="9199"/>
                            <a:ext cx="1" cy="42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组合 1060" o:spid="_x0000_s1026" o:spt="203" style="position:absolute;left:0pt;margin-left:-58pt;margin-top:92.05pt;height:558.45pt;width:57.4pt;z-index:251660288;mso-width-relative:page;mso-height-relative:page;" coordorigin="825,1841" coordsize="1148,11169" o:allowincell="f" o:gfxdata="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xzdOJ2gAAAAwBAAAPAAAAAAAAAAEA&#10;IAAAACIAAABkcnMvZG93bnJldi54bWxQSwECFAAUAAAACACHTuJAZa1PoWMDAAB8CwAADgAAAAAA&#10;AAABACAAAAApAQAAZHJzL2Uyb0RvYy54bWxQSwUGAAAAAAYABgBZAQAA/gYAAAAA&#10;">
              <o:lock v:ext="edit" aspectratio="f"/>
              <v:shape id="文本框 1040" o:spid="_x0000_s1026" o:spt="202" type="#_x0000_t202" style="position:absolute;left:825;top:3443;height:7965;width:766;" filled="f" stroked="f" coordsize="21600,21600" o:gfxdata="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XsbW/&#10;AAAA2wAAAA8AAAAAAAAAAQAgAAAAIgAAAGRycy9kb3ducmV2LnhtbFBLAQIUABQAAAAIAIdO4kAz&#10;LwWeOwAAADkAAAAQAAAAAAAAAAEAIAAAAA4BAABkcnMvc2hhcGV4bWwueG1sUEsFBgAAAAAGAAYA&#10;WwEAALgDAAAAAA==&#10;">
                <v:fill on="f" focussize="0,0"/>
                <v:stroke on="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sz w:val="24"/>
                        </w:rPr>
                        <w:t>____________</w:t>
                      </w:r>
                    </w:p>
                  </w:txbxContent>
                </v:textbox>
              </v:shape>
              <v:group id="组合 1059" o:spid="_x0000_s1026" o:spt="203" style="position:absolute;left:1237;top:1841;height:11169;width:736;" coordorigin="1237,2265" coordsize="736,11169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<o:lock v:ext="edit" aspectratio="f"/>
                <v:shape id="文本框 1037" o:spid="_x0000_s1026" o:spt="202" type="#_x0000_t202" style="position:absolute;left:1237;top:5642;height:4451;width:736;" filled="f" stroked="f" coordsize="21600,21600" o:gfxdata="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glx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密封线内不答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  <w:sz w:val="28"/>
                          </w:rPr>
                          <w:t>题</w:t>
                        </w:r>
                      </w:p>
                    </w:txbxContent>
                  </v:textbox>
                </v:shape>
                <v:line id="直线 1039" o:spid="_x0000_s1026" o:spt="20" style="position:absolute;left:1607;top:2265;height:4235;width:0;" filled="f" stroked="t" coordsize="21600,21600" o:gfxdata="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dK8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1058" o:spid="_x0000_s1026" o:spt="20" style="position:absolute;left:1577;top:9199;height:4235;width:1;" filled="f" stroked="t" coordsize="21600,21600" o:gfxdata="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tI6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jc w:val="both"/>
    </w:pPr>
    <w:r>
      <w:rPr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-769620</wp:posOffset>
              </wp:positionH>
              <wp:positionV relativeFrom="paragraph">
                <wp:posOffset>239395</wp:posOffset>
              </wp:positionV>
              <wp:extent cx="728980" cy="8953500"/>
              <wp:effectExtent l="0" t="0" r="0" b="0"/>
              <wp:wrapNone/>
              <wp:docPr id="56" name="组合 1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8980" cy="8953500"/>
                        <a:chOff x="30" y="375"/>
                        <a:chExt cx="1148" cy="14100"/>
                      </a:xfrm>
                    </wpg:grpSpPr>
                    <wpg:grpSp>
                      <wpg:cNvPr id="54" name="组合 1029"/>
                      <wpg:cNvGrpSpPr/>
                      <wpg:grpSpPr>
                        <a:xfrm>
                          <a:off x="442" y="375"/>
                          <a:ext cx="736" cy="14100"/>
                          <a:chOff x="410" y="359"/>
                          <a:chExt cx="736" cy="14100"/>
                        </a:xfrm>
                      </wpg:grpSpPr>
                      <wps:wsp>
                        <wps:cNvPr id="51" name="文本框 1026"/>
                        <wps:cNvSpPr txBox="1"/>
                        <wps:spPr>
                          <a:xfrm>
                            <a:off x="410" y="5056"/>
                            <a:ext cx="736" cy="4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密封线内不答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  <w:sz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vert="vert270" upright="1"/>
                      </wps:wsp>
                      <wps:wsp>
                        <wps:cNvPr id="52" name="直线 1027"/>
                        <wps:cNvCnPr/>
                        <wps:spPr>
                          <a:xfrm>
                            <a:off x="750" y="8849"/>
                            <a:ext cx="0" cy="56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直线 1028"/>
                        <wps:cNvCnPr/>
                        <wps:spPr>
                          <a:xfrm>
                            <a:off x="780" y="359"/>
                            <a:ext cx="0" cy="56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grpSp>
                    <wps:wsp>
                      <wps:cNvPr id="55" name="文本框 1033"/>
                      <wps:cNvSpPr txBox="1"/>
                      <wps:spPr>
                        <a:xfrm>
                          <a:off x="30" y="3443"/>
                          <a:ext cx="780" cy="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系名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</w:p>
                        </w:txbxContent>
                      </wps:txbx>
                      <wps:bodyPr vert="vert270" upright="1"/>
                    </wps:wsp>
                  </wpg:wgp>
                </a:graphicData>
              </a:graphic>
            </wp:anchor>
          </w:drawing>
        </mc:Choice>
        <mc:Fallback>
          <w:pict>
            <v:group id="组合 1034" o:spid="_x0000_s1026" o:spt="203" style="position:absolute;left:0pt;margin-left:-60.6pt;margin-top:18.85pt;height:705pt;width:57.4pt;z-index:251659264;mso-width-relative:page;mso-height-relative:page;" coordorigin="30,375" coordsize="1148,14100" o:allowincell="f" o:gfxdata="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AfxmJ2wAAAAsBAAAPAAAAAAAAAAEAIAAAACIAAABkcnMvZG93&#10;bnJldi54bWxQSwECFAAUAAAACACHTuJA3NdaMlMDAABxCwAADgAAAAAAAAABACAAAAAqAQAAZHJz&#10;L2Uyb0RvYy54bWxQSwUGAAAAAAYABgBZAQAA7wYAAAAA&#10;">
              <o:lock v:ext="edit" aspectratio="f"/>
              <v:group id="组合 1029" o:spid="_x0000_s1026" o:spt="203" style="position:absolute;left:442;top:375;height:14100;width:736;" coordorigin="410,359" coordsize="736,141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shape id="文本框 1026" o:spid="_x0000_s1026" o:spt="202" type="#_x0000_t202" style="position:absolute;left:410;top:5056;height:4738;width:736;" filled="f" stroked="f" coordsize="21600,21600" o:gfxdata="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yjFq/&#10;AAAA2wAAAA8AAAAAAAAAAQAgAAAAIgAAAGRycy9kb3ducmV2LnhtbFBLAQIUABQAAAAIAIdO4kAz&#10;LwWeOwAAADkAAAAQAAAAAAAAAAEAIAAAAA4BAABkcnMvc2hhcGV4bWwueG1sUEsFBgAAAAAGAAYA&#10;WwEAALgDAAAAAA==&#10;">
                  <v:fill on="f" focussize="0,0"/>
                  <v:stroke on="f" joinstyle="miter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密封线内不答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  <w:sz w:val="28"/>
                          </w:rPr>
                          <w:t>题</w:t>
                        </w:r>
                      </w:p>
                    </w:txbxContent>
                  </v:textbox>
                </v:shape>
                <v:line id="直线 1027" o:spid="_x0000_s1026" o:spt="20" style="position:absolute;left:750;top:8849;height:5610;width:0;" filled="f" stroked="t" coordsize="21600,21600" o:gfxdata="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m5u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1028" o:spid="_x0000_s1026" o:spt="20" style="position:absolute;left:780;top:359;height:5610;width:0;" filled="f" stroked="t" coordsize="21600,21600" o:gfxdata="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UcI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</v:group>
              <v:shape id="文本框 1033" o:spid="_x0000_s1026" o:spt="202" type="#_x0000_t202" style="position:absolute;left:30;top:3443;height:7965;width:780;" filled="f" stroked="f" coordsize="21600,21600" o:gfxdata="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mKWb4A&#10;AADbAAAADwAAAAAAAAABACAAAAAiAAAAZHJzL2Rvd25yZXYueG1sUEsBAhQAFAAAAAgAh07iQDMv&#10;BZ47AAAAOQAAABAAAAAAAAAAAQAgAAAADQEAAGRycy9zaGFwZXhtbC54bWxQSwUGAAAAAAYABgBb&#10;AQAAtwMAAAAA&#10;">
                <v:fill on="f" focussize="0,0"/>
                <v:stroke on="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系名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sz w:val="24"/>
                        </w:rPr>
                        <w:t>____________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3ED49"/>
    <w:multiLevelType w:val="singleLevel"/>
    <w:tmpl w:val="5813ED49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5813EDFC"/>
    <w:multiLevelType w:val="singleLevel"/>
    <w:tmpl w:val="5813EDFC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813EF49"/>
    <w:multiLevelType w:val="singleLevel"/>
    <w:tmpl w:val="5813EF49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5817F61D"/>
    <w:multiLevelType w:val="singleLevel"/>
    <w:tmpl w:val="5817F61D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8184C79"/>
    <w:multiLevelType w:val="singleLevel"/>
    <w:tmpl w:val="58184C79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8185471"/>
    <w:multiLevelType w:val="singleLevel"/>
    <w:tmpl w:val="58185471"/>
    <w:lvl w:ilvl="0" w:tentative="0">
      <w:start w:val="1"/>
      <w:numFmt w:val="upperLetter"/>
      <w:suff w:val="nothing"/>
      <w:lvlText w:val="%1."/>
      <w:lvlJc w:val="left"/>
    </w:lvl>
  </w:abstractNum>
  <w:abstractNum w:abstractNumId="6">
    <w:nsid w:val="581874B9"/>
    <w:multiLevelType w:val="singleLevel"/>
    <w:tmpl w:val="581874B9"/>
    <w:lvl w:ilvl="0" w:tentative="0">
      <w:start w:val="1"/>
      <w:numFmt w:val="upperLetter"/>
      <w:suff w:val="nothing"/>
      <w:lvlText w:val="%1."/>
      <w:lvlJc w:val="left"/>
    </w:lvl>
  </w:abstractNum>
  <w:abstractNum w:abstractNumId="7">
    <w:nsid w:val="58187A16"/>
    <w:multiLevelType w:val="singleLevel"/>
    <w:tmpl w:val="58187A16"/>
    <w:lvl w:ilvl="0" w:tentative="0">
      <w:start w:val="1"/>
      <w:numFmt w:val="upperLetter"/>
      <w:suff w:val="nothing"/>
      <w:lvlText w:val="%1."/>
      <w:lvlJc w:val="left"/>
    </w:lvl>
  </w:abstractNum>
  <w:abstractNum w:abstractNumId="8">
    <w:nsid w:val="581979A8"/>
    <w:multiLevelType w:val="singleLevel"/>
    <w:tmpl w:val="581979A8"/>
    <w:lvl w:ilvl="0" w:tentative="0">
      <w:start w:val="1"/>
      <w:numFmt w:val="upperLetter"/>
      <w:suff w:val="nothing"/>
      <w:lvlText w:val="%1."/>
      <w:lvlJc w:val="left"/>
    </w:lvl>
  </w:abstractNum>
  <w:abstractNum w:abstractNumId="9">
    <w:nsid w:val="5819BF6F"/>
    <w:multiLevelType w:val="singleLevel"/>
    <w:tmpl w:val="5819BF6F"/>
    <w:lvl w:ilvl="0" w:tentative="0">
      <w:start w:val="1"/>
      <w:numFmt w:val="upperLetter"/>
      <w:suff w:val="nothing"/>
      <w:lvlText w:val="%1."/>
      <w:lvlJc w:val="left"/>
    </w:lvl>
  </w:abstractNum>
  <w:abstractNum w:abstractNumId="10">
    <w:nsid w:val="5A2FA47C"/>
    <w:multiLevelType w:val="singleLevel"/>
    <w:tmpl w:val="5A2FA47C"/>
    <w:lvl w:ilvl="0" w:tentative="0">
      <w:start w:val="2"/>
      <w:numFmt w:val="decimal"/>
      <w:suff w:val="space"/>
      <w:lvlText w:val="%1."/>
      <w:lvlJc w:val="left"/>
    </w:lvl>
  </w:abstractNum>
  <w:abstractNum w:abstractNumId="11">
    <w:nsid w:val="5A2FA643"/>
    <w:multiLevelType w:val="singleLevel"/>
    <w:tmpl w:val="5A2FA643"/>
    <w:lvl w:ilvl="0" w:tentative="0">
      <w:start w:val="10"/>
      <w:numFmt w:val="decimal"/>
      <w:suff w:val="space"/>
      <w:lvlText w:val="%1."/>
      <w:lvlJc w:val="left"/>
    </w:lvl>
  </w:abstractNum>
  <w:abstractNum w:abstractNumId="12">
    <w:nsid w:val="5A2FEE56"/>
    <w:multiLevelType w:val="singleLevel"/>
    <w:tmpl w:val="5A2FEE56"/>
    <w:lvl w:ilvl="0" w:tentative="0">
      <w:start w:val="13"/>
      <w:numFmt w:val="decimal"/>
      <w:suff w:val="space"/>
      <w:lvlText w:val="%1."/>
      <w:lvlJc w:val="left"/>
    </w:lvl>
  </w:abstractNum>
  <w:abstractNum w:abstractNumId="13">
    <w:nsid w:val="5A300E41"/>
    <w:multiLevelType w:val="singleLevel"/>
    <w:tmpl w:val="5A300E41"/>
    <w:lvl w:ilvl="0" w:tentative="0">
      <w:start w:val="4"/>
      <w:numFmt w:val="decimal"/>
      <w:suff w:val="nothing"/>
      <w:lvlText w:val="%1、"/>
      <w:lvlJc w:val="left"/>
    </w:lvl>
  </w:abstractNum>
  <w:abstractNum w:abstractNumId="14">
    <w:nsid w:val="5A300EB9"/>
    <w:multiLevelType w:val="singleLevel"/>
    <w:tmpl w:val="5A300E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1"/>
  </w:num>
  <w:num w:numId="13">
    <w:abstractNumId w:val="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attachedTemplate r:id="rId1"/>
  <w:documentProtection w:enforcement="0"/>
  <w:defaultTabStop w:val="420"/>
  <w:evenAndOddHeaders w:val="1"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0ODQyODEzMDZjNDUyZDUwNzUxOGQwNmU1YTA2MjMifQ=="/>
  </w:docVars>
  <w:rsids>
    <w:rsidRoot w:val="00993031"/>
    <w:rsid w:val="000157D1"/>
    <w:rsid w:val="00023C2F"/>
    <w:rsid w:val="00035AC4"/>
    <w:rsid w:val="00085E13"/>
    <w:rsid w:val="000A1036"/>
    <w:rsid w:val="000B14CF"/>
    <w:rsid w:val="00124459"/>
    <w:rsid w:val="00132CFC"/>
    <w:rsid w:val="0015087F"/>
    <w:rsid w:val="001E3E10"/>
    <w:rsid w:val="001E7E8B"/>
    <w:rsid w:val="001F578C"/>
    <w:rsid w:val="00225BD9"/>
    <w:rsid w:val="00227757"/>
    <w:rsid w:val="002329B3"/>
    <w:rsid w:val="00257D39"/>
    <w:rsid w:val="002E4D84"/>
    <w:rsid w:val="002F0D92"/>
    <w:rsid w:val="00313168"/>
    <w:rsid w:val="00355082"/>
    <w:rsid w:val="003A7E54"/>
    <w:rsid w:val="00421CFA"/>
    <w:rsid w:val="004221C8"/>
    <w:rsid w:val="0046248D"/>
    <w:rsid w:val="00470513"/>
    <w:rsid w:val="00471202"/>
    <w:rsid w:val="00495943"/>
    <w:rsid w:val="004A492E"/>
    <w:rsid w:val="004B78DD"/>
    <w:rsid w:val="004C22DA"/>
    <w:rsid w:val="004D7561"/>
    <w:rsid w:val="005022EC"/>
    <w:rsid w:val="00514163"/>
    <w:rsid w:val="00544B5A"/>
    <w:rsid w:val="005823C7"/>
    <w:rsid w:val="005A7A23"/>
    <w:rsid w:val="005B4B33"/>
    <w:rsid w:val="00617F23"/>
    <w:rsid w:val="00654D0B"/>
    <w:rsid w:val="00663D44"/>
    <w:rsid w:val="00681202"/>
    <w:rsid w:val="006A6582"/>
    <w:rsid w:val="006C0B1B"/>
    <w:rsid w:val="00751EEE"/>
    <w:rsid w:val="007624E1"/>
    <w:rsid w:val="007A5F3B"/>
    <w:rsid w:val="007B41ED"/>
    <w:rsid w:val="007B5D82"/>
    <w:rsid w:val="007D224E"/>
    <w:rsid w:val="007D67BB"/>
    <w:rsid w:val="007F563A"/>
    <w:rsid w:val="008336C9"/>
    <w:rsid w:val="008756AD"/>
    <w:rsid w:val="00881CEE"/>
    <w:rsid w:val="00885DD1"/>
    <w:rsid w:val="008B4104"/>
    <w:rsid w:val="008D146E"/>
    <w:rsid w:val="008E2317"/>
    <w:rsid w:val="00910628"/>
    <w:rsid w:val="009179AF"/>
    <w:rsid w:val="00973F81"/>
    <w:rsid w:val="00993031"/>
    <w:rsid w:val="009936F1"/>
    <w:rsid w:val="00994E1B"/>
    <w:rsid w:val="009B38A1"/>
    <w:rsid w:val="00A179C4"/>
    <w:rsid w:val="00A2124B"/>
    <w:rsid w:val="00A32F95"/>
    <w:rsid w:val="00A828D1"/>
    <w:rsid w:val="00A8460A"/>
    <w:rsid w:val="00A942C6"/>
    <w:rsid w:val="00AD223D"/>
    <w:rsid w:val="00AD3473"/>
    <w:rsid w:val="00B71FB7"/>
    <w:rsid w:val="00B83932"/>
    <w:rsid w:val="00B85161"/>
    <w:rsid w:val="00BB5BCE"/>
    <w:rsid w:val="00BF4C5C"/>
    <w:rsid w:val="00C00064"/>
    <w:rsid w:val="00C47D0F"/>
    <w:rsid w:val="00C824C5"/>
    <w:rsid w:val="00CB4C28"/>
    <w:rsid w:val="00CE4DBF"/>
    <w:rsid w:val="00D12093"/>
    <w:rsid w:val="00D34090"/>
    <w:rsid w:val="00D45830"/>
    <w:rsid w:val="00D566AB"/>
    <w:rsid w:val="00D8065C"/>
    <w:rsid w:val="00E00949"/>
    <w:rsid w:val="00E211CE"/>
    <w:rsid w:val="00E44E3B"/>
    <w:rsid w:val="00E51224"/>
    <w:rsid w:val="00E7388C"/>
    <w:rsid w:val="00E93D50"/>
    <w:rsid w:val="00ED4015"/>
    <w:rsid w:val="00F217CA"/>
    <w:rsid w:val="00F272B9"/>
    <w:rsid w:val="00F65224"/>
    <w:rsid w:val="00F65D60"/>
    <w:rsid w:val="00F75054"/>
    <w:rsid w:val="00FB7921"/>
    <w:rsid w:val="00FD73EA"/>
    <w:rsid w:val="02E064E4"/>
    <w:rsid w:val="05F54078"/>
    <w:rsid w:val="06F60CBF"/>
    <w:rsid w:val="07A52512"/>
    <w:rsid w:val="088C4F0F"/>
    <w:rsid w:val="09B0726C"/>
    <w:rsid w:val="09EF6E13"/>
    <w:rsid w:val="0ED826DB"/>
    <w:rsid w:val="0FBD299C"/>
    <w:rsid w:val="10231F4E"/>
    <w:rsid w:val="10C85D2B"/>
    <w:rsid w:val="120A0737"/>
    <w:rsid w:val="13751897"/>
    <w:rsid w:val="140445D1"/>
    <w:rsid w:val="153708E4"/>
    <w:rsid w:val="158D09C6"/>
    <w:rsid w:val="16842D7F"/>
    <w:rsid w:val="19355948"/>
    <w:rsid w:val="1BF809BB"/>
    <w:rsid w:val="1DB04559"/>
    <w:rsid w:val="20996813"/>
    <w:rsid w:val="210A1BE9"/>
    <w:rsid w:val="21585E08"/>
    <w:rsid w:val="23BC2F3B"/>
    <w:rsid w:val="251D3157"/>
    <w:rsid w:val="27D176E4"/>
    <w:rsid w:val="284E7D31"/>
    <w:rsid w:val="2AAB6327"/>
    <w:rsid w:val="2BC91D50"/>
    <w:rsid w:val="2C5436F1"/>
    <w:rsid w:val="2D3D3FF7"/>
    <w:rsid w:val="2E6F60D3"/>
    <w:rsid w:val="30276B85"/>
    <w:rsid w:val="31990FFE"/>
    <w:rsid w:val="33F84785"/>
    <w:rsid w:val="35FD54DF"/>
    <w:rsid w:val="36537F89"/>
    <w:rsid w:val="37C6765E"/>
    <w:rsid w:val="38462FBE"/>
    <w:rsid w:val="395A3539"/>
    <w:rsid w:val="3B181903"/>
    <w:rsid w:val="3B415E57"/>
    <w:rsid w:val="3C1A1692"/>
    <w:rsid w:val="3E35739E"/>
    <w:rsid w:val="3E622F46"/>
    <w:rsid w:val="3F16174E"/>
    <w:rsid w:val="3F452F07"/>
    <w:rsid w:val="3FB30DF7"/>
    <w:rsid w:val="406051CD"/>
    <w:rsid w:val="413B31C1"/>
    <w:rsid w:val="41C92666"/>
    <w:rsid w:val="41D47138"/>
    <w:rsid w:val="42A94FB5"/>
    <w:rsid w:val="43D520BD"/>
    <w:rsid w:val="43F550F2"/>
    <w:rsid w:val="441A31C1"/>
    <w:rsid w:val="497D41E9"/>
    <w:rsid w:val="4A4253FF"/>
    <w:rsid w:val="4ACB2F6B"/>
    <w:rsid w:val="4C0D2480"/>
    <w:rsid w:val="51832561"/>
    <w:rsid w:val="52551F41"/>
    <w:rsid w:val="528F5B7B"/>
    <w:rsid w:val="542428F1"/>
    <w:rsid w:val="5594685A"/>
    <w:rsid w:val="55D0426D"/>
    <w:rsid w:val="563F49E1"/>
    <w:rsid w:val="573C6C43"/>
    <w:rsid w:val="57A27FFC"/>
    <w:rsid w:val="5AE741F1"/>
    <w:rsid w:val="5F320EC2"/>
    <w:rsid w:val="5F453D0B"/>
    <w:rsid w:val="5FDF1A35"/>
    <w:rsid w:val="62024A47"/>
    <w:rsid w:val="626540FB"/>
    <w:rsid w:val="62AE7522"/>
    <w:rsid w:val="63F63030"/>
    <w:rsid w:val="65165825"/>
    <w:rsid w:val="68030635"/>
    <w:rsid w:val="68E74E5F"/>
    <w:rsid w:val="6A2078F1"/>
    <w:rsid w:val="6A532906"/>
    <w:rsid w:val="6B273A65"/>
    <w:rsid w:val="708F3939"/>
    <w:rsid w:val="72215F24"/>
    <w:rsid w:val="73C969D2"/>
    <w:rsid w:val="740873E8"/>
    <w:rsid w:val="748A15BC"/>
    <w:rsid w:val="759F01B7"/>
    <w:rsid w:val="766D41BD"/>
    <w:rsid w:val="769B1777"/>
    <w:rsid w:val="7D233982"/>
    <w:rsid w:val="7F5374D4"/>
    <w:rsid w:val="7FB85377"/>
    <w:rsid w:val="7FF43070"/>
    <w:rsid w:val="7FFB55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autoRedefine/>
    <w:semiHidden/>
    <w:qFormat/>
    <w:uiPriority w:val="0"/>
    <w:pPr>
      <w:ind w:firstLine="420"/>
    </w:pPr>
  </w:style>
  <w:style w:type="paragraph" w:styleId="4">
    <w:name w:val="annotation text"/>
    <w:basedOn w:val="1"/>
    <w:autoRedefine/>
    <w:semiHidden/>
    <w:qFormat/>
    <w:uiPriority w:val="0"/>
    <w:pPr>
      <w:jc w:val="left"/>
    </w:pPr>
  </w:style>
  <w:style w:type="paragraph" w:styleId="5">
    <w:name w:val="Plain Text"/>
    <w:basedOn w:val="1"/>
    <w:autoRedefine/>
    <w:unhideWhenUsed/>
    <w:qFormat/>
    <w:uiPriority w:val="99"/>
    <w:rPr>
      <w:rFonts w:ascii="宋体" w:hAnsi="Courier New" w:cs="Courier New"/>
      <w:szCs w:val="21"/>
    </w:rPr>
  </w:style>
  <w:style w:type="paragraph" w:styleId="6">
    <w:name w:val="Balloon Text"/>
    <w:basedOn w:val="1"/>
    <w:autoRedefine/>
    <w:semiHidden/>
    <w:qFormat/>
    <w:uiPriority w:val="0"/>
    <w:rPr>
      <w:sz w:val="16"/>
      <w:szCs w:val="16"/>
    </w:rPr>
  </w:style>
  <w:style w:type="paragraph" w:styleId="7">
    <w:name w:val="footer"/>
    <w:basedOn w:val="1"/>
    <w:autoRedefine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autoRedefine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itle"/>
    <w:basedOn w:val="1"/>
    <w:next w:val="1"/>
    <w:link w:val="15"/>
    <w:autoRedefine/>
    <w:qFormat/>
    <w:uiPriority w:val="10"/>
    <w:pPr>
      <w:spacing w:line="0" w:lineRule="atLeast"/>
      <w:jc w:val="center"/>
      <w:outlineLvl w:val="0"/>
    </w:pPr>
    <w:rPr>
      <w:rFonts w:eastAsia="黑体"/>
      <w:bCs/>
      <w:sz w:val="28"/>
      <w:szCs w:val="32"/>
    </w:rPr>
  </w:style>
  <w:style w:type="character" w:styleId="13">
    <w:name w:val="page number"/>
    <w:basedOn w:val="12"/>
    <w:autoRedefine/>
    <w:semiHidden/>
    <w:qFormat/>
    <w:uiPriority w:val="0"/>
  </w:style>
  <w:style w:type="character" w:styleId="14">
    <w:name w:val="annotation reference"/>
    <w:autoRedefine/>
    <w:semiHidden/>
    <w:qFormat/>
    <w:uiPriority w:val="0"/>
    <w:rPr>
      <w:sz w:val="21"/>
      <w:szCs w:val="21"/>
    </w:rPr>
  </w:style>
  <w:style w:type="character" w:customStyle="1" w:styleId="15">
    <w:name w:val="标题 Char"/>
    <w:link w:val="10"/>
    <w:autoRedefine/>
    <w:qFormat/>
    <w:uiPriority w:val="10"/>
    <w:rPr>
      <w:rFonts w:eastAsia="黑体"/>
      <w:bCs/>
      <w:kern w:val="2"/>
      <w:sz w:val="28"/>
      <w:szCs w:val="32"/>
    </w:rPr>
  </w:style>
  <w:style w:type="paragraph" w:customStyle="1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5104;&#37117;&#20449;&#24687;&#24037;&#31243;&#23398;&#38498;&#32771;&#35797;&#35797;&#21367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6D2A83-BAD3-4C08-A96C-3C26AC011B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成都信息工程学院考试试卷</Template>
  <Company>MicroEye</Company>
  <Pages>2</Pages>
  <Words>33</Words>
  <Characters>193</Characters>
  <Lines>1</Lines>
  <Paragraphs>1</Paragraphs>
  <TotalTime>4</TotalTime>
  <ScaleCrop>false</ScaleCrop>
  <LinksUpToDate>false</LinksUpToDate>
  <CharactersWithSpaces>225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2015-12-07T00:47:00Z</dcterms:created>
  <dc:creator>ZhangJie</dc:creator>
  <cp:lastModifiedBy>李飞</cp:lastModifiedBy>
  <cp:lastPrinted>2016-10-27T08:24:00Z</cp:lastPrinted>
  <dcterms:modified xsi:type="dcterms:W3CDTF">2023-12-17T03:12:03Z</dcterms:modified>
  <dc:title>成都信息工程学院考试试卷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CC51F0C805D94FDE91ADB118B3B5F2B3_12</vt:lpwstr>
  </property>
</Properties>
</file>