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936" w:rsidRPr="00911936" w:rsidRDefault="00911936" w:rsidP="00911936">
      <w:pPr>
        <w:widowControl/>
        <w:shd w:val="clear" w:color="auto" w:fill="FFFFFF"/>
        <w:spacing w:before="120" w:after="240" w:line="450" w:lineRule="atLeast"/>
        <w:jc w:val="center"/>
        <w:outlineLvl w:val="2"/>
        <w:rPr>
          <w:rFonts w:ascii="PingFang SC" w:eastAsia="PingFang SC" w:hAnsi="PingFang SC" w:cs="Arial"/>
          <w:b/>
          <w:bCs/>
          <w:color w:val="4F4F4F"/>
          <w:kern w:val="0"/>
          <w:sz w:val="33"/>
          <w:szCs w:val="33"/>
        </w:rPr>
      </w:pPr>
      <w:r w:rsidRPr="00911936">
        <w:rPr>
          <w:rFonts w:ascii="PingFang SC" w:eastAsia="PingFang SC" w:hAnsi="PingFang SC" w:cs="Arial" w:hint="eastAsia"/>
          <w:b/>
          <w:bCs/>
          <w:color w:val="4F4F4F"/>
          <w:kern w:val="0"/>
          <w:sz w:val="33"/>
          <w:szCs w:val="33"/>
        </w:rPr>
        <w:t>数据结构试卷（三）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一、选择题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(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每题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分，共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20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．设某数据结构的二元组形式表示为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A=(D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R)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D={01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05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07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09}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R={r}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r={&lt;01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02&gt;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&lt;01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03&gt;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&lt;01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04&gt;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&lt;02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05&gt;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&lt;02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06&gt;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&lt;03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07&gt;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&lt;03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08&gt;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&lt;03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09&gt;}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，则数据结构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A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是（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(A)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线性结构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   (B)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树型结构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  (C)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物理结构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  (D)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图型结构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．下面程序的时间复杂为（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for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（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=1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s=0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&lt;=n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++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{t=1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for(j=1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j&lt;=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j++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) t=t*j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s=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s+t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(A)O(n)         (B)O(n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)       (C)O(n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)           (D) O(n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．设指针变量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p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指向单链表中结点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A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，若删除单链表中结点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A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，则需要修改指针的操作序列为（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(A)q=p-&gt;next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p-&gt;data=q-&gt;data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p-&gt;next=q-&gt;next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free(q)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(B) q=p-&gt;next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q-&gt;data=p-&gt;data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p-&gt;next=q-&gt;next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free(q)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(C) q=p-&gt;next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p-&gt;next=q-&gt;next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free(q)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(D)q=p-&gt;next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p-&gt;data=q-&gt;data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free(q)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．设有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个待排序的记录关键字，则在堆排序中需要（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）个辅助记录单元。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(A)1            (B) n           (C) nlog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      (D)n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5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．设一组初始关键字记录关键字为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(20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15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40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10)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，则以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为基准记录的一趟快速排序结束后的结果为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(  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(A) 10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15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40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21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(B)10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15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40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21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(C)10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15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40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2l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lastRenderedPageBreak/>
        <w:t>   (D)15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40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21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．设二叉排序树中有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个结点，则在二叉排序树的平均平均查找长度为（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(A)O(1)         (B) O(log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n)    (C)             (D)O(n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7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．设无向图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G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中有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个顶点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e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条边，则其对应的邻接表中的表头结点和表结点的个数分别为（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(A)n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e         (B) e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        (C) 2n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e       (D) 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2e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8.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设某强连通图中有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个顶点，则该强连通图中至少有（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）条边。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(A)n(n-1)       (B) n+1         (C) n           (D)n(n+1)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9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．设有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5000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个待排序的记录关键字，如果需要用最快的方法选出其中最小的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个记录关键字，则用下列（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）方法可以达到此目的。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(A)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快速排序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   (B)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堆排序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    (C)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归并排序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  (D)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插入排序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10.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下列四种排序中（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）的空间复杂度最大。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(A)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插入排序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   (B)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冒泡排序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  (C)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堆排序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    (D)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归并排序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二、填空殖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(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每空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 xml:space="preserve"> 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共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20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1.  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数据的物理结构主要包括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两种情况。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2.  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设一棵完全二叉树中有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500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个结点，则该二叉树的深度为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；若用二叉链表作为该完全二叉树的存储结构，则共有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个空指针域。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3.  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设输入序列为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、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、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，则经过栈的作用后可以得到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种不同的输出序列。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4.  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设有向图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G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用邻接矩阵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A[n][n]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作为存储结构，则该邻接矩阵中第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行上所有元素之和等于顶点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的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，第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列上所有元素之和等于顶点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的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lastRenderedPageBreak/>
        <w:t>5.  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设哈夫曼树中共有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个结点，则该哈夫曼树中有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个度数为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的结点。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6.  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设有向图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G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中有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个顶点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e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条有向边，所有的顶点入度数之和为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d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，则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e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d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的关系为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7.  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遍历二叉排序树中的结点可以得到一个递增的关键字序列（填先序、中序或后序）。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8.  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设查找表中有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100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个元素，如果用二分法查找方法查找数据元素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X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，则最多需要比较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次就可以断定数据元素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X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是否在查找表中。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9.  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不论是顺序存储结构的栈还是链式存储结构的栈，其入栈和出栈操作的时间复杂度均为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10. 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个结点的完全二叉树，如果按照从自上到下、从左到右从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开始顺序编号，则第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个结点的双亲结点编号为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，右孩子结点的编号为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11.    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设一组初始记录关键字为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(72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73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71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94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5)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，则以记录关键字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72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为基准的一趟快速排序结果为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___________________________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12. 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设有向图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G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中有向边的集合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E={&lt;1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4&gt;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2&gt;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&lt;4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3&gt;}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，则该图的一种拓扑序列为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____________________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13. 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下列算法实现在顺序散列表中查找值为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x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的关键字，请在下划线处填上正确的语句。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structrecord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{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key;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others;};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inthashsqsearch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(struct record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hashtable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[ ],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k)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inti,j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;  j=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=k % p;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while(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hashtable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[j].key!=k&amp;&amp;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hashtable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[j].flag!=0){j=(____) %m; if 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==j)return(-1);}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 if (_______________________ ) return(j);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elsereturn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(-1);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lastRenderedPageBreak/>
        <w:t>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14. 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下列算法实现在二叉排序树上查找关键值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k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，请在下划线处填上正确的语句。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typedefstruct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node{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key; struct node *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lchild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; struct node *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rchild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;}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bitree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bitree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  *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bstsearch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bitree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*t,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 k)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{   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if (t==0 ) return(0);else  while (t!=0)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if (t-&gt;key==k)_____________;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elseif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(t-&gt;key&gt;k) t=t-&gt;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lchild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; else_____________;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三、计算题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(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每题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10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分，共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30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1.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已知二叉树的前序遍历序列是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AEFBGCDHIKJ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，中序遍历序列是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EFAGBCHKIJD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，画出此二叉树，并画出它的后序线索二叉树。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．已知待散列的线性表为（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15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40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63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），散列用的一维地址空间为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[0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..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6]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，假定选用的散列函数是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H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K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= K mod 7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，若发生冲突采用线性探查法处理，试：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）计算出每一个元素的散列地址并在下图中填写出散列表：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`            0         1         2         3         4         5         6</w:t>
      </w:r>
    </w:p>
    <w:p w:rsidR="00911936" w:rsidRPr="00911936" w:rsidRDefault="00911936" w:rsidP="009119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11936">
        <w:rPr>
          <w:rFonts w:ascii="Arial" w:eastAsia="宋体" w:hAnsi="Arial" w:cs="Arial"/>
          <w:kern w:val="0"/>
          <w:sz w:val="24"/>
          <w:shd w:val="clear" w:color="auto" w:fill="FFFFFF"/>
        </w:rPr>
        <w:t>       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1"/>
        <w:gridCol w:w="2061"/>
        <w:gridCol w:w="2061"/>
        <w:gridCol w:w="2061"/>
      </w:tblGrid>
      <w:tr w:rsidR="00911936" w:rsidRPr="00911936" w:rsidTr="009119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 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 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 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 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 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 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 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</w:tbl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）求出在查找每一个元素概率相等情况下的平均查找长度。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lastRenderedPageBreak/>
        <w:t>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．已知序列（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9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  <w:u w:val="single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）请用快速排序写出每一趟排序的结果。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四、算法设计题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(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每题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15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分，共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30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设计在单链表中删除值相同的多余结点的算法。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．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设计一个求结点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x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在二叉树中的双亲结点算法。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center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参考答案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一、选择题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1.B     2.B     3.A     4.A     5.A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6.B     7.D     8.C     9.B     10.D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第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小题分析：首先用指针变量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q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指向结点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A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的后继结点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B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，然后将结点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B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的值复制到结点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A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中，最后删除结点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B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第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9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小题分析：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9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快速排序、归并排序和插入排序必须等到整个排序结束后才能够求出最小的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个数，而堆排序只需要在初始堆的基础上再进行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10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次筛选即可，每次筛选的时间复杂度为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O(log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二、填空题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1.  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顺序存储结构、链式存储结构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2.   9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501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3.   5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4.  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出度，入度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5.   0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6.   e=d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lastRenderedPageBreak/>
        <w:t xml:space="preserve">7.   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中序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8.   7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9.   O(1)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10. 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/2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2i+1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11.  (5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16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71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72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94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73)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12.  (1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4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13.  j+1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hashtable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[j].key==k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14.  return(t)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，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t=t-&gt;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rchild</w:t>
      </w:r>
      <w:proofErr w:type="spellEnd"/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第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小题分析：二分查找的过程可以用一棵二叉树来描述，该二叉树称为二叉判定树。在有序表上进行二分查找时的查找长度不超过二叉判定树的高度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1+log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n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三、计算题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1.</w:t>
      </w:r>
    </w:p>
    <w:p w:rsidR="00911936" w:rsidRPr="00911936" w:rsidRDefault="00911936" w:rsidP="009119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fldChar w:fldCharType="begin"/>
      </w:r>
      <w:r w:rsidRPr="00911936">
        <w:rPr>
          <w:rFonts w:ascii="Arial" w:eastAsia="宋体" w:hAnsi="Arial" w:cs="Arial"/>
          <w:color w:val="4D4D4D"/>
          <w:kern w:val="0"/>
          <w:sz w:val="24"/>
        </w:rPr>
        <w:instrText xml:space="preserve"> INCLUDEPICTURE "http://hi.csdn.net/attachment/201112/27/0_13249691909Kh1.gif" \* MERGEFORMATINET </w:instrText>
      </w:r>
      <w:r w:rsidRPr="00911936">
        <w:rPr>
          <w:rFonts w:ascii="Arial" w:eastAsia="宋体" w:hAnsi="Arial" w:cs="Arial"/>
          <w:color w:val="4D4D4D"/>
          <w:kern w:val="0"/>
          <w:sz w:val="24"/>
        </w:rPr>
        <w:fldChar w:fldCharType="separate"/>
      </w:r>
      <w:r w:rsidRPr="00911936">
        <w:rPr>
          <w:rFonts w:ascii="Arial" w:eastAsia="宋体" w:hAnsi="Arial" w:cs="Arial"/>
          <w:noProof/>
          <w:color w:val="4D4D4D"/>
          <w:kern w:val="0"/>
          <w:sz w:val="24"/>
        </w:rPr>
        <mc:AlternateContent>
          <mc:Choice Requires="wps">
            <w:drawing>
              <wp:inline distT="0" distB="0" distL="0" distR="0" wp14:anchorId="684B2BBB" wp14:editId="574EF8DA">
                <wp:extent cx="304800" cy="304800"/>
                <wp:effectExtent l="0" t="0" r="0" b="0"/>
                <wp:docPr id="2" name="AutoShape 1" descr="http://hi.csdn.net/attachment/201112/27/0_13249691909Kh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EAC5E" id="AutoShape 1" o:spid="_x0000_s1026" alt="http://hi.csdn.net/attachment/201112/27/0_13249691909Kh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" filled="f" stroked="f">
                <o:lock v:ext="edit" aspectratio="t"/>
                <w10:anchorlock/>
              </v:rect>
            </w:pict>
          </mc:Fallback>
        </mc:AlternateContent>
      </w:r>
      <w:r w:rsidRPr="00911936">
        <w:rPr>
          <w:rFonts w:ascii="Arial" w:eastAsia="宋体" w:hAnsi="Arial" w:cs="Arial"/>
          <w:color w:val="4D4D4D"/>
          <w:kern w:val="0"/>
          <w:sz w:val="24"/>
        </w:rPr>
        <w:fldChar w:fldCharType="end"/>
      </w:r>
      <w:r w:rsidRPr="00911936">
        <w:rPr>
          <w:rFonts w:ascii="宋体" w:eastAsia="宋体" w:hAnsi="宋体" w:cs="宋体"/>
          <w:kern w:val="0"/>
          <w:sz w:val="24"/>
        </w:rPr>
        <w:fldChar w:fldCharType="begin"/>
      </w:r>
      <w:r w:rsidRPr="00911936">
        <w:rPr>
          <w:rFonts w:ascii="宋体" w:eastAsia="宋体" w:hAnsi="宋体" w:cs="宋体"/>
          <w:kern w:val="0"/>
          <w:sz w:val="24"/>
        </w:rPr>
        <w:instrText xml:space="preserve"> INCLUDEPICTURE "http://hi.csdn.net/attachment/201112/27/0_13249691909Kh1.gif" \* MERGEFORMATINET </w:instrText>
      </w:r>
      <w:r w:rsidRPr="00911936">
        <w:rPr>
          <w:rFonts w:ascii="宋体" w:eastAsia="宋体" w:hAnsi="宋体" w:cs="宋体"/>
          <w:kern w:val="0"/>
          <w:sz w:val="24"/>
        </w:rPr>
        <w:fldChar w:fldCharType="separate"/>
      </w:r>
      <w:r w:rsidRPr="00911936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hi.csdn.net/attachment/201112/27/0_13249691909Kh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9AD0E" id="矩形 1" o:spid="_x0000_s1026" alt="http://hi.csdn.net/attachment/201112/27/0_13249691909Kh1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BWyabk7wIAAPkFAAAO&#13;&#10;AAAAAAAAAAAAAAAAAC4CAABkcnMvZTJvRG9jLnhtbFBLAQItABQABgAIAAAAIQD9WirP2gAAAAgB&#13;&#10;AAAPAAAAAAAAAAAAAAAAAEkFAABkcnMvZG93bnJldi54bWxQSwUGAAAAAAQABADzAAAAUAYAAAAA&#13;&#10;" filled="f" stroked="f">
                <o:lock v:ext="edit" aspectratio="t"/>
                <w10:anchorlock/>
              </v:rect>
            </w:pict>
          </mc:Fallback>
        </mc:AlternateContent>
      </w:r>
      <w:r w:rsidRPr="00911936">
        <w:rPr>
          <w:rFonts w:ascii="宋体" w:eastAsia="宋体" w:hAnsi="宋体" w:cs="宋体"/>
          <w:kern w:val="0"/>
          <w:sz w:val="24"/>
        </w:rPr>
        <w:fldChar w:fldCharType="end"/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lastRenderedPageBreak/>
        <w:drawing>
          <wp:inline distT="0" distB="0" distL="0" distR="0" wp14:anchorId="12241EEE" wp14:editId="29C20FAF">
            <wp:extent cx="5270500" cy="4027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、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H(36)=36 mod 7=1;                 H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１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(22)=(1+1)mod 7=2; ….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冲突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H(15)=15 mod7=1;….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冲突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           H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(22)=(2+1) mod7=3;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H</w:t>
      </w:r>
      <w:r w:rsidRPr="00911936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１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(15)=(1+1)mod 7=2;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H(40)=40 mod 7=5;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H(63)=63 mod 7=0;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H(22)=22 mod 7=1; ….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冲突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         0      1    2     3     4    5     6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911936" w:rsidRPr="00911936" w:rsidRDefault="00911936" w:rsidP="009119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11936">
        <w:rPr>
          <w:rFonts w:ascii="Arial" w:eastAsia="宋体" w:hAnsi="Arial" w:cs="Arial"/>
          <w:kern w:val="0"/>
          <w:sz w:val="24"/>
          <w:shd w:val="clear" w:color="auto" w:fill="FFFFFF"/>
        </w:rPr>
        <w:t>       </w:t>
      </w:r>
    </w:p>
    <w:tbl>
      <w:tblPr>
        <w:tblW w:w="14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1"/>
        <w:gridCol w:w="2061"/>
        <w:gridCol w:w="2061"/>
        <w:gridCol w:w="2061"/>
      </w:tblGrid>
      <w:tr w:rsidR="00911936" w:rsidRPr="00911936" w:rsidTr="0091193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63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36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15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22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 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40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911936" w:rsidRPr="00911936" w:rsidRDefault="00911936" w:rsidP="00911936">
            <w:pPr>
              <w:widowControl/>
              <w:spacing w:after="240" w:line="390" w:lineRule="atLeast"/>
              <w:jc w:val="center"/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</w:pPr>
            <w:r w:rsidRPr="00911936">
              <w:rPr>
                <w:rFonts w:ascii="宋体" w:eastAsia="宋体" w:hAnsi="宋体" w:cs="宋体"/>
                <w:color w:val="4D4D4D"/>
                <w:kern w:val="0"/>
                <w:sz w:val="27"/>
                <w:szCs w:val="27"/>
              </w:rPr>
              <w:t> </w:t>
            </w:r>
          </w:p>
          <w:p w:rsidR="00911936" w:rsidRPr="00911936" w:rsidRDefault="00911936" w:rsidP="0091193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11936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</w:tc>
      </w:tr>
    </w:tbl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lastRenderedPageBreak/>
        <w:t>（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2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）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ASL=                            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3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、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(8,9,4,3,6,1),10,(12,</w:t>
      </w:r>
      <w:r w:rsidRPr="00911936">
        <w:rPr>
          <w:rFonts w:ascii="Arial" w:eastAsia="宋体" w:hAnsi="Arial" w:cs="Arial"/>
          <w:color w:val="4D4D4D"/>
          <w:kern w:val="0"/>
          <w:sz w:val="24"/>
          <w:u w:val="single"/>
        </w:rPr>
        <w:t>18,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18)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(1,6,4,3),8,(9),10,12,(</w:t>
      </w:r>
      <w:r w:rsidRPr="00911936">
        <w:rPr>
          <w:rFonts w:ascii="Arial" w:eastAsia="宋体" w:hAnsi="Arial" w:cs="Arial"/>
          <w:color w:val="4D4D4D"/>
          <w:kern w:val="0"/>
          <w:sz w:val="24"/>
          <w:u w:val="single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,18)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1,(3,4,6),8,9,10,12,</w:t>
      </w:r>
      <w:r w:rsidRPr="00911936">
        <w:rPr>
          <w:rFonts w:ascii="Arial" w:eastAsia="宋体" w:hAnsi="Arial" w:cs="Arial"/>
          <w:color w:val="4D4D4D"/>
          <w:kern w:val="0"/>
          <w:sz w:val="24"/>
          <w:u w:val="single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,(18)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1,3,(4,6),8,9,10,12,</w:t>
      </w:r>
      <w:r w:rsidRPr="00911936">
        <w:rPr>
          <w:rFonts w:ascii="Arial" w:eastAsia="宋体" w:hAnsi="Arial" w:cs="Arial"/>
          <w:color w:val="4D4D4D"/>
          <w:kern w:val="0"/>
          <w:sz w:val="24"/>
          <w:u w:val="single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,18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1,3, 4,6,8,9,10,12,</w:t>
      </w:r>
      <w:r w:rsidRPr="00911936">
        <w:rPr>
          <w:rFonts w:ascii="Arial" w:eastAsia="宋体" w:hAnsi="Arial" w:cs="Arial"/>
          <w:color w:val="4D4D4D"/>
          <w:kern w:val="0"/>
          <w:sz w:val="24"/>
          <w:u w:val="single"/>
        </w:rPr>
        <w:t>18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,18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 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b/>
          <w:bCs/>
          <w:color w:val="4D4D4D"/>
          <w:kern w:val="0"/>
          <w:sz w:val="24"/>
        </w:rPr>
        <w:t>四、算法设计题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1.  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设计在单链表中删除值相同的多余结点的算法。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typedefint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datatype;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typedefstruct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node {datatype data; struct node *next;}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voiddelredundant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*&amp;head)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*p,*q,*s;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for(p=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head;p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!=0;p=p-&gt;next)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{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   for(q=p-&gt;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next,s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=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q;q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!=0; 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   if (q-&gt;data==p-&gt;data){s-&gt;next=q-&gt;next; free(q);q=s-&gt;next;}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   else {s=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q,q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=q-&gt;next;}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2.  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设计一个求结点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x</w:t>
      </w:r>
      <w:r w:rsidRPr="00911936">
        <w:rPr>
          <w:rFonts w:ascii="Arial" w:eastAsia="宋体" w:hAnsi="Arial" w:cs="Arial"/>
          <w:color w:val="4D4D4D"/>
          <w:kern w:val="0"/>
          <w:sz w:val="24"/>
        </w:rPr>
        <w:t>在二叉树中的双亲结点算法。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lastRenderedPageBreak/>
        <w:t>typedefstruct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node {datatype data; struct node *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lchild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,*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rchild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;}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bitree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bitree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*q[20];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r=0,f=0,flag=0;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voidpreorder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bitree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*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, char x)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 if 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!=0 &amp;&amp; flag==0)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if(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-&gt;data==x) { flag=1; return;}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else{r=(r+1)% 20; q[r]=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; preorder(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-&gt;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lchild,x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); preorder(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-&gt;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rchild,x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); 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voidparent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bitree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*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bt,char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x)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preorder(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bt,x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);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for(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=f+1;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&lt;=r;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++) if(q[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]-&gt;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lchild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-&gt;data==x || q[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]-&gt;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rchild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-&gt;data) break;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   if (flag==0)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printf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("not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foundx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\n");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  else if (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&lt;=r)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printf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("%c",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 xml:space="preserve">-&gt;data); else </w:t>
      </w:r>
      <w:proofErr w:type="spellStart"/>
      <w:r w:rsidRPr="00911936">
        <w:rPr>
          <w:rFonts w:ascii="Arial" w:eastAsia="宋体" w:hAnsi="Arial" w:cs="Arial"/>
          <w:color w:val="4D4D4D"/>
          <w:kern w:val="0"/>
          <w:sz w:val="24"/>
        </w:rPr>
        <w:t>printf</w:t>
      </w:r>
      <w:proofErr w:type="spellEnd"/>
      <w:r w:rsidRPr="00911936">
        <w:rPr>
          <w:rFonts w:ascii="Arial" w:eastAsia="宋体" w:hAnsi="Arial" w:cs="Arial"/>
          <w:color w:val="4D4D4D"/>
          <w:kern w:val="0"/>
          <w:sz w:val="24"/>
        </w:rPr>
        <w:t>("not parent");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911936" w:rsidRPr="00911936" w:rsidRDefault="00911936" w:rsidP="0091193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911936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2D573D" w:rsidRDefault="00911936"/>
    <w:sectPr w:rsidR="002D573D" w:rsidSect="00A92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36"/>
    <w:rsid w:val="004E072B"/>
    <w:rsid w:val="00911936"/>
    <w:rsid w:val="00A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395D8-CDA2-974E-933B-3F2E0557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8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2021-06-14T03:41:00Z</dcterms:created>
  <dcterms:modified xsi:type="dcterms:W3CDTF">2021-06-14T03:42:00Z</dcterms:modified>
</cp:coreProperties>
</file>