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（判断题 1分）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I2C总线属于全双工。（</w:t>
      </w:r>
      <w:r>
        <w:rPr>
          <w:rFonts w:hint="eastAsia" w:ascii="Segoe UI" w:hAnsi="Segoe UI" w:eastAsia="宋体" w:cs="Segoe UI"/>
          <w:color w:val="3C3C3C"/>
          <w:kern w:val="0"/>
          <w:szCs w:val="21"/>
        </w:rPr>
        <w:t>半双工</w:t>
      </w:r>
      <w:r>
        <w:rPr>
          <w:rFonts w:ascii="Segoe UI" w:hAnsi="Segoe UI" w:eastAsia="宋体" w:cs="Segoe UI"/>
          <w:color w:val="3C3C3C"/>
          <w:kern w:val="0"/>
          <w:szCs w:val="21"/>
        </w:rPr>
        <w:t>）</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25" o:spt="75" type="#_x0000_t75" style="height:14.1pt;width:18.15pt;" filled="f" o:preferrelative="t" stroked="f" coordsize="21600,21600">
            <v:path/>
            <v:fill on="f" focussize="0,0"/>
            <v:stroke on="f" joinstyle="miter"/>
            <v:imagedata r:id="rId4" o:title=""/>
            <o:lock v:ext="edit" aspectratio="t"/>
            <w10:wrap type="none"/>
            <w10:anchorlock/>
          </v:shape>
        </w:pict>
      </w:r>
      <w:r>
        <w:rPr>
          <w:rFonts w:ascii="Segoe UI" w:hAnsi="Segoe UI" w:eastAsia="宋体" w:cs="Segoe UI"/>
          <w:kern w:val="0"/>
          <w:sz w:val="2"/>
          <w:szCs w:val="2"/>
        </w:rPr>
        <w:t>A</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正确</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26" o:spt="75" type="#_x0000_t75" style="height:14.1pt;width:18.15pt;" filled="f" o:preferrelative="t" stroked="f" coordsize="21600,21600">
            <v:path/>
            <v:fill on="f" focussize="0,0"/>
            <v:stroke on="f" joinstyle="miter"/>
            <v:imagedata r:id="rId4" o:title=""/>
            <o:lock v:ext="edit" aspectratio="t"/>
            <w10:wrap type="none"/>
            <w10:anchorlock/>
          </v:shape>
        </w:pict>
      </w:r>
      <w:r>
        <w:rPr>
          <w:rFonts w:ascii="Segoe UI" w:hAnsi="Segoe UI" w:eastAsia="宋体" w:cs="Segoe UI"/>
          <w:kern w:val="0"/>
          <w:sz w:val="2"/>
          <w:szCs w:val="2"/>
        </w:rPr>
        <w:t>B</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错误</w:t>
      </w: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2</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（判断题 1分）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传感器灵明度越高越好。（）</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27" o:spt="75" type="#_x0000_t75" style="height:14.1pt;width:18.15pt;" filled="f" o:preferrelative="t" stroked="f" coordsize="21600,21600">
            <v:path/>
            <v:fill on="f" focussize="0,0"/>
            <v:stroke on="f" joinstyle="miter"/>
            <v:imagedata r:id="rId4" o:title=""/>
            <o:lock v:ext="edit" aspectratio="t"/>
            <w10:wrap type="none"/>
            <w10:anchorlock/>
          </v:shape>
        </w:pict>
      </w:r>
      <w:r>
        <w:rPr>
          <w:rFonts w:ascii="Segoe UI" w:hAnsi="Segoe UI" w:eastAsia="宋体" w:cs="Segoe UI"/>
          <w:kern w:val="0"/>
          <w:sz w:val="2"/>
          <w:szCs w:val="2"/>
        </w:rPr>
        <w:t>A</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正确</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28" o:spt="75" type="#_x0000_t75" style="height:14.1pt;width:18.15pt;" filled="f" o:preferrelative="t" stroked="f" coordsize="21600,21600">
            <v:path/>
            <v:fill on="f" focussize="0,0"/>
            <v:stroke on="f" joinstyle="miter"/>
            <v:imagedata r:id="rId5" o:title=""/>
            <o:lock v:ext="edit" aspectratio="t"/>
            <w10:wrap type="none"/>
            <w10:anchorlock/>
          </v:shape>
        </w:pict>
      </w:r>
      <w:r>
        <w:rPr>
          <w:rFonts w:ascii="Segoe UI" w:hAnsi="Segoe UI" w:eastAsia="宋体" w:cs="Segoe UI"/>
          <w:kern w:val="0"/>
          <w:sz w:val="2"/>
          <w:szCs w:val="2"/>
        </w:rPr>
        <w:t>B</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错误</w:t>
      </w:r>
    </w:p>
    <w:p>
      <w:pPr>
        <w:widowControl/>
        <w:shd w:val="clear" w:color="auto" w:fill="FFFFFF"/>
        <w:jc w:val="left"/>
        <w:rPr>
          <w:rFonts w:hint="eastAsia" w:ascii="Segoe UI" w:hAnsi="Segoe UI" w:eastAsia="宋体" w:cs="Segoe UI"/>
          <w:kern w:val="0"/>
          <w:szCs w:val="21"/>
        </w:rPr>
      </w:pPr>
      <w:r>
        <w:rPr>
          <w:rFonts w:ascii="Segoe UI" w:hAnsi="Segoe UI" w:cs="Segoe UI"/>
          <w:color w:val="2E2F30"/>
          <w:shd w:val="clear" w:color="auto" w:fill="F5F5F7"/>
        </w:rPr>
        <w:t>答案是错误。传感器的灵敏度由于受到环境噪声等影响，太高的灵敏度反而会导致信号受到干扰而造成误差，或者会增加传感器的造价和功耗。因此，为了满足不同的应用需求，需要根据实际情况来选择合适的传感器灵敏度。</w:t>
      </w: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3</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（判断题 1分）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DMA是一种程序查询访问外设的方式。（）</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29" o:spt="75" type="#_x0000_t75" style="height:14.1pt;width:18.15pt;" filled="f" o:preferrelative="t" stroked="f" coordsize="21600,21600">
            <v:path/>
            <v:fill on="f" focussize="0,0"/>
            <v:stroke on="f" joinstyle="miter"/>
            <v:imagedata r:id="rId4" o:title=""/>
            <o:lock v:ext="edit" aspectratio="t"/>
            <w10:wrap type="none"/>
            <w10:anchorlock/>
          </v:shape>
        </w:pict>
      </w:r>
      <w:r>
        <w:rPr>
          <w:rFonts w:ascii="Segoe UI" w:hAnsi="Segoe UI" w:eastAsia="宋体" w:cs="Segoe UI"/>
          <w:kern w:val="0"/>
          <w:sz w:val="2"/>
          <w:szCs w:val="2"/>
        </w:rPr>
        <w:t>A</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正确</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30" o:spt="75" type="#_x0000_t75" style="height:14.1pt;width:18.15pt;" filled="f" o:preferrelative="t" stroked="f" coordsize="21600,21600">
            <v:path/>
            <v:fill on="f" focussize="0,0"/>
            <v:stroke on="f" joinstyle="miter"/>
            <v:imagedata r:id="rId4" o:title=""/>
            <o:lock v:ext="edit" aspectratio="t"/>
            <w10:wrap type="none"/>
            <w10:anchorlock/>
          </v:shape>
        </w:pict>
      </w:r>
      <w:r>
        <w:rPr>
          <w:rFonts w:ascii="Segoe UI" w:hAnsi="Segoe UI" w:eastAsia="宋体" w:cs="Segoe UI"/>
          <w:kern w:val="0"/>
          <w:sz w:val="2"/>
          <w:szCs w:val="2"/>
        </w:rPr>
        <w:t>B</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错误</w:t>
      </w:r>
    </w:p>
    <w:p>
      <w:pPr>
        <w:widowControl/>
        <w:shd w:val="clear" w:color="auto" w:fill="FFFFFF"/>
        <w:jc w:val="left"/>
        <w:rPr>
          <w:rFonts w:hint="eastAsia" w:ascii="Segoe UI" w:hAnsi="Segoe UI" w:eastAsia="宋体" w:cs="Segoe UI"/>
          <w:kern w:val="0"/>
          <w:szCs w:val="21"/>
        </w:rPr>
      </w:pPr>
      <w:r>
        <w:rPr>
          <w:rFonts w:ascii="Segoe UI" w:hAnsi="Segoe UI" w:cs="Segoe UI"/>
          <w:color w:val="2E2F30"/>
          <w:shd w:val="clear" w:color="auto" w:fill="F5F5F7"/>
        </w:rPr>
        <w:t>答案是错误。DMA是一种直接内存访问技术，它可以绕过CPU直接和内存进行数据交换，因此可以提高数据传输的效率。与程序查询方式不同，DMA不需要CPU的介入，因此可以实现高速、高效的数据传输。</w:t>
      </w: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4</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（判断题 1分）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CPU卡带有微处理器，安全性一般小于IC卡。（）</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31" o:spt="75" type="#_x0000_t75" style="height:14.1pt;width:18.15pt;" filled="f" o:preferrelative="t" stroked="f" coordsize="21600,21600">
            <v:path/>
            <v:fill on="f" focussize="0,0"/>
            <v:stroke on="f" joinstyle="miter"/>
            <v:imagedata r:id="rId4" o:title=""/>
            <o:lock v:ext="edit" aspectratio="t"/>
            <w10:wrap type="none"/>
            <w10:anchorlock/>
          </v:shape>
        </w:pict>
      </w:r>
      <w:r>
        <w:rPr>
          <w:rFonts w:ascii="Segoe UI" w:hAnsi="Segoe UI" w:eastAsia="宋体" w:cs="Segoe UI"/>
          <w:kern w:val="0"/>
          <w:sz w:val="2"/>
          <w:szCs w:val="2"/>
        </w:rPr>
        <w:t>A</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正确</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32" o:spt="75" type="#_x0000_t75" style="height:14.1pt;width:18.15pt;" filled="f" o:preferrelative="t" stroked="f" coordsize="21600,21600">
            <v:path/>
            <v:fill on="f" focussize="0,0"/>
            <v:stroke on="f" joinstyle="miter"/>
            <v:imagedata r:id="rId4" o:title=""/>
            <o:lock v:ext="edit" aspectratio="t"/>
            <w10:wrap type="none"/>
            <w10:anchorlock/>
          </v:shape>
        </w:pict>
      </w:r>
      <w:r>
        <w:rPr>
          <w:rFonts w:ascii="Segoe UI" w:hAnsi="Segoe UI" w:eastAsia="宋体" w:cs="Segoe UI"/>
          <w:kern w:val="0"/>
          <w:sz w:val="2"/>
          <w:szCs w:val="2"/>
        </w:rPr>
        <w:t>B</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错误</w:t>
      </w:r>
    </w:p>
    <w:p>
      <w:pPr>
        <w:widowControl/>
        <w:shd w:val="clear" w:color="auto" w:fill="FFFFFF"/>
        <w:jc w:val="left"/>
        <w:rPr>
          <w:rFonts w:hint="eastAsia" w:ascii="Segoe UI" w:hAnsi="Segoe UI" w:eastAsia="宋体" w:cs="Segoe UI"/>
          <w:kern w:val="0"/>
          <w:szCs w:val="21"/>
        </w:rPr>
      </w:pPr>
      <w:r>
        <w:rPr>
          <w:rFonts w:ascii="Segoe UI" w:hAnsi="Segoe UI" w:cs="Segoe UI"/>
          <w:color w:val="2E2F30"/>
          <w:shd w:val="clear" w:color="auto" w:fill="F5F5F7"/>
        </w:rPr>
        <w:t>答案是错误。CPU卡与IC卡都是具有处理能力的智能卡，它们在安全性方面有着类似的要求和设计，因此安全性不会因为CPU的存在而降低。不过，由于CPU卡相对于IC卡拥有更高的处理能力，因此在某些场景下，CPU卡可能会有着更高的安全风险。因此，需要根据具体的应用场景来选择合适的智能卡类型。</w:t>
      </w: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5</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（单选题 2分）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下列协议标准设计中传输距离最远的是（）</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33" o:spt="75" type="#_x0000_t75" style="height:14.1pt;width:18.15pt;" filled="f" o:preferrelative="t" stroked="f" coordsize="21600,21600">
            <v:path/>
            <v:fill on="f" focussize="0,0"/>
            <v:stroke on="f" joinstyle="miter"/>
            <v:imagedata r:id="rId4" o:title=""/>
            <o:lock v:ext="edit" aspectratio="t"/>
            <w10:wrap type="none"/>
            <w10:anchorlock/>
          </v:shape>
        </w:pict>
      </w:r>
      <w:r>
        <w:rPr>
          <w:rFonts w:ascii="Segoe UI" w:hAnsi="Segoe UI" w:eastAsia="宋体" w:cs="Segoe UI"/>
          <w:kern w:val="0"/>
          <w:sz w:val="2"/>
          <w:szCs w:val="2"/>
        </w:rPr>
        <w:t>A</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RS232</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34" o:spt="75" type="#_x0000_t75" style="height:14.1pt;width:18.15pt;" filled="f" o:preferrelative="t" stroked="f" coordsize="21600,21600">
            <v:path/>
            <v:fill on="f" focussize="0,0"/>
            <v:stroke on="f" joinstyle="miter"/>
            <v:imagedata r:id="rId4" o:title=""/>
            <o:lock v:ext="edit" aspectratio="t"/>
            <w10:wrap type="none"/>
            <w10:anchorlock/>
          </v:shape>
        </w:pict>
      </w:r>
      <w:r>
        <w:rPr>
          <w:rFonts w:ascii="Segoe UI" w:hAnsi="Segoe UI" w:eastAsia="宋体" w:cs="Segoe UI"/>
          <w:kern w:val="0"/>
          <w:sz w:val="2"/>
          <w:szCs w:val="2"/>
        </w:rPr>
        <w:t>B</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USB</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35" o:spt="75" type="#_x0000_t75" style="height:14.1pt;width:18.15pt;" filled="f" o:preferrelative="t" stroked="f" coordsize="21600,21600">
            <v:path/>
            <v:fill on="f" focussize="0,0"/>
            <v:stroke on="f" joinstyle="miter"/>
            <v:imagedata r:id="rId4" o:title=""/>
            <o:lock v:ext="edit" aspectratio="t"/>
            <w10:wrap type="none"/>
            <w10:anchorlock/>
          </v:shape>
        </w:pict>
      </w:r>
      <w:r>
        <w:rPr>
          <w:rFonts w:ascii="Segoe UI" w:hAnsi="Segoe UI" w:eastAsia="宋体" w:cs="Segoe UI"/>
          <w:kern w:val="0"/>
          <w:sz w:val="2"/>
          <w:szCs w:val="2"/>
        </w:rPr>
        <w:t>C</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RS485</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36" o:spt="75" type="#_x0000_t75" style="height:14.1pt;width:18.15pt;" filled="f" o:preferrelative="t" stroked="f" coordsize="21600,21600">
            <v:path/>
            <v:fill on="f" focussize="0,0"/>
            <v:stroke on="f" joinstyle="miter"/>
            <v:imagedata r:id="rId4" o:title=""/>
            <o:lock v:ext="edit" aspectratio="t"/>
            <w10:wrap type="none"/>
            <w10:anchorlock/>
          </v:shape>
        </w:pict>
      </w:r>
      <w:r>
        <w:rPr>
          <w:rFonts w:ascii="Segoe UI" w:hAnsi="Segoe UI" w:eastAsia="宋体" w:cs="Segoe UI"/>
          <w:kern w:val="0"/>
          <w:sz w:val="2"/>
          <w:szCs w:val="2"/>
        </w:rPr>
        <w:t>D</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Uart</w:t>
      </w:r>
    </w:p>
    <w:p>
      <w:pPr>
        <w:widowControl/>
        <w:shd w:val="clear" w:color="auto" w:fill="FFFFFF"/>
        <w:jc w:val="left"/>
        <w:rPr>
          <w:rFonts w:ascii="Segoe UI" w:hAnsi="Segoe UI" w:eastAsia="宋体" w:cs="Segoe UI"/>
          <w:kern w:val="0"/>
          <w:szCs w:val="21"/>
        </w:rPr>
      </w:pPr>
      <w:r>
        <w:rPr>
          <w:rFonts w:ascii="Segoe UI" w:hAnsi="Segoe UI" w:cs="Segoe UI"/>
          <w:color w:val="2E2F30"/>
          <w:shd w:val="clear" w:color="auto" w:fill="F5F5F7"/>
        </w:rPr>
        <w:t>根据给出的搜索结果，下列协议标准设计中传输距离最远的是 RS485（选项C）。</w:t>
      </w: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6</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（单选题 2分）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实验中在哪个文件中完成对于网络配置（通道，PANID）的是（）</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37" o:spt="75" type="#_x0000_t75" style="height:14.1pt;width:18.15pt;" filled="f" o:preferrelative="t" stroked="f" coordsize="21600,21600">
            <v:path/>
            <v:fill on="f" focussize="0,0"/>
            <v:stroke on="f" joinstyle="miter"/>
            <v:imagedata r:id="rId4" o:title=""/>
            <o:lock v:ext="edit" aspectratio="t"/>
            <w10:wrap type="none"/>
            <w10:anchorlock/>
          </v:shape>
        </w:pict>
      </w:r>
      <w:r>
        <w:rPr>
          <w:rFonts w:ascii="Segoe UI" w:hAnsi="Segoe UI" w:eastAsia="宋体" w:cs="Segoe UI"/>
          <w:kern w:val="0"/>
          <w:sz w:val="2"/>
          <w:szCs w:val="2"/>
        </w:rPr>
        <w:t>A</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f8wRouter.cfg</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38" o:spt="75" type="#_x0000_t75" style="height:14.1pt;width:18.15pt;" filled="f" o:preferrelative="t" stroked="f" coordsize="21600,21600">
            <v:path/>
            <v:fill on="f" focussize="0,0"/>
            <v:stroke on="f" joinstyle="miter"/>
            <v:imagedata r:id="rId4" o:title=""/>
            <o:lock v:ext="edit" aspectratio="t"/>
            <w10:wrap type="none"/>
            <w10:anchorlock/>
          </v:shape>
        </w:pict>
      </w:r>
      <w:r>
        <w:rPr>
          <w:rFonts w:ascii="Segoe UI" w:hAnsi="Segoe UI" w:eastAsia="宋体" w:cs="Segoe UI"/>
          <w:kern w:val="0"/>
          <w:sz w:val="2"/>
          <w:szCs w:val="2"/>
        </w:rPr>
        <w:t>B</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f8wEndev.cfg</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39" o:spt="75" type="#_x0000_t75" style="height:14.1pt;width:18.15pt;" filled="f" o:preferrelative="t" stroked="f" coordsize="21600,21600">
            <v:path/>
            <v:fill on="f" focussize="0,0"/>
            <v:stroke on="f" joinstyle="miter"/>
            <v:imagedata r:id="rId4" o:title=""/>
            <o:lock v:ext="edit" aspectratio="t"/>
            <w10:wrap type="none"/>
            <w10:anchorlock/>
          </v:shape>
        </w:pict>
      </w:r>
      <w:r>
        <w:rPr>
          <w:rFonts w:ascii="Segoe UI" w:hAnsi="Segoe UI" w:eastAsia="宋体" w:cs="Segoe UI"/>
          <w:kern w:val="0"/>
          <w:sz w:val="2"/>
          <w:szCs w:val="2"/>
        </w:rPr>
        <w:t>C</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f8wConfig.cfg</w:t>
      </w:r>
    </w:p>
    <w:p>
      <w:pPr>
        <w:widowControl/>
        <w:shd w:val="clear" w:color="auto" w:fill="FFFFFF"/>
        <w:jc w:val="left"/>
        <w:rPr>
          <w:rFonts w:ascii="Segoe UI" w:hAnsi="Segoe UI" w:eastAsia="宋体" w:cs="Segoe UI"/>
          <w:kern w:val="0"/>
          <w:sz w:val="2"/>
          <w:szCs w:val="2"/>
        </w:rPr>
      </w:pPr>
      <w:r>
        <w:rPr>
          <w:rFonts w:ascii="Segoe UI" w:hAnsi="Segoe UI" w:eastAsia="宋体" w:cs="Segoe UI"/>
          <w:kern w:val="0"/>
          <w:szCs w:val="21"/>
        </w:rPr>
        <w:pict>
          <v:shape id="_x0000_i1040" o:spt="75" type="#_x0000_t75" style="height:14.1pt;width:18.15pt;" filled="f" o:preferrelative="t" stroked="f" coordsize="21600,21600">
            <v:path/>
            <v:fill on="f" focussize="0,0"/>
            <v:stroke on="f" joinstyle="miter"/>
            <v:imagedata r:id="rId4" o:title=""/>
            <o:lock v:ext="edit" aspectratio="t"/>
            <w10:wrap type="none"/>
            <w10:anchorlock/>
          </v:shape>
        </w:pict>
      </w:r>
      <w:r>
        <w:rPr>
          <w:rFonts w:ascii="Segoe UI" w:hAnsi="Segoe UI" w:eastAsia="宋体" w:cs="Segoe UI"/>
          <w:kern w:val="0"/>
          <w:sz w:val="2"/>
          <w:szCs w:val="2"/>
        </w:rPr>
        <w:t>D</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f8wSource.cfg</w:t>
      </w:r>
    </w:p>
    <w:p>
      <w:pPr>
        <w:widowControl/>
        <w:shd w:val="clear" w:color="auto" w:fill="FFFFFF"/>
        <w:jc w:val="left"/>
        <w:rPr>
          <w:rFonts w:ascii="Segoe UI" w:hAnsi="Segoe UI" w:eastAsia="宋体" w:cs="Segoe UI"/>
          <w:kern w:val="0"/>
          <w:szCs w:val="21"/>
        </w:rPr>
      </w:pPr>
      <w:r>
        <w:rPr>
          <w:rFonts w:ascii="Segoe UI" w:hAnsi="Segoe UI" w:cs="Segoe UI"/>
          <w:color w:val="2E2F30"/>
          <w:shd w:val="clear" w:color="auto" w:fill="F5F5F7"/>
        </w:rPr>
        <w:t>根据搜索结果，实验中完成对于网络配置通道、PANID等方面的是 f8wConfig.cfg（选项C）。</w:t>
      </w: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7</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（填空题 2分）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CC2530中的_______模块，可以进行加密，保障底层数据的安全性。</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第1空：</w:t>
      </w:r>
      <w:r>
        <w:rPr>
          <w:rFonts w:ascii="Segoe UI" w:hAnsi="Segoe UI" w:eastAsia="宋体" w:cs="Segoe UI"/>
          <w:kern w:val="0"/>
          <w:szCs w:val="21"/>
        </w:rPr>
        <w:pict>
          <v:shape id="_x0000_i1041" o:spt="75" type="#_x0000_t75" style="height:18.15pt;width:57.9pt;" filled="f" o:preferrelative="t" stroked="f" coordsize="21600,21600">
            <v:path/>
            <v:fill on="f" focussize="0,0"/>
            <v:stroke on="f" joinstyle="miter"/>
            <v:imagedata r:id="rId6" o:title=""/>
            <o:lock v:ext="edit" aspectratio="t"/>
            <w10:wrap type="none"/>
            <w10:anchorlock/>
          </v:shape>
        </w:pict>
      </w:r>
    </w:p>
    <w:p>
      <w:pPr>
        <w:widowControl/>
        <w:shd w:val="clear" w:color="auto" w:fill="FFFFFF"/>
        <w:jc w:val="left"/>
        <w:rPr>
          <w:rFonts w:ascii="Segoe UI" w:hAnsi="Segoe UI" w:eastAsia="宋体" w:cs="Segoe UI"/>
          <w:kern w:val="0"/>
          <w:szCs w:val="21"/>
        </w:rPr>
      </w:pPr>
      <w:r>
        <w:rPr>
          <w:rFonts w:ascii="Segoe UI" w:hAnsi="Segoe UI" w:cs="Segoe UI"/>
          <w:color w:val="2E2F30"/>
          <w:shd w:val="clear" w:color="auto" w:fill="F5F5F7"/>
        </w:rPr>
        <w:t>CC2530中的AES模块，可以进行加密，保障底层数据的安全性。</w:t>
      </w: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8</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（填空题 2分）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对于频率低的数字信号如果要测量其频率，使用测量_______方法。</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第1空：</w:t>
      </w:r>
      <w:r>
        <w:rPr>
          <w:rFonts w:ascii="Segoe UI" w:hAnsi="Segoe UI" w:eastAsia="宋体" w:cs="Segoe UI"/>
          <w:kern w:val="0"/>
          <w:szCs w:val="21"/>
        </w:rPr>
        <w:pict>
          <v:shape id="_x0000_i1042" o:spt="75" type="#_x0000_t75" style="height:18.15pt;width:57.9pt;" filled="f" o:preferrelative="t" stroked="f" coordsize="21600,21600">
            <v:path/>
            <v:fill on="f" focussize="0,0"/>
            <v:stroke on="f" joinstyle="miter"/>
            <v:imagedata r:id="rId6" o:title=""/>
            <o:lock v:ext="edit" aspectratio="t"/>
            <w10:wrap type="none"/>
            <w10:anchorlock/>
          </v:shape>
        </w:pict>
      </w:r>
    </w:p>
    <w:p>
      <w:pPr>
        <w:widowControl/>
        <w:shd w:val="clear" w:color="auto" w:fill="FFFFFF"/>
        <w:jc w:val="left"/>
        <w:rPr>
          <w:rFonts w:ascii="Segoe UI" w:hAnsi="Segoe UI" w:eastAsia="宋体" w:cs="Segoe UI"/>
          <w:kern w:val="0"/>
          <w:szCs w:val="21"/>
        </w:rPr>
      </w:pPr>
      <w:r>
        <w:rPr>
          <w:rFonts w:ascii="Segoe UI" w:hAnsi="Segoe UI" w:cs="Segoe UI"/>
          <w:color w:val="2E2F30"/>
          <w:shd w:val="clear" w:color="auto" w:fill="F5F5F7"/>
        </w:rPr>
        <w:t>对于频率低的数字信号如果要测量其频率，使用测量计数方法。</w:t>
      </w: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9</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（填空题 2分）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我们讲解Zigbee核心芯片是TI公司的_______ 。</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第1空：</w:t>
      </w:r>
      <w:r>
        <w:rPr>
          <w:rFonts w:ascii="Segoe UI" w:hAnsi="Segoe UI" w:eastAsia="宋体" w:cs="Segoe UI"/>
          <w:kern w:val="0"/>
          <w:szCs w:val="21"/>
        </w:rPr>
        <w:pict>
          <v:shape id="_x0000_i1043" o:spt="75" type="#_x0000_t75" style="height:18.15pt;width:57.9pt;" filled="f" o:preferrelative="t" stroked="f" coordsize="21600,21600">
            <v:path/>
            <v:fill on="f" focussize="0,0"/>
            <v:stroke on="f" joinstyle="miter"/>
            <v:imagedata r:id="rId6" o:title=""/>
            <o:lock v:ext="edit" aspectratio="t"/>
            <w10:wrap type="none"/>
            <w10:anchorlock/>
          </v:shape>
        </w:pict>
      </w:r>
    </w:p>
    <w:p>
      <w:pPr>
        <w:widowControl/>
        <w:shd w:val="clear" w:color="auto" w:fill="FFFFFF"/>
        <w:jc w:val="left"/>
        <w:rPr>
          <w:rFonts w:ascii="Segoe UI" w:hAnsi="Segoe UI" w:eastAsia="宋体" w:cs="Segoe UI"/>
          <w:kern w:val="0"/>
          <w:szCs w:val="21"/>
        </w:rPr>
      </w:pPr>
      <w:r>
        <w:rPr>
          <w:rFonts w:ascii="Segoe UI" w:hAnsi="Segoe UI" w:cs="Segoe UI"/>
          <w:color w:val="2E2F30"/>
          <w:shd w:val="clear" w:color="auto" w:fill="F5F5F7"/>
        </w:rPr>
        <w:t>根据搜索结果，答案是TI公司的CC2530（选项空白处为CC2530）。</w:t>
      </w: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10</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（填空题 2分）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 Zstack协议中，启动一个定时器的函数是_______ 。</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第1空：</w:t>
      </w:r>
      <w:r>
        <w:rPr>
          <w:rFonts w:ascii="Segoe UI" w:hAnsi="Segoe UI" w:eastAsia="宋体" w:cs="Segoe UI"/>
          <w:kern w:val="0"/>
          <w:szCs w:val="21"/>
        </w:rPr>
        <w:pict>
          <v:shape id="_x0000_i1044" o:spt="75" type="#_x0000_t75" style="height:18.15pt;width:57.9pt;" filled="f" o:preferrelative="t" stroked="f" coordsize="21600,21600">
            <v:path/>
            <v:fill on="f" focussize="0,0"/>
            <v:stroke on="f" joinstyle="miter"/>
            <v:imagedata r:id="rId6" o:title=""/>
            <o:lock v:ext="edit" aspectratio="t"/>
            <w10:wrap type="none"/>
            <w10:anchorlock/>
          </v:shape>
        </w:pict>
      </w:r>
    </w:p>
    <w:p>
      <w:pPr>
        <w:widowControl/>
        <w:shd w:val="clear" w:color="auto" w:fill="FFFFFF"/>
        <w:jc w:val="left"/>
        <w:rPr>
          <w:rFonts w:ascii="Segoe UI" w:hAnsi="Segoe UI" w:eastAsia="宋体" w:cs="Segoe UI"/>
          <w:kern w:val="0"/>
          <w:szCs w:val="21"/>
        </w:rPr>
      </w:pPr>
      <w:r>
        <w:rPr>
          <w:rFonts w:ascii="Helvetica" w:hAnsi="Helvetica" w:cs="Helvetica"/>
          <w:color w:val="24292F"/>
          <w:szCs w:val="21"/>
        </w:rPr>
        <w:t>在Z-Stack协议栈中，启动一个定时器的函数是ZMacTimerStart()。这个函数是在MAC层实现的，允许应用程序创建一个或多个定时器并启动它们。MAC层的定时器是由系统时钟提供的，提供了延时、超时、周期性、单次等多种触发方式。应用程序可以定义定时器的时间和处理函数，在时间到达时，系统将调用指定的函数，执行相应的操作。这个函数在Zstack中是非常常用的，经常在应用程序、协议栈和网络管理中使用。</w:t>
      </w: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11</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（主观题 5分）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ZStack协议栈中定义的设备节点与节点之间发送数据的函数是什么？其参数含义是什么？</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解答：</w:t>
      </w:r>
    </w:p>
    <w:p>
      <w:pPr>
        <w:widowControl/>
        <w:shd w:val="clear" w:color="auto" w:fill="F5F5F7"/>
        <w:jc w:val="left"/>
        <w:rPr>
          <w:rFonts w:ascii="Segoe UI" w:hAnsi="Segoe UI" w:eastAsia="宋体" w:cs="Segoe UI"/>
          <w:color w:val="2E2F30"/>
          <w:kern w:val="0"/>
          <w:sz w:val="22"/>
        </w:rPr>
      </w:pPr>
      <w:r>
        <w:rPr>
          <w:rFonts w:ascii="Segoe UI" w:hAnsi="Segoe UI" w:eastAsia="宋体" w:cs="Segoe UI"/>
          <w:color w:val="2E2F30"/>
          <w:kern w:val="0"/>
          <w:sz w:val="22"/>
        </w:rPr>
        <w:t>ZStack协议栈中定义的设备节点与节点之间发送数据的函数是</w:t>
      </w:r>
      <w:r>
        <w:rPr>
          <w:rFonts w:ascii="Courier New" w:hAnsi="Courier New" w:eastAsia="宋体" w:cs="Courier New"/>
          <w:color w:val="F8F8F8"/>
          <w:kern w:val="0"/>
          <w:sz w:val="22"/>
          <w:shd w:val="clear" w:color="auto" w:fill="313135"/>
        </w:rPr>
        <w:t>Zstackapi_AfDataRequest()</w:t>
      </w:r>
      <w:r>
        <w:rPr>
          <w:rFonts w:ascii="Segoe UI" w:hAnsi="Segoe UI" w:eastAsia="宋体" w:cs="Segoe UI"/>
          <w:color w:val="2E2F30"/>
          <w:kern w:val="0"/>
          <w:sz w:val="22"/>
        </w:rPr>
        <w:t>。该函数的参数含义如下：</w:t>
      </w:r>
    </w:p>
    <w:p>
      <w:pPr>
        <w:widowControl/>
        <w:numPr>
          <w:ilvl w:val="0"/>
          <w:numId w:val="1"/>
        </w:numPr>
        <w:shd w:val="clear" w:color="auto" w:fill="F5F5F7"/>
        <w:spacing w:before="100" w:beforeAutospacing="1" w:after="100" w:afterAutospacing="1"/>
        <w:jc w:val="left"/>
        <w:rPr>
          <w:rFonts w:ascii="Segoe UI" w:hAnsi="Segoe UI" w:eastAsia="宋体" w:cs="Segoe UI"/>
          <w:color w:val="2E2F30"/>
          <w:kern w:val="0"/>
          <w:sz w:val="22"/>
        </w:rPr>
      </w:pPr>
      <w:r>
        <w:rPr>
          <w:rFonts w:ascii="Courier New" w:hAnsi="Courier New" w:eastAsia="宋体" w:cs="Courier New"/>
          <w:color w:val="2E2F30"/>
          <w:kern w:val="0"/>
          <w:sz w:val="22"/>
        </w:rPr>
        <w:t>dstAddr</w:t>
      </w:r>
      <w:r>
        <w:rPr>
          <w:rFonts w:ascii="Segoe UI" w:hAnsi="Segoe UI" w:eastAsia="宋体" w:cs="Segoe UI"/>
          <w:color w:val="2E2F30"/>
          <w:kern w:val="0"/>
          <w:sz w:val="22"/>
        </w:rPr>
        <w:t>：目的地节点的地址。</w:t>
      </w:r>
    </w:p>
    <w:p>
      <w:pPr>
        <w:widowControl/>
        <w:numPr>
          <w:ilvl w:val="0"/>
          <w:numId w:val="1"/>
        </w:numPr>
        <w:shd w:val="clear" w:color="auto" w:fill="F5F5F7"/>
        <w:spacing w:before="100" w:beforeAutospacing="1" w:after="100" w:afterAutospacing="1"/>
        <w:jc w:val="left"/>
        <w:rPr>
          <w:rFonts w:ascii="Segoe UI" w:hAnsi="Segoe UI" w:eastAsia="宋体" w:cs="Segoe UI"/>
          <w:color w:val="2E2F30"/>
          <w:kern w:val="0"/>
          <w:sz w:val="22"/>
        </w:rPr>
      </w:pPr>
      <w:r>
        <w:rPr>
          <w:rFonts w:ascii="Courier New" w:hAnsi="Courier New" w:eastAsia="宋体" w:cs="Courier New"/>
          <w:color w:val="2E2F30"/>
          <w:kern w:val="0"/>
          <w:sz w:val="22"/>
        </w:rPr>
        <w:t>dstEndpoint</w:t>
      </w:r>
      <w:r>
        <w:rPr>
          <w:rFonts w:ascii="Segoe UI" w:hAnsi="Segoe UI" w:eastAsia="宋体" w:cs="Segoe UI"/>
          <w:color w:val="2E2F30"/>
          <w:kern w:val="0"/>
          <w:sz w:val="22"/>
        </w:rPr>
        <w:t>：目的地节点的端点号。</w:t>
      </w:r>
    </w:p>
    <w:p>
      <w:pPr>
        <w:widowControl/>
        <w:numPr>
          <w:ilvl w:val="0"/>
          <w:numId w:val="1"/>
        </w:numPr>
        <w:shd w:val="clear" w:color="auto" w:fill="F5F5F7"/>
        <w:spacing w:before="100" w:beforeAutospacing="1" w:after="100" w:afterAutospacing="1"/>
        <w:jc w:val="left"/>
        <w:rPr>
          <w:rFonts w:ascii="Segoe UI" w:hAnsi="Segoe UI" w:eastAsia="宋体" w:cs="Segoe UI"/>
          <w:color w:val="2E2F30"/>
          <w:kern w:val="0"/>
          <w:sz w:val="22"/>
        </w:rPr>
      </w:pPr>
      <w:r>
        <w:rPr>
          <w:rFonts w:ascii="Courier New" w:hAnsi="Courier New" w:eastAsia="宋体" w:cs="Courier New"/>
          <w:color w:val="2E2F30"/>
          <w:kern w:val="0"/>
          <w:sz w:val="22"/>
        </w:rPr>
        <w:t>srcEndpoint</w:t>
      </w:r>
      <w:r>
        <w:rPr>
          <w:rFonts w:ascii="Segoe UI" w:hAnsi="Segoe UI" w:eastAsia="宋体" w:cs="Segoe UI"/>
          <w:color w:val="2E2F30"/>
          <w:kern w:val="0"/>
          <w:sz w:val="22"/>
        </w:rPr>
        <w:t>：源节点的端点号。</w:t>
      </w:r>
    </w:p>
    <w:p>
      <w:pPr>
        <w:widowControl/>
        <w:numPr>
          <w:ilvl w:val="0"/>
          <w:numId w:val="1"/>
        </w:numPr>
        <w:shd w:val="clear" w:color="auto" w:fill="F5F5F7"/>
        <w:spacing w:before="100" w:beforeAutospacing="1" w:after="100" w:afterAutospacing="1"/>
        <w:jc w:val="left"/>
        <w:rPr>
          <w:rFonts w:ascii="Segoe UI" w:hAnsi="Segoe UI" w:eastAsia="宋体" w:cs="Segoe UI"/>
          <w:color w:val="2E2F30"/>
          <w:kern w:val="0"/>
          <w:sz w:val="22"/>
        </w:rPr>
      </w:pPr>
      <w:r>
        <w:rPr>
          <w:rFonts w:ascii="Courier New" w:hAnsi="Courier New" w:eastAsia="宋体" w:cs="Courier New"/>
          <w:color w:val="2E2F30"/>
          <w:kern w:val="0"/>
          <w:sz w:val="22"/>
        </w:rPr>
        <w:t>clusterId</w:t>
      </w:r>
      <w:r>
        <w:rPr>
          <w:rFonts w:ascii="Segoe UI" w:hAnsi="Segoe UI" w:eastAsia="宋体" w:cs="Segoe UI"/>
          <w:color w:val="2E2F30"/>
          <w:kern w:val="0"/>
          <w:sz w:val="22"/>
        </w:rPr>
        <w:t>：要发送数据的簇ID。</w:t>
      </w:r>
    </w:p>
    <w:p>
      <w:pPr>
        <w:widowControl/>
        <w:numPr>
          <w:ilvl w:val="0"/>
          <w:numId w:val="1"/>
        </w:numPr>
        <w:shd w:val="clear" w:color="auto" w:fill="F5F5F7"/>
        <w:spacing w:before="100" w:beforeAutospacing="1" w:after="100" w:afterAutospacing="1"/>
        <w:jc w:val="left"/>
        <w:rPr>
          <w:rFonts w:ascii="Segoe UI" w:hAnsi="Segoe UI" w:eastAsia="宋体" w:cs="Segoe UI"/>
          <w:color w:val="2E2F30"/>
          <w:kern w:val="0"/>
          <w:sz w:val="22"/>
        </w:rPr>
      </w:pPr>
      <w:r>
        <w:rPr>
          <w:rFonts w:ascii="Courier New" w:hAnsi="Courier New" w:eastAsia="宋体" w:cs="Courier New"/>
          <w:color w:val="2E2F30"/>
          <w:kern w:val="0"/>
          <w:sz w:val="22"/>
        </w:rPr>
        <w:t>transID</w:t>
      </w:r>
      <w:r>
        <w:rPr>
          <w:rFonts w:ascii="Segoe UI" w:hAnsi="Segoe UI" w:eastAsia="宋体" w:cs="Segoe UI"/>
          <w:color w:val="2E2F30"/>
          <w:kern w:val="0"/>
          <w:sz w:val="22"/>
        </w:rPr>
        <w:t>：数据传输的ID。</w:t>
      </w:r>
    </w:p>
    <w:p>
      <w:pPr>
        <w:widowControl/>
        <w:numPr>
          <w:ilvl w:val="0"/>
          <w:numId w:val="1"/>
        </w:numPr>
        <w:shd w:val="clear" w:color="auto" w:fill="F5F5F7"/>
        <w:spacing w:before="100" w:beforeAutospacing="1" w:after="100" w:afterAutospacing="1"/>
        <w:jc w:val="left"/>
        <w:rPr>
          <w:rFonts w:ascii="Segoe UI" w:hAnsi="Segoe UI" w:eastAsia="宋体" w:cs="Segoe UI"/>
          <w:color w:val="2E2F30"/>
          <w:kern w:val="0"/>
          <w:sz w:val="22"/>
        </w:rPr>
      </w:pPr>
      <w:r>
        <w:rPr>
          <w:rFonts w:ascii="Courier New" w:hAnsi="Courier New" w:eastAsia="宋体" w:cs="Courier New"/>
          <w:color w:val="2E2F30"/>
          <w:kern w:val="0"/>
          <w:sz w:val="22"/>
        </w:rPr>
        <w:t>options</w:t>
      </w:r>
      <w:r>
        <w:rPr>
          <w:rFonts w:ascii="Segoe UI" w:hAnsi="Segoe UI" w:eastAsia="宋体" w:cs="Segoe UI"/>
          <w:color w:val="2E2F30"/>
          <w:kern w:val="0"/>
          <w:sz w:val="22"/>
        </w:rPr>
        <w:t>：发送数据的选项。</w:t>
      </w:r>
    </w:p>
    <w:p>
      <w:pPr>
        <w:widowControl/>
        <w:numPr>
          <w:ilvl w:val="0"/>
          <w:numId w:val="1"/>
        </w:numPr>
        <w:shd w:val="clear" w:color="auto" w:fill="F5F5F7"/>
        <w:spacing w:before="100" w:beforeAutospacing="1" w:after="100" w:afterAutospacing="1"/>
        <w:jc w:val="left"/>
        <w:rPr>
          <w:rFonts w:ascii="Segoe UI" w:hAnsi="Segoe UI" w:eastAsia="宋体" w:cs="Segoe UI"/>
          <w:color w:val="2E2F30"/>
          <w:kern w:val="0"/>
          <w:sz w:val="22"/>
        </w:rPr>
      </w:pPr>
      <w:r>
        <w:rPr>
          <w:rFonts w:ascii="Courier New" w:hAnsi="Courier New" w:eastAsia="宋体" w:cs="Courier New"/>
          <w:color w:val="2E2F30"/>
          <w:kern w:val="0"/>
          <w:sz w:val="22"/>
        </w:rPr>
        <w:t>radius</w:t>
      </w:r>
      <w:r>
        <w:rPr>
          <w:rFonts w:ascii="Segoe UI" w:hAnsi="Segoe UI" w:eastAsia="宋体" w:cs="Segoe UI"/>
          <w:color w:val="2E2F30"/>
          <w:kern w:val="0"/>
          <w:sz w:val="22"/>
        </w:rPr>
        <w:t>：数据传输半径。</w:t>
      </w:r>
    </w:p>
    <w:p>
      <w:pPr>
        <w:widowControl/>
        <w:numPr>
          <w:ilvl w:val="0"/>
          <w:numId w:val="1"/>
        </w:numPr>
        <w:shd w:val="clear" w:color="auto" w:fill="F5F5F7"/>
        <w:spacing w:before="100" w:beforeAutospacing="1" w:after="100" w:afterAutospacing="1"/>
        <w:jc w:val="left"/>
        <w:rPr>
          <w:rFonts w:ascii="Segoe UI" w:hAnsi="Segoe UI" w:eastAsia="宋体" w:cs="Segoe UI"/>
          <w:color w:val="2E2F30"/>
          <w:kern w:val="0"/>
          <w:sz w:val="22"/>
        </w:rPr>
      </w:pPr>
      <w:r>
        <w:rPr>
          <w:rFonts w:ascii="Courier New" w:hAnsi="Courier New" w:eastAsia="宋体" w:cs="Courier New"/>
          <w:color w:val="2E2F30"/>
          <w:kern w:val="0"/>
          <w:sz w:val="22"/>
        </w:rPr>
        <w:t>len</w:t>
      </w:r>
      <w:r>
        <w:rPr>
          <w:rFonts w:ascii="Segoe UI" w:hAnsi="Segoe UI" w:eastAsia="宋体" w:cs="Segoe UI"/>
          <w:color w:val="2E2F30"/>
          <w:kern w:val="0"/>
          <w:sz w:val="22"/>
        </w:rPr>
        <w:t>：要发送数据的数据长度。</w:t>
      </w:r>
    </w:p>
    <w:p>
      <w:pPr>
        <w:widowControl/>
        <w:numPr>
          <w:ilvl w:val="0"/>
          <w:numId w:val="1"/>
        </w:numPr>
        <w:shd w:val="clear" w:color="auto" w:fill="F5F5F7"/>
        <w:spacing w:before="100" w:beforeAutospacing="1" w:after="100" w:afterAutospacing="1"/>
        <w:jc w:val="left"/>
        <w:rPr>
          <w:rFonts w:ascii="Segoe UI" w:hAnsi="Segoe UI" w:eastAsia="宋体" w:cs="Segoe UI"/>
          <w:color w:val="2E2F30"/>
          <w:kern w:val="0"/>
          <w:sz w:val="22"/>
        </w:rPr>
      </w:pPr>
      <w:r>
        <w:rPr>
          <w:rFonts w:ascii="Courier New" w:hAnsi="Courier New" w:eastAsia="宋体" w:cs="Courier New"/>
          <w:color w:val="2E2F30"/>
          <w:kern w:val="0"/>
          <w:sz w:val="22"/>
        </w:rPr>
        <w:t>pData</w:t>
      </w:r>
      <w:r>
        <w:rPr>
          <w:rFonts w:ascii="Segoe UI" w:hAnsi="Segoe UI" w:eastAsia="宋体" w:cs="Segoe UI"/>
          <w:color w:val="2E2F30"/>
          <w:kern w:val="0"/>
          <w:sz w:val="22"/>
        </w:rPr>
        <w:t>：要发送的数据。</w:t>
      </w:r>
    </w:p>
    <w:p>
      <w:pPr>
        <w:widowControl/>
        <w:shd w:val="clear" w:color="auto" w:fill="FFFFFF"/>
        <w:jc w:val="left"/>
        <w:rPr>
          <w:rFonts w:hint="eastAsia" w:ascii="Segoe UI" w:hAnsi="Segoe UI" w:eastAsia="宋体" w:cs="Segoe UI"/>
          <w:kern w:val="0"/>
          <w:szCs w:val="21"/>
        </w:rPr>
      </w:pP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12</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（主观题 5分）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模式识别相关的概念：分类判决函数、SVM、OVR SVM、OVO SVM？这些算法具体是什么？线性可分与不可分的含义</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解答：</w:t>
      </w:r>
    </w:p>
    <w:p>
      <w:pPr>
        <w:pStyle w:val="2"/>
        <w:numPr>
          <w:ilvl w:val="0"/>
          <w:numId w:val="2"/>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分类判决函数：分类判决函数是一种用于对数据进行分类的函数。它基于输入特征和学习到的模型参数，将输入样本映射到不同的类别标签。分类判决函数通过对输入数据的计算和决策规则，决定将数据分配到哪个类别。</w:t>
      </w:r>
    </w:p>
    <w:p>
      <w:pPr>
        <w:pStyle w:val="2"/>
        <w:numPr>
          <w:ilvl w:val="0"/>
          <w:numId w:val="2"/>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支持向量机（SVM）：支持向量机是一种用于二分类和多分类问题的监督学习算法。SVM的目标是找到一个超平面，使得不同类别的数据点在该超平面上的投影具有最大的间隔。这个超平面可以将不同类别的数据点有效地分开。SVM在高维空间中构建分离超平面的同时，通过核函数的使用可以将非线性问题映射到高维空间中进行处理。</w:t>
      </w:r>
    </w:p>
    <w:p>
      <w:pPr>
        <w:pStyle w:val="2"/>
        <w:numPr>
          <w:ilvl w:val="0"/>
          <w:numId w:val="2"/>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一对多（OVR）SVM：OVR SVM是一种多分类的支持向量机方法。它通过训练多个二分类的SVM分类器，每个分类器将其中一个类别与其他所有类别进行区分。在测试时，每个分类器都会对样本进行分类，并得到每个类别的置信度或概率分数，最终选择置信度最高的类别作为分类结果。</w:t>
      </w:r>
    </w:p>
    <w:p>
      <w:pPr>
        <w:pStyle w:val="2"/>
        <w:numPr>
          <w:ilvl w:val="0"/>
          <w:numId w:val="2"/>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一对一（OVO）SVM：OVO SVM也是一种多分类的支持向量机方法。它通过训练多个二分类的SVM分类器，每个分类器将其中两个不同的类别进行区分。在测试时，样本将被投票给所有的二分类器，并统计每个类别的投票数。最终，选择获得最多票数的类别作为分类结果。</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线性可分与不可分的含义是针对分类问题中的数据是否可以被一条直线（或超平面）完全分割开来。当两个类别的数据点可以被一个线性超平面完全分开时，称为线性可分问题。这意味着存在一个超平面，将两个类别的数据点完美地分离开来。然而，如果数据点无法被一个超平面完全分开，就称为线性不可分问题。在这种情况下，我们需要使用非线性分类器或引入更复杂的模型来解决分类问题。SVM通过引入核函数的方式，可以处理线性不可分问题。核函数能够将数据映射到高维空间，在高维空间中找到一个超平面来有效地分类数据。</w:t>
      </w:r>
    </w:p>
    <w:p>
      <w:pPr>
        <w:widowControl/>
        <w:shd w:val="clear" w:color="auto" w:fill="FFFFFF"/>
        <w:jc w:val="left"/>
        <w:rPr>
          <w:rFonts w:hint="eastAsia" w:ascii="Segoe UI" w:hAnsi="Segoe UI" w:eastAsia="宋体" w:cs="Segoe UI"/>
          <w:kern w:val="0"/>
          <w:szCs w:val="21"/>
        </w:rPr>
      </w:pP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13</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（主观题 5分）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Nyquist定理的主要内容是什么？深入理解</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解答：</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Nyquist定理是由哈里·尼科斯特（Harry Nyquist）提出的，主要用于数字信号处理和通信系统中，它给出了信号抽样和重构的理论基础。该定理的主要内容如下：</w:t>
      </w:r>
    </w:p>
    <w:p>
      <w:pPr>
        <w:pStyle w:val="2"/>
        <w:numPr>
          <w:ilvl w:val="0"/>
          <w:numId w:val="3"/>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定理表述：Nyquist定理指出，为了避免抽样后信号的失真，抽样频率应该大于信号带宽的两倍。</w:t>
      </w:r>
    </w:p>
    <w:p>
      <w:pPr>
        <w:pStyle w:val="2"/>
        <w:numPr>
          <w:ilvl w:val="0"/>
          <w:numId w:val="3"/>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最大可用抽样率：根据Nyquist定理，最大可用抽样率等于信号带宽的两倍。这是因为在抽样过程中，每个信号周期被分为至少两个等间隔的样本点，以确保样本能够准确地表达信号的频率信息。</w:t>
      </w:r>
    </w:p>
    <w:p>
      <w:pPr>
        <w:pStyle w:val="2"/>
        <w:numPr>
          <w:ilvl w:val="0"/>
          <w:numId w:val="3"/>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避免混叠现象：Nyquist定理还指出，如果抽样频率小于信号带宽的两倍，就会产生混叠现象，也称为奈奎斯特（Nyquist）折叠。混叠现象会导致信号频谱的重叠，导致无法准确重构原始信号，损失信息，引入失真。</w:t>
      </w:r>
    </w:p>
    <w:p>
      <w:pPr>
        <w:pStyle w:val="2"/>
        <w:numPr>
          <w:ilvl w:val="0"/>
          <w:numId w:val="3"/>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Nyquist频率：Nyquist定理还引入了Nyquist频率，它等于信号带宽的一半。在数字信号处理中，遵循Nyquist定理并选择抽样频率大于Nyquist频率，可以确保信号能够完整地恢复。</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总而言之，Nyquist定理指出了信号抽样和重构的基本原则：抽样频率应该大于信号带宽的两倍，以避免混叠现象和信息的损失。该定理在数字通信系统、音频处理、图像处理等领域中都有重要应用。</w:t>
      </w:r>
    </w:p>
    <w:p>
      <w:pPr>
        <w:widowControl/>
        <w:shd w:val="clear" w:color="auto" w:fill="FFFFFF"/>
        <w:jc w:val="left"/>
        <w:rPr>
          <w:rFonts w:hint="eastAsia" w:ascii="Segoe UI" w:hAnsi="Segoe UI" w:eastAsia="宋体" w:cs="Segoe UI"/>
          <w:kern w:val="0"/>
          <w:szCs w:val="21"/>
        </w:rPr>
      </w:pP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14</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（主观题 5分）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请阐述ADC的重要作用？有哪些性能参数？各自具体含义？</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解答：</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ADC（模数转换器）在模拟信号和数字信号之间起着关键的桥梁作用。其主要作用是将模拟信号（例如声音、电压等）转换为数字信号，以便数字系统进行处理、存储和传输。</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ADC的性能参数包括：</w:t>
      </w:r>
    </w:p>
    <w:p>
      <w:pPr>
        <w:pStyle w:val="2"/>
        <w:numPr>
          <w:ilvl w:val="0"/>
          <w:numId w:val="4"/>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分辨率（Resolution）：指ADC输出的数字信号位数。以位数表示，通常为n位，其中n表示数据转换结果可以表示的离散级别数量。分辨率越高，表示ADC能够更精细地表示模拟信号的微小变化。</w:t>
      </w:r>
    </w:p>
    <w:p>
      <w:pPr>
        <w:pStyle w:val="2"/>
        <w:numPr>
          <w:ilvl w:val="0"/>
          <w:numId w:val="4"/>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采样率（Sampling Rate）：表示ADC每秒对模拟信号进行采样的次数。以赫兹（Hz）为单位表示。较高的采样率可以更准确地捕捉和还原高频信号的细节，但同时也会增加数据量和处理难度。</w:t>
      </w:r>
    </w:p>
    <w:p>
      <w:pPr>
        <w:pStyle w:val="2"/>
        <w:numPr>
          <w:ilvl w:val="0"/>
          <w:numId w:val="4"/>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信噪比（Signal-to-Noise Ratio，SNR）：表示在ADC输出的数字信号中，有效信号与噪声信号之间的比例关系。通常以分贝（dB）为单位表示。较高的信噪比表示ADC能够更好地抑制噪声干扰，提供更准确的信号测量。</w:t>
      </w:r>
    </w:p>
    <w:p>
      <w:pPr>
        <w:pStyle w:val="2"/>
        <w:numPr>
          <w:ilvl w:val="0"/>
          <w:numId w:val="4"/>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无失真动态范围（Spurious-Free Dynamic Range，SFDR）：表示ADC在输出中不存在失真引起的杂散分量的范围。SFDR用于衡量ADC对非线性失真的抑制能力。通常以分贝（dB）为单位表示。</w:t>
      </w:r>
    </w:p>
    <w:p>
      <w:pPr>
        <w:pStyle w:val="2"/>
        <w:numPr>
          <w:ilvl w:val="0"/>
          <w:numId w:val="4"/>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时钟抖动（Clock Jitter）：表示ADC进行采样时时钟信号的不稳定性。抖动会引入采样误差，降低ADC的精度和性能。通常以纳秒（ns）为单位表示。</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以上这些性能参数在ADC的设计和应用中都非常重要。不同的应用场景和需求可能需要不同的性能参数权衡和优化。通过了解这些性能参数的含义，能够对ADC的性能进行准确的评估和选择，以满足具体的应用需求。</w:t>
      </w:r>
    </w:p>
    <w:p>
      <w:pPr>
        <w:widowControl/>
        <w:shd w:val="clear" w:color="auto" w:fill="FFFFFF"/>
        <w:jc w:val="left"/>
        <w:rPr>
          <w:rFonts w:hint="eastAsia" w:ascii="Segoe UI" w:hAnsi="Segoe UI" w:eastAsia="宋体" w:cs="Segoe UI"/>
          <w:kern w:val="0"/>
          <w:szCs w:val="21"/>
        </w:rPr>
      </w:pP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15</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（主观题 5分）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请阐述Zigbee网络中相关的概念：地址（包括物理地址和网络地址）、PANID、端点、网络拓扑类型、网络节点类型。</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解答：</w:t>
      </w:r>
    </w:p>
    <w:p>
      <w:pPr>
        <w:pStyle w:val="2"/>
        <w:numPr>
          <w:ilvl w:val="0"/>
          <w:numId w:val="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地址：在Zigbee网络中，每个设备都有一个唯一的物理地址（也称为64位扩展地址），用于标识设备的全局唯一性。此外，每个设备还有一个16位的网络地址，用于在网络内部进行寻址和通信。物理地址是固定的，而网络地址可能会根据网络拓扑结构的变化而变化。</w:t>
      </w:r>
    </w:p>
    <w:p>
      <w:pPr>
        <w:pStyle w:val="2"/>
        <w:numPr>
          <w:ilvl w:val="0"/>
          <w:numId w:val="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PANID（Personal Area Network Identifier）：PANID是一个16位的标识符，用于唯一标识一个Zigbee网络。每个Zigbee网络都必须有一个唯一的PANID，以区分不同的网络。设备在加入网络时，会使用PANID来识别和加入特定的网络。</w:t>
      </w:r>
    </w:p>
    <w:p>
      <w:pPr>
        <w:pStyle w:val="2"/>
        <w:numPr>
          <w:ilvl w:val="0"/>
          <w:numId w:val="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端点（Endpoint）：端点是在Zigbee设备上应用层的逻辑接口。一个Zigbee设备可以具有多个端点，每个端点代表着不同的应用功能或服务。端点在设备间建立通信连接，并提供特定的功能和服务。</w:t>
      </w:r>
    </w:p>
    <w:p>
      <w:pPr>
        <w:pStyle w:val="2"/>
        <w:numPr>
          <w:ilvl w:val="0"/>
          <w:numId w:val="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网络拓扑类型：Zigbee网络支持多种不同的网络拓扑类型，用于组织和管理设备之间的通信关系。常见的拓扑类型包括星型、网状、集群树等。每种拓扑类型都有不同的特点和适用场景，能够满足不同应用需求的网络布局。</w:t>
      </w:r>
    </w:p>
    <w:p>
      <w:pPr>
        <w:pStyle w:val="2"/>
        <w:numPr>
          <w:ilvl w:val="0"/>
          <w:numId w:val="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网络节点类型：Zigbee网络中的设备可以扮演不同的节点角色，称为网络节点类型。常见的节点类型包括协调器（Coordinator）、路由器（Router）和终端设备（End Device）。协调器是网络的管理者，负责组建和管理网络，路由器则负责中继数据传输，终端设备一般是低功耗设备，具有较简单的功能。每个网络中至少需要一个协调器，而路由器和终端设备的数量可以根据具体的网络需求和规模进行配置。</w:t>
      </w:r>
    </w:p>
    <w:p>
      <w:pPr>
        <w:widowControl/>
        <w:shd w:val="clear" w:color="auto" w:fill="FFFFFF"/>
        <w:jc w:val="left"/>
        <w:rPr>
          <w:rFonts w:hint="eastAsia" w:ascii="Segoe UI" w:hAnsi="Segoe UI" w:eastAsia="宋体" w:cs="Segoe UI"/>
          <w:kern w:val="0"/>
          <w:szCs w:val="21"/>
        </w:rPr>
      </w:pP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16</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（主观题 5分）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ZStack实验的源代码哪些目录结构层次？大概完成什么功能？</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其中，OSAL层完成哪些主要的功能？提供哪些API接口？</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解答：</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ZStack是一个开源的Zigbee协议栈实现，它的源代码目录结构通常包括以下层次：</w:t>
      </w:r>
    </w:p>
    <w:p>
      <w:pPr>
        <w:widowControl/>
        <w:numPr>
          <w:ilvl w:val="0"/>
          <w:numId w:val="6"/>
        </w:numPr>
        <w:jc w:val="left"/>
        <w:rPr>
          <w:rFonts w:ascii="Segoe UI" w:hAnsi="Segoe UI" w:eastAsia="宋体" w:cs="Segoe UI"/>
          <w:color w:val="333333"/>
          <w:kern w:val="0"/>
          <w:sz w:val="22"/>
        </w:rPr>
      </w:pPr>
      <w:r>
        <w:rPr>
          <w:rFonts w:ascii="Segoe UI" w:hAnsi="Segoe UI" w:eastAsia="宋体" w:cs="Segoe UI"/>
          <w:color w:val="333333"/>
          <w:kern w:val="0"/>
          <w:sz w:val="22"/>
        </w:rPr>
        <w:t>HAL（Hardware Abstraction Layer）：硬件抽象层，为不同的硬件平台提供统一的接口，屏蔽底层硬件差异，包括对GPIO、UART、SPI等硬件资源的访问和控制。</w:t>
      </w:r>
    </w:p>
    <w:p>
      <w:pPr>
        <w:widowControl/>
        <w:numPr>
          <w:ilvl w:val="0"/>
          <w:numId w:val="6"/>
        </w:numPr>
        <w:jc w:val="left"/>
        <w:rPr>
          <w:rFonts w:ascii="Segoe UI" w:hAnsi="Segoe UI" w:eastAsia="宋体" w:cs="Segoe UI"/>
          <w:color w:val="333333"/>
          <w:kern w:val="0"/>
          <w:sz w:val="22"/>
        </w:rPr>
      </w:pPr>
      <w:r>
        <w:rPr>
          <w:rFonts w:ascii="Segoe UI" w:hAnsi="Segoe UI" w:eastAsia="宋体" w:cs="Segoe UI"/>
          <w:color w:val="333333"/>
          <w:kern w:val="0"/>
          <w:sz w:val="22"/>
        </w:rPr>
        <w:t>OSAL（Operating System Abstraction Layer）：操作系统抽象层，封装了操作系统相关的功能，使得ZStack在不同操作系统上都能够运行。OSAL提供了任务调度、内存管理、事件处理、定时器等基本功能。</w:t>
      </w:r>
    </w:p>
    <w:p>
      <w:pPr>
        <w:widowControl/>
        <w:numPr>
          <w:ilvl w:val="0"/>
          <w:numId w:val="6"/>
        </w:numPr>
        <w:jc w:val="left"/>
        <w:rPr>
          <w:rFonts w:ascii="Segoe UI" w:hAnsi="Segoe UI" w:eastAsia="宋体" w:cs="Segoe UI"/>
          <w:color w:val="333333"/>
          <w:kern w:val="0"/>
          <w:sz w:val="22"/>
        </w:rPr>
      </w:pPr>
      <w:r>
        <w:rPr>
          <w:rFonts w:ascii="Segoe UI" w:hAnsi="Segoe UI" w:eastAsia="宋体" w:cs="Segoe UI"/>
          <w:color w:val="333333"/>
          <w:kern w:val="0"/>
          <w:sz w:val="22"/>
        </w:rPr>
        <w:t>ZStack库层：实现了Zigbee协议栈的核心功能，包括设备初始化、网络建立、路由管理、数据传输等。该层提供了一组API接口，供应用层调用，以便实现具体的应用逻辑。</w:t>
      </w:r>
    </w:p>
    <w:p>
      <w:pPr>
        <w:widowControl/>
        <w:numPr>
          <w:ilvl w:val="0"/>
          <w:numId w:val="6"/>
        </w:numPr>
        <w:jc w:val="left"/>
        <w:rPr>
          <w:rFonts w:ascii="Segoe UI" w:hAnsi="Segoe UI" w:eastAsia="宋体" w:cs="Segoe UI"/>
          <w:color w:val="333333"/>
          <w:kern w:val="0"/>
          <w:sz w:val="22"/>
        </w:rPr>
      </w:pPr>
      <w:r>
        <w:rPr>
          <w:rFonts w:ascii="Segoe UI" w:hAnsi="Segoe UI" w:eastAsia="宋体" w:cs="Segoe UI"/>
          <w:color w:val="333333"/>
          <w:kern w:val="0"/>
          <w:sz w:val="22"/>
        </w:rPr>
        <w:t>Applications：应用层，是整个协议栈的最上层，用于实现特定的应用功能。该层包括了Zigbee网络应用的逻辑，如设备发现、数据处理、消息解析等。</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在上述结构中，OSAL层完成了以下主要功能：</w:t>
      </w:r>
    </w:p>
    <w:p>
      <w:pPr>
        <w:widowControl/>
        <w:numPr>
          <w:ilvl w:val="0"/>
          <w:numId w:val="7"/>
        </w:numPr>
        <w:jc w:val="left"/>
        <w:rPr>
          <w:rFonts w:ascii="Segoe UI" w:hAnsi="Segoe UI" w:eastAsia="宋体" w:cs="Segoe UI"/>
          <w:color w:val="333333"/>
          <w:kern w:val="0"/>
          <w:sz w:val="22"/>
        </w:rPr>
      </w:pPr>
      <w:r>
        <w:rPr>
          <w:rFonts w:ascii="Segoe UI" w:hAnsi="Segoe UI" w:eastAsia="宋体" w:cs="Segoe UI"/>
          <w:color w:val="333333"/>
          <w:kern w:val="0"/>
          <w:sz w:val="22"/>
        </w:rPr>
        <w:t>任务管理：OSAL提供了任务调度机制，能够创建和调度不同的任务。任务是ZStack中最小的执行单元，可以并发运行，各自独立。</w:t>
      </w:r>
    </w:p>
    <w:p>
      <w:pPr>
        <w:widowControl/>
        <w:numPr>
          <w:ilvl w:val="0"/>
          <w:numId w:val="7"/>
        </w:numPr>
        <w:jc w:val="left"/>
        <w:rPr>
          <w:rFonts w:ascii="Segoe UI" w:hAnsi="Segoe UI" w:eastAsia="宋体" w:cs="Segoe UI"/>
          <w:color w:val="333333"/>
          <w:kern w:val="0"/>
          <w:sz w:val="22"/>
        </w:rPr>
      </w:pPr>
      <w:r>
        <w:rPr>
          <w:rFonts w:ascii="Segoe UI" w:hAnsi="Segoe UI" w:eastAsia="宋体" w:cs="Segoe UI"/>
          <w:color w:val="333333"/>
          <w:kern w:val="0"/>
          <w:sz w:val="22"/>
        </w:rPr>
        <w:t>事件处理：通过使用事件驱动的方式，OSAL能够处理来自HAL层和应用层的事件。事件可以是信号、命令、中断等，通过OSAL的事件处理机制，可以将事件传递给相应的任务进行处理。</w:t>
      </w:r>
    </w:p>
    <w:p>
      <w:pPr>
        <w:widowControl/>
        <w:numPr>
          <w:ilvl w:val="0"/>
          <w:numId w:val="7"/>
        </w:numPr>
        <w:jc w:val="left"/>
        <w:rPr>
          <w:rFonts w:ascii="Segoe UI" w:hAnsi="Segoe UI" w:eastAsia="宋体" w:cs="Segoe UI"/>
          <w:color w:val="333333"/>
          <w:kern w:val="0"/>
          <w:sz w:val="22"/>
        </w:rPr>
      </w:pPr>
      <w:r>
        <w:rPr>
          <w:rFonts w:ascii="Segoe UI" w:hAnsi="Segoe UI" w:eastAsia="宋体" w:cs="Segoe UI"/>
          <w:color w:val="333333"/>
          <w:kern w:val="0"/>
          <w:sz w:val="22"/>
        </w:rPr>
        <w:t>定时器管理：OSAL提供了定时器机制，用于实现延时和周期性的任务调度。通过OSAL的定时器接口，可以创建、启动、停止和销毁定时器，实现定时任务的精确控制。</w:t>
      </w:r>
    </w:p>
    <w:p>
      <w:pPr>
        <w:widowControl/>
        <w:numPr>
          <w:ilvl w:val="0"/>
          <w:numId w:val="7"/>
        </w:numPr>
        <w:jc w:val="left"/>
        <w:rPr>
          <w:rFonts w:ascii="Segoe UI" w:hAnsi="Segoe UI" w:eastAsia="宋体" w:cs="Segoe UI"/>
          <w:color w:val="333333"/>
          <w:kern w:val="0"/>
          <w:sz w:val="22"/>
        </w:rPr>
      </w:pPr>
      <w:r>
        <w:rPr>
          <w:rFonts w:ascii="Segoe UI" w:hAnsi="Segoe UI" w:eastAsia="宋体" w:cs="Segoe UI"/>
          <w:color w:val="333333"/>
          <w:kern w:val="0"/>
          <w:sz w:val="22"/>
        </w:rPr>
        <w:t>内存管理：OSAL提供了对动态内存的分配和释放的函数接口，使得应用程序能够进行内存管理。该功能对于管理任务和数据结构非常重要。</w:t>
      </w:r>
    </w:p>
    <w:p>
      <w:pPr>
        <w:widowControl/>
        <w:numPr>
          <w:ilvl w:val="0"/>
          <w:numId w:val="7"/>
        </w:numPr>
        <w:jc w:val="left"/>
        <w:rPr>
          <w:rFonts w:ascii="Segoe UI" w:hAnsi="Segoe UI" w:eastAsia="宋体" w:cs="Segoe UI"/>
          <w:color w:val="333333"/>
          <w:kern w:val="0"/>
          <w:sz w:val="22"/>
        </w:rPr>
      </w:pPr>
      <w:r>
        <w:rPr>
          <w:rFonts w:ascii="Segoe UI" w:hAnsi="Segoe UI" w:eastAsia="宋体" w:cs="Segoe UI"/>
          <w:color w:val="333333"/>
          <w:kern w:val="0"/>
          <w:sz w:val="22"/>
        </w:rPr>
        <w:t>串口驱动：OSAL提供了对串口的抽象接口，使得ZStack能够和硬件平台上的串口进行通信。通过该接口，可以进行数据的发送和接收。</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OSAL层提供了一系列的API接口，常用的有：</w:t>
      </w:r>
    </w:p>
    <w:p>
      <w:pPr>
        <w:widowControl/>
        <w:numPr>
          <w:ilvl w:val="0"/>
          <w:numId w:val="8"/>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osal_start_system：初始化OSAL，启动系统运行。</w:t>
      </w:r>
    </w:p>
    <w:p>
      <w:pPr>
        <w:widowControl/>
        <w:numPr>
          <w:ilvl w:val="0"/>
          <w:numId w:val="8"/>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osal_create_task：创建一个任务。</w:t>
      </w:r>
    </w:p>
    <w:p>
      <w:pPr>
        <w:widowControl/>
        <w:numPr>
          <w:ilvl w:val="0"/>
          <w:numId w:val="8"/>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osal_set_event：向任务发送事件。</w:t>
      </w:r>
    </w:p>
    <w:p>
      <w:pPr>
        <w:widowControl/>
        <w:numPr>
          <w:ilvl w:val="0"/>
          <w:numId w:val="8"/>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osal_stop_timerEx：停止定时器。</w:t>
      </w:r>
    </w:p>
    <w:p>
      <w:pPr>
        <w:widowControl/>
        <w:numPr>
          <w:ilvl w:val="0"/>
          <w:numId w:val="8"/>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osal_msg_allocate：分配一个消息缓冲区。</w:t>
      </w:r>
    </w:p>
    <w:p>
      <w:pPr>
        <w:widowControl/>
        <w:numPr>
          <w:ilvl w:val="0"/>
          <w:numId w:val="8"/>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osal_msg_send：发送消息给指定的任务。</w:t>
      </w:r>
    </w:p>
    <w:p>
      <w:pPr>
        <w:widowControl/>
        <w:numPr>
          <w:ilvl w:val="0"/>
          <w:numId w:val="8"/>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osal_get_systemClock：获取系统时钟。</w:t>
      </w:r>
    </w:p>
    <w:p>
      <w:pPr>
        <w:widowControl/>
        <w:numPr>
          <w:ilvl w:val="0"/>
          <w:numId w:val="8"/>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osal_memcpy：内存复制函数，用于拷贝数据。</w:t>
      </w:r>
    </w:p>
    <w:p>
      <w:pPr>
        <w:widowControl/>
        <w:numPr>
          <w:ilvl w:val="0"/>
          <w:numId w:val="8"/>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osal_mem_alloc：动态分配内存。</w:t>
      </w:r>
    </w:p>
    <w:p>
      <w:pPr>
        <w:widowControl/>
        <w:numPr>
          <w:ilvl w:val="0"/>
          <w:numId w:val="8"/>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osal_mem_free：释放动态分配的内存。</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这些API接口提供了对OSAL层功能的访问和操作，使得开发人员能够灵活地使用OSAL层提供的功能，进而构建自己的Zigbee应用。</w:t>
      </w:r>
    </w:p>
    <w:p>
      <w:pPr>
        <w:widowControl/>
        <w:shd w:val="clear" w:color="auto" w:fill="FFFFFF"/>
        <w:jc w:val="left"/>
        <w:rPr>
          <w:rFonts w:hint="eastAsia" w:ascii="Segoe UI" w:hAnsi="Segoe UI" w:eastAsia="宋体" w:cs="Segoe UI"/>
          <w:kern w:val="0"/>
          <w:szCs w:val="21"/>
        </w:rPr>
      </w:pP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17</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（主观题 5分）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请论述RFID系统识别的基本原理？组成部分有哪些？有哪些分类？有源电子标签和无源电子标签的含义与特点？</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解答：</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RFID（Radio Frequency Identification）系统是一种通过无线射频技术实现物体识别和数据传输的技术系统。其基本原理是利用无线电波进行通信，通过读写器（RFID Reader）向电子标签（RFID Tag）发送射频信号，电子标签接收信号并返回相应的数据，实现对物体的识别和追踪。</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RFID系统一般包括以下组成部分：</w:t>
      </w:r>
    </w:p>
    <w:p>
      <w:pPr>
        <w:widowControl/>
        <w:numPr>
          <w:ilvl w:val="0"/>
          <w:numId w:val="9"/>
        </w:numPr>
        <w:jc w:val="left"/>
        <w:rPr>
          <w:rFonts w:ascii="Segoe UI" w:hAnsi="Segoe UI" w:eastAsia="宋体" w:cs="Segoe UI"/>
          <w:color w:val="333333"/>
          <w:kern w:val="0"/>
          <w:sz w:val="22"/>
        </w:rPr>
      </w:pPr>
      <w:r>
        <w:rPr>
          <w:rFonts w:ascii="Segoe UI" w:hAnsi="Segoe UI" w:eastAsia="宋体" w:cs="Segoe UI"/>
          <w:color w:val="333333"/>
          <w:kern w:val="0"/>
          <w:sz w:val="22"/>
        </w:rPr>
        <w:t>读写器（RFID Reader）：负责发送射频信号给电子标签并接收返回的数据。读写器通常由射频模块、控制电路和连接接口组成。</w:t>
      </w:r>
    </w:p>
    <w:p>
      <w:pPr>
        <w:widowControl/>
        <w:numPr>
          <w:ilvl w:val="0"/>
          <w:numId w:val="9"/>
        </w:numPr>
        <w:jc w:val="left"/>
        <w:rPr>
          <w:rFonts w:ascii="Segoe UI" w:hAnsi="Segoe UI" w:eastAsia="宋体" w:cs="Segoe UI"/>
          <w:color w:val="333333"/>
          <w:kern w:val="0"/>
          <w:sz w:val="22"/>
        </w:rPr>
      </w:pPr>
      <w:r>
        <w:rPr>
          <w:rFonts w:ascii="Segoe UI" w:hAnsi="Segoe UI" w:eastAsia="宋体" w:cs="Segoe UI"/>
          <w:color w:val="333333"/>
          <w:kern w:val="0"/>
          <w:sz w:val="22"/>
        </w:rPr>
        <w:t>电子标签（RFID Tag）：也称为RFID标签或RFID芯片，是一种集成了微电子芯片和天线的封装设备。电子标签通过接收读写器发射的射频信号并利用封装内部芯片的能量来激活，然后将存储在芯片中的数据通过无线电波返回给读写器。</w:t>
      </w:r>
    </w:p>
    <w:p>
      <w:pPr>
        <w:widowControl/>
        <w:numPr>
          <w:ilvl w:val="0"/>
          <w:numId w:val="9"/>
        </w:numPr>
        <w:jc w:val="left"/>
        <w:rPr>
          <w:rFonts w:ascii="Segoe UI" w:hAnsi="Segoe UI" w:eastAsia="宋体" w:cs="Segoe UI"/>
          <w:color w:val="333333"/>
          <w:kern w:val="0"/>
          <w:sz w:val="22"/>
        </w:rPr>
      </w:pPr>
      <w:r>
        <w:rPr>
          <w:rFonts w:ascii="Segoe UI" w:hAnsi="Segoe UI" w:eastAsia="宋体" w:cs="Segoe UI"/>
          <w:color w:val="333333"/>
          <w:kern w:val="0"/>
          <w:sz w:val="22"/>
        </w:rPr>
        <w:t>天线（Antenna）：用于发送和接收射频信号。读写器和电子标签都需要配备天线，天线之间的相互作用决定了信号的传输范围和效果。</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RFID系统根据不同的特点和应用场景可以分为多个分类，包括：</w:t>
      </w:r>
    </w:p>
    <w:p>
      <w:pPr>
        <w:widowControl/>
        <w:numPr>
          <w:ilvl w:val="0"/>
          <w:numId w:val="10"/>
        </w:numPr>
        <w:jc w:val="left"/>
        <w:rPr>
          <w:rFonts w:ascii="Segoe UI" w:hAnsi="Segoe UI" w:eastAsia="宋体" w:cs="Segoe UI"/>
          <w:color w:val="333333"/>
          <w:kern w:val="0"/>
          <w:sz w:val="22"/>
        </w:rPr>
      </w:pPr>
      <w:r>
        <w:rPr>
          <w:rFonts w:ascii="Segoe UI" w:hAnsi="Segoe UI" w:eastAsia="宋体" w:cs="Segoe UI"/>
          <w:color w:val="333333"/>
          <w:kern w:val="0"/>
          <w:sz w:val="22"/>
        </w:rPr>
        <w:t>被动式RFID系统：被动式RFID系统中，电子标签仅依靠读写器发送的射频信号来激活和进行数据通信。电子标签不需要电池或其他能源供应，使其成本低廉，但通信距离相对较短。</w:t>
      </w:r>
    </w:p>
    <w:p>
      <w:pPr>
        <w:widowControl/>
        <w:numPr>
          <w:ilvl w:val="0"/>
          <w:numId w:val="10"/>
        </w:numPr>
        <w:jc w:val="left"/>
        <w:rPr>
          <w:rFonts w:ascii="Segoe UI" w:hAnsi="Segoe UI" w:eastAsia="宋体" w:cs="Segoe UI"/>
          <w:color w:val="333333"/>
          <w:kern w:val="0"/>
          <w:sz w:val="22"/>
        </w:rPr>
      </w:pPr>
      <w:r>
        <w:rPr>
          <w:rFonts w:ascii="Segoe UI" w:hAnsi="Segoe UI" w:eastAsia="宋体" w:cs="Segoe UI"/>
          <w:color w:val="333333"/>
          <w:kern w:val="0"/>
          <w:sz w:val="22"/>
        </w:rPr>
        <w:t>主动式RFID系统：主动式RFID系统中，电子标签内置电池或其他能源，在没有读写器的情况下主动发送射频信号。主动式标签具有较高的通信距离和传输速率，但成本相对较高且需要定期更换电池。</w:t>
      </w:r>
    </w:p>
    <w:p>
      <w:pPr>
        <w:widowControl/>
        <w:numPr>
          <w:ilvl w:val="0"/>
          <w:numId w:val="10"/>
        </w:numPr>
        <w:jc w:val="left"/>
        <w:rPr>
          <w:rFonts w:ascii="Segoe UI" w:hAnsi="Segoe UI" w:eastAsia="宋体" w:cs="Segoe UI"/>
          <w:color w:val="333333"/>
          <w:kern w:val="0"/>
          <w:sz w:val="22"/>
        </w:rPr>
      </w:pPr>
      <w:r>
        <w:rPr>
          <w:rFonts w:ascii="Segoe UI" w:hAnsi="Segoe UI" w:eastAsia="宋体" w:cs="Segoe UI"/>
          <w:color w:val="333333"/>
          <w:kern w:val="0"/>
          <w:sz w:val="22"/>
        </w:rPr>
        <w:t>半主动式RFID系统：半主动式RFID系统结合了被动式和主动式的特点，标签内置电池，但仅在接收到读写器射频信号后才激活并进行数据通信。</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在电子标签方面，常见的分类有：</w:t>
      </w:r>
    </w:p>
    <w:p>
      <w:pPr>
        <w:widowControl/>
        <w:numPr>
          <w:ilvl w:val="0"/>
          <w:numId w:val="11"/>
        </w:numPr>
        <w:jc w:val="left"/>
        <w:rPr>
          <w:rFonts w:ascii="Segoe UI" w:hAnsi="Segoe UI" w:eastAsia="宋体" w:cs="Segoe UI"/>
          <w:color w:val="333333"/>
          <w:kern w:val="0"/>
          <w:sz w:val="22"/>
        </w:rPr>
      </w:pPr>
      <w:r>
        <w:rPr>
          <w:rFonts w:ascii="Segoe UI" w:hAnsi="Segoe UI" w:eastAsia="宋体" w:cs="Segoe UI"/>
          <w:color w:val="333333"/>
          <w:kern w:val="0"/>
          <w:sz w:val="22"/>
        </w:rPr>
        <w:t>有源电子标签：有源电子标签内置电池或其他能源，能够主动发送信号，具有较远的通信距离和高速数据传输能力。有源标签适用于需要长距离通信和高数据吞吐量的场景。</w:t>
      </w:r>
    </w:p>
    <w:p>
      <w:pPr>
        <w:widowControl/>
        <w:numPr>
          <w:ilvl w:val="0"/>
          <w:numId w:val="11"/>
        </w:numPr>
        <w:jc w:val="left"/>
        <w:rPr>
          <w:rFonts w:ascii="Segoe UI" w:hAnsi="Segoe UI" w:eastAsia="宋体" w:cs="Segoe UI"/>
          <w:color w:val="333333"/>
          <w:kern w:val="0"/>
          <w:sz w:val="22"/>
        </w:rPr>
      </w:pPr>
      <w:r>
        <w:rPr>
          <w:rFonts w:ascii="Segoe UI" w:hAnsi="Segoe UI" w:eastAsia="宋体" w:cs="Segoe UI"/>
          <w:color w:val="333333"/>
          <w:kern w:val="0"/>
          <w:sz w:val="22"/>
        </w:rPr>
        <w:t>无源电子标签：无源电子标签无内置电池，仅通过接收读写器的射频信号来激活和进行通信。无源标签具有较小的尺寸、低成本和长寿命，适用于物流追踪、库存管理等应用。</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有源电子标签和无源电子标签的主要特点包括：</w:t>
      </w:r>
    </w:p>
    <w:p>
      <w:pPr>
        <w:widowControl/>
        <w:numPr>
          <w:ilvl w:val="0"/>
          <w:numId w:val="12"/>
        </w:numPr>
        <w:jc w:val="left"/>
        <w:rPr>
          <w:rFonts w:ascii="Segoe UI" w:hAnsi="Segoe UI" w:eastAsia="宋体" w:cs="Segoe UI"/>
          <w:color w:val="333333"/>
          <w:kern w:val="0"/>
          <w:sz w:val="22"/>
        </w:rPr>
      </w:pPr>
      <w:r>
        <w:rPr>
          <w:rFonts w:ascii="Segoe UI" w:hAnsi="Segoe UI" w:eastAsia="宋体" w:cs="Segoe UI"/>
          <w:color w:val="333333"/>
          <w:kern w:val="0"/>
          <w:sz w:val="22"/>
        </w:rPr>
        <w:t>有源电子标签：</w:t>
      </w:r>
    </w:p>
    <w:p>
      <w:pPr>
        <w:widowControl/>
        <w:numPr>
          <w:ilvl w:val="1"/>
          <w:numId w:val="12"/>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较远的通信距离和高速数据传输。</w:t>
      </w:r>
    </w:p>
    <w:p>
      <w:pPr>
        <w:widowControl/>
        <w:numPr>
          <w:ilvl w:val="1"/>
          <w:numId w:val="12"/>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需要内置电池或其他能源供应。</w:t>
      </w:r>
    </w:p>
    <w:p>
      <w:pPr>
        <w:widowControl/>
        <w:numPr>
          <w:ilvl w:val="1"/>
          <w:numId w:val="12"/>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成本较高。</w:t>
      </w:r>
    </w:p>
    <w:p>
      <w:pPr>
        <w:widowControl/>
        <w:numPr>
          <w:ilvl w:val="1"/>
          <w:numId w:val="12"/>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适用于需要长距离通信和高吞吐量的应用。</w:t>
      </w:r>
    </w:p>
    <w:p>
      <w:pPr>
        <w:widowControl/>
        <w:numPr>
          <w:ilvl w:val="0"/>
          <w:numId w:val="12"/>
        </w:numPr>
        <w:jc w:val="left"/>
        <w:rPr>
          <w:rFonts w:ascii="Segoe UI" w:hAnsi="Segoe UI" w:eastAsia="宋体" w:cs="Segoe UI"/>
          <w:color w:val="333333"/>
          <w:kern w:val="0"/>
          <w:sz w:val="22"/>
        </w:rPr>
      </w:pPr>
      <w:r>
        <w:rPr>
          <w:rFonts w:ascii="Segoe UI" w:hAnsi="Segoe UI" w:eastAsia="宋体" w:cs="Segoe UI"/>
          <w:color w:val="333333"/>
          <w:kern w:val="0"/>
          <w:sz w:val="22"/>
        </w:rPr>
        <w:t>无源电子标签：</w:t>
      </w:r>
    </w:p>
    <w:p>
      <w:pPr>
        <w:widowControl/>
        <w:numPr>
          <w:ilvl w:val="1"/>
          <w:numId w:val="12"/>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依靠读写器发送的射频信号来激活和通信。</w:t>
      </w:r>
    </w:p>
    <w:p>
      <w:pPr>
        <w:widowControl/>
        <w:numPr>
          <w:ilvl w:val="1"/>
          <w:numId w:val="12"/>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通信距离相对较短，速率较低。</w:t>
      </w:r>
    </w:p>
    <w:p>
      <w:pPr>
        <w:widowControl/>
        <w:numPr>
          <w:ilvl w:val="1"/>
          <w:numId w:val="12"/>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无需电池，成本较低且寿命较长。</w:t>
      </w:r>
    </w:p>
    <w:p>
      <w:pPr>
        <w:widowControl/>
        <w:numPr>
          <w:ilvl w:val="1"/>
          <w:numId w:val="12"/>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适用于物流追踪、库存管理等应用。</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总而言之，RFID系统通过无线射频技术实现物体的识别和数据传输，其中读写器和电子标签是关键组成部分。电子标签可以分为有源和无源两种类型，具有不同的特点和适用场景。</w:t>
      </w:r>
    </w:p>
    <w:p>
      <w:pPr>
        <w:widowControl/>
        <w:shd w:val="clear" w:color="auto" w:fill="FFFFFF"/>
        <w:jc w:val="left"/>
        <w:rPr>
          <w:rFonts w:hint="eastAsia" w:ascii="Segoe UI" w:hAnsi="Segoe UI" w:eastAsia="宋体" w:cs="Segoe UI"/>
          <w:kern w:val="0"/>
          <w:szCs w:val="21"/>
        </w:rPr>
      </w:pP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18</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（主观题 5分）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传感器的原理是什么？组成部分？有哪些性能指标，选型传感器应该从哪些因素考虑？</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解答：</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传感器是一种器件，能够将感知到的物理量或化学量转换成可量化的电信号输出。传感器的工作原理根据不同的物理量和测量方法而异，常见的传感器原理包括：</w:t>
      </w:r>
    </w:p>
    <w:p>
      <w:pPr>
        <w:pStyle w:val="2"/>
        <w:numPr>
          <w:ilvl w:val="0"/>
          <w:numId w:val="13"/>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电阻式原理：根据电阻值的变化来测量物理量，如应变传感器、温度传感器。</w:t>
      </w:r>
    </w:p>
    <w:p>
      <w:pPr>
        <w:pStyle w:val="2"/>
        <w:numPr>
          <w:ilvl w:val="0"/>
          <w:numId w:val="13"/>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电容式原理：根据电容值的变化来测量物理量，如湿度传感器。</w:t>
      </w:r>
    </w:p>
    <w:p>
      <w:pPr>
        <w:pStyle w:val="2"/>
        <w:numPr>
          <w:ilvl w:val="0"/>
          <w:numId w:val="13"/>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压阻式原理：根据电阻值与物理量之间的关系来测量压力或力，如压力传感器。</w:t>
      </w:r>
    </w:p>
    <w:p>
      <w:pPr>
        <w:pStyle w:val="2"/>
        <w:numPr>
          <w:ilvl w:val="0"/>
          <w:numId w:val="13"/>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感光式原理：根据光线的吸收、散射或反射来测量光照强度，如光敏传感器。</w:t>
      </w:r>
    </w:p>
    <w:p>
      <w:pPr>
        <w:pStyle w:val="2"/>
        <w:numPr>
          <w:ilvl w:val="0"/>
          <w:numId w:val="13"/>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电磁感应原理：根据磁场的变化来测量物理量，如磁力传感器、电流传感器。</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传感器通常由以下几个组成部分构成：</w:t>
      </w:r>
    </w:p>
    <w:p>
      <w:pPr>
        <w:pStyle w:val="2"/>
        <w:numPr>
          <w:ilvl w:val="0"/>
          <w:numId w:val="14"/>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传感元件（Sensing Element）：负责将感知到的物理量转化为相应的电信号。</w:t>
      </w:r>
    </w:p>
    <w:p>
      <w:pPr>
        <w:pStyle w:val="2"/>
        <w:numPr>
          <w:ilvl w:val="0"/>
          <w:numId w:val="14"/>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信号处理电路（Signal Conditioning Circuit）：对传感元件输出的信号进行放大、滤波、线性化等处理，以便于后续的信号处理和分析。</w:t>
      </w:r>
    </w:p>
    <w:p>
      <w:pPr>
        <w:pStyle w:val="2"/>
        <w:numPr>
          <w:ilvl w:val="0"/>
          <w:numId w:val="14"/>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输出接口（Output Interface）：将信号处理电路的输出接口与外部设备（如控制系统、数据采集器）连接，将测量结果传递给其他系统。</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传感器的性能指标可以根据不同的应用需求选择，常见的性能指标包括：</w:t>
      </w:r>
    </w:p>
    <w:p>
      <w:pPr>
        <w:pStyle w:val="2"/>
        <w:numPr>
          <w:ilvl w:val="0"/>
          <w:numId w:val="1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测量范围（Measurement Range）：传感器能够可靠测量的物理量范围。</w:t>
      </w:r>
    </w:p>
    <w:p>
      <w:pPr>
        <w:pStyle w:val="2"/>
        <w:numPr>
          <w:ilvl w:val="0"/>
          <w:numId w:val="1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灵敏度（Sensitivity）：传感器输出信号对于输入物理量变化的响应程度。</w:t>
      </w:r>
    </w:p>
    <w:p>
      <w:pPr>
        <w:pStyle w:val="2"/>
        <w:numPr>
          <w:ilvl w:val="0"/>
          <w:numId w:val="1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线性度（Linearity）：传感器输出信号与输入物理量的关系是否近似线性。</w:t>
      </w:r>
    </w:p>
    <w:p>
      <w:pPr>
        <w:pStyle w:val="2"/>
        <w:numPr>
          <w:ilvl w:val="0"/>
          <w:numId w:val="1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分辨率（Resolution）：传感器能够分辨的最小物理量变化。</w:t>
      </w:r>
    </w:p>
    <w:p>
      <w:pPr>
        <w:pStyle w:val="2"/>
        <w:numPr>
          <w:ilvl w:val="0"/>
          <w:numId w:val="1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稳定性（Stability）：传感器在长期使用过程中输出信号的稳定性和准确性。</w:t>
      </w:r>
    </w:p>
    <w:p>
      <w:pPr>
        <w:pStyle w:val="2"/>
        <w:numPr>
          <w:ilvl w:val="0"/>
          <w:numId w:val="1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响应时间（Response Time）：传感器从接收到输入物理量变化到产生相应输出信号的时间。</w:t>
      </w:r>
    </w:p>
    <w:p>
      <w:pPr>
        <w:pStyle w:val="2"/>
        <w:numPr>
          <w:ilvl w:val="0"/>
          <w:numId w:val="1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工作温度范围（Operating Temperature Range）：传感器能够正常工作的温度范围。</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选型传感器时，应考虑以下因素：</w:t>
      </w:r>
    </w:p>
    <w:p>
      <w:pPr>
        <w:pStyle w:val="2"/>
        <w:numPr>
          <w:ilvl w:val="0"/>
          <w:numId w:val="16"/>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测量需求：明确需要测量的物理量和测量范围。</w:t>
      </w:r>
    </w:p>
    <w:p>
      <w:pPr>
        <w:pStyle w:val="2"/>
        <w:numPr>
          <w:ilvl w:val="0"/>
          <w:numId w:val="16"/>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精度要求：根据应用需求确定所需的测量精度和稳定性。</w:t>
      </w:r>
    </w:p>
    <w:p>
      <w:pPr>
        <w:pStyle w:val="2"/>
        <w:numPr>
          <w:ilvl w:val="0"/>
          <w:numId w:val="16"/>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环境条件：考虑传感器将要工作的环境温度、湿度、压力等条件，选择适合的工作范围和防护等级。</w:t>
      </w:r>
    </w:p>
    <w:p>
      <w:pPr>
        <w:pStyle w:val="2"/>
        <w:numPr>
          <w:ilvl w:val="0"/>
          <w:numId w:val="16"/>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可靠性要求：根据应用场景和使用寿命要求，选择具有良好可靠性的传感器。</w:t>
      </w:r>
    </w:p>
    <w:p>
      <w:pPr>
        <w:pStyle w:val="2"/>
        <w:numPr>
          <w:ilvl w:val="0"/>
          <w:numId w:val="16"/>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成本因素：考虑传感器的价格和性价比，以及维护和使用成本。</w:t>
      </w:r>
    </w:p>
    <w:p>
      <w:pPr>
        <w:pStyle w:val="2"/>
        <w:numPr>
          <w:ilvl w:val="0"/>
          <w:numId w:val="16"/>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接口要求：确定传感器输出信号的类型和接口，以便与其他系统进行连接和集成。</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综合考虑以上因素，可选择适合的传感器型号和类型进行应用。</w:t>
      </w:r>
    </w:p>
    <w:p>
      <w:pPr>
        <w:widowControl/>
        <w:shd w:val="clear" w:color="auto" w:fill="FFFFFF"/>
        <w:jc w:val="left"/>
        <w:rPr>
          <w:rFonts w:hint="eastAsia" w:ascii="Segoe UI" w:hAnsi="Segoe UI" w:eastAsia="宋体" w:cs="Segoe UI"/>
          <w:kern w:val="0"/>
          <w:szCs w:val="21"/>
        </w:rPr>
      </w:pP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19</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（主观题 5分）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请解释同步通信和异步通信的特点？学会分析常用的哪些通信协议属于同步通信、哪些属于异步通信。</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解答：</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同步通信：</w:t>
      </w:r>
    </w:p>
    <w:p>
      <w:pPr>
        <w:widowControl/>
        <w:numPr>
          <w:ilvl w:val="0"/>
          <w:numId w:val="17"/>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发送方和接收方需要保持一致的时钟信号或时间基准。</w:t>
      </w:r>
    </w:p>
    <w:p>
      <w:pPr>
        <w:widowControl/>
        <w:numPr>
          <w:ilvl w:val="0"/>
          <w:numId w:val="17"/>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发送方发送数据后，必须等待接收方确认接收完成才能进行下一步操作。</w:t>
      </w:r>
    </w:p>
    <w:p>
      <w:pPr>
        <w:widowControl/>
        <w:numPr>
          <w:ilvl w:val="0"/>
          <w:numId w:val="17"/>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数据传输过程中，发送方和接收方的速率必须相匹配，否则可能会引发数据传输错误或丢失。</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异步通信：</w:t>
      </w:r>
    </w:p>
    <w:p>
      <w:pPr>
        <w:widowControl/>
        <w:numPr>
          <w:ilvl w:val="0"/>
          <w:numId w:val="18"/>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发送方和接收方无需保持一致的时钟信号或时间基准。</w:t>
      </w:r>
    </w:p>
    <w:p>
      <w:pPr>
        <w:widowControl/>
        <w:numPr>
          <w:ilvl w:val="0"/>
          <w:numId w:val="18"/>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发送方发送数据后，无需等待接收方的确认，可以立即进行下一步操作。</w:t>
      </w:r>
    </w:p>
    <w:p>
      <w:pPr>
        <w:widowControl/>
        <w:numPr>
          <w:ilvl w:val="0"/>
          <w:numId w:val="18"/>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数据传输过程中，发送方和接收方的速率可以不完全相匹配，接收方通过接收缓冲区来接收数据，从而解决速率不匹配的问题。</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常用的通信协议可以被归类为同步通信或异步通信，具体归类如下：</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同步通信协议：</w:t>
      </w:r>
    </w:p>
    <w:p>
      <w:pPr>
        <w:widowControl/>
        <w:numPr>
          <w:ilvl w:val="0"/>
          <w:numId w:val="19"/>
        </w:numPr>
        <w:jc w:val="left"/>
        <w:rPr>
          <w:rFonts w:ascii="Segoe UI" w:hAnsi="Segoe UI" w:eastAsia="宋体" w:cs="Segoe UI"/>
          <w:color w:val="333333"/>
          <w:kern w:val="0"/>
          <w:sz w:val="22"/>
        </w:rPr>
      </w:pPr>
      <w:r>
        <w:rPr>
          <w:rFonts w:ascii="Segoe UI" w:hAnsi="Segoe UI" w:eastAsia="宋体" w:cs="Segoe UI"/>
          <w:color w:val="333333"/>
          <w:kern w:val="0"/>
          <w:sz w:val="22"/>
        </w:rPr>
        <w:t>Synchronous Digital Hierarchy（SDH）：用于传输大容量数据，采用同步传输方式进行时分复用。</w:t>
      </w:r>
    </w:p>
    <w:p>
      <w:pPr>
        <w:widowControl/>
        <w:numPr>
          <w:ilvl w:val="0"/>
          <w:numId w:val="19"/>
        </w:numPr>
        <w:jc w:val="left"/>
        <w:rPr>
          <w:rFonts w:ascii="Segoe UI" w:hAnsi="Segoe UI" w:eastAsia="宋体" w:cs="Segoe UI"/>
          <w:color w:val="333333"/>
          <w:kern w:val="0"/>
          <w:sz w:val="22"/>
        </w:rPr>
      </w:pPr>
      <w:r>
        <w:rPr>
          <w:rFonts w:ascii="Segoe UI" w:hAnsi="Segoe UI" w:eastAsia="宋体" w:cs="Segoe UI"/>
          <w:color w:val="333333"/>
          <w:kern w:val="0"/>
          <w:sz w:val="22"/>
        </w:rPr>
        <w:t>Synchronous Optical Networking（SONET）：一种光纤传输技术，用于在光纤网络中进行高速数据传输。</w:t>
      </w:r>
    </w:p>
    <w:p>
      <w:pPr>
        <w:widowControl/>
        <w:numPr>
          <w:ilvl w:val="0"/>
          <w:numId w:val="19"/>
        </w:numPr>
        <w:jc w:val="left"/>
        <w:rPr>
          <w:rFonts w:ascii="Segoe UI" w:hAnsi="Segoe UI" w:eastAsia="宋体" w:cs="Segoe UI"/>
          <w:color w:val="333333"/>
          <w:kern w:val="0"/>
          <w:sz w:val="22"/>
        </w:rPr>
      </w:pPr>
      <w:r>
        <w:rPr>
          <w:rFonts w:ascii="Segoe UI" w:hAnsi="Segoe UI" w:eastAsia="宋体" w:cs="Segoe UI"/>
          <w:color w:val="333333"/>
          <w:kern w:val="0"/>
          <w:sz w:val="22"/>
        </w:rPr>
        <w:t>Intelligent Transportation Systems (ITS)：用于道路交通管理和车辆通信的协议，例如实时交通信息发布系统。</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异步通信协议：</w:t>
      </w:r>
    </w:p>
    <w:p>
      <w:pPr>
        <w:widowControl/>
        <w:numPr>
          <w:ilvl w:val="0"/>
          <w:numId w:val="20"/>
        </w:numPr>
        <w:jc w:val="left"/>
        <w:rPr>
          <w:rFonts w:ascii="Segoe UI" w:hAnsi="Segoe UI" w:eastAsia="宋体" w:cs="Segoe UI"/>
          <w:color w:val="333333"/>
          <w:kern w:val="0"/>
          <w:sz w:val="22"/>
        </w:rPr>
      </w:pPr>
      <w:r>
        <w:rPr>
          <w:rFonts w:ascii="Segoe UI" w:hAnsi="Segoe UI" w:eastAsia="宋体" w:cs="Segoe UI"/>
          <w:color w:val="333333"/>
          <w:kern w:val="0"/>
          <w:sz w:val="22"/>
        </w:rPr>
        <w:t>Universal Asynchronous Receiver/Transmitter（UART）：用于串行数据通信的异步协议。</w:t>
      </w:r>
    </w:p>
    <w:p>
      <w:pPr>
        <w:widowControl/>
        <w:numPr>
          <w:ilvl w:val="0"/>
          <w:numId w:val="20"/>
        </w:numPr>
        <w:jc w:val="left"/>
        <w:rPr>
          <w:rFonts w:ascii="Segoe UI" w:hAnsi="Segoe UI" w:eastAsia="宋体" w:cs="Segoe UI"/>
          <w:color w:val="333333"/>
          <w:kern w:val="0"/>
          <w:sz w:val="22"/>
        </w:rPr>
      </w:pPr>
      <w:r>
        <w:rPr>
          <w:rFonts w:ascii="Segoe UI" w:hAnsi="Segoe UI" w:eastAsia="宋体" w:cs="Segoe UI"/>
          <w:color w:val="333333"/>
          <w:kern w:val="0"/>
          <w:sz w:val="22"/>
        </w:rPr>
        <w:t>Serial Peripheral Interface（SPI）：用于在微控制器和外设之间进行数据传输的异步通信协议。</w:t>
      </w:r>
    </w:p>
    <w:p>
      <w:pPr>
        <w:widowControl/>
        <w:numPr>
          <w:ilvl w:val="0"/>
          <w:numId w:val="20"/>
        </w:numPr>
        <w:jc w:val="left"/>
        <w:rPr>
          <w:rFonts w:ascii="Segoe UI" w:hAnsi="Segoe UI" w:eastAsia="宋体" w:cs="Segoe UI"/>
          <w:color w:val="333333"/>
          <w:kern w:val="0"/>
          <w:sz w:val="22"/>
        </w:rPr>
      </w:pPr>
      <w:r>
        <w:rPr>
          <w:rFonts w:ascii="Segoe UI" w:hAnsi="Segoe UI" w:eastAsia="宋体" w:cs="Segoe UI"/>
          <w:color w:val="333333"/>
          <w:kern w:val="0"/>
          <w:sz w:val="22"/>
        </w:rPr>
        <w:t>Inter-Integrated Circuit（I2C）：用于短距离、低速度设备之间的串行通信的异步协议。</w:t>
      </w:r>
    </w:p>
    <w:p>
      <w:pPr>
        <w:widowControl/>
        <w:numPr>
          <w:ilvl w:val="0"/>
          <w:numId w:val="20"/>
        </w:numPr>
        <w:jc w:val="left"/>
        <w:rPr>
          <w:rFonts w:ascii="Segoe UI" w:hAnsi="Segoe UI" w:eastAsia="宋体" w:cs="Segoe UI"/>
          <w:color w:val="333333"/>
          <w:kern w:val="0"/>
          <w:sz w:val="22"/>
        </w:rPr>
      </w:pPr>
      <w:r>
        <w:rPr>
          <w:rFonts w:ascii="Segoe UI" w:hAnsi="Segoe UI" w:eastAsia="宋体" w:cs="Segoe UI"/>
          <w:color w:val="333333"/>
          <w:kern w:val="0"/>
          <w:sz w:val="22"/>
        </w:rPr>
        <w:t>Universal Serial Bus（USB）：用于在计算机系统和外部设备之间进行数据传输的异步通信协议。</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请注意，以上仅是一些常见的例子，并不是所有通信协议都可以简单地归类为同步或异步通信。某些通信协议可能具有同步和异步两种传输模式的能力，根据具体的应用和配置来确定使用何种方式进行通信。</w:t>
      </w:r>
    </w:p>
    <w:p>
      <w:pPr>
        <w:widowControl/>
        <w:shd w:val="clear" w:color="auto" w:fill="FFFFFF"/>
        <w:jc w:val="left"/>
        <w:rPr>
          <w:rFonts w:hint="eastAsia" w:ascii="Segoe UI" w:hAnsi="Segoe UI" w:eastAsia="宋体" w:cs="Segoe UI"/>
          <w:kern w:val="0"/>
          <w:szCs w:val="21"/>
        </w:rPr>
      </w:pP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20</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（主观题 5分）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请详细阐述I2C协议具体内容？</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解答：</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I2C（Inter-Integrated Circuit）是一种串行通信协议，用于在短距离、低速度设备之间进行数据传输。它由飞利浦（Philips）公司于上世纪80年代开发，现在由NXP Semiconductors维护。I2C协议被广泛使用在各种应用中，例如传感器、存储器、显示屏和其他外部设备之间的通信。</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I2C协议的主要特点如下：</w:t>
      </w:r>
    </w:p>
    <w:p>
      <w:pPr>
        <w:widowControl/>
        <w:numPr>
          <w:ilvl w:val="0"/>
          <w:numId w:val="21"/>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多主从结构：I2C协议允许多个主设备和多个从设备连接在同一条总线上。每个设备都有唯一的7位地址，用于区分不同的设备。</w:t>
      </w:r>
    </w:p>
    <w:p>
      <w:pPr>
        <w:widowControl/>
        <w:numPr>
          <w:ilvl w:val="0"/>
          <w:numId w:val="21"/>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两根信号线：I2C使用两根信号线进行数据传输，即串行数据线（SDA）和串行时钟线（SCL）。SDA用于传输数据，SCL用于同步数据传输的时钟信号。</w:t>
      </w:r>
    </w:p>
    <w:p>
      <w:pPr>
        <w:widowControl/>
        <w:numPr>
          <w:ilvl w:val="0"/>
          <w:numId w:val="21"/>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开漏输出：I2C总线使用开漏输出结构，意味着设备在主设备释放总线时可以拉低SDA线，但不能强制拉高。通过外部上拉电阻，可以使线路在空闲时保持高电平。</w:t>
      </w:r>
    </w:p>
    <w:p>
      <w:pPr>
        <w:widowControl/>
        <w:numPr>
          <w:ilvl w:val="0"/>
          <w:numId w:val="21"/>
        </w:numPr>
        <w:spacing w:before="100" w:beforeAutospacing="1" w:after="100" w:afterAutospacing="1"/>
        <w:jc w:val="left"/>
        <w:rPr>
          <w:rFonts w:ascii="Segoe UI" w:hAnsi="Segoe UI" w:eastAsia="宋体" w:cs="Segoe UI"/>
          <w:color w:val="333333"/>
          <w:kern w:val="0"/>
          <w:sz w:val="22"/>
        </w:rPr>
      </w:pPr>
      <w:r>
        <w:rPr>
          <w:rFonts w:ascii="Segoe UI" w:hAnsi="Segoe UI" w:eastAsia="宋体" w:cs="Segoe UI"/>
          <w:color w:val="333333"/>
          <w:kern w:val="0"/>
          <w:sz w:val="22"/>
        </w:rPr>
        <w:t>传输模式：I2C协议支持两种传输模式：传输（transfer）和通信（communication）。传输模式用于发送或接收连续的数据字节，通信模式用于发送或接收设备间的控制信息。</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I2C协议的传输过程如下：</w:t>
      </w:r>
    </w:p>
    <w:p>
      <w:pPr>
        <w:widowControl/>
        <w:numPr>
          <w:ilvl w:val="0"/>
          <w:numId w:val="22"/>
        </w:numPr>
        <w:jc w:val="left"/>
        <w:rPr>
          <w:rFonts w:ascii="Segoe UI" w:hAnsi="Segoe UI" w:eastAsia="宋体" w:cs="Segoe UI"/>
          <w:color w:val="333333"/>
          <w:kern w:val="0"/>
          <w:sz w:val="22"/>
        </w:rPr>
      </w:pPr>
      <w:r>
        <w:rPr>
          <w:rFonts w:ascii="Segoe UI" w:hAnsi="Segoe UI" w:eastAsia="宋体" w:cs="Segoe UI"/>
          <w:color w:val="333333"/>
          <w:kern w:val="0"/>
          <w:sz w:val="22"/>
        </w:rPr>
        <w:t>主设备发起始信号（Start）：主设备在总线上拉低SDA线，然后拉低SCL线，表示传输开始。从设备通过检测SDA线的状态来检测到始信号。</w:t>
      </w:r>
    </w:p>
    <w:p>
      <w:pPr>
        <w:widowControl/>
        <w:numPr>
          <w:ilvl w:val="0"/>
          <w:numId w:val="22"/>
        </w:numPr>
        <w:jc w:val="left"/>
        <w:rPr>
          <w:rFonts w:ascii="Segoe UI" w:hAnsi="Segoe UI" w:eastAsia="宋体" w:cs="Segoe UI"/>
          <w:color w:val="333333"/>
          <w:kern w:val="0"/>
          <w:sz w:val="22"/>
        </w:rPr>
      </w:pPr>
      <w:r>
        <w:rPr>
          <w:rFonts w:ascii="Segoe UI" w:hAnsi="Segoe UI" w:eastAsia="宋体" w:cs="Segoe UI"/>
          <w:color w:val="333333"/>
          <w:kern w:val="0"/>
          <w:sz w:val="22"/>
        </w:rPr>
        <w:t>主设备发送地址和读/写位：主设备将目标设备的7位地址发送到总线上，并指定读（R）或写（W）操作。地址的最低位指示读或写操作。</w:t>
      </w:r>
    </w:p>
    <w:p>
      <w:pPr>
        <w:widowControl/>
        <w:numPr>
          <w:ilvl w:val="0"/>
          <w:numId w:val="22"/>
        </w:numPr>
        <w:jc w:val="left"/>
        <w:rPr>
          <w:rFonts w:ascii="Segoe UI" w:hAnsi="Segoe UI" w:eastAsia="宋体" w:cs="Segoe UI"/>
          <w:color w:val="333333"/>
          <w:kern w:val="0"/>
          <w:sz w:val="22"/>
        </w:rPr>
      </w:pPr>
      <w:r>
        <w:rPr>
          <w:rFonts w:ascii="Segoe UI" w:hAnsi="Segoe UI" w:eastAsia="宋体" w:cs="Segoe UI"/>
          <w:color w:val="333333"/>
          <w:kern w:val="0"/>
          <w:sz w:val="22"/>
        </w:rPr>
        <w:t>从设备应答：被选中的从设备通过将SDA线拉低来发送应答信号（ACK）给主设备。如果从设备将SDA线保持高电平，表示未接收到该地址。</w:t>
      </w:r>
    </w:p>
    <w:p>
      <w:pPr>
        <w:widowControl/>
        <w:numPr>
          <w:ilvl w:val="0"/>
          <w:numId w:val="22"/>
        </w:numPr>
        <w:jc w:val="left"/>
        <w:rPr>
          <w:rFonts w:ascii="Segoe UI" w:hAnsi="Segoe UI" w:eastAsia="宋体" w:cs="Segoe UI"/>
          <w:color w:val="333333"/>
          <w:kern w:val="0"/>
          <w:sz w:val="22"/>
        </w:rPr>
      </w:pPr>
      <w:r>
        <w:rPr>
          <w:rFonts w:ascii="Segoe UI" w:hAnsi="Segoe UI" w:eastAsia="宋体" w:cs="Segoe UI"/>
          <w:color w:val="333333"/>
          <w:kern w:val="0"/>
          <w:sz w:val="22"/>
        </w:rPr>
        <w:t>数据传输：主设备和从设备之间开始传输数据。每个字节的数据在SCL时钟的每个边沿上通过SDA线传输。发送方将数据放置在SDA线上，并等待接收方进行确认。</w:t>
      </w:r>
    </w:p>
    <w:p>
      <w:pPr>
        <w:widowControl/>
        <w:numPr>
          <w:ilvl w:val="0"/>
          <w:numId w:val="22"/>
        </w:numPr>
        <w:jc w:val="left"/>
        <w:rPr>
          <w:rFonts w:ascii="Segoe UI" w:hAnsi="Segoe UI" w:eastAsia="宋体" w:cs="Segoe UI"/>
          <w:color w:val="333333"/>
          <w:kern w:val="0"/>
          <w:sz w:val="22"/>
        </w:rPr>
      </w:pPr>
      <w:r>
        <w:rPr>
          <w:rFonts w:ascii="Segoe UI" w:hAnsi="Segoe UI" w:eastAsia="宋体" w:cs="Segoe UI"/>
          <w:color w:val="333333"/>
          <w:kern w:val="0"/>
          <w:sz w:val="22"/>
        </w:rPr>
        <w:t>应答确认：接收方在接收到每个字节后，会发送一个应答位（ACK）给发送方。如果接收方成功接收到字节，它将SDA线拉低一段时间表示应答。如果接收方发生错误或不需要进一步传输，它将保持SDA线高电平表示不应答（NACK）。</w:t>
      </w:r>
    </w:p>
    <w:p>
      <w:pPr>
        <w:widowControl/>
        <w:numPr>
          <w:ilvl w:val="0"/>
          <w:numId w:val="22"/>
        </w:numPr>
        <w:jc w:val="left"/>
        <w:rPr>
          <w:rFonts w:ascii="Segoe UI" w:hAnsi="Segoe UI" w:eastAsia="宋体" w:cs="Segoe UI"/>
          <w:color w:val="333333"/>
          <w:kern w:val="0"/>
          <w:sz w:val="22"/>
        </w:rPr>
      </w:pPr>
      <w:r>
        <w:rPr>
          <w:rFonts w:ascii="Segoe UI" w:hAnsi="Segoe UI" w:eastAsia="宋体" w:cs="Segoe UI"/>
          <w:color w:val="333333"/>
          <w:kern w:val="0"/>
          <w:sz w:val="22"/>
        </w:rPr>
        <w:t>重复传输：主设备可以在一个传输中发送多个数据字节。每个字节的传输后都会有一个应答确认。当传输结束时，主设备可以发送停止信号（Stop）来终止传输。</w:t>
      </w:r>
    </w:p>
    <w:p>
      <w:pPr>
        <w:widowControl/>
        <w:jc w:val="left"/>
        <w:rPr>
          <w:rFonts w:ascii="Segoe UI" w:hAnsi="Segoe UI" w:eastAsia="宋体" w:cs="Segoe UI"/>
          <w:color w:val="333333"/>
          <w:kern w:val="0"/>
          <w:sz w:val="22"/>
        </w:rPr>
      </w:pPr>
      <w:r>
        <w:rPr>
          <w:rFonts w:ascii="Segoe UI" w:hAnsi="Segoe UI" w:eastAsia="宋体" w:cs="Segoe UI"/>
          <w:color w:val="333333"/>
          <w:kern w:val="0"/>
          <w:sz w:val="22"/>
        </w:rPr>
        <w:t>总的来说，I2C协议提供了一种简单而灵活的方式来实现设备之间的通信。通过共享同一个总线，多个设备可以进行可靠的数据传输，并且设备的地址和通信模式可以灵活配置，以适应不同的应用需求。</w:t>
      </w:r>
    </w:p>
    <w:p>
      <w:pPr>
        <w:widowControl/>
        <w:shd w:val="clear" w:color="auto" w:fill="FFFFFF"/>
        <w:jc w:val="left"/>
        <w:rPr>
          <w:rFonts w:hint="eastAsia" w:ascii="Segoe UI" w:hAnsi="Segoe UI" w:eastAsia="宋体" w:cs="Segoe UI"/>
          <w:kern w:val="0"/>
          <w:szCs w:val="21"/>
        </w:rPr>
      </w:pP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21</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（主观题 5分）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请详细阐述二维码识别的基本原理？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与一维码相比，二维码有哪些优点？</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解答：</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二维码识别的基本原理是通过图像处理和解码算法来提取和解析二维码中存储的信息。下面是二维码识别的基本步骤：</w:t>
      </w:r>
    </w:p>
    <w:p>
      <w:pPr>
        <w:pStyle w:val="2"/>
        <w:numPr>
          <w:ilvl w:val="0"/>
          <w:numId w:val="23"/>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图像采集：使用摄像头或扫描仪等设备获取包含二维码的图像。图像质量对识别结果有影响，因此要确保图像清晰、亮度适中。</w:t>
      </w:r>
    </w:p>
    <w:p>
      <w:pPr>
        <w:pStyle w:val="2"/>
        <w:numPr>
          <w:ilvl w:val="0"/>
          <w:numId w:val="23"/>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图像预处理：对采集的图像进行预处理操作，包括图像的灰度化、二值化（将图像转换为黑白图像），去除噪声等。这些预处理操作可以提高后续处理的准确性和效率。</w:t>
      </w:r>
    </w:p>
    <w:p>
      <w:pPr>
        <w:pStyle w:val="2"/>
        <w:numPr>
          <w:ilvl w:val="0"/>
          <w:numId w:val="23"/>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二维码定位：通过特定的算法在预处理后的图像中定位二维码的位置和方向。常用的方法包括边缘检测、角点检测和模板匹配等。</w:t>
      </w:r>
    </w:p>
    <w:p>
      <w:pPr>
        <w:pStyle w:val="2"/>
        <w:numPr>
          <w:ilvl w:val="0"/>
          <w:numId w:val="23"/>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二维码提取：在定位到的二维码区域内提取出二维码的图像数据，并进行图像解码操作。解码操作会根据二维码的编码规则，还原出存储的信息。</w:t>
      </w:r>
    </w:p>
    <w:p>
      <w:pPr>
        <w:pStyle w:val="2"/>
        <w:numPr>
          <w:ilvl w:val="0"/>
          <w:numId w:val="23"/>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信息解析：解码后的二维码数据包含了存储的信息，例如文本、URL、联系方式等。根据二维码的类型和规范，使用相应的解析算法来解析出所需的信息。</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与一维码相比，二维码具有以下优点：</w:t>
      </w:r>
    </w:p>
    <w:p>
      <w:pPr>
        <w:pStyle w:val="2"/>
        <w:numPr>
          <w:ilvl w:val="0"/>
          <w:numId w:val="24"/>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大数据容量：二维码可以存储大量的数据，相较于一维码可以存储更多的字符、数字和其他数据类型。</w:t>
      </w:r>
    </w:p>
    <w:p>
      <w:pPr>
        <w:pStyle w:val="2"/>
        <w:numPr>
          <w:ilvl w:val="0"/>
          <w:numId w:val="24"/>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高密度：二维码可以在有限的空间内存储更多的数据，因为它使用二维方向来编码信息，而不仅仅是单一的线性编码。</w:t>
      </w:r>
    </w:p>
    <w:p>
      <w:pPr>
        <w:pStyle w:val="2"/>
        <w:numPr>
          <w:ilvl w:val="0"/>
          <w:numId w:val="24"/>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高容错性：二维码通常具有纠错能力，即使部分区域被遮挡或损坏，也可以正确地解码和恢复数据。</w:t>
      </w:r>
    </w:p>
    <w:p>
      <w:pPr>
        <w:pStyle w:val="2"/>
        <w:numPr>
          <w:ilvl w:val="0"/>
          <w:numId w:val="24"/>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多种编码方式：二维码支持多种编码方式，包括数字、字母、汉字、图片等。这使得二维码适用于各种不同的应用场景。</w:t>
      </w:r>
    </w:p>
    <w:p>
      <w:pPr>
        <w:pStyle w:val="2"/>
        <w:numPr>
          <w:ilvl w:val="0"/>
          <w:numId w:val="24"/>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快速扫描：相对于一维码，二维码扫描速度更快，因为二维码可以一次性读取多个数据点。</w:t>
      </w:r>
    </w:p>
    <w:p>
      <w:pPr>
        <w:pStyle w:val="2"/>
        <w:numPr>
          <w:ilvl w:val="0"/>
          <w:numId w:val="24"/>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灵活性：二维码可以嵌入到不同的介质中，如印刷品、屏幕显示等，并且可以以多种尺寸和颜色形式存在。</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这些优点使得二维码在物流追踪、支付交易、广告推广、票务验证等领域得到广泛应用。</w:t>
      </w:r>
    </w:p>
    <w:p>
      <w:pPr>
        <w:widowControl/>
        <w:shd w:val="clear" w:color="auto" w:fill="FFFFFF"/>
        <w:jc w:val="left"/>
        <w:rPr>
          <w:rFonts w:hint="eastAsia" w:ascii="Segoe UI" w:hAnsi="Segoe UI" w:eastAsia="宋体" w:cs="Segoe UI"/>
          <w:kern w:val="0"/>
          <w:szCs w:val="21"/>
        </w:rPr>
      </w:pP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22</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（主观题 5分）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请解释多传感器信息融合的概念，并用实例分析说明。</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解答：</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多传感器信息融合是指通过同时或连续地使用多个传感器，将它们获取的信息结合起来，以获得更准确、全面或可靠的信息结果。这种融合可以是在数据级别、特征级别或决策级别上进行的，旨在提供对目标或环境的更完整和准确的理解。</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实例分析：</w:t>
      </w:r>
      <w:r>
        <w:rPr>
          <w:rFonts w:ascii="Segoe UI" w:hAnsi="Segoe UI" w:cs="Segoe UI"/>
          <w:color w:val="333333"/>
          <w:sz w:val="22"/>
          <w:szCs w:val="22"/>
        </w:rPr>
        <w:br w:type="textWrapping"/>
      </w:r>
      <w:r>
        <w:rPr>
          <w:rFonts w:ascii="Segoe UI" w:hAnsi="Segoe UI" w:cs="Segoe UI"/>
          <w:color w:val="333333"/>
          <w:sz w:val="22"/>
          <w:szCs w:val="22"/>
        </w:rPr>
        <w:t>假设我们有一个自动驾驶汽车系统，它使用了多个传感器来感知和理解车辆周围环境。这些传感器包括激光雷达、摄像头和雷达传感器。</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激光雷达可以提供高精度的距离和空间信息，但在识别细节和颜色方面有限。摄像头可以提供高分辨率的图像数据，但对于低照度或恶劣天气条件可能存在问题。雷达传感器则在多种天气条件下都能提供可靠的距离和速度信息。</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在这种情况下，多传感器信息融合可以通过将这些传感器的数据进行整合和分析，从而提供更准确、全面和可靠的环境感知。</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例如，在检测前方障碍物时，激光雷达可以提供准确的距离和空间信息，可以检测到静止物体和高精度轮廓。摄像头可以提供图像特征，例如颜色和纹理，可以帮助识别道路标志和交通信号灯。雷达传感器可以检测到移动物体，并提供它们的速度和方向信息。</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将这些传感器的数据进行融合，可以综合利用它们的优势，同时弥补各自的局限性。例如，通过将激光雷达和摄像头的数据融合，可以更准确地确定障碍物的位置和形状。通过将雷达传感器的数据与其他传感器数据融合，可以更可靠地检测和跟踪移动物体。</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通过多传感器信息融合，自动驾驶汽车系统可以获得更全面、准确和可靠的环境感知，从而支持更智能和安全的决策制定和行驶控制。</w:t>
      </w:r>
    </w:p>
    <w:p>
      <w:pPr>
        <w:widowControl/>
        <w:shd w:val="clear" w:color="auto" w:fill="FFFFFF"/>
        <w:jc w:val="left"/>
        <w:rPr>
          <w:rFonts w:hint="eastAsia" w:ascii="Segoe UI" w:hAnsi="Segoe UI" w:eastAsia="宋体" w:cs="Segoe UI"/>
          <w:kern w:val="0"/>
          <w:szCs w:val="21"/>
        </w:rPr>
      </w:pPr>
    </w:p>
    <w:p>
      <w:pPr>
        <w:widowControl/>
        <w:shd w:val="clear" w:color="auto" w:fill="FFFFFF"/>
        <w:spacing w:line="420" w:lineRule="atLeast"/>
        <w:jc w:val="left"/>
        <w:rPr>
          <w:rFonts w:ascii="Segoe UI" w:hAnsi="Segoe UI" w:eastAsia="宋体" w:cs="Segoe UI"/>
          <w:color w:val="3C3C3C"/>
          <w:kern w:val="0"/>
          <w:sz w:val="30"/>
          <w:szCs w:val="30"/>
        </w:rPr>
      </w:pPr>
      <w:r>
        <w:rPr>
          <w:rFonts w:ascii="Segoe UI" w:hAnsi="Segoe UI" w:eastAsia="宋体" w:cs="Segoe UI"/>
          <w:color w:val="3C3C3C"/>
          <w:kern w:val="0"/>
          <w:sz w:val="30"/>
          <w:szCs w:val="30"/>
        </w:rPr>
        <w:t>23</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（主观题 5分）</w:t>
      </w:r>
    </w:p>
    <w:p>
      <w:pPr>
        <w:widowControl/>
        <w:shd w:val="clear" w:color="auto" w:fill="FFFFFF"/>
        <w:spacing w:line="420" w:lineRule="atLeast"/>
        <w:jc w:val="left"/>
        <w:rPr>
          <w:rFonts w:ascii="Segoe UI" w:hAnsi="Segoe UI" w:eastAsia="宋体" w:cs="Segoe UI"/>
          <w:color w:val="3C3C3C"/>
          <w:kern w:val="0"/>
          <w:szCs w:val="21"/>
        </w:rPr>
      </w:pPr>
      <w:r>
        <w:rPr>
          <w:rFonts w:ascii="Segoe UI" w:hAnsi="Segoe UI" w:eastAsia="宋体" w:cs="Segoe UI"/>
          <w:color w:val="3C3C3C"/>
          <w:kern w:val="0"/>
          <w:szCs w:val="21"/>
        </w:rPr>
        <w:t>请详细阐述模式识别框架的基本流程，以及每个步骤中的含义与过程。</w:t>
      </w:r>
    </w:p>
    <w:p>
      <w:pPr>
        <w:widowControl/>
        <w:shd w:val="clear" w:color="auto" w:fill="FFFFFF"/>
        <w:jc w:val="left"/>
        <w:rPr>
          <w:rFonts w:ascii="Segoe UI" w:hAnsi="Segoe UI" w:eastAsia="宋体" w:cs="Segoe UI"/>
          <w:kern w:val="0"/>
          <w:szCs w:val="21"/>
        </w:rPr>
      </w:pPr>
      <w:r>
        <w:rPr>
          <w:rFonts w:ascii="Segoe UI" w:hAnsi="Segoe UI" w:eastAsia="宋体" w:cs="Segoe UI"/>
          <w:kern w:val="0"/>
          <w:szCs w:val="21"/>
        </w:rPr>
        <w:t>解答：</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当涉及到模式识别时，基本流程包括以下步骤：</w:t>
      </w:r>
    </w:p>
    <w:p>
      <w:pPr>
        <w:pStyle w:val="2"/>
        <w:numPr>
          <w:ilvl w:val="0"/>
          <w:numId w:val="2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数据获取：在这一步骤中，需要获取与目标模式相关的数据。数据可以来自传感器、数据库、图像、文本或其他来源。</w:t>
      </w:r>
    </w:p>
    <w:p>
      <w:pPr>
        <w:pStyle w:val="2"/>
        <w:numPr>
          <w:ilvl w:val="0"/>
          <w:numId w:val="2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数据预处理：在这一步骤中，对获取的数据进行预处理和准备工作，以便后续的特征提取和分类。这可能包括去噪、平滑、标准化、降维等处理过程。</w:t>
      </w:r>
    </w:p>
    <w:p>
      <w:pPr>
        <w:pStyle w:val="2"/>
        <w:numPr>
          <w:ilvl w:val="0"/>
          <w:numId w:val="2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特征提取：在这一步骤中，从预处理的数据中提取出能够很好地表示模式的特征。特征可以是数据的统计属性、频谱分析、图像纹理、形状描述等。</w:t>
      </w:r>
    </w:p>
    <w:p>
      <w:pPr>
        <w:pStyle w:val="2"/>
        <w:numPr>
          <w:ilvl w:val="0"/>
          <w:numId w:val="2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特征选择/降维：在这一步骤中，从提取的特征中选择最相关的特征或进行降维，以减少特征的维度，同时保留最重要的信息。</w:t>
      </w:r>
    </w:p>
    <w:p>
      <w:pPr>
        <w:pStyle w:val="2"/>
        <w:numPr>
          <w:ilvl w:val="0"/>
          <w:numId w:val="2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模式分类：在这一步骤中，使用合适的分类算法来对模式进行分类。常见的分类方法包括支持向量机（SVM）、人工神经网络、朴素贝叶斯分类器、决策树等。</w:t>
      </w:r>
    </w:p>
    <w:p>
      <w:pPr>
        <w:pStyle w:val="2"/>
        <w:numPr>
          <w:ilvl w:val="0"/>
          <w:numId w:val="2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模型评估：在这一步骤中，对分类模型的性能进行评估和验证。使用各种评估指标，例如准确率、召回率、精确率、F1分数等，来衡量模型的效果。</w:t>
      </w:r>
    </w:p>
    <w:p>
      <w:pPr>
        <w:pStyle w:val="2"/>
        <w:numPr>
          <w:ilvl w:val="0"/>
          <w:numId w:val="25"/>
        </w:numPr>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结果解释：在这一步骤中，对模型的分类结果进行解释和理解。这可能包括对模型预测的样本进行可视化、误差分析和解释模型的决策过程。</w:t>
      </w:r>
    </w:p>
    <w:p>
      <w:pPr>
        <w:pStyle w:val="2"/>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模式识别框架中的每个步骤都具有重要的含义和过程。数据获取确保我们拥有与目标模式相关的数据集。数据预处理通过准备和清理数据，为后续的特征提取和分类做好准备。特征提取阶段是将数据转化为有意义、可区分和可表示模式的特征。特征选择或降维有助于减少特征维度，并选择最相关的特征，以避免过拟合和提高模型的效率。模式分类是利用合适的分类算法将模式根据其特征进行分类。模型评估阶段是验证模型性能并选择最佳模型。最后，在结果解释阶段，对模型的分类结果进行解释和理解，以获取有关模式的更深入的见解。整个流程是一个迭代循环，可以根据需要进行反复调整和优化。</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8553A"/>
    <w:multiLevelType w:val="multilevel"/>
    <w:tmpl w:val="027855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54B44AD"/>
    <w:multiLevelType w:val="multilevel"/>
    <w:tmpl w:val="054B44A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DA77128"/>
    <w:multiLevelType w:val="multilevel"/>
    <w:tmpl w:val="0DA7712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F753699"/>
    <w:multiLevelType w:val="multilevel"/>
    <w:tmpl w:val="0F75369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78912B0"/>
    <w:multiLevelType w:val="multilevel"/>
    <w:tmpl w:val="178912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69276B2"/>
    <w:multiLevelType w:val="multilevel"/>
    <w:tmpl w:val="269276B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5DA225E"/>
    <w:multiLevelType w:val="multilevel"/>
    <w:tmpl w:val="35DA22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65401EF"/>
    <w:multiLevelType w:val="multilevel"/>
    <w:tmpl w:val="365401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E4B7D46"/>
    <w:multiLevelType w:val="multilevel"/>
    <w:tmpl w:val="3E4B7D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45B201F4"/>
    <w:multiLevelType w:val="multilevel"/>
    <w:tmpl w:val="45B201F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6CF35C4"/>
    <w:multiLevelType w:val="multilevel"/>
    <w:tmpl w:val="46CF35C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89305FF"/>
    <w:multiLevelType w:val="multilevel"/>
    <w:tmpl w:val="489305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E8930CB"/>
    <w:multiLevelType w:val="multilevel"/>
    <w:tmpl w:val="4E8930C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191731B"/>
    <w:multiLevelType w:val="multilevel"/>
    <w:tmpl w:val="519173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2B645BF"/>
    <w:multiLevelType w:val="multilevel"/>
    <w:tmpl w:val="52B645B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6930A2A"/>
    <w:multiLevelType w:val="multilevel"/>
    <w:tmpl w:val="56930A2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5D803A4B"/>
    <w:multiLevelType w:val="multilevel"/>
    <w:tmpl w:val="5D803A4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1037725"/>
    <w:multiLevelType w:val="multilevel"/>
    <w:tmpl w:val="610377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3255234"/>
    <w:multiLevelType w:val="multilevel"/>
    <w:tmpl w:val="632552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6648343F"/>
    <w:multiLevelType w:val="multilevel"/>
    <w:tmpl w:val="664834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6AFF7984"/>
    <w:multiLevelType w:val="multilevel"/>
    <w:tmpl w:val="6AFF79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B2B2FDD"/>
    <w:multiLevelType w:val="multilevel"/>
    <w:tmpl w:val="6B2B2FD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E6B5767"/>
    <w:multiLevelType w:val="multilevel"/>
    <w:tmpl w:val="6E6B57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2115543"/>
    <w:multiLevelType w:val="multilevel"/>
    <w:tmpl w:val="721155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7643457F"/>
    <w:multiLevelType w:val="multilevel"/>
    <w:tmpl w:val="764345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num>
  <w:num w:numId="2">
    <w:abstractNumId w:val="14"/>
  </w:num>
  <w:num w:numId="3">
    <w:abstractNumId w:val="20"/>
  </w:num>
  <w:num w:numId="4">
    <w:abstractNumId w:val="15"/>
  </w:num>
  <w:num w:numId="5">
    <w:abstractNumId w:val="18"/>
  </w:num>
  <w:num w:numId="6">
    <w:abstractNumId w:val="12"/>
  </w:num>
  <w:num w:numId="7">
    <w:abstractNumId w:val="13"/>
  </w:num>
  <w:num w:numId="8">
    <w:abstractNumId w:val="19"/>
  </w:num>
  <w:num w:numId="9">
    <w:abstractNumId w:val="7"/>
  </w:num>
  <w:num w:numId="10">
    <w:abstractNumId w:val="1"/>
  </w:num>
  <w:num w:numId="11">
    <w:abstractNumId w:val="21"/>
  </w:num>
  <w:num w:numId="12">
    <w:abstractNumId w:val="8"/>
  </w:num>
  <w:num w:numId="13">
    <w:abstractNumId w:val="4"/>
  </w:num>
  <w:num w:numId="14">
    <w:abstractNumId w:val="3"/>
  </w:num>
  <w:num w:numId="15">
    <w:abstractNumId w:val="2"/>
  </w:num>
  <w:num w:numId="16">
    <w:abstractNumId w:val="24"/>
  </w:num>
  <w:num w:numId="17">
    <w:abstractNumId w:val="9"/>
  </w:num>
  <w:num w:numId="18">
    <w:abstractNumId w:val="11"/>
  </w:num>
  <w:num w:numId="19">
    <w:abstractNumId w:val="22"/>
  </w:num>
  <w:num w:numId="20">
    <w:abstractNumId w:val="16"/>
  </w:num>
  <w:num w:numId="21">
    <w:abstractNumId w:val="23"/>
  </w:num>
  <w:num w:numId="22">
    <w:abstractNumId w:val="0"/>
  </w:num>
  <w:num w:numId="23">
    <w:abstractNumId w:val="17"/>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U5N2VmMDFiNjA1NzkxOWRkNzUyYThlZTRjZDEwZWYifQ=="/>
  </w:docVars>
  <w:rsids>
    <w:rsidRoot w:val="00000000"/>
    <w:rsid w:val="62702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2023-06-18T15:44:35Z</dcterms:created>
  <dc:creator>18045</dc:creator>
  <cp:lastModifiedBy>大大张在努力</cp:lastModifiedBy>
  <dcterms:modified xsi:type="dcterms:W3CDTF">2023-06-18T15:44:52Z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77C46B6E38B84392894A5CB1FE892DFE_12</vt:lpwstr>
  </property>
</Properties>
</file>