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经济学原理复习题（</w:t>
      </w:r>
      <w:r>
        <w:rPr>
          <w:rFonts w:hint="eastAsia"/>
          <w:b/>
          <w:sz w:val="32"/>
          <w:szCs w:val="32"/>
          <w:lang w:val="en-US" w:eastAsia="zh-CN"/>
        </w:rPr>
        <w:t>6</w:t>
      </w:r>
      <w:r>
        <w:rPr>
          <w:rFonts w:hint="eastAsia"/>
          <w:b/>
          <w:sz w:val="32"/>
          <w:szCs w:val="32"/>
        </w:rPr>
        <w:t>）答案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CCCCD  ABBD  ABCDD  DABBB  BDBAA  ABADC  D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应用题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 xml:space="preserve">解:均衡价格与均衡产量为需求曲线和供给曲线的交点: P=30-4Q P=20+2Q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P0=23.33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QO=5/3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答:均衡价格为5/3,均衡数量为23.33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解:已知:Q=2000+0.</w:t>
      </w:r>
      <w:r>
        <w:rPr>
          <w:rFonts w:hint="eastAsia"/>
          <w:sz w:val="28"/>
          <w:szCs w:val="28"/>
        </w:rPr>
        <w:t>2x5000=3000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Em1=-0.2I/Q=-0.2×5000/3000=-1/3 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当I=15000时,Q=2000+0.2×15000=5000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Em2=-0.2I/Q=-0.2×5000/5000=-0.2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当I=3000时,Q=2000+0.2×3000=2600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Em3=-0.2I/Q=-0.2×2600/5000=-0.104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答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sz w:val="28"/>
          <w:szCs w:val="28"/>
        </w:rPr>
        <w:t>当I=5000元时,Em1为-1/3;当I=15000元时,Em2为-02;当I=3000元时,Em3为-0.104</w:t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简述题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答：具体条件如下: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1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</w:rPr>
        <w:t>超多的买者，卖者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2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</w:rPr>
        <w:t>商品具有同一性:同质的，无差别的。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3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</w:rPr>
        <w:t>厂家可自由进入或退出市场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4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</w:rPr>
        <w:t>没有市场歧视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5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</w:rPr>
        <w:t>信息完全充分（交易成本为零）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</w:t>
      </w:r>
      <w:bookmarkStart w:id="0" w:name="_GoBack"/>
      <w:bookmarkEnd w:id="0"/>
      <w:r>
        <w:rPr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</w:rPr>
        <w:t>资源自由流动（自由缔约）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答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sz w:val="28"/>
          <w:szCs w:val="28"/>
        </w:rPr>
        <w:t>(1)需求规律的含义是，在其他条件不变的状况下，某商品的需求量与价格之间成反方向变动：需求量随着商品的价格的上升而减少，随着商品价格的下降而增加。满足需求规律的需求曲线向右下方倾斜。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特例: 1)炫耀性商品，古董，珠宝等; 2)投机性商品，股票等; 3)吉芬物品。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sz w:val="28"/>
          <w:szCs w:val="28"/>
        </w:rPr>
        <w:t>答: 商品的需求价格弹性同生产者的收益关系如下: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　　当Ed &gt;1 时，即需求富有弹性时，生产者的收益与价格反向变动，它随价格提高而减少，随价格 降低而增加;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　　当Ed &lt;1 时，即需求缺乏弹性时，生产者的收益与价格同向变动，它随价格提高而增加，随价格降低而减少;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　　当Ed =1 时，即需求单位弹性时，生产者的收益与价格没有关系。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判断题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√X√X√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X√X√√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√√√√X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X√X√√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√√√√√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√√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00F62"/>
    <w:multiLevelType w:val="singleLevel"/>
    <w:tmpl w:val="63300F6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FAE37F2"/>
    <w:multiLevelType w:val="multilevel"/>
    <w:tmpl w:val="6FAE37F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A2539"/>
    <w:rsid w:val="0FE40043"/>
    <w:rsid w:val="10284103"/>
    <w:rsid w:val="13C86C6B"/>
    <w:rsid w:val="44E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2019-11-20T13:11:00Z</dcterms:created>
  <dc:creator>So丶薛小伟</dc:creator>
  <cp:lastModifiedBy>S o ！</cp:lastModifiedBy>
  <dcterms:modified xsi:type="dcterms:W3CDTF">2019-11-20T14:42:39Z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