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E3E8E" w14:textId="77777777" w:rsidR="006C39B1" w:rsidRDefault="006C39B1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</w:p>
    <w:p w14:paraId="1C22ABA0" w14:textId="77777777" w:rsidR="006C39B1" w:rsidRDefault="008B713D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  <w:r>
        <w:rPr>
          <w:rFonts w:ascii="隶书" w:eastAsia="隶书" w:hAnsi="宋体" w:hint="eastAsia"/>
          <w:b/>
          <w:bCs/>
          <w:sz w:val="84"/>
          <w:szCs w:val="84"/>
        </w:rPr>
        <w:t>《计算机网络》</w:t>
      </w:r>
    </w:p>
    <w:p w14:paraId="791ECB06" w14:textId="77777777" w:rsidR="006C39B1" w:rsidRDefault="008B713D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  <w:r>
        <w:rPr>
          <w:rFonts w:ascii="隶书" w:eastAsia="隶书" w:hAnsi="宋体" w:hint="eastAsia"/>
          <w:b/>
          <w:bCs/>
          <w:sz w:val="84"/>
          <w:szCs w:val="84"/>
        </w:rPr>
        <w:t>实验报告</w:t>
      </w:r>
    </w:p>
    <w:p w14:paraId="2D5FA456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49303429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94DD638" w14:textId="77777777" w:rsidR="006C39B1" w:rsidRDefault="008B713D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52284" wp14:editId="396A19C4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9CD15" w14:textId="0029D6A1" w:rsidR="006C39B1" w:rsidRDefault="008B713D" w:rsidP="00330EF1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</w:t>
                            </w:r>
                            <w:r w:rsidR="00330EF1" w:rsidRPr="00330EF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以太网配置</w:t>
                            </w:r>
                            <w:r w:rsidR="00330EF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实验</w:t>
                            </w:r>
                            <w:r w:rsidR="009861C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9861CB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38F3543D" w14:textId="77777777" w:rsidR="00AC7B48" w:rsidRPr="00366F67" w:rsidRDefault="00AC7B48" w:rsidP="00AC7B48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 w:rsidRPr="00366F6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专业：数据科学与大数据技术</w:t>
                            </w:r>
                            <w:r w:rsidRPr="00366F6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            </w:t>
                            </w:r>
                          </w:p>
                          <w:p w14:paraId="69F38465" w14:textId="77777777" w:rsidR="00AC7B48" w:rsidRPr="00366F67" w:rsidRDefault="00AC7B48" w:rsidP="00AC7B48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 w:rsidRPr="00366F6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班级：</w:t>
                            </w:r>
                            <w:r w:rsidRPr="00366F6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221                                    </w:t>
                            </w:r>
                          </w:p>
                          <w:p w14:paraId="3E2B0789" w14:textId="77777777" w:rsidR="00AC7B48" w:rsidRPr="00366F67" w:rsidRDefault="00AC7B48" w:rsidP="00AC7B48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 w:rsidRPr="00366F6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学号：</w:t>
                            </w:r>
                            <w:r w:rsidRPr="00366F6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2022083036                                    </w:t>
                            </w:r>
                          </w:p>
                          <w:p w14:paraId="303CB01A" w14:textId="13CCDB61" w:rsidR="006C39B1" w:rsidRPr="00366F67" w:rsidRDefault="00AC7B48" w:rsidP="00AC7B48">
                            <w:pPr>
                              <w:ind w:firstLineChars="225" w:firstLine="632"/>
                              <w:rPr>
                                <w:rFonts w:eastAsia="仿宋_GB2312"/>
                                <w:sz w:val="28"/>
                                <w:u w:val="thick"/>
                              </w:rPr>
                            </w:pPr>
                            <w:r w:rsidRPr="00366F6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姓名：毛乾屹</w:t>
                            </w:r>
                            <w:r w:rsidRPr="00366F6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52284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5FF9CD15" w14:textId="0029D6A1" w:rsidR="006C39B1" w:rsidRDefault="008B713D" w:rsidP="00330EF1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</w:t>
                      </w:r>
                      <w:r w:rsidR="00330EF1" w:rsidRPr="00330EF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以太网配置</w:t>
                      </w:r>
                      <w:r w:rsidR="00330EF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实验</w:t>
                      </w:r>
                      <w:r w:rsidR="009861CB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9861CB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38F3543D" w14:textId="77777777" w:rsidR="00AC7B48" w:rsidRPr="00366F67" w:rsidRDefault="00AC7B48" w:rsidP="00AC7B48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 w:rsidRPr="00366F6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专业：数据科学与大数据技术</w:t>
                      </w:r>
                      <w:r w:rsidRPr="00366F6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            </w:t>
                      </w:r>
                    </w:p>
                    <w:p w14:paraId="69F38465" w14:textId="77777777" w:rsidR="00AC7B48" w:rsidRPr="00366F67" w:rsidRDefault="00AC7B48" w:rsidP="00AC7B48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 w:rsidRPr="00366F6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班级：</w:t>
                      </w:r>
                      <w:r w:rsidRPr="00366F6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221                                    </w:t>
                      </w:r>
                    </w:p>
                    <w:p w14:paraId="3E2B0789" w14:textId="77777777" w:rsidR="00AC7B48" w:rsidRPr="00366F67" w:rsidRDefault="00AC7B48" w:rsidP="00AC7B48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 w:rsidRPr="00366F6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学号：</w:t>
                      </w:r>
                      <w:r w:rsidRPr="00366F6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2022083036                                    </w:t>
                      </w:r>
                    </w:p>
                    <w:p w14:paraId="303CB01A" w14:textId="13CCDB61" w:rsidR="006C39B1" w:rsidRPr="00366F67" w:rsidRDefault="00AC7B48" w:rsidP="00AC7B48">
                      <w:pPr>
                        <w:ind w:firstLineChars="225" w:firstLine="632"/>
                        <w:rPr>
                          <w:rFonts w:eastAsia="仿宋_GB2312"/>
                          <w:sz w:val="28"/>
                          <w:u w:val="thick"/>
                        </w:rPr>
                      </w:pPr>
                      <w:r w:rsidRPr="00366F6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姓名：毛乾屹</w:t>
                      </w:r>
                      <w:r w:rsidRPr="00366F6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A200D92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AB54ABE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8013768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61B78F8F" w14:textId="77777777" w:rsidR="006C39B1" w:rsidRPr="00AC7B48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A0B47AD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DC992CF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3911FCAC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02171480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4A7A26F3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4B3517D0" w14:textId="77777777" w:rsidR="006C39B1" w:rsidRDefault="006C39B1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  <w:bookmarkStart w:id="0" w:name="_Hlk83975938"/>
    </w:p>
    <w:p w14:paraId="4EDF67BE" w14:textId="77777777" w:rsidR="006C39B1" w:rsidRDefault="006C39B1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6B9BD46A" w14:textId="77777777" w:rsidR="006C39B1" w:rsidRDefault="008B713D">
      <w:pPr>
        <w:widowControl/>
        <w:jc w:val="center"/>
        <w:rPr>
          <w:rFonts w:ascii="黑体" w:eastAsia="黑体" w:hAnsi="黑体" w:hint="eastAsia"/>
          <w:b/>
          <w:bCs/>
          <w:kern w:val="44"/>
          <w:sz w:val="32"/>
          <w:szCs w:val="32"/>
        </w:rPr>
      </w:pPr>
      <w:bookmarkStart w:id="1" w:name="_Hlk83975674"/>
      <w:r>
        <w:rPr>
          <w:rFonts w:ascii="仿宋_GB2312" w:eastAsia="仿宋_GB2312" w:hint="eastAsia"/>
          <w:b/>
          <w:spacing w:val="30"/>
          <w:sz w:val="28"/>
        </w:rPr>
        <w:t>成都信息工程大学软件工程学院</w:t>
      </w:r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5430D207" w14:textId="50A6C6E7" w:rsidR="006C39B1" w:rsidRDefault="008B713D">
      <w:pPr>
        <w:pStyle w:val="1"/>
        <w:jc w:val="center"/>
        <w:rPr>
          <w:rFonts w:asciiTheme="minorEastAsia" w:eastAsiaTheme="minorEastAsia" w:hAnsiTheme="minorEastAsia" w:hint="eastAsia"/>
          <w:sz w:val="32"/>
          <w:szCs w:val="32"/>
        </w:rPr>
      </w:pPr>
      <w:r>
        <w:rPr>
          <w:rFonts w:asciiTheme="minorEastAsia" w:eastAsiaTheme="minorEastAsia" w:hAnsiTheme="minorEastAsia" w:hint="eastAsia"/>
          <w:sz w:val="32"/>
          <w:szCs w:val="32"/>
        </w:rPr>
        <w:lastRenderedPageBreak/>
        <w:t>实验3：</w:t>
      </w:r>
      <w:r w:rsidR="00C618E2" w:rsidRPr="00C618E2">
        <w:rPr>
          <w:rFonts w:hint="eastAsia"/>
          <w:sz w:val="32"/>
          <w:szCs w:val="32"/>
        </w:rPr>
        <w:t>以太网配置实验</w:t>
      </w:r>
    </w:p>
    <w:p w14:paraId="6FF6498E" w14:textId="77777777" w:rsidR="006C39B1" w:rsidRDefault="008B713D">
      <w:pPr>
        <w:pStyle w:val="2"/>
        <w:spacing w:line="360" w:lineRule="auto"/>
        <w:rPr>
          <w:rFonts w:ascii="宋体" w:hAnsi="宋体" w:hint="eastAsia"/>
          <w:sz w:val="28"/>
          <w:szCs w:val="28"/>
        </w:rPr>
      </w:pPr>
      <w:bookmarkStart w:id="2" w:name="_Hlk83973895"/>
      <w:bookmarkEnd w:id="0"/>
      <w:r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实验目的</w:t>
      </w:r>
      <w:r>
        <w:rPr>
          <w:rFonts w:ascii="宋体" w:hAnsi="宋体"/>
          <w:sz w:val="28"/>
          <w:szCs w:val="28"/>
        </w:rPr>
        <w:t>】</w:t>
      </w:r>
    </w:p>
    <w:bookmarkEnd w:id="2"/>
    <w:p w14:paraId="3E630D0A" w14:textId="5389A122" w:rsidR="009D5F76" w:rsidRDefault="009D5F76" w:rsidP="009D5F76">
      <w:pPr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1、掌握PC机</w:t>
      </w:r>
      <w:r w:rsidR="00434572">
        <w:rPr>
          <w:rFonts w:ascii="宋体" w:hAnsi="宋体" w:cs="宋体" w:hint="eastAsia"/>
          <w:szCs w:val="21"/>
        </w:rPr>
        <w:t>与网关、路由器连接</w:t>
      </w:r>
      <w:r>
        <w:rPr>
          <w:rFonts w:ascii="宋体" w:hAnsi="宋体" w:cs="宋体" w:hint="eastAsia"/>
          <w:szCs w:val="21"/>
        </w:rPr>
        <w:t>;</w:t>
      </w:r>
    </w:p>
    <w:p w14:paraId="213B28B4" w14:textId="744BD611" w:rsidR="006C39B1" w:rsidRDefault="009D5F76" w:rsidP="009D5F76">
      <w:pPr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2、掌握</w:t>
      </w:r>
      <w:r w:rsidR="00434572">
        <w:rPr>
          <w:rFonts w:ascii="宋体" w:hAnsi="宋体" w:cs="宋体" w:hint="eastAsia"/>
          <w:szCs w:val="21"/>
        </w:rPr>
        <w:t>组建以太网络的基本知识</w:t>
      </w:r>
      <w:r>
        <w:rPr>
          <w:rFonts w:ascii="宋体" w:hAnsi="宋体" w:cs="宋体" w:hint="eastAsia"/>
          <w:szCs w:val="21"/>
        </w:rPr>
        <w:t>。</w:t>
      </w:r>
    </w:p>
    <w:p w14:paraId="7611BC42" w14:textId="77777777" w:rsidR="0068049A" w:rsidRPr="0068049A" w:rsidRDefault="0068049A" w:rsidP="0068049A">
      <w:pPr>
        <w:jc w:val="left"/>
        <w:rPr>
          <w:sz w:val="24"/>
          <w:szCs w:val="24"/>
        </w:rPr>
      </w:pPr>
      <w:r w:rsidRPr="0068049A">
        <w:rPr>
          <w:rFonts w:hint="eastAsia"/>
          <w:sz w:val="24"/>
          <w:szCs w:val="24"/>
        </w:rPr>
        <w:t>【实验环境】</w:t>
      </w:r>
    </w:p>
    <w:p w14:paraId="21702996" w14:textId="77777777" w:rsidR="0068049A" w:rsidRPr="0068049A" w:rsidRDefault="0068049A" w:rsidP="0068049A">
      <w:pPr>
        <w:jc w:val="left"/>
        <w:rPr>
          <w:sz w:val="24"/>
          <w:szCs w:val="24"/>
        </w:rPr>
      </w:pPr>
      <w:r w:rsidRPr="0068049A">
        <w:rPr>
          <w:rFonts w:hint="eastAsia"/>
          <w:sz w:val="24"/>
          <w:szCs w:val="24"/>
        </w:rPr>
        <w:t>1</w:t>
      </w:r>
      <w:r w:rsidRPr="0068049A">
        <w:rPr>
          <w:rFonts w:hint="eastAsia"/>
          <w:sz w:val="24"/>
          <w:szCs w:val="24"/>
        </w:rPr>
        <w:t>、计算机一台，要求内存</w:t>
      </w:r>
      <w:r w:rsidRPr="0068049A">
        <w:rPr>
          <w:rFonts w:hint="eastAsia"/>
          <w:sz w:val="24"/>
          <w:szCs w:val="24"/>
        </w:rPr>
        <w:t xml:space="preserve"> 2G </w:t>
      </w:r>
      <w:r w:rsidRPr="0068049A">
        <w:rPr>
          <w:rFonts w:hint="eastAsia"/>
          <w:sz w:val="24"/>
          <w:szCs w:val="24"/>
        </w:rPr>
        <w:t>以上</w:t>
      </w:r>
      <w:r w:rsidRPr="0068049A">
        <w:rPr>
          <w:rFonts w:hint="eastAsia"/>
          <w:sz w:val="24"/>
          <w:szCs w:val="24"/>
        </w:rPr>
        <w:t>;</w:t>
      </w:r>
    </w:p>
    <w:p w14:paraId="66F831D6" w14:textId="77777777" w:rsidR="0068049A" w:rsidRPr="0068049A" w:rsidRDefault="0068049A" w:rsidP="0068049A">
      <w:pPr>
        <w:jc w:val="left"/>
        <w:rPr>
          <w:sz w:val="24"/>
          <w:szCs w:val="24"/>
        </w:rPr>
      </w:pPr>
      <w:r w:rsidRPr="0068049A">
        <w:rPr>
          <w:rFonts w:hint="eastAsia"/>
          <w:sz w:val="24"/>
          <w:szCs w:val="24"/>
        </w:rPr>
        <w:t>2</w:t>
      </w:r>
      <w:r w:rsidRPr="0068049A">
        <w:rPr>
          <w:rFonts w:hint="eastAsia"/>
          <w:sz w:val="24"/>
          <w:szCs w:val="24"/>
        </w:rPr>
        <w:t>、互联网连接通畅</w:t>
      </w:r>
      <w:r w:rsidRPr="0068049A">
        <w:rPr>
          <w:rFonts w:hint="eastAsia"/>
          <w:sz w:val="24"/>
          <w:szCs w:val="24"/>
        </w:rPr>
        <w:t>;</w:t>
      </w:r>
    </w:p>
    <w:p w14:paraId="5A9CD07B" w14:textId="77777777" w:rsidR="0068049A" w:rsidRPr="0068049A" w:rsidRDefault="0068049A" w:rsidP="0068049A">
      <w:pPr>
        <w:jc w:val="left"/>
        <w:rPr>
          <w:sz w:val="24"/>
          <w:szCs w:val="24"/>
        </w:rPr>
      </w:pPr>
      <w:r w:rsidRPr="0068049A">
        <w:rPr>
          <w:rFonts w:hint="eastAsia"/>
          <w:sz w:val="24"/>
          <w:szCs w:val="24"/>
        </w:rPr>
        <w:t>3</w:t>
      </w:r>
      <w:r w:rsidRPr="0068049A">
        <w:rPr>
          <w:rFonts w:hint="eastAsia"/>
          <w:sz w:val="24"/>
          <w:szCs w:val="24"/>
        </w:rPr>
        <w:t>、</w:t>
      </w:r>
      <w:r w:rsidRPr="0068049A">
        <w:rPr>
          <w:rFonts w:hint="eastAsia"/>
          <w:sz w:val="24"/>
          <w:szCs w:val="24"/>
        </w:rPr>
        <w:t>VirtualBox</w:t>
      </w:r>
      <w:r w:rsidRPr="0068049A">
        <w:rPr>
          <w:rFonts w:hint="eastAsia"/>
          <w:sz w:val="24"/>
          <w:szCs w:val="24"/>
        </w:rPr>
        <w:t>软件；</w:t>
      </w:r>
    </w:p>
    <w:p w14:paraId="559EB21E" w14:textId="4CF6F48C" w:rsidR="0068049A" w:rsidRDefault="0068049A" w:rsidP="0068049A">
      <w:pPr>
        <w:jc w:val="left"/>
        <w:rPr>
          <w:sz w:val="24"/>
          <w:szCs w:val="24"/>
        </w:rPr>
      </w:pPr>
      <w:r w:rsidRPr="0068049A">
        <w:rPr>
          <w:rFonts w:hint="eastAsia"/>
          <w:sz w:val="24"/>
          <w:szCs w:val="24"/>
        </w:rPr>
        <w:t>4</w:t>
      </w:r>
      <w:r w:rsidRPr="0068049A">
        <w:rPr>
          <w:rFonts w:hint="eastAsia"/>
          <w:sz w:val="24"/>
          <w:szCs w:val="24"/>
        </w:rPr>
        <w:t>、华为</w:t>
      </w:r>
      <w:r w:rsidRPr="0068049A">
        <w:rPr>
          <w:rFonts w:hint="eastAsia"/>
          <w:sz w:val="24"/>
          <w:szCs w:val="24"/>
        </w:rPr>
        <w:t>eNSP</w:t>
      </w:r>
      <w:r w:rsidRPr="0068049A">
        <w:rPr>
          <w:rFonts w:hint="eastAsia"/>
          <w:sz w:val="24"/>
          <w:szCs w:val="24"/>
        </w:rPr>
        <w:t>网络仿真软件。</w:t>
      </w:r>
    </w:p>
    <w:p w14:paraId="75954473" w14:textId="77777777" w:rsidR="006C39B1" w:rsidRDefault="008B713D">
      <w:pPr>
        <w:pStyle w:val="2"/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实验步骤与结果记录</w:t>
      </w:r>
      <w:r>
        <w:rPr>
          <w:rFonts w:ascii="宋体" w:hAnsi="宋体"/>
          <w:sz w:val="28"/>
          <w:szCs w:val="28"/>
        </w:rPr>
        <w:t>】</w:t>
      </w:r>
    </w:p>
    <w:p w14:paraId="2C739DC9" w14:textId="77777777" w:rsidR="00621E86" w:rsidRDefault="00621E86" w:rsidP="00621E86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要求：根据实验指导书中的实验内容和步骤，认真完成实验。采取截图、拍照等形式记录自己的实验步骤和结果，特别需要记录遇到的问题及解决方案。（可根据需要加页）</w:t>
      </w:r>
    </w:p>
    <w:p w14:paraId="6971ACC7" w14:textId="77777777" w:rsidR="00F66B55" w:rsidRPr="00F66B55" w:rsidRDefault="00F66B55" w:rsidP="00F66B55">
      <w:pPr>
        <w:keepNext/>
        <w:keepLines/>
        <w:spacing w:before="260" w:after="260" w:line="416" w:lineRule="auto"/>
        <w:outlineLvl w:val="1"/>
        <w:rPr>
          <w:rFonts w:ascii="Cambria" w:hAnsi="Cambria"/>
          <w:b/>
          <w:bCs/>
          <w:sz w:val="32"/>
          <w:szCs w:val="32"/>
        </w:rPr>
      </w:pPr>
      <w:r w:rsidRPr="00F66B55">
        <w:rPr>
          <w:rFonts w:ascii="Cambria" w:hAnsi="Cambria" w:hint="eastAsia"/>
          <w:b/>
          <w:bCs/>
          <w:sz w:val="32"/>
          <w:szCs w:val="32"/>
        </w:rPr>
        <w:t>【实验步骤】</w:t>
      </w:r>
    </w:p>
    <w:p w14:paraId="48FE413C" w14:textId="77777777" w:rsidR="00F66B55" w:rsidRPr="00F66B55" w:rsidRDefault="00F66B55" w:rsidP="00F66B55">
      <w:pPr>
        <w:ind w:firstLineChars="200" w:firstLine="482"/>
        <w:rPr>
          <w:b/>
          <w:sz w:val="24"/>
          <w:szCs w:val="24"/>
        </w:rPr>
      </w:pPr>
      <w:r w:rsidRPr="00F66B55"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  <w:bookmarkStart w:id="3" w:name="_Hlk142915943"/>
    </w:p>
    <w:bookmarkEnd w:id="3"/>
    <w:p w14:paraId="5D1966B3" w14:textId="77777777" w:rsidR="00F66B55" w:rsidRPr="00F66B55" w:rsidRDefault="00F66B55" w:rsidP="00F66B55">
      <w:pPr>
        <w:jc w:val="left"/>
        <w:rPr>
          <w:rFonts w:ascii="宋体" w:hAnsi="宋体" w:cs="宋体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步骤1：组建网络拓扑。</w:t>
      </w:r>
    </w:p>
    <w:p w14:paraId="3285BAF1" w14:textId="77777777" w:rsidR="00F66B55" w:rsidRPr="00F66B55" w:rsidRDefault="00F66B55" w:rsidP="00F66B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打开eNSP软件，新建一个实验项目。点击左上角的"新建"按钮，输入项目名称并选择存储位置。</w:t>
      </w:r>
    </w:p>
    <w:p w14:paraId="4F618831" w14:textId="77777777" w:rsidR="00F66B55" w:rsidRPr="00F66B55" w:rsidRDefault="00F66B55" w:rsidP="00F66B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在拓扑面板中，从左侧设备列表中拖放交换机和路由器到拓扑视图中。</w:t>
      </w:r>
    </w:p>
    <w:p w14:paraId="6BB29511" w14:textId="77777777" w:rsidR="00F66B55" w:rsidRPr="00F66B55" w:rsidRDefault="00F66B55" w:rsidP="00F66B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将多台PC机拖入到拓扑图中，根据需要创建适当数量的设备。</w:t>
      </w:r>
    </w:p>
    <w:p w14:paraId="3D0DA224" w14:textId="77777777" w:rsidR="00F66B55" w:rsidRPr="00F66B55" w:rsidRDefault="00F66B55" w:rsidP="00F66B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使用网线工具（如直连线或交叉线）连接PC、交换机、路由器，完成整个网络的物理拓扑连接。</w:t>
      </w:r>
    </w:p>
    <w:p w14:paraId="4F120762" w14:textId="77777777" w:rsidR="00F66B55" w:rsidRPr="00F66B55" w:rsidRDefault="00F66B55" w:rsidP="00F66B55">
      <w:pPr>
        <w:jc w:val="left"/>
        <w:rPr>
          <w:rFonts w:ascii="宋体" w:hAnsi="宋体" w:cs="宋体" w:hint="eastAsia"/>
          <w:b/>
          <w:bCs/>
          <w:szCs w:val="21"/>
        </w:rPr>
      </w:pPr>
    </w:p>
    <w:p w14:paraId="01B21F4F" w14:textId="77777777" w:rsidR="00F66B55" w:rsidRPr="00F66B55" w:rsidRDefault="00F66B55" w:rsidP="00F66B55">
      <w:pPr>
        <w:jc w:val="left"/>
        <w:rPr>
          <w:rFonts w:ascii="宋体" w:hAnsi="宋体" w:cs="宋体" w:hint="eastAsia"/>
          <w:szCs w:val="21"/>
        </w:rPr>
      </w:pPr>
      <w:r w:rsidRPr="00F66B55">
        <w:rPr>
          <w:noProof/>
        </w:rPr>
        <w:lastRenderedPageBreak/>
        <w:drawing>
          <wp:inline distT="0" distB="0" distL="0" distR="0" wp14:anchorId="7B90FD2B" wp14:editId="044D5D01">
            <wp:extent cx="5274310" cy="3775075"/>
            <wp:effectExtent l="0" t="0" r="2540" b="0"/>
            <wp:docPr id="1142867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67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D1F9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图1</w:t>
      </w:r>
      <w:r w:rsidRPr="00F66B55">
        <w:rPr>
          <w:rFonts w:ascii="宋体" w:hAnsi="宋体" w:cs="宋体"/>
          <w:b/>
          <w:bCs/>
          <w:szCs w:val="21"/>
        </w:rPr>
        <w:t xml:space="preserve"> </w:t>
      </w:r>
      <w:r w:rsidRPr="00F66B55">
        <w:rPr>
          <w:rFonts w:ascii="宋体" w:hAnsi="宋体" w:cs="宋体" w:hint="eastAsia"/>
          <w:b/>
          <w:bCs/>
          <w:szCs w:val="21"/>
        </w:rPr>
        <w:t>新建网络拓扑（1）</w:t>
      </w:r>
    </w:p>
    <w:p w14:paraId="0EEF00C0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szCs w:val="21"/>
        </w:rPr>
      </w:pPr>
      <w:r w:rsidRPr="00F66B55">
        <w:rPr>
          <w:noProof/>
        </w:rPr>
        <w:drawing>
          <wp:inline distT="0" distB="0" distL="0" distR="0" wp14:anchorId="26F595A7" wp14:editId="367AFA8A">
            <wp:extent cx="5274310" cy="3775075"/>
            <wp:effectExtent l="0" t="0" r="2540" b="0"/>
            <wp:docPr id="260034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4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6E37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2 </w:t>
      </w:r>
      <w:r w:rsidRPr="00F66B55">
        <w:rPr>
          <w:rFonts w:ascii="宋体" w:hAnsi="宋体" w:cs="宋体" w:hint="eastAsia"/>
          <w:b/>
          <w:bCs/>
          <w:szCs w:val="21"/>
        </w:rPr>
        <w:t>新建网络拓扑（</w:t>
      </w:r>
      <w:r w:rsidRPr="00F66B55">
        <w:rPr>
          <w:rFonts w:ascii="宋体" w:hAnsi="宋体" w:cs="宋体"/>
          <w:b/>
          <w:bCs/>
          <w:szCs w:val="21"/>
        </w:rPr>
        <w:t>2</w:t>
      </w:r>
      <w:r w:rsidRPr="00F66B55">
        <w:rPr>
          <w:rFonts w:ascii="宋体" w:hAnsi="宋体" w:cs="宋体" w:hint="eastAsia"/>
          <w:b/>
          <w:bCs/>
          <w:szCs w:val="21"/>
        </w:rPr>
        <w:t>）</w:t>
      </w:r>
    </w:p>
    <w:p w14:paraId="4C1CEAC1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szCs w:val="21"/>
        </w:rPr>
      </w:pPr>
      <w:r w:rsidRPr="00F66B55">
        <w:rPr>
          <w:noProof/>
        </w:rPr>
        <w:lastRenderedPageBreak/>
        <w:drawing>
          <wp:inline distT="0" distB="0" distL="0" distR="0" wp14:anchorId="26EA55ED" wp14:editId="06EF3E1E">
            <wp:extent cx="6047047" cy="4328160"/>
            <wp:effectExtent l="0" t="0" r="0" b="0"/>
            <wp:docPr id="1005883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3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0712" cy="43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BF7E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3 </w:t>
      </w:r>
      <w:r w:rsidRPr="00F66B55">
        <w:rPr>
          <w:rFonts w:ascii="宋体" w:hAnsi="宋体" w:cs="宋体" w:hint="eastAsia"/>
          <w:b/>
          <w:bCs/>
          <w:szCs w:val="21"/>
        </w:rPr>
        <w:t>新建网络拓扑（</w:t>
      </w:r>
      <w:r w:rsidRPr="00F66B55">
        <w:rPr>
          <w:rFonts w:ascii="宋体" w:hAnsi="宋体" w:cs="宋体"/>
          <w:b/>
          <w:bCs/>
          <w:szCs w:val="21"/>
        </w:rPr>
        <w:t>3</w:t>
      </w:r>
      <w:r w:rsidRPr="00F66B55">
        <w:rPr>
          <w:rFonts w:ascii="宋体" w:hAnsi="宋体" w:cs="宋体" w:hint="eastAsia"/>
          <w:b/>
          <w:bCs/>
          <w:szCs w:val="21"/>
        </w:rPr>
        <w:t>）</w:t>
      </w:r>
    </w:p>
    <w:p w14:paraId="5CCCF2EE" w14:textId="77777777" w:rsidR="00F66B55" w:rsidRPr="00F66B55" w:rsidRDefault="00F66B55" w:rsidP="00F66B55">
      <w:pPr>
        <w:jc w:val="left"/>
        <w:rPr>
          <w:rFonts w:ascii="宋体" w:hAnsi="宋体" w:cs="宋体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步骤</w:t>
      </w:r>
      <w:r w:rsidRPr="00F66B55">
        <w:rPr>
          <w:rFonts w:ascii="宋体" w:hAnsi="宋体" w:cs="宋体"/>
          <w:b/>
          <w:bCs/>
          <w:szCs w:val="21"/>
        </w:rPr>
        <w:t>2</w:t>
      </w:r>
      <w:r w:rsidRPr="00F66B55">
        <w:rPr>
          <w:rFonts w:ascii="宋体" w:hAnsi="宋体" w:cs="宋体" w:hint="eastAsia"/>
          <w:b/>
          <w:bCs/>
          <w:szCs w:val="21"/>
        </w:rPr>
        <w:t>：划分碰撞域，并设置IP、掩码及网关信息等。</w:t>
      </w:r>
    </w:p>
    <w:p w14:paraId="3D906A1B" w14:textId="77777777" w:rsidR="00F66B55" w:rsidRPr="00F66B55" w:rsidRDefault="00F66B55" w:rsidP="00F66B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根据网络规划，将交换机划分为多个VLAN，以减少网络中的广播流量，划分碰撞域。</w:t>
      </w:r>
    </w:p>
    <w:p w14:paraId="684358E2" w14:textId="77777777" w:rsidR="00F66B55" w:rsidRPr="00F66B55" w:rsidRDefault="00F66B55" w:rsidP="00F66B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在eNSP中选择交换机，进入配置界面，通过命令行或图形界面配置VLAN，将相应的端口加入到特定的VLAN中。</w:t>
      </w:r>
    </w:p>
    <w:p w14:paraId="7AB5D673" w14:textId="77777777" w:rsidR="00F66B55" w:rsidRPr="00F66B55" w:rsidRDefault="00F66B55" w:rsidP="00F66B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为每台PC机分配IP地址、子网掩码和默认网关信息。</w:t>
      </w:r>
    </w:p>
    <w:p w14:paraId="2CF0FFC0" w14:textId="77777777" w:rsidR="00F66B55" w:rsidRPr="00F66B55" w:rsidRDefault="00F66B55" w:rsidP="00F66B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在路由器上配置网关IP地址，以确保不同网段之间的通信。</w:t>
      </w:r>
    </w:p>
    <w:p w14:paraId="349039E6" w14:textId="77777777" w:rsidR="00F66B55" w:rsidRPr="00F66B55" w:rsidRDefault="00F66B55" w:rsidP="00F66B55">
      <w:pPr>
        <w:jc w:val="left"/>
        <w:rPr>
          <w:rFonts w:ascii="宋体" w:hAnsi="宋体" w:cs="宋体" w:hint="eastAsia"/>
          <w:b/>
          <w:bCs/>
          <w:szCs w:val="21"/>
        </w:rPr>
      </w:pPr>
    </w:p>
    <w:p w14:paraId="1C09FB88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szCs w:val="21"/>
        </w:rPr>
      </w:pPr>
      <w:r w:rsidRPr="00F66B55">
        <w:rPr>
          <w:noProof/>
        </w:rPr>
        <w:lastRenderedPageBreak/>
        <w:drawing>
          <wp:inline distT="0" distB="0" distL="0" distR="0" wp14:anchorId="232EB049" wp14:editId="512D9A83">
            <wp:extent cx="5274310" cy="3775075"/>
            <wp:effectExtent l="0" t="0" r="2540" b="0"/>
            <wp:docPr id="264294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94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551E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4 </w:t>
      </w:r>
      <w:r w:rsidRPr="00F66B55">
        <w:rPr>
          <w:rFonts w:ascii="宋体" w:hAnsi="宋体" w:cs="宋体" w:hint="eastAsia"/>
          <w:b/>
          <w:bCs/>
          <w:szCs w:val="21"/>
        </w:rPr>
        <w:t>划分碰撞域</w:t>
      </w:r>
    </w:p>
    <w:p w14:paraId="08E52908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b/>
          <w:bCs/>
          <w:noProof/>
        </w:rPr>
        <w:drawing>
          <wp:inline distT="0" distB="0" distL="0" distR="0" wp14:anchorId="5D8D840E" wp14:editId="190FFF94">
            <wp:extent cx="5274310" cy="3775075"/>
            <wp:effectExtent l="0" t="0" r="2540" b="0"/>
            <wp:docPr id="278177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7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D62C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5 </w:t>
      </w:r>
      <w:r w:rsidRPr="00F66B55">
        <w:rPr>
          <w:rFonts w:ascii="宋体" w:hAnsi="宋体" w:cs="宋体" w:hint="eastAsia"/>
          <w:b/>
          <w:bCs/>
          <w:szCs w:val="21"/>
        </w:rPr>
        <w:t>规划IP、掩码、网关</w:t>
      </w:r>
    </w:p>
    <w:p w14:paraId="431C2DA7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b/>
          <w:bCs/>
          <w:noProof/>
        </w:rPr>
        <w:lastRenderedPageBreak/>
        <w:drawing>
          <wp:inline distT="0" distB="0" distL="0" distR="0" wp14:anchorId="15CC9939" wp14:editId="651EEBFB">
            <wp:extent cx="5727661" cy="4099560"/>
            <wp:effectExtent l="0" t="0" r="6985" b="0"/>
            <wp:docPr id="1916922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22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449" cy="41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714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6 </w:t>
      </w:r>
      <w:r w:rsidRPr="00F66B55">
        <w:rPr>
          <w:rFonts w:ascii="宋体" w:hAnsi="宋体" w:cs="宋体" w:hint="eastAsia"/>
          <w:b/>
          <w:bCs/>
          <w:szCs w:val="21"/>
        </w:rPr>
        <w:t>配置网关</w:t>
      </w:r>
    </w:p>
    <w:p w14:paraId="25B7E1B7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b/>
          <w:bCs/>
          <w:noProof/>
        </w:rPr>
        <w:drawing>
          <wp:inline distT="0" distB="0" distL="0" distR="0" wp14:anchorId="6E4FF8F0" wp14:editId="0D0DF997">
            <wp:extent cx="5730240" cy="4101406"/>
            <wp:effectExtent l="0" t="0" r="3810" b="0"/>
            <wp:docPr id="166172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3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343" cy="41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ECD8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7 </w:t>
      </w:r>
      <w:r w:rsidRPr="00F66B55">
        <w:rPr>
          <w:rFonts w:ascii="宋体" w:hAnsi="宋体" w:cs="宋体" w:hint="eastAsia"/>
          <w:b/>
          <w:bCs/>
          <w:szCs w:val="21"/>
        </w:rPr>
        <w:t>配置PC机IP、掩码及网关</w:t>
      </w:r>
    </w:p>
    <w:p w14:paraId="2D3CD943" w14:textId="77777777" w:rsidR="00F66B55" w:rsidRPr="00F66B55" w:rsidRDefault="00F66B55" w:rsidP="00F66B55">
      <w:pPr>
        <w:jc w:val="left"/>
        <w:rPr>
          <w:rFonts w:ascii="宋体" w:hAnsi="宋体" w:cs="宋体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lastRenderedPageBreak/>
        <w:t>步骤</w:t>
      </w:r>
      <w:r w:rsidRPr="00F66B55">
        <w:rPr>
          <w:rFonts w:ascii="宋体" w:hAnsi="宋体" w:cs="宋体"/>
          <w:b/>
          <w:bCs/>
          <w:szCs w:val="21"/>
        </w:rPr>
        <w:t>3</w:t>
      </w:r>
      <w:r w:rsidRPr="00F66B55">
        <w:rPr>
          <w:rFonts w:ascii="宋体" w:hAnsi="宋体" w:cs="宋体" w:hint="eastAsia"/>
          <w:b/>
          <w:bCs/>
          <w:szCs w:val="21"/>
        </w:rPr>
        <w:t>：启动网络并做连通测试。</w:t>
      </w:r>
    </w:p>
    <w:p w14:paraId="12679B10" w14:textId="77777777" w:rsidR="00F66B55" w:rsidRPr="00F66B55" w:rsidRDefault="00F66B55" w:rsidP="00F66B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启动所有设备，确保各设备正常运行。</w:t>
      </w:r>
    </w:p>
    <w:p w14:paraId="2BB45F60" w14:textId="77777777" w:rsidR="00F66B55" w:rsidRPr="00F66B55" w:rsidRDefault="00F66B55" w:rsidP="00F66B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在每台PC上，通过ping命令测试与其他PC之间的连通性，以确认网络配置的正确性。</w:t>
      </w:r>
    </w:p>
    <w:p w14:paraId="41BB9FF2" w14:textId="77777777" w:rsidR="00F66B55" w:rsidRPr="00F66B55" w:rsidRDefault="00F66B55" w:rsidP="00F66B55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例如，打开PC1的命令提示符，输入命令ping 192.168.1.2，查看是否能够成功收到来自目标PC的回应。</w:t>
      </w:r>
    </w:p>
    <w:p w14:paraId="55F3D7FC" w14:textId="77777777" w:rsidR="00F66B55" w:rsidRPr="00F66B55" w:rsidRDefault="00F66B55" w:rsidP="00F66B55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如果无法ping通，检查设备的配置，确保IP地址、子网掩码及网关设置正确无误。</w:t>
      </w:r>
    </w:p>
    <w:p w14:paraId="06B1CCEC" w14:textId="77777777" w:rsidR="00F66B55" w:rsidRPr="00F66B55" w:rsidRDefault="00F66B55" w:rsidP="00F66B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查看交换机和路由器的状态信息：</w:t>
      </w:r>
    </w:p>
    <w:p w14:paraId="6E0F1C33" w14:textId="77777777" w:rsidR="00F66B55" w:rsidRPr="00F66B55" w:rsidRDefault="00F66B55" w:rsidP="00F66B55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使用show vlan命令检查交换机的VLAN配置。</w:t>
      </w:r>
    </w:p>
    <w:p w14:paraId="54B9BFA5" w14:textId="77777777" w:rsidR="00F66B55" w:rsidRPr="00F66B55" w:rsidRDefault="00F66B55" w:rsidP="00F66B55">
      <w:pPr>
        <w:jc w:val="left"/>
        <w:rPr>
          <w:rFonts w:ascii="宋体" w:hAnsi="宋体" w:cs="宋体" w:hint="eastAsia"/>
          <w:b/>
          <w:bCs/>
          <w:szCs w:val="21"/>
        </w:rPr>
      </w:pPr>
    </w:p>
    <w:p w14:paraId="74FA052A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b/>
          <w:bCs/>
          <w:noProof/>
        </w:rPr>
        <w:drawing>
          <wp:inline distT="0" distB="0" distL="0" distR="0" wp14:anchorId="6C2CC6A2" wp14:editId="0CCD1836">
            <wp:extent cx="6170930" cy="4416828"/>
            <wp:effectExtent l="0" t="0" r="1270" b="3175"/>
            <wp:docPr id="471603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03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4004" cy="441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0F80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8 </w:t>
      </w:r>
      <w:r w:rsidRPr="00F66B55">
        <w:rPr>
          <w:rFonts w:ascii="宋体" w:hAnsi="宋体" w:cs="宋体" w:hint="eastAsia"/>
          <w:b/>
          <w:bCs/>
          <w:szCs w:val="21"/>
        </w:rPr>
        <w:t>启动设备</w:t>
      </w:r>
    </w:p>
    <w:p w14:paraId="7550630F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b/>
          <w:bCs/>
          <w:noProof/>
        </w:rPr>
        <w:lastRenderedPageBreak/>
        <w:drawing>
          <wp:inline distT="0" distB="0" distL="0" distR="0" wp14:anchorId="33267DB3" wp14:editId="66B10AB3">
            <wp:extent cx="5274310" cy="3775075"/>
            <wp:effectExtent l="0" t="0" r="2540" b="0"/>
            <wp:docPr id="78836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342E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9 </w:t>
      </w:r>
      <w:r w:rsidRPr="00F66B55">
        <w:rPr>
          <w:rFonts w:ascii="宋体" w:hAnsi="宋体" w:cs="宋体" w:hint="eastAsia"/>
          <w:b/>
          <w:bCs/>
          <w:szCs w:val="21"/>
        </w:rPr>
        <w:t>做连通性测试</w:t>
      </w:r>
    </w:p>
    <w:p w14:paraId="04DF9AC3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b/>
          <w:bCs/>
          <w:noProof/>
        </w:rPr>
        <w:drawing>
          <wp:inline distT="0" distB="0" distL="0" distR="0" wp14:anchorId="30F46A97" wp14:editId="2BA9FC79">
            <wp:extent cx="5274310" cy="3775075"/>
            <wp:effectExtent l="0" t="0" r="2540" b="0"/>
            <wp:docPr id="1719986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86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DA59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10 </w:t>
      </w:r>
      <w:r w:rsidRPr="00F66B55">
        <w:rPr>
          <w:rFonts w:ascii="宋体" w:hAnsi="宋体" w:cs="宋体" w:hint="eastAsia"/>
          <w:b/>
          <w:bCs/>
          <w:szCs w:val="21"/>
        </w:rPr>
        <w:t>查看交换机信息</w:t>
      </w:r>
    </w:p>
    <w:p w14:paraId="000541F5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b/>
          <w:bCs/>
          <w:noProof/>
        </w:rPr>
        <w:lastRenderedPageBreak/>
        <w:drawing>
          <wp:inline distT="0" distB="0" distL="0" distR="0" wp14:anchorId="33476ABA" wp14:editId="55D620F5">
            <wp:extent cx="5274310" cy="3775075"/>
            <wp:effectExtent l="0" t="0" r="2540" b="0"/>
            <wp:docPr id="627529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9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FB44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11 </w:t>
      </w:r>
      <w:r w:rsidRPr="00F66B55">
        <w:rPr>
          <w:rFonts w:ascii="宋体" w:hAnsi="宋体" w:cs="宋体" w:hint="eastAsia"/>
          <w:b/>
          <w:bCs/>
          <w:szCs w:val="21"/>
        </w:rPr>
        <w:t>查看路由器信息</w:t>
      </w:r>
    </w:p>
    <w:p w14:paraId="34174070" w14:textId="77777777" w:rsidR="00F66B55" w:rsidRPr="00F66B55" w:rsidRDefault="00F66B55" w:rsidP="00F66B55">
      <w:pPr>
        <w:jc w:val="left"/>
        <w:rPr>
          <w:rFonts w:ascii="宋体" w:hAnsi="宋体" w:cs="宋体" w:hint="eastAsia"/>
          <w:b/>
          <w:bCs/>
          <w:szCs w:val="21"/>
        </w:rPr>
      </w:pPr>
      <w:r w:rsidRPr="00F66B55">
        <w:rPr>
          <w:b/>
          <w:bCs/>
          <w:noProof/>
        </w:rPr>
        <w:drawing>
          <wp:inline distT="0" distB="0" distL="0" distR="0" wp14:anchorId="12BB4A79" wp14:editId="3624B3E9">
            <wp:extent cx="5274310" cy="3775075"/>
            <wp:effectExtent l="0" t="0" r="2540" b="0"/>
            <wp:docPr id="617721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21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DD21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/>
          <w:b/>
          <w:bCs/>
          <w:szCs w:val="21"/>
        </w:rPr>
      </w:pPr>
      <w:r w:rsidRPr="00F66B55">
        <w:rPr>
          <w:rFonts w:ascii="宋体" w:hAnsi="宋体" w:cs="宋体" w:hint="eastAsia"/>
          <w:b/>
          <w:bCs/>
          <w:szCs w:val="21"/>
        </w:rPr>
        <w:t>图</w:t>
      </w:r>
      <w:r w:rsidRPr="00F66B55">
        <w:rPr>
          <w:rFonts w:ascii="宋体" w:hAnsi="宋体" w:cs="宋体"/>
          <w:b/>
          <w:bCs/>
          <w:szCs w:val="21"/>
        </w:rPr>
        <w:t xml:space="preserve">11 </w:t>
      </w:r>
      <w:r w:rsidRPr="00F66B55">
        <w:rPr>
          <w:rFonts w:ascii="宋体" w:hAnsi="宋体" w:cs="宋体" w:hint="eastAsia"/>
          <w:b/>
          <w:bCs/>
          <w:szCs w:val="21"/>
        </w:rPr>
        <w:t>查看路由器信息（2）</w:t>
      </w:r>
    </w:p>
    <w:p w14:paraId="2AA33007" w14:textId="77777777" w:rsidR="00F66B55" w:rsidRPr="00F66B55" w:rsidRDefault="00F66B55" w:rsidP="00F66B55">
      <w:pPr>
        <w:tabs>
          <w:tab w:val="left" w:pos="312"/>
        </w:tabs>
        <w:jc w:val="center"/>
        <w:rPr>
          <w:rFonts w:ascii="宋体" w:hAnsi="宋体" w:cs="宋体"/>
          <w:b/>
          <w:bCs/>
          <w:szCs w:val="21"/>
        </w:rPr>
      </w:pPr>
    </w:p>
    <w:p w14:paraId="51764BE4" w14:textId="77777777" w:rsidR="00F66B55" w:rsidRPr="00F66B55" w:rsidRDefault="00F66B55" w:rsidP="00F66B5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b/>
          <w:bCs/>
          <w:kern w:val="0"/>
          <w:sz w:val="24"/>
          <w:szCs w:val="24"/>
        </w:rPr>
        <w:lastRenderedPageBreak/>
        <w:t>出现的问题和解决方案</w:t>
      </w:r>
    </w:p>
    <w:p w14:paraId="424A5161" w14:textId="77777777" w:rsidR="00F66B55" w:rsidRPr="00F66B55" w:rsidRDefault="00F66B55" w:rsidP="00F66B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b/>
          <w:bCs/>
          <w:kern w:val="0"/>
          <w:sz w:val="24"/>
          <w:szCs w:val="24"/>
        </w:rPr>
        <w:t>无法Ping</w:t>
      </w:r>
      <w:proofErr w:type="gramStart"/>
      <w:r w:rsidRPr="00F66B55">
        <w:rPr>
          <w:rFonts w:ascii="宋体" w:hAnsi="宋体" w:cs="宋体"/>
          <w:b/>
          <w:bCs/>
          <w:kern w:val="0"/>
          <w:sz w:val="24"/>
          <w:szCs w:val="24"/>
        </w:rPr>
        <w:t>通其他</w:t>
      </w:r>
      <w:proofErr w:type="gramEnd"/>
      <w:r w:rsidRPr="00F66B55">
        <w:rPr>
          <w:rFonts w:ascii="宋体" w:hAnsi="宋体" w:cs="宋体"/>
          <w:b/>
          <w:bCs/>
          <w:kern w:val="0"/>
          <w:sz w:val="24"/>
          <w:szCs w:val="24"/>
        </w:rPr>
        <w:t>PC机</w:t>
      </w:r>
      <w:r w:rsidRPr="00F66B55">
        <w:rPr>
          <w:rFonts w:ascii="宋体" w:hAnsi="宋体" w:cs="宋体"/>
          <w:kern w:val="0"/>
          <w:sz w:val="24"/>
          <w:szCs w:val="24"/>
        </w:rPr>
        <w:t>：</w:t>
      </w:r>
    </w:p>
    <w:p w14:paraId="3820D121" w14:textId="77777777" w:rsidR="00F66B55" w:rsidRPr="00F66B55" w:rsidRDefault="00F66B55" w:rsidP="00F66B55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b/>
          <w:bCs/>
          <w:kern w:val="0"/>
          <w:sz w:val="24"/>
          <w:szCs w:val="24"/>
        </w:rPr>
        <w:t>可能原因</w:t>
      </w:r>
      <w:r w:rsidRPr="00F66B55">
        <w:rPr>
          <w:rFonts w:ascii="宋体" w:hAnsi="宋体" w:cs="宋体"/>
          <w:kern w:val="0"/>
          <w:sz w:val="24"/>
          <w:szCs w:val="24"/>
        </w:rPr>
        <w:t>：IP地址配置错误、子网掩码不匹配、网关配置有误。</w:t>
      </w:r>
    </w:p>
    <w:p w14:paraId="5E039F20" w14:textId="77777777" w:rsidR="00F66B55" w:rsidRPr="00F66B55" w:rsidRDefault="00F66B55" w:rsidP="00F66B55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b/>
          <w:bCs/>
          <w:kern w:val="0"/>
          <w:sz w:val="24"/>
          <w:szCs w:val="24"/>
        </w:rPr>
        <w:t>解决方案</w:t>
      </w:r>
      <w:r w:rsidRPr="00F66B55">
        <w:rPr>
          <w:rFonts w:ascii="宋体" w:hAnsi="宋体" w:cs="宋体"/>
          <w:kern w:val="0"/>
          <w:sz w:val="24"/>
          <w:szCs w:val="24"/>
        </w:rPr>
        <w:t>：检查并确保每台PC的IP地址、子网掩码和网关信息配置正确；检查网络连接是否正常。</w:t>
      </w:r>
    </w:p>
    <w:p w14:paraId="4BFC7B0C" w14:textId="77777777" w:rsidR="00F66B55" w:rsidRPr="00F66B55" w:rsidRDefault="00F66B55" w:rsidP="00F66B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b/>
          <w:bCs/>
          <w:kern w:val="0"/>
          <w:sz w:val="24"/>
          <w:szCs w:val="24"/>
        </w:rPr>
        <w:t>VLAN通信不正常</w:t>
      </w:r>
      <w:r w:rsidRPr="00F66B55">
        <w:rPr>
          <w:rFonts w:ascii="宋体" w:hAnsi="宋体" w:cs="宋体"/>
          <w:kern w:val="0"/>
          <w:sz w:val="24"/>
          <w:szCs w:val="24"/>
        </w:rPr>
        <w:t>：</w:t>
      </w:r>
    </w:p>
    <w:p w14:paraId="30094ED5" w14:textId="77777777" w:rsidR="00F66B55" w:rsidRPr="00F66B55" w:rsidRDefault="00F66B55" w:rsidP="00F66B55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b/>
          <w:bCs/>
          <w:kern w:val="0"/>
          <w:sz w:val="24"/>
          <w:szCs w:val="24"/>
        </w:rPr>
        <w:t>可能原因</w:t>
      </w:r>
      <w:r w:rsidRPr="00F66B55">
        <w:rPr>
          <w:rFonts w:ascii="宋体" w:hAnsi="宋体" w:cs="宋体"/>
          <w:kern w:val="0"/>
          <w:sz w:val="24"/>
          <w:szCs w:val="24"/>
        </w:rPr>
        <w:t>：交换机端口未正确加入VLAN。</w:t>
      </w:r>
    </w:p>
    <w:p w14:paraId="70220230" w14:textId="77777777" w:rsidR="00F66B55" w:rsidRPr="00F66B55" w:rsidRDefault="00F66B55" w:rsidP="00F66B55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b/>
          <w:bCs/>
          <w:kern w:val="0"/>
          <w:sz w:val="24"/>
          <w:szCs w:val="24"/>
        </w:rPr>
        <w:t>解决方案</w:t>
      </w:r>
      <w:r w:rsidRPr="00F66B55">
        <w:rPr>
          <w:rFonts w:ascii="宋体" w:hAnsi="宋体" w:cs="宋体"/>
          <w:kern w:val="0"/>
          <w:sz w:val="24"/>
          <w:szCs w:val="24"/>
        </w:rPr>
        <w:t>：使用show vlan命令查看VLAN配置，确保各端口已加入正确的VLAN。</w:t>
      </w:r>
    </w:p>
    <w:p w14:paraId="63BAF035" w14:textId="77777777" w:rsidR="00F66B55" w:rsidRPr="00F66B55" w:rsidRDefault="00F66B55" w:rsidP="00F66B55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b/>
          <w:bCs/>
          <w:kern w:val="0"/>
          <w:sz w:val="24"/>
          <w:szCs w:val="24"/>
        </w:rPr>
        <w:t>解决方案</w:t>
      </w:r>
      <w:r w:rsidRPr="00F66B55">
        <w:rPr>
          <w:rFonts w:ascii="宋体" w:hAnsi="宋体" w:cs="宋体"/>
          <w:kern w:val="0"/>
          <w:sz w:val="24"/>
          <w:szCs w:val="24"/>
        </w:rPr>
        <w:t>：重启设备，重新检查配置并确保所有连接正确。</w:t>
      </w:r>
    </w:p>
    <w:p w14:paraId="159E1C5D" w14:textId="77777777" w:rsidR="00F66B55" w:rsidRPr="00F66B55" w:rsidRDefault="00F66B55" w:rsidP="00F66B5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b/>
          <w:bCs/>
          <w:kern w:val="0"/>
          <w:sz w:val="24"/>
          <w:szCs w:val="24"/>
        </w:rPr>
        <w:t>实验总结</w:t>
      </w:r>
    </w:p>
    <w:p w14:paraId="6DB2DFF8" w14:textId="77777777" w:rsidR="00F66B55" w:rsidRPr="00F66B55" w:rsidRDefault="00F66B55" w:rsidP="00F66B5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通过本次实验，成功搭建了由多台PC、交换机和路由器组成的网络拓扑，并实现了不同PC之间的连通性测试。在实验过程中，掌握了VLAN的配置方法，了解了其在减少碰撞域和广播域中的作用，增强了对网络性能优化的理解。同时，通过配置路由器的网关和静态路由，实现了跨网段的通信，进一步理解了路由器在网络层中的关键作用。</w:t>
      </w:r>
    </w:p>
    <w:p w14:paraId="0247122D" w14:textId="77777777" w:rsidR="00F66B55" w:rsidRPr="00F66B55" w:rsidRDefault="00F66B55" w:rsidP="00F66B5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F66B55">
        <w:rPr>
          <w:rFonts w:ascii="宋体" w:hAnsi="宋体" w:cs="宋体"/>
          <w:kern w:val="0"/>
          <w:sz w:val="24"/>
          <w:szCs w:val="24"/>
        </w:rPr>
        <w:t>在实验中遇到了一些常见的问题，例如IP地址配置错误、VLAN划分不正确等，通过逐步排查和解决这些问题，提高了对网络配置和故障排除的能力。本次实验为今后更复杂的网络组建和管理奠定了坚实的基础。</w:t>
      </w:r>
    </w:p>
    <w:p w14:paraId="099A46D9" w14:textId="77777777" w:rsidR="0068049A" w:rsidRPr="00F66B55" w:rsidRDefault="0068049A" w:rsidP="00F66B55">
      <w:pPr>
        <w:pStyle w:val="2"/>
        <w:rPr>
          <w:b w:val="0"/>
          <w:sz w:val="24"/>
          <w:szCs w:val="24"/>
        </w:rPr>
      </w:pPr>
    </w:p>
    <w:sectPr w:rsidR="0068049A" w:rsidRPr="00F66B55">
      <w:head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D93A3" w14:textId="77777777" w:rsidR="00B9415A" w:rsidRDefault="00B9415A">
      <w:r>
        <w:separator/>
      </w:r>
    </w:p>
  </w:endnote>
  <w:endnote w:type="continuationSeparator" w:id="0">
    <w:p w14:paraId="7726F34F" w14:textId="77777777" w:rsidR="00B9415A" w:rsidRDefault="00B94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黑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BDFE5A" w14:textId="77777777" w:rsidR="00B9415A" w:rsidRDefault="00B9415A">
      <w:r>
        <w:separator/>
      </w:r>
    </w:p>
  </w:footnote>
  <w:footnote w:type="continuationSeparator" w:id="0">
    <w:p w14:paraId="18400469" w14:textId="77777777" w:rsidR="00B9415A" w:rsidRDefault="00B94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82455" w14:textId="77777777" w:rsidR="006C39B1" w:rsidRDefault="008B713D">
    <w:pPr>
      <w:pStyle w:val="a7"/>
    </w:pPr>
    <w:r>
      <w:rPr>
        <w:rFonts w:ascii="仿宋_GB2312" w:eastAsia="仿宋_GB2312" w:hint="eastAsia"/>
        <w:b/>
        <w:sz w:val="28"/>
        <w:szCs w:val="28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27F4574"/>
    <w:multiLevelType w:val="singleLevel"/>
    <w:tmpl w:val="B27F4574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F33CE422"/>
    <w:multiLevelType w:val="singleLevel"/>
    <w:tmpl w:val="F33CE42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31EFA3AA"/>
    <w:multiLevelType w:val="singleLevel"/>
    <w:tmpl w:val="31EFA3AA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50157FEC"/>
    <w:multiLevelType w:val="multilevel"/>
    <w:tmpl w:val="C278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10196"/>
    <w:multiLevelType w:val="multilevel"/>
    <w:tmpl w:val="27A6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DBEFC"/>
    <w:multiLevelType w:val="singleLevel"/>
    <w:tmpl w:val="534DBEFC"/>
    <w:lvl w:ilvl="0">
      <w:start w:val="1"/>
      <w:numFmt w:val="decimal"/>
      <w:suff w:val="nothing"/>
      <w:lvlText w:val="(%1）"/>
      <w:lvlJc w:val="left"/>
    </w:lvl>
  </w:abstractNum>
  <w:abstractNum w:abstractNumId="6" w15:restartNumberingAfterBreak="0">
    <w:nsid w:val="55CE9892"/>
    <w:multiLevelType w:val="singleLevel"/>
    <w:tmpl w:val="55CE989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 w15:restartNumberingAfterBreak="0">
    <w:nsid w:val="5FB319DA"/>
    <w:multiLevelType w:val="multilevel"/>
    <w:tmpl w:val="F6C8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394E8C"/>
    <w:multiLevelType w:val="multilevel"/>
    <w:tmpl w:val="39D8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395249">
    <w:abstractNumId w:val="1"/>
  </w:num>
  <w:num w:numId="2" w16cid:durableId="1365475212">
    <w:abstractNumId w:val="6"/>
  </w:num>
  <w:num w:numId="3" w16cid:durableId="1470898233">
    <w:abstractNumId w:val="0"/>
  </w:num>
  <w:num w:numId="4" w16cid:durableId="1926911135">
    <w:abstractNumId w:val="2"/>
  </w:num>
  <w:num w:numId="5" w16cid:durableId="705716106">
    <w:abstractNumId w:val="5"/>
  </w:num>
  <w:num w:numId="6" w16cid:durableId="446774092">
    <w:abstractNumId w:val="8"/>
  </w:num>
  <w:num w:numId="7" w16cid:durableId="139730431">
    <w:abstractNumId w:val="3"/>
  </w:num>
  <w:num w:numId="8" w16cid:durableId="1561014409">
    <w:abstractNumId w:val="7"/>
  </w:num>
  <w:num w:numId="9" w16cid:durableId="164132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0MDdjMmM1OGUzYzI3OGM1YjI1YzlkOWIzNTViNmEifQ=="/>
  </w:docVars>
  <w:rsids>
    <w:rsidRoot w:val="006E5DB7"/>
    <w:rsid w:val="000109A2"/>
    <w:rsid w:val="00016840"/>
    <w:rsid w:val="000206D1"/>
    <w:rsid w:val="00040AD1"/>
    <w:rsid w:val="00046C1B"/>
    <w:rsid w:val="00067257"/>
    <w:rsid w:val="00073B6E"/>
    <w:rsid w:val="00077DB4"/>
    <w:rsid w:val="00087B2D"/>
    <w:rsid w:val="0009120A"/>
    <w:rsid w:val="00093D5E"/>
    <w:rsid w:val="00094AA3"/>
    <w:rsid w:val="00096B8B"/>
    <w:rsid w:val="000A297A"/>
    <w:rsid w:val="000B2B19"/>
    <w:rsid w:val="000B4597"/>
    <w:rsid w:val="000C2425"/>
    <w:rsid w:val="000D00DA"/>
    <w:rsid w:val="000D1159"/>
    <w:rsid w:val="000E5E95"/>
    <w:rsid w:val="000F0DC7"/>
    <w:rsid w:val="000F7D44"/>
    <w:rsid w:val="00103AC0"/>
    <w:rsid w:val="0010724C"/>
    <w:rsid w:val="00112546"/>
    <w:rsid w:val="0011670D"/>
    <w:rsid w:val="001233E2"/>
    <w:rsid w:val="00143E8B"/>
    <w:rsid w:val="00174209"/>
    <w:rsid w:val="001A4487"/>
    <w:rsid w:val="001C2C13"/>
    <w:rsid w:val="001D4E90"/>
    <w:rsid w:val="001D7C96"/>
    <w:rsid w:val="001E7E10"/>
    <w:rsid w:val="001F3C40"/>
    <w:rsid w:val="002021AC"/>
    <w:rsid w:val="0020667B"/>
    <w:rsid w:val="00210C2E"/>
    <w:rsid w:val="00215108"/>
    <w:rsid w:val="00242732"/>
    <w:rsid w:val="00244293"/>
    <w:rsid w:val="00253EF2"/>
    <w:rsid w:val="0027243A"/>
    <w:rsid w:val="0029749D"/>
    <w:rsid w:val="002C625C"/>
    <w:rsid w:val="002F5C86"/>
    <w:rsid w:val="00303608"/>
    <w:rsid w:val="00315002"/>
    <w:rsid w:val="00330EF1"/>
    <w:rsid w:val="0034580B"/>
    <w:rsid w:val="00352263"/>
    <w:rsid w:val="00366F67"/>
    <w:rsid w:val="00370FE0"/>
    <w:rsid w:val="00387B36"/>
    <w:rsid w:val="00390165"/>
    <w:rsid w:val="003A145C"/>
    <w:rsid w:val="003A738D"/>
    <w:rsid w:val="003C4202"/>
    <w:rsid w:val="003E317D"/>
    <w:rsid w:val="003F0CE0"/>
    <w:rsid w:val="004042CD"/>
    <w:rsid w:val="00415284"/>
    <w:rsid w:val="004168FC"/>
    <w:rsid w:val="0042387A"/>
    <w:rsid w:val="00434572"/>
    <w:rsid w:val="0044386B"/>
    <w:rsid w:val="00462917"/>
    <w:rsid w:val="0049250E"/>
    <w:rsid w:val="004A0C56"/>
    <w:rsid w:val="004B1EC6"/>
    <w:rsid w:val="004B4123"/>
    <w:rsid w:val="004F63B3"/>
    <w:rsid w:val="005076D7"/>
    <w:rsid w:val="0051510E"/>
    <w:rsid w:val="00525BA1"/>
    <w:rsid w:val="00550FA0"/>
    <w:rsid w:val="00562C84"/>
    <w:rsid w:val="00576300"/>
    <w:rsid w:val="005A1B00"/>
    <w:rsid w:val="005C1F6B"/>
    <w:rsid w:val="005C63C6"/>
    <w:rsid w:val="005F187E"/>
    <w:rsid w:val="006164C3"/>
    <w:rsid w:val="00621215"/>
    <w:rsid w:val="00621E86"/>
    <w:rsid w:val="00630CD4"/>
    <w:rsid w:val="00660CBB"/>
    <w:rsid w:val="006617D6"/>
    <w:rsid w:val="0068049A"/>
    <w:rsid w:val="00683508"/>
    <w:rsid w:val="006859D5"/>
    <w:rsid w:val="0069174E"/>
    <w:rsid w:val="006C39B1"/>
    <w:rsid w:val="006E5DB7"/>
    <w:rsid w:val="006F1813"/>
    <w:rsid w:val="00701FD1"/>
    <w:rsid w:val="0070248D"/>
    <w:rsid w:val="00732366"/>
    <w:rsid w:val="00735102"/>
    <w:rsid w:val="00752190"/>
    <w:rsid w:val="007714AE"/>
    <w:rsid w:val="00775FD0"/>
    <w:rsid w:val="00780026"/>
    <w:rsid w:val="00791D6F"/>
    <w:rsid w:val="007A01D6"/>
    <w:rsid w:val="007B44FC"/>
    <w:rsid w:val="007F6787"/>
    <w:rsid w:val="00810962"/>
    <w:rsid w:val="00811260"/>
    <w:rsid w:val="00811EA7"/>
    <w:rsid w:val="00814F18"/>
    <w:rsid w:val="008230F3"/>
    <w:rsid w:val="00831646"/>
    <w:rsid w:val="00846499"/>
    <w:rsid w:val="008500BF"/>
    <w:rsid w:val="008553FD"/>
    <w:rsid w:val="00872305"/>
    <w:rsid w:val="008810F9"/>
    <w:rsid w:val="00885479"/>
    <w:rsid w:val="00890027"/>
    <w:rsid w:val="0089071E"/>
    <w:rsid w:val="008A69D5"/>
    <w:rsid w:val="008B713D"/>
    <w:rsid w:val="008E64FE"/>
    <w:rsid w:val="008F6A66"/>
    <w:rsid w:val="0093244F"/>
    <w:rsid w:val="00941831"/>
    <w:rsid w:val="00964F11"/>
    <w:rsid w:val="0096720C"/>
    <w:rsid w:val="0098170F"/>
    <w:rsid w:val="00985FC7"/>
    <w:rsid w:val="009861CB"/>
    <w:rsid w:val="00995073"/>
    <w:rsid w:val="00996DE4"/>
    <w:rsid w:val="009A66E4"/>
    <w:rsid w:val="009B4532"/>
    <w:rsid w:val="009C31A3"/>
    <w:rsid w:val="009D2CCF"/>
    <w:rsid w:val="009D5F76"/>
    <w:rsid w:val="009E7FD6"/>
    <w:rsid w:val="00A26983"/>
    <w:rsid w:val="00A707E3"/>
    <w:rsid w:val="00A723B1"/>
    <w:rsid w:val="00A72AFF"/>
    <w:rsid w:val="00A80227"/>
    <w:rsid w:val="00AA50A5"/>
    <w:rsid w:val="00AC0EE0"/>
    <w:rsid w:val="00AC11D5"/>
    <w:rsid w:val="00AC7B48"/>
    <w:rsid w:val="00AD6384"/>
    <w:rsid w:val="00AF55A4"/>
    <w:rsid w:val="00AF5742"/>
    <w:rsid w:val="00B105CD"/>
    <w:rsid w:val="00B34116"/>
    <w:rsid w:val="00B34A78"/>
    <w:rsid w:val="00B36412"/>
    <w:rsid w:val="00B418F5"/>
    <w:rsid w:val="00B460DF"/>
    <w:rsid w:val="00B54194"/>
    <w:rsid w:val="00B57040"/>
    <w:rsid w:val="00B6700E"/>
    <w:rsid w:val="00B70F2B"/>
    <w:rsid w:val="00B721D0"/>
    <w:rsid w:val="00B7727B"/>
    <w:rsid w:val="00B90D45"/>
    <w:rsid w:val="00B911C4"/>
    <w:rsid w:val="00B9415A"/>
    <w:rsid w:val="00BB4610"/>
    <w:rsid w:val="00BB7897"/>
    <w:rsid w:val="00BD79BD"/>
    <w:rsid w:val="00C02A9A"/>
    <w:rsid w:val="00C04E68"/>
    <w:rsid w:val="00C1586B"/>
    <w:rsid w:val="00C51E7F"/>
    <w:rsid w:val="00C56146"/>
    <w:rsid w:val="00C57A20"/>
    <w:rsid w:val="00C618E2"/>
    <w:rsid w:val="00CA0292"/>
    <w:rsid w:val="00CA0ECC"/>
    <w:rsid w:val="00CB2D04"/>
    <w:rsid w:val="00CC72FB"/>
    <w:rsid w:val="00CF219B"/>
    <w:rsid w:val="00D02053"/>
    <w:rsid w:val="00D055A5"/>
    <w:rsid w:val="00D16F7F"/>
    <w:rsid w:val="00D17E88"/>
    <w:rsid w:val="00D41CF5"/>
    <w:rsid w:val="00D43451"/>
    <w:rsid w:val="00D802BA"/>
    <w:rsid w:val="00DA7552"/>
    <w:rsid w:val="00DB425E"/>
    <w:rsid w:val="00DB62EC"/>
    <w:rsid w:val="00DC0A9D"/>
    <w:rsid w:val="00DC63AF"/>
    <w:rsid w:val="00DC71E0"/>
    <w:rsid w:val="00DC77BD"/>
    <w:rsid w:val="00DD35F1"/>
    <w:rsid w:val="00DE1EBB"/>
    <w:rsid w:val="00DF3ED1"/>
    <w:rsid w:val="00DF4724"/>
    <w:rsid w:val="00DF479D"/>
    <w:rsid w:val="00E255D7"/>
    <w:rsid w:val="00E25983"/>
    <w:rsid w:val="00E2754D"/>
    <w:rsid w:val="00E41074"/>
    <w:rsid w:val="00E47D63"/>
    <w:rsid w:val="00E6278B"/>
    <w:rsid w:val="00E6366F"/>
    <w:rsid w:val="00E73218"/>
    <w:rsid w:val="00E7427B"/>
    <w:rsid w:val="00E9406F"/>
    <w:rsid w:val="00EB624D"/>
    <w:rsid w:val="00ED08C5"/>
    <w:rsid w:val="00EE4817"/>
    <w:rsid w:val="00EF07F5"/>
    <w:rsid w:val="00F133D4"/>
    <w:rsid w:val="00F41AAF"/>
    <w:rsid w:val="00F43773"/>
    <w:rsid w:val="00F579B0"/>
    <w:rsid w:val="00F66B55"/>
    <w:rsid w:val="00F722E8"/>
    <w:rsid w:val="00F76381"/>
    <w:rsid w:val="00F76803"/>
    <w:rsid w:val="00F90E04"/>
    <w:rsid w:val="00FA5DFB"/>
    <w:rsid w:val="00FB084D"/>
    <w:rsid w:val="00FB2B54"/>
    <w:rsid w:val="00FC22D9"/>
    <w:rsid w:val="00FD0ECA"/>
    <w:rsid w:val="00FD7871"/>
    <w:rsid w:val="00FE47E8"/>
    <w:rsid w:val="00FF49EA"/>
    <w:rsid w:val="00FF6157"/>
    <w:rsid w:val="133C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CC02A4"/>
  <w15:docId w15:val="{4035215F-8AF7-437C-8A76-281B345F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link w:val="aa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table" w:styleId="ab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table" w:customStyle="1" w:styleId="ae">
    <w:name w:val="代码"/>
    <w:basedOn w:val="a1"/>
    <w:uiPriority w:val="99"/>
    <w:qFormat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character" w:customStyle="1" w:styleId="aa">
    <w:name w:val="普通(网站) 字符"/>
    <w:link w:val="a9"/>
    <w:qFormat/>
    <w:locked/>
    <w:rPr>
      <w:rFonts w:ascii="宋体" w:hAnsi="宋体"/>
      <w:color w:val="000000"/>
      <w:sz w:val="24"/>
      <w:szCs w:val="24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832015D-573A-4C6D-80FB-817A803ADE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hlilei</dc:creator>
  <cp:lastModifiedBy>乾屹 毛</cp:lastModifiedBy>
  <cp:revision>20</cp:revision>
  <cp:lastPrinted>2020-02-28T00:58:00Z</cp:lastPrinted>
  <dcterms:created xsi:type="dcterms:W3CDTF">2023-08-08T11:22:00Z</dcterms:created>
  <dcterms:modified xsi:type="dcterms:W3CDTF">2024-10-23T14:19:00Z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429DB41E10B142829B8DAB25232E7B66_12</vt:lpwstr>
  </property>
</Properties>
</file>