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E5F0" w14:textId="6237CBD4" w:rsidR="00B93283" w:rsidRDefault="00B93283"/>
    <w:p w14:paraId="648B3F17" w14:textId="541C6008" w:rsid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LAPORAN PENDAHULUAN</w:t>
      </w:r>
    </w:p>
    <w:p w14:paraId="5F9CEB3F" w14:textId="77777777" w:rsidR="006D0EEA" w:rsidRP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</w:p>
    <w:p w14:paraId="1C24F712" w14:textId="6873DF29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</w:rPr>
      </w:pPr>
      <w:bookmarkStart w:id="0" w:name="JOB_PLACEMENT_CENTER_DAN_TRACER_STUDY"/>
      <w:bookmarkEnd w:id="0"/>
      <w:r w:rsidRPr="00DC1ED5">
        <w:rPr>
          <w:rFonts w:ascii="Times New Roman" w:hAnsi="Times New Roman"/>
          <w:b/>
          <w:sz w:val="32"/>
        </w:rPr>
        <w:t>JOB PLACEMENT CENTER</w:t>
      </w:r>
    </w:p>
    <w:p w14:paraId="0FD245F7" w14:textId="05994CA8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POLITEKNIK NEGERI BANYUWANGI</w:t>
      </w:r>
    </w:p>
    <w:p w14:paraId="4B8626C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748A922E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316F28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262528D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1059F3A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FBA40C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754ABF2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11"/>
        </w:rPr>
      </w:pPr>
    </w:p>
    <w:p w14:paraId="36555AF3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DC9B40F" wp14:editId="6E0D8D2C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35650" cy="2735580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ew-Logo-512-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EF5A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E736F5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837516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72F98F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80C42F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972455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FDAF04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D3F925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ADD7A81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B1867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E80A11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7B157C9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21"/>
        </w:rPr>
      </w:pPr>
    </w:p>
    <w:p w14:paraId="09817EBC" w14:textId="77777777" w:rsidR="006D0EEA" w:rsidRPr="00DC1ED5" w:rsidRDefault="006D0EEA" w:rsidP="006D0EEA">
      <w:pPr>
        <w:pStyle w:val="Header"/>
        <w:ind w:firstLine="851"/>
        <w:rPr>
          <w:rFonts w:ascii="Times New Roman" w:hAnsi="Times New Roman"/>
          <w:b/>
          <w:sz w:val="24"/>
          <w:szCs w:val="24"/>
        </w:rPr>
      </w:pPr>
      <w:r w:rsidRPr="00DC1ED5">
        <w:rPr>
          <w:rFonts w:ascii="Times New Roman" w:hAnsi="Times New Roman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EDB637" wp14:editId="72741EBD">
                <wp:simplePos x="0" y="0"/>
                <wp:positionH relativeFrom="column">
                  <wp:posOffset>390525</wp:posOffset>
                </wp:positionH>
                <wp:positionV relativeFrom="paragraph">
                  <wp:posOffset>6985</wp:posOffset>
                </wp:positionV>
                <wp:extent cx="2571750" cy="11430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0450" w14:textId="77777777" w:rsidR="006D0EEA" w:rsidRPr="00CF1456" w:rsidRDefault="006D0EEA" w:rsidP="006D0EEA">
                            <w:pPr>
                              <w:pStyle w:val="Header"/>
                              <w:rPr>
                                <w:b/>
                              </w:rPr>
                            </w:pPr>
                            <w:r w:rsidRPr="00CF1456">
                              <w:rPr>
                                <w:b/>
                              </w:rPr>
                              <w:t>PT. ADICITRA MEGAINTELEKTUAL</w:t>
                            </w:r>
                            <w:r>
                              <w:rPr>
                                <w:b/>
                              </w:rPr>
                              <w:t xml:space="preserve"> TEKNOLOGI</w:t>
                            </w:r>
                          </w:p>
                          <w:p w14:paraId="44FD4728" w14:textId="77777777" w:rsidR="006D0EEA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Graha Family Blok SS 22, Babatan, Wiyung, Surabaya  Jawa Timur</w:t>
                            </w:r>
                          </w:p>
                          <w:p w14:paraId="439F980E" w14:textId="77777777" w:rsidR="006D0EEA" w:rsidRPr="000472EC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 6285245755045</w:t>
                            </w:r>
                          </w:p>
                          <w:p w14:paraId="5C9938B6" w14:textId="77777777" w:rsidR="006D0EEA" w:rsidRPr="000472EC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ganapradiba13@gmail.com</w:t>
                            </w:r>
                          </w:p>
                          <w:p w14:paraId="7D217FF8" w14:textId="77777777" w:rsidR="006D0EEA" w:rsidRDefault="006D0EEA" w:rsidP="006D0EEA">
                            <w:pPr>
                              <w:pStyle w:val="BodyText"/>
                              <w:rPr>
                                <w:rFonts w:asci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www.adimega.co</w:t>
                            </w:r>
                          </w:p>
                          <w:p w14:paraId="093755D7" w14:textId="77777777" w:rsidR="006D0EEA" w:rsidRDefault="006D0EEA" w:rsidP="006D0E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B637" id="Rectangle 2" o:spid="_x0000_s1026" style="position:absolute;left:0;text-align:left;margin-left:30.75pt;margin-top:.55pt;width:202.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" fillcolor="white [3212]">
                <v:textbox>
                  <w:txbxContent>
                    <w:p w14:paraId="43C70450" w14:textId="77777777" w:rsidR="006D0EEA" w:rsidRPr="00CF1456" w:rsidRDefault="006D0EEA" w:rsidP="006D0EEA">
                      <w:pPr>
                        <w:pStyle w:val="Header"/>
                        <w:rPr>
                          <w:b/>
                        </w:rPr>
                      </w:pPr>
                      <w:r w:rsidRPr="00CF1456">
                        <w:rPr>
                          <w:b/>
                        </w:rPr>
                        <w:t>PT. ADICITRA MEGAINTELEKTUAL</w:t>
                      </w:r>
                      <w:r>
                        <w:rPr>
                          <w:b/>
                        </w:rPr>
                        <w:t xml:space="preserve"> TEKNOLOGI</w:t>
                      </w:r>
                    </w:p>
                    <w:p w14:paraId="44FD4728" w14:textId="77777777" w:rsidR="006D0EEA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Graha Family Blok SS 22, Babatan, Wiyung, Surabaya  Jawa Timur</w:t>
                      </w:r>
                    </w:p>
                    <w:p w14:paraId="439F980E" w14:textId="77777777" w:rsidR="006D0EEA" w:rsidRPr="000472EC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 6285245755045</w:t>
                      </w:r>
                    </w:p>
                    <w:p w14:paraId="5C9938B6" w14:textId="77777777" w:rsidR="006D0EEA" w:rsidRPr="000472EC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ganapradiba13@gmail.com</w:t>
                      </w:r>
                    </w:p>
                    <w:p w14:paraId="7D217FF8" w14:textId="77777777" w:rsidR="006D0EEA" w:rsidRDefault="006D0EEA" w:rsidP="006D0EEA">
                      <w:pPr>
                        <w:pStyle w:val="BodyText"/>
                        <w:rPr>
                          <w:rFonts w:ascii="Tahoma"/>
                          <w:b/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www.adimega.co</w:t>
                      </w:r>
                    </w:p>
                    <w:p w14:paraId="093755D7" w14:textId="77777777" w:rsidR="006D0EEA" w:rsidRDefault="006D0EEA" w:rsidP="006D0EEA"/>
                  </w:txbxContent>
                </v:textbox>
              </v:rect>
            </w:pict>
          </mc:Fallback>
        </mc:AlternateContent>
      </w:r>
    </w:p>
    <w:p w14:paraId="47E7951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A4E6B72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7CA5B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1EE4B40" w14:textId="77777777" w:rsidR="006D0EEA" w:rsidRPr="00DC1ED5" w:rsidRDefault="006D0EEA" w:rsidP="006D0EEA">
      <w:pPr>
        <w:pStyle w:val="BodyText"/>
        <w:spacing w:before="8"/>
        <w:rPr>
          <w:rFonts w:ascii="Times New Roman" w:hAnsi="Times New Roman"/>
          <w:b/>
          <w:sz w:val="27"/>
        </w:rPr>
      </w:pPr>
    </w:p>
    <w:p w14:paraId="119375D6" w14:textId="611C42D8" w:rsidR="006D0EEA" w:rsidRDefault="006D0EEA"/>
    <w:p w14:paraId="038C3C9A" w14:textId="61559E4B" w:rsidR="00072ABD" w:rsidRPr="00072ABD" w:rsidRDefault="00072ABD" w:rsidP="00072ABD">
      <w:pPr>
        <w:tabs>
          <w:tab w:val="left" w:pos="1383"/>
        </w:tabs>
        <w:spacing w:before="90"/>
        <w:ind w:left="12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lastRenderedPageBreak/>
        <w:t>Lampiran</w:t>
      </w:r>
      <w:r w:rsidRPr="00DC1ED5">
        <w:rPr>
          <w:rFonts w:ascii="Times New Roman" w:hAnsi="Times New Roman"/>
          <w:w w:val="115"/>
          <w:sz w:val="21"/>
        </w:rPr>
        <w:tab/>
        <w:t xml:space="preserve">: 1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</w:p>
    <w:p w14:paraId="35FD9B11" w14:textId="0E814BB6" w:rsidR="00072ABD" w:rsidRPr="00072ABD" w:rsidRDefault="00072ABD" w:rsidP="00072ABD">
      <w:pPr>
        <w:tabs>
          <w:tab w:val="left" w:pos="1383"/>
        </w:tabs>
        <w:spacing w:before="114" w:line="345" w:lineRule="auto"/>
        <w:ind w:left="124" w:right="83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t>Perihal</w:t>
      </w:r>
      <w:r w:rsidRPr="00DC1ED5">
        <w:rPr>
          <w:rFonts w:ascii="Times New Roman" w:hAnsi="Times New Roman"/>
          <w:w w:val="115"/>
          <w:sz w:val="21"/>
        </w:rPr>
        <w:tab/>
        <w:t>: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Konsepsi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dan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pra-perancangan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spacing w:val="-3"/>
          <w:w w:val="115"/>
          <w:sz w:val="21"/>
        </w:rPr>
        <w:t>Website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Job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Placement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Center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Politeknik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Negeri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Banyuwangi</w:t>
      </w:r>
      <w:proofErr w:type="spellEnd"/>
    </w:p>
    <w:p w14:paraId="5D329AB7" w14:textId="77777777" w:rsidR="00072ABD" w:rsidRPr="00DC1ED5" w:rsidRDefault="00072ABD" w:rsidP="00072ABD">
      <w:pPr>
        <w:pStyle w:val="BodyText"/>
        <w:spacing w:before="8"/>
        <w:rPr>
          <w:rFonts w:ascii="Times New Roman" w:hAnsi="Times New Roman"/>
          <w:sz w:val="30"/>
        </w:rPr>
      </w:pPr>
    </w:p>
    <w:p w14:paraId="79663984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Kepada Yth,</w:t>
      </w:r>
    </w:p>
    <w:p w14:paraId="61B97164" w14:textId="77777777" w:rsidR="00072ABD" w:rsidRPr="00DC1ED5" w:rsidRDefault="00072ABD" w:rsidP="00072ABD">
      <w:pPr>
        <w:spacing w:before="115" w:line="345" w:lineRule="auto"/>
        <w:ind w:left="124" w:right="4969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Direktur Politeknik Negeri Banyuwangi Jl. Raya Jember – Banyuwangi KM 13</w:t>
      </w:r>
    </w:p>
    <w:p w14:paraId="223FEDA9" w14:textId="77777777" w:rsidR="00072ABD" w:rsidRPr="00DC1ED5" w:rsidRDefault="00072ABD" w:rsidP="00072ABD">
      <w:pPr>
        <w:pStyle w:val="BodyText"/>
        <w:spacing w:before="7"/>
        <w:rPr>
          <w:rFonts w:ascii="Times New Roman" w:hAnsi="Times New Roman"/>
          <w:sz w:val="30"/>
        </w:rPr>
      </w:pPr>
    </w:p>
    <w:p w14:paraId="098D2831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Dengan hormat,</w:t>
      </w:r>
    </w:p>
    <w:p w14:paraId="074B9155" w14:textId="77777777" w:rsidR="00072ABD" w:rsidRPr="00DC1ED5" w:rsidRDefault="00072ABD" w:rsidP="00072ABD">
      <w:pPr>
        <w:pStyle w:val="BodyText"/>
        <w:spacing w:before="2"/>
        <w:rPr>
          <w:rFonts w:ascii="Times New Roman" w:hAnsi="Times New Roman"/>
          <w:sz w:val="30"/>
        </w:rPr>
      </w:pPr>
    </w:p>
    <w:p w14:paraId="79131FD3" w14:textId="28B49718" w:rsidR="00072ABD" w:rsidRPr="00DC1ED5" w:rsidRDefault="00072ABD" w:rsidP="00072ABD">
      <w:pPr>
        <w:spacing w:line="348" w:lineRule="auto"/>
        <w:ind w:left="124" w:right="556"/>
        <w:jc w:val="both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 xml:space="preserve">Melalui surat ini, kami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memberikan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pengembangan </w:t>
      </w:r>
      <w:r w:rsidRPr="00DC1ED5">
        <w:rPr>
          <w:rFonts w:ascii="Times New Roman" w:hAnsi="Times New Roman"/>
          <w:spacing w:val="-3"/>
          <w:w w:val="115"/>
          <w:sz w:val="21"/>
        </w:rPr>
        <w:t xml:space="preserve">"Website </w:t>
      </w:r>
      <w:r w:rsidRPr="00DC1ED5">
        <w:rPr>
          <w:rFonts w:ascii="Times New Roman" w:hAnsi="Times New Roman"/>
          <w:w w:val="115"/>
          <w:sz w:val="21"/>
        </w:rPr>
        <w:t xml:space="preserve">Sistem Job Placement Center" untuk Politeknik Negeri Banyuwangi. </w:t>
      </w:r>
    </w:p>
    <w:p w14:paraId="6DB8D976" w14:textId="77777777" w:rsidR="00072ABD" w:rsidRPr="00DC1ED5" w:rsidRDefault="00072ABD" w:rsidP="00072ABD">
      <w:pPr>
        <w:pStyle w:val="BodyText"/>
        <w:spacing w:before="4"/>
        <w:rPr>
          <w:rFonts w:ascii="Times New Roman" w:hAnsi="Times New Roman"/>
          <w:sz w:val="30"/>
        </w:rPr>
      </w:pPr>
    </w:p>
    <w:p w14:paraId="677B6ECA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Atas perhatian dan kerjasamanya, kami ucapkan terima kasih.</w:t>
      </w:r>
    </w:p>
    <w:p w14:paraId="05561D05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A3EFEE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38504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326BC2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1D0F9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4ECA50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5847B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7081D4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5316406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2D73B5C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0CF198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9D1E6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A4192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165CE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BB5C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3C62BF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490AD9F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D6163FD" w14:textId="77777777" w:rsidR="00072ABD" w:rsidRPr="00DC1ED5" w:rsidRDefault="00072ABD" w:rsidP="00072ABD">
      <w:pPr>
        <w:pStyle w:val="BodyText"/>
        <w:spacing w:before="9"/>
        <w:rPr>
          <w:rFonts w:ascii="Times New Roman" w:hAnsi="Times New Roman"/>
          <w:sz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14"/>
      </w:tblGrid>
      <w:tr w:rsidR="00072ABD" w:rsidRPr="00DC1ED5" w14:paraId="7CE81B14" w14:textId="77777777" w:rsidTr="001C5ABF">
        <w:tc>
          <w:tcPr>
            <w:tcW w:w="4621" w:type="dxa"/>
          </w:tcPr>
          <w:p w14:paraId="6C458F5D" w14:textId="77777777" w:rsidR="00072ABD" w:rsidRPr="00DC1ED5" w:rsidRDefault="00072ABD" w:rsidP="001C5ABF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4714" w:type="dxa"/>
          </w:tcPr>
          <w:p w14:paraId="4399D44D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  <w:r w:rsidRPr="00DC1ED5">
              <w:rPr>
                <w:rFonts w:ascii="Times New Roman" w:eastAsiaTheme="minorHAnsi" w:hAnsi="Times New Roman"/>
                <w:b/>
                <w:noProof/>
                <w:lang w:val="en-US" w:eastAsia="en-US"/>
              </w:rPr>
              <w:drawing>
                <wp:anchor distT="0" distB="0" distL="114300" distR="114300" simplePos="0" relativeHeight="251662336" behindDoc="1" locked="0" layoutInCell="1" allowOverlap="1" wp14:anchorId="64283593" wp14:editId="759C4335">
                  <wp:simplePos x="0" y="0"/>
                  <wp:positionH relativeFrom="column">
                    <wp:posOffset>772581</wp:posOffset>
                  </wp:positionH>
                  <wp:positionV relativeFrom="paragraph">
                    <wp:posOffset>36195</wp:posOffset>
                  </wp:positionV>
                  <wp:extent cx="1119298" cy="11969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echvis Center\Legalitas &amp; ID\Signature &amp; Stamp\tanda ta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98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Theme="minorHAnsi" w:hAnsi="Times New Roman"/>
                <w:b/>
              </w:rPr>
              <w:t>PT. ADICITRA MEGAINTELEKTUAL TEKNOLOGI</w:t>
            </w:r>
          </w:p>
          <w:p w14:paraId="7F726F00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4195BD1" w14:textId="77777777" w:rsidR="00072ABD" w:rsidRPr="00DC1ED5" w:rsidRDefault="00072ABD" w:rsidP="001C5ABF">
            <w:pPr>
              <w:tabs>
                <w:tab w:val="left" w:pos="1620"/>
              </w:tabs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ab/>
            </w:r>
          </w:p>
          <w:p w14:paraId="3BE454D7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419795DF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F5D56B6" w14:textId="77777777" w:rsidR="00072ABD" w:rsidRPr="00DC1ED5" w:rsidRDefault="00072ABD" w:rsidP="001C5ABF">
            <w:pPr>
              <w:rPr>
                <w:rFonts w:ascii="Times New Roman" w:eastAsiaTheme="minorHAnsi" w:hAnsi="Times New Roman"/>
                <w:b/>
              </w:rPr>
            </w:pPr>
          </w:p>
          <w:p w14:paraId="6AD487FD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7671E91F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  <w:u w:val="single"/>
              </w:rPr>
            </w:pPr>
            <w:r>
              <w:rPr>
                <w:rFonts w:ascii="Times New Roman" w:eastAsiaTheme="minorHAnsi" w:hAnsi="Times New Roman"/>
                <w:b/>
                <w:u w:val="single"/>
              </w:rPr>
              <w:t>Gana Pradiba Bawana</w:t>
            </w:r>
          </w:p>
          <w:p w14:paraId="0B093FFA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  <w:b/>
              </w:rPr>
              <w:t>Direktur Utama</w:t>
            </w:r>
          </w:p>
        </w:tc>
      </w:tr>
    </w:tbl>
    <w:p w14:paraId="6F63D67C" w14:textId="77777777" w:rsidR="00072ABD" w:rsidRPr="00DC1ED5" w:rsidRDefault="00072ABD" w:rsidP="00072ABD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</w:t>
      </w:r>
    </w:p>
    <w:p w14:paraId="143D49D7" w14:textId="0E4669C4" w:rsidR="006D0EEA" w:rsidRDefault="006D0EEA"/>
    <w:p w14:paraId="3E544192" w14:textId="41644ED0" w:rsidR="006D0EEA" w:rsidRDefault="006D0EEA"/>
    <w:p w14:paraId="201D18A5" w14:textId="6454551F" w:rsidR="00C4718C" w:rsidRDefault="00C4718C" w:rsidP="00BD470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lastRenderedPageBreak/>
        <w:t>Latar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Belakang</w:t>
      </w:r>
      <w:proofErr w:type="spellEnd"/>
    </w:p>
    <w:p w14:paraId="125261E7" w14:textId="5879FB90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Job Placement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Center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pedidikan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diperuntukkan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Adapun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pelacakan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jejeak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/alumni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umumnya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lulus.</w:t>
      </w:r>
    </w:p>
    <w:p w14:paraId="5AB4A133" w14:textId="078B3861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JPC &amp;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pelatiahn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alumninya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Tentu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domisili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dan lain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dishare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denganmudah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feedback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keperluan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manajeman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02FEA727" w14:textId="45DC3A51" w:rsidR="00C4718C" w:rsidRP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daring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tingakat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relevansi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terserap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dihasilkan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industry di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lapangan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FD4BA0A" w14:textId="6391AB33" w:rsidR="00C4718C" w:rsidRDefault="00C4718C" w:rsidP="00EE06E0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Maksud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Tujuan</w:t>
      </w:r>
      <w:proofErr w:type="spellEnd"/>
    </w:p>
    <w:p w14:paraId="6661C12E" w14:textId="77650D23" w:rsidR="00EE06E0" w:rsidRPr="00EE06E0" w:rsidRDefault="00EE06E0" w:rsidP="00EE06E0">
      <w:pPr>
        <w:spacing w:line="360" w:lineRule="auto"/>
        <w:ind w:firstLine="450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Maksud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dilaksanakannya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pengadaaan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kinerja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unit JPC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melaksakan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tracer study,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penilaian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stakeholder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rekruitmen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pekerjaaan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online</w:t>
      </w:r>
    </w:p>
    <w:p w14:paraId="4813CDE8" w14:textId="0401A374" w:rsidR="00C4718C" w:rsidRPr="00690458" w:rsidRDefault="00C4718C" w:rsidP="00C4718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Ruang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Lingkup</w:t>
      </w:r>
      <w:proofErr w:type="spellEnd"/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Pekerjaan</w:t>
      </w:r>
      <w:proofErr w:type="spellEnd"/>
    </w:p>
    <w:p w14:paraId="4DE85010" w14:textId="77777777" w:rsidR="00C4718C" w:rsidRPr="00C4718C" w:rsidRDefault="00C4718C" w:rsidP="00C4718C">
      <w:pPr>
        <w:rPr>
          <w:lang w:val="en-GB"/>
        </w:rPr>
      </w:pPr>
    </w:p>
    <w:p w14:paraId="71E4FAC9" w14:textId="4276AB7A" w:rsidR="006D0EEA" w:rsidRDefault="00BD16CD" w:rsidP="00690458">
      <w:p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Berikut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ruang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lingkup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pekerjaan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diantaranya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JPC yang </w:t>
      </w:r>
      <w:proofErr w:type="spellStart"/>
      <w:r>
        <w:rPr>
          <w:rFonts w:ascii="Times New Roman" w:hAnsi="Times New Roman"/>
          <w:lang w:val="en-US"/>
        </w:rPr>
        <w:t>sudah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:</w:t>
      </w:r>
      <w:proofErr w:type="gramEnd"/>
    </w:p>
    <w:p w14:paraId="65AEB01E" w14:textId="77777777" w:rsidR="00BD16CD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tracer study. Hal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memudahkan</w:t>
      </w:r>
      <w:proofErr w:type="spellEnd"/>
      <w:r>
        <w:rPr>
          <w:rFonts w:ascii="Times New Roman" w:hAnsi="Times New Roman"/>
          <w:lang w:val="en-US"/>
        </w:rPr>
        <w:t xml:space="preserve"> admin Job </w:t>
      </w:r>
      <w:proofErr w:type="spellStart"/>
      <w:r>
        <w:rPr>
          <w:rFonts w:ascii="Times New Roman" w:hAnsi="Times New Roman"/>
          <w:lang w:val="en-US"/>
        </w:rPr>
        <w:t>Placerment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 xml:space="preserve">Center 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mendapatkan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data 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terkumpul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ditampilkan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>.</w:t>
      </w:r>
    </w:p>
    <w:p w14:paraId="27ECB404" w14:textId="77777777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auto cv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JPC. </w:t>
      </w:r>
      <w:proofErr w:type="spellStart"/>
      <w:r>
        <w:rPr>
          <w:rFonts w:ascii="Times New Roman" w:hAnsi="Times New Roman"/>
          <w:lang w:val="en-US"/>
        </w:rPr>
        <w:t>Betujuan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kemudahan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semua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690458">
        <w:rPr>
          <w:rFonts w:ascii="Times New Roman" w:hAnsi="Times New Roman"/>
          <w:lang w:val="en-US"/>
        </w:rPr>
        <w:t xml:space="preserve">alumni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membuat</w:t>
      </w:r>
      <w:proofErr w:type="spellEnd"/>
      <w:r w:rsidR="00690458">
        <w:rPr>
          <w:rFonts w:ascii="Times New Roman" w:hAnsi="Times New Roman"/>
          <w:lang w:val="en-US"/>
        </w:rPr>
        <w:t xml:space="preserve"> CV </w:t>
      </w:r>
      <w:proofErr w:type="spellStart"/>
      <w:r w:rsidR="00690458">
        <w:rPr>
          <w:rFonts w:ascii="Times New Roman" w:hAnsi="Times New Roman"/>
          <w:lang w:val="en-US"/>
        </w:rPr>
        <w:t>secara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otomatis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dengan</w:t>
      </w:r>
      <w:proofErr w:type="spellEnd"/>
      <w:r w:rsidR="00690458">
        <w:rPr>
          <w:rFonts w:ascii="Times New Roman" w:hAnsi="Times New Roman"/>
          <w:lang w:val="en-US"/>
        </w:rPr>
        <w:t xml:space="preserve"> template </w:t>
      </w:r>
      <w:proofErr w:type="spellStart"/>
      <w:r w:rsidR="00690458">
        <w:rPr>
          <w:rFonts w:ascii="Times New Roman" w:hAnsi="Times New Roman"/>
          <w:lang w:val="en-US"/>
        </w:rPr>
        <w:t>standart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dari</w:t>
      </w:r>
      <w:proofErr w:type="spellEnd"/>
      <w:r w:rsidR="00690458">
        <w:rPr>
          <w:rFonts w:ascii="Times New Roman" w:hAnsi="Times New Roman"/>
          <w:lang w:val="en-US"/>
        </w:rPr>
        <w:t xml:space="preserve"> Job Placement Center </w:t>
      </w:r>
      <w:proofErr w:type="spellStart"/>
      <w:r w:rsidR="00690458">
        <w:rPr>
          <w:rFonts w:ascii="Times New Roman" w:hAnsi="Times New Roman"/>
          <w:lang w:val="en-US"/>
        </w:rPr>
        <w:t>Banyunwagi</w:t>
      </w:r>
      <w:proofErr w:type="spellEnd"/>
      <w:r w:rsidR="00690458">
        <w:rPr>
          <w:rFonts w:ascii="Times New Roman" w:hAnsi="Times New Roman"/>
          <w:lang w:val="en-US"/>
        </w:rPr>
        <w:t>.</w:t>
      </w:r>
    </w:p>
    <w:p w14:paraId="32397D7B" w14:textId="77777777" w:rsidR="00690458" w:rsidRDefault="00690458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tracer study.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membuat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pertanyaan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sacara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dinamis</w:t>
      </w:r>
      <w:proofErr w:type="spellEnd"/>
      <w:r>
        <w:rPr>
          <w:rFonts w:ascii="Times New Roman" w:hAnsi="Times New Roman"/>
          <w:lang w:val="en-US"/>
        </w:rPr>
        <w:t>.</w:t>
      </w:r>
    </w:p>
    <w:p w14:paraId="0A6C307A" w14:textId="39941EAB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Implementasi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aplikasi</w:t>
      </w:r>
      <w:proofErr w:type="spellEnd"/>
      <w:r w:rsidR="00690458">
        <w:rPr>
          <w:rFonts w:ascii="Times New Roman" w:hAnsi="Times New Roman"/>
          <w:lang w:val="en-US"/>
        </w:rPr>
        <w:t xml:space="preserve"> bot telegram yang </w:t>
      </w:r>
      <w:proofErr w:type="spellStart"/>
      <w:r w:rsidR="00690458">
        <w:rPr>
          <w:rFonts w:ascii="Times New Roman" w:hAnsi="Times New Roman"/>
          <w:lang w:val="en-US"/>
        </w:rPr>
        <w:t>bertujuan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:</w:t>
      </w:r>
      <w:proofErr w:type="gramEnd"/>
    </w:p>
    <w:p w14:paraId="02694AFC" w14:textId="717178D4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realtime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bot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bermanfaat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lastRenderedPageBreak/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lowongan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lang w:val="en-US"/>
        </w:rPr>
        <w:t>berita</w:t>
      </w:r>
      <w:proofErr w:type="spellEnd"/>
      <w:r>
        <w:rPr>
          <w:rFonts w:ascii="Times New Roman" w:hAnsi="Times New Roman"/>
          <w:lang w:val="en-US"/>
        </w:rPr>
        <w:t xml:space="preserve"> ,</w:t>
      </w:r>
      <w:proofErr w:type="gramEnd"/>
      <w:r>
        <w:rPr>
          <w:rFonts w:ascii="Times New Roman" w:hAnsi="Times New Roman"/>
          <w:lang w:val="en-US"/>
        </w:rPr>
        <w:t xml:space="preserve"> agenda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yang di </w:t>
      </w:r>
      <w:proofErr w:type="spellStart"/>
      <w:r>
        <w:rPr>
          <w:rFonts w:ascii="Times New Roman" w:hAnsi="Times New Roman"/>
          <w:lang w:val="en-US"/>
        </w:rPr>
        <w:t>publikasikan</w:t>
      </w:r>
      <w:proofErr w:type="spellEnd"/>
      <w:r>
        <w:rPr>
          <w:rFonts w:ascii="Times New Roman" w:hAnsi="Times New Roman"/>
          <w:lang w:val="en-US"/>
        </w:rPr>
        <w:t xml:space="preserve"> oleh admin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29355B1F" w14:textId="23C5C671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Autotikensi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lupa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kata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sandi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>,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jpc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verifikasi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apabila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mengalami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lupa</w:t>
      </w:r>
      <w:proofErr w:type="spellEnd"/>
      <w:r>
        <w:rPr>
          <w:rFonts w:ascii="Times New Roman" w:hAnsi="Times New Roman"/>
          <w:lang w:val="en-US"/>
        </w:rPr>
        <w:t xml:space="preserve"> kata </w:t>
      </w:r>
      <w:proofErr w:type="spellStart"/>
      <w:r>
        <w:rPr>
          <w:rFonts w:ascii="Times New Roman" w:hAnsi="Times New Roman"/>
          <w:lang w:val="en-US"/>
        </w:rPr>
        <w:t>sandi</w:t>
      </w:r>
      <w:proofErr w:type="spellEnd"/>
      <w:r>
        <w:rPr>
          <w:rFonts w:ascii="Times New Roman" w:hAnsi="Times New Roman"/>
          <w:lang w:val="en-US"/>
        </w:rPr>
        <w:t xml:space="preserve"> pada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755AAFFE" w14:textId="47F716A2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Inforomasi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pengecekan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kelengkapan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berupa</w:t>
      </w:r>
      <w:proofErr w:type="spellEnd"/>
      <w:r>
        <w:rPr>
          <w:rFonts w:ascii="Times New Roman" w:hAnsi="Times New Roman"/>
          <w:lang w:val="en-US"/>
        </w:rPr>
        <w:t xml:space="preserve"> biodata </w:t>
      </w:r>
      <w:proofErr w:type="spellStart"/>
      <w:r>
        <w:rPr>
          <w:rFonts w:ascii="Times New Roman" w:hAnsi="Times New Roman"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Riwayat Pendidikan dan Riwayat </w:t>
      </w:r>
      <w:proofErr w:type="spellStart"/>
      <w:r>
        <w:rPr>
          <w:rFonts w:ascii="Times New Roman" w:hAnsi="Times New Roman"/>
          <w:lang w:val="en-US"/>
        </w:rPr>
        <w:t>penghargaan</w:t>
      </w:r>
      <w:proofErr w:type="spellEnd"/>
      <w:r>
        <w:rPr>
          <w:rFonts w:ascii="Times New Roman" w:hAnsi="Times New Roman"/>
          <w:lang w:val="en-US"/>
        </w:rPr>
        <w:t>.</w:t>
      </w:r>
    </w:p>
    <w:p w14:paraId="6D2C2B0D" w14:textId="213DDD55" w:rsidR="007614F6" w:rsidRPr="00A9233F" w:rsidRDefault="007614F6" w:rsidP="00A9233F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9233F">
        <w:rPr>
          <w:rFonts w:ascii="Times New Roman" w:hAnsi="Times New Roman" w:cs="Times New Roman"/>
          <w:color w:val="000000" w:themeColor="text1"/>
          <w:lang w:val="en-US"/>
        </w:rPr>
        <w:t xml:space="preserve">Waktu dan </w:t>
      </w:r>
      <w:proofErr w:type="spellStart"/>
      <w:r w:rsidRPr="00A9233F">
        <w:rPr>
          <w:rFonts w:ascii="Times New Roman" w:hAnsi="Times New Roman" w:cs="Times New Roman"/>
          <w:color w:val="000000" w:themeColor="text1"/>
          <w:lang w:val="en-US"/>
        </w:rPr>
        <w:t>Jadwal</w:t>
      </w:r>
      <w:proofErr w:type="spellEnd"/>
      <w:r w:rsidRPr="00A9233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9233F">
        <w:rPr>
          <w:rFonts w:ascii="Times New Roman" w:hAnsi="Times New Roman" w:cs="Times New Roman"/>
          <w:color w:val="000000" w:themeColor="text1"/>
          <w:lang w:val="en-US"/>
        </w:rPr>
        <w:t>Pelaksanaan</w:t>
      </w:r>
      <w:proofErr w:type="spellEnd"/>
    </w:p>
    <w:p w14:paraId="5D60D381" w14:textId="37551013" w:rsidR="00A9233F" w:rsidRPr="00A9233F" w:rsidRDefault="00A9233F" w:rsidP="00A9233F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Waktu :</w:t>
      </w:r>
      <w:proofErr w:type="gramEnd"/>
      <w:r>
        <w:rPr>
          <w:lang w:val="en-US"/>
        </w:rPr>
        <w:t xml:space="preserve"> 30 Hari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  <w:gridCol w:w="900"/>
        <w:gridCol w:w="927"/>
        <w:gridCol w:w="1559"/>
        <w:gridCol w:w="1559"/>
      </w:tblGrid>
      <w:tr w:rsidR="00A9233F" w14:paraId="3D53D028" w14:textId="77777777" w:rsidTr="00A9233F">
        <w:tc>
          <w:tcPr>
            <w:tcW w:w="625" w:type="dxa"/>
            <w:vMerge w:val="restart"/>
          </w:tcPr>
          <w:p w14:paraId="7C2731AB" w14:textId="3955DF87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780" w:type="dxa"/>
            <w:vMerge w:val="restart"/>
          </w:tcPr>
          <w:p w14:paraId="06A97079" w14:textId="79E21DF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Ruang </w:t>
            </w:r>
            <w:proofErr w:type="spellStart"/>
            <w:r>
              <w:rPr>
                <w:lang w:val="en-US"/>
              </w:rPr>
              <w:t>Lingkup</w:t>
            </w:r>
            <w:proofErr w:type="spellEnd"/>
          </w:p>
        </w:tc>
        <w:tc>
          <w:tcPr>
            <w:tcW w:w="4945" w:type="dxa"/>
            <w:gridSpan w:val="4"/>
          </w:tcPr>
          <w:p w14:paraId="71329A3B" w14:textId="2EE1EE67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</w:p>
        </w:tc>
      </w:tr>
      <w:tr w:rsidR="00A9233F" w14:paraId="2552999A" w14:textId="77777777" w:rsidTr="00A9233F">
        <w:tc>
          <w:tcPr>
            <w:tcW w:w="625" w:type="dxa"/>
            <w:vMerge/>
          </w:tcPr>
          <w:p w14:paraId="536558C9" w14:textId="0FAD6843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80" w:type="dxa"/>
            <w:vMerge/>
          </w:tcPr>
          <w:p w14:paraId="720BF115" w14:textId="7EC611F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00" w:type="dxa"/>
          </w:tcPr>
          <w:p w14:paraId="4F2C9935" w14:textId="6DCC88A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</w:tcPr>
          <w:p w14:paraId="7CFE535A" w14:textId="5AA48EE5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43D0A060" w14:textId="760AC1A0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35A5664E" w14:textId="15B3208C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9233F" w14:paraId="445661A3" w14:textId="77777777" w:rsidTr="00A9233F">
        <w:tc>
          <w:tcPr>
            <w:tcW w:w="625" w:type="dxa"/>
          </w:tcPr>
          <w:p w14:paraId="6CDB658F" w14:textId="3628472B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780" w:type="dxa"/>
          </w:tcPr>
          <w:p w14:paraId="37D41D21" w14:textId="423F11D1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garfik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tracer study</w:t>
            </w:r>
          </w:p>
        </w:tc>
        <w:tc>
          <w:tcPr>
            <w:tcW w:w="900" w:type="dxa"/>
            <w:shd w:val="clear" w:color="auto" w:fill="FFFF00"/>
          </w:tcPr>
          <w:p w14:paraId="5F6E505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260CA27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DC0D9E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7A73B792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3FFA4E93" w14:textId="77777777" w:rsidTr="00A9233F">
        <w:tc>
          <w:tcPr>
            <w:tcW w:w="625" w:type="dxa"/>
          </w:tcPr>
          <w:p w14:paraId="40EC7EF6" w14:textId="743F42BB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780" w:type="dxa"/>
          </w:tcPr>
          <w:p w14:paraId="4BCF678D" w14:textId="2D5430BA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auto cv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JPC</w:t>
            </w:r>
          </w:p>
        </w:tc>
        <w:tc>
          <w:tcPr>
            <w:tcW w:w="900" w:type="dxa"/>
          </w:tcPr>
          <w:p w14:paraId="6EC4714C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  <w:shd w:val="clear" w:color="auto" w:fill="FFFF00"/>
          </w:tcPr>
          <w:p w14:paraId="013B7217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60948B09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3DA6B85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6502F140" w14:textId="77777777" w:rsidTr="00A9233F">
        <w:tc>
          <w:tcPr>
            <w:tcW w:w="625" w:type="dxa"/>
          </w:tcPr>
          <w:p w14:paraId="00A53200" w14:textId="0F1BDE88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780" w:type="dxa"/>
          </w:tcPr>
          <w:p w14:paraId="5C7BE03F" w14:textId="6E1C0C87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tracer study</w:t>
            </w:r>
          </w:p>
        </w:tc>
        <w:tc>
          <w:tcPr>
            <w:tcW w:w="900" w:type="dxa"/>
          </w:tcPr>
          <w:p w14:paraId="1756BE36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75CBDD1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14:paraId="28ED42B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31249F60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2739BA8F" w14:textId="77777777" w:rsidTr="00A9233F">
        <w:tc>
          <w:tcPr>
            <w:tcW w:w="625" w:type="dxa"/>
          </w:tcPr>
          <w:p w14:paraId="3CEE1A1D" w14:textId="7992FB8E" w:rsidR="00A9233F" w:rsidRP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780" w:type="dxa"/>
          </w:tcPr>
          <w:p w14:paraId="156C99AA" w14:textId="23173434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bot telegram</w:t>
            </w:r>
          </w:p>
        </w:tc>
        <w:tc>
          <w:tcPr>
            <w:tcW w:w="900" w:type="dxa"/>
          </w:tcPr>
          <w:p w14:paraId="024FBB0B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47C755E2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536A47B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14:paraId="5C50EA4F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</w:tbl>
    <w:p w14:paraId="5B65D635" w14:textId="77777777" w:rsidR="007614F6" w:rsidRPr="007614F6" w:rsidRDefault="007614F6" w:rsidP="00A9233F">
      <w:pPr>
        <w:spacing w:line="360" w:lineRule="auto"/>
        <w:rPr>
          <w:lang w:val="en-US"/>
        </w:rPr>
      </w:pPr>
    </w:p>
    <w:p w14:paraId="60941F5D" w14:textId="2D842B0C" w:rsidR="006D0EEA" w:rsidRDefault="006D0EEA" w:rsidP="00690458">
      <w:pPr>
        <w:spacing w:line="360" w:lineRule="auto"/>
      </w:pPr>
    </w:p>
    <w:p w14:paraId="4274334A" w14:textId="7EE0861B" w:rsidR="006D0EEA" w:rsidRDefault="006D0EEA" w:rsidP="00690458">
      <w:pPr>
        <w:spacing w:line="360" w:lineRule="auto"/>
      </w:pPr>
    </w:p>
    <w:p w14:paraId="0685AD0D" w14:textId="514C8D49" w:rsidR="006D0EEA" w:rsidRDefault="006D0EEA"/>
    <w:p w14:paraId="00D500E4" w14:textId="068FD65E" w:rsidR="006D0EEA" w:rsidRDefault="006D0EEA"/>
    <w:p w14:paraId="571F75B7" w14:textId="6CF3E133" w:rsidR="006D0EEA" w:rsidRDefault="006D0EEA"/>
    <w:p w14:paraId="63135BCF" w14:textId="78B5FED2" w:rsidR="006D0EEA" w:rsidRDefault="006D0EEA"/>
    <w:p w14:paraId="78FDAA55" w14:textId="367C7C62" w:rsidR="006D0EEA" w:rsidRDefault="006D0EEA"/>
    <w:p w14:paraId="60BC9F08" w14:textId="3F2DD12B" w:rsidR="006D0EEA" w:rsidRDefault="006D0EEA"/>
    <w:p w14:paraId="5BBE419A" w14:textId="2CE788C3" w:rsidR="006D0EEA" w:rsidRDefault="006D0EEA"/>
    <w:p w14:paraId="4976762F" w14:textId="60A0BEA4" w:rsidR="006D0EEA" w:rsidRDefault="006D0EEA"/>
    <w:p w14:paraId="11BE840E" w14:textId="54DCC4D5" w:rsidR="006D0EEA" w:rsidRDefault="006D0EEA"/>
    <w:p w14:paraId="3477FE9D" w14:textId="7A6FA1B3" w:rsidR="006D0EEA" w:rsidRDefault="006D0EEA"/>
    <w:p w14:paraId="279B59F9" w14:textId="0DD7685F" w:rsidR="006D0EEA" w:rsidRDefault="006D0EEA"/>
    <w:p w14:paraId="1BCBBFDC" w14:textId="728C0900" w:rsidR="006D0EEA" w:rsidRDefault="006D0EEA"/>
    <w:p w14:paraId="01423A0B" w14:textId="64B960FB" w:rsidR="006D0EEA" w:rsidRDefault="006D0EEA"/>
    <w:p w14:paraId="36CA64BD" w14:textId="0D8766A7" w:rsidR="006D0EEA" w:rsidRDefault="006D0EEA"/>
    <w:p w14:paraId="1E79CCCB" w14:textId="41B23D18" w:rsidR="006D0EEA" w:rsidRDefault="006D0EEA"/>
    <w:p w14:paraId="6DDEA825" w14:textId="11E578E6" w:rsidR="006D0EEA" w:rsidRDefault="006D0EEA"/>
    <w:p w14:paraId="2B5BC0EF" w14:textId="7A055F32" w:rsidR="006D0EEA" w:rsidRDefault="006D0EEA"/>
    <w:p w14:paraId="3B220138" w14:textId="22958528" w:rsidR="006D0EEA" w:rsidRDefault="006D0EEA"/>
    <w:p w14:paraId="5D2211C4" w14:textId="7F107BEB" w:rsidR="006D0EEA" w:rsidRDefault="006D0EEA"/>
    <w:p w14:paraId="366EDFE8" w14:textId="569092BC" w:rsidR="006D0EEA" w:rsidRDefault="006D0EEA"/>
    <w:p w14:paraId="035A0CC5" w14:textId="30A88635" w:rsidR="006D0EEA" w:rsidRDefault="006D0EEA"/>
    <w:p w14:paraId="4C317246" w14:textId="1FF9CB29" w:rsidR="006D0EEA" w:rsidRDefault="006D0EEA"/>
    <w:p w14:paraId="4CF3B4AB" w14:textId="3C66D69E" w:rsidR="006D0EEA" w:rsidRDefault="006D0EEA"/>
    <w:p w14:paraId="504444B6" w14:textId="660CE7BC" w:rsidR="006D0EEA" w:rsidRDefault="006D0EEA"/>
    <w:p w14:paraId="18230D89" w14:textId="13CB0C60" w:rsidR="006D0EEA" w:rsidRDefault="006D0EEA"/>
    <w:p w14:paraId="6FA67CEA" w14:textId="61130621" w:rsidR="006D0EEA" w:rsidRDefault="006D0EEA"/>
    <w:p w14:paraId="31DF1A33" w14:textId="56FCD3D1" w:rsidR="006D0EEA" w:rsidRDefault="006D0EEA"/>
    <w:p w14:paraId="3C56E918" w14:textId="6D391455" w:rsidR="006D0EEA" w:rsidRDefault="006D0EEA"/>
    <w:p w14:paraId="41CE002F" w14:textId="16E9D5EE" w:rsidR="006D0EEA" w:rsidRDefault="006D0EEA"/>
    <w:p w14:paraId="23C0D08C" w14:textId="370D5078" w:rsidR="006D0EEA" w:rsidRDefault="006D0EEA"/>
    <w:p w14:paraId="14D4DB9F" w14:textId="44FA15F0" w:rsidR="006D0EEA" w:rsidRDefault="006D0EEA"/>
    <w:p w14:paraId="49287459" w14:textId="30046435" w:rsidR="006D0EEA" w:rsidRDefault="006D0EEA"/>
    <w:p w14:paraId="338511FB" w14:textId="130FA407" w:rsidR="006D0EEA" w:rsidRDefault="006D0EEA"/>
    <w:p w14:paraId="5A144BDA" w14:textId="57AEC395" w:rsidR="006D0EEA" w:rsidRDefault="006D0EEA"/>
    <w:p w14:paraId="66921FB7" w14:textId="0ED7A199" w:rsidR="006D0EEA" w:rsidRDefault="006D0EEA"/>
    <w:p w14:paraId="015F3690" w14:textId="3CBCECD5" w:rsidR="006D0EEA" w:rsidRDefault="006D0EEA"/>
    <w:p w14:paraId="36D67BE6" w14:textId="5D5C07A9" w:rsidR="006D0EEA" w:rsidRDefault="006D0EEA"/>
    <w:p w14:paraId="2E9EC7D2" w14:textId="1C648C92" w:rsidR="006D0EEA" w:rsidRDefault="006D0EEA"/>
    <w:p w14:paraId="5871893D" w14:textId="16AADEF3" w:rsidR="006D0EEA" w:rsidRDefault="006D0EEA"/>
    <w:p w14:paraId="3437D86F" w14:textId="5D76F117" w:rsidR="006D0EEA" w:rsidRDefault="006D0EEA"/>
    <w:p w14:paraId="370BE63C" w14:textId="5E8C4E55" w:rsidR="006D0EEA" w:rsidRDefault="006D0EEA"/>
    <w:p w14:paraId="47A5F81B" w14:textId="452C0CDC" w:rsidR="006D0EEA" w:rsidRDefault="006D0EEA"/>
    <w:p w14:paraId="45F620B9" w14:textId="0E523A05" w:rsidR="006D0EEA" w:rsidRDefault="006D0EEA"/>
    <w:p w14:paraId="03887902" w14:textId="2596F521" w:rsidR="006D0EEA" w:rsidRDefault="006D0EEA"/>
    <w:p w14:paraId="2B46BDB2" w14:textId="53E80CCF" w:rsidR="006D0EEA" w:rsidRDefault="006D0EEA"/>
    <w:p w14:paraId="0840556B" w14:textId="271992C9" w:rsidR="006D0EEA" w:rsidRDefault="006D0EEA"/>
    <w:p w14:paraId="1B20E33E" w14:textId="57BA7A2B" w:rsidR="006D0EEA" w:rsidRDefault="006D0EEA"/>
    <w:p w14:paraId="27EDA9C0" w14:textId="6395F454" w:rsidR="006D0EEA" w:rsidRDefault="006D0EEA"/>
    <w:p w14:paraId="0ACB2298" w14:textId="2DFAE029" w:rsidR="006D0EEA" w:rsidRDefault="006D0EEA"/>
    <w:p w14:paraId="0C764E8D" w14:textId="31B03FE8" w:rsidR="006D0EEA" w:rsidRDefault="006D0EEA"/>
    <w:p w14:paraId="51906219" w14:textId="2B10497A" w:rsidR="006D0EEA" w:rsidRDefault="006D0EEA"/>
    <w:p w14:paraId="2ADF927B" w14:textId="5E034542" w:rsidR="006D0EEA" w:rsidRDefault="006D0EEA"/>
    <w:p w14:paraId="3E84E73E" w14:textId="0BA80F71" w:rsidR="006D0EEA" w:rsidRDefault="006D0EEA"/>
    <w:p w14:paraId="49651454" w14:textId="45C9AFC9" w:rsidR="006D0EEA" w:rsidRDefault="006D0EEA"/>
    <w:p w14:paraId="6569809E" w14:textId="1B781BFF" w:rsidR="006D0EEA" w:rsidRDefault="006D0EEA"/>
    <w:p w14:paraId="69D6BD02" w14:textId="6E1DD87B" w:rsidR="006D0EEA" w:rsidRDefault="006D0EEA"/>
    <w:p w14:paraId="0A06CFF6" w14:textId="4264CBC9" w:rsidR="006D0EEA" w:rsidRDefault="006D0EEA"/>
    <w:p w14:paraId="2FEAB96F" w14:textId="77777777" w:rsidR="006D0EEA" w:rsidRDefault="006D0EEA"/>
    <w:sectPr w:rsidR="006D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BA1"/>
    <w:multiLevelType w:val="hybridMultilevel"/>
    <w:tmpl w:val="AF10A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1955"/>
    <w:multiLevelType w:val="hybridMultilevel"/>
    <w:tmpl w:val="49E8996A"/>
    <w:lvl w:ilvl="0" w:tplc="A288EC7E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61B8A"/>
    <w:multiLevelType w:val="hybridMultilevel"/>
    <w:tmpl w:val="3566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D392D"/>
    <w:multiLevelType w:val="hybridMultilevel"/>
    <w:tmpl w:val="AF48EDE2"/>
    <w:lvl w:ilvl="0" w:tplc="5DA8583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AE769D"/>
    <w:multiLevelType w:val="hybridMultilevel"/>
    <w:tmpl w:val="9C7253A8"/>
    <w:lvl w:ilvl="0" w:tplc="6A7ED890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2"/>
    <w:rsid w:val="00072ABD"/>
    <w:rsid w:val="006479C2"/>
    <w:rsid w:val="00690458"/>
    <w:rsid w:val="006D0EEA"/>
    <w:rsid w:val="007614F6"/>
    <w:rsid w:val="00A9233F"/>
    <w:rsid w:val="00B93283"/>
    <w:rsid w:val="00BD16CD"/>
    <w:rsid w:val="00BD4709"/>
    <w:rsid w:val="00C4718C"/>
    <w:rsid w:val="00EE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36C5"/>
  <w15:chartTrackingRefBased/>
  <w15:docId w15:val="{2661E2B2-C220-4A7C-A71B-58A4C61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0EEA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0EEA"/>
    <w:pPr>
      <w:spacing w:before="108"/>
      <w:ind w:left="785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D0EEA"/>
    <w:rPr>
      <w:rFonts w:ascii="Arial" w:eastAsia="Arial" w:hAnsi="Arial" w:cs="Times New Roman"/>
      <w:b/>
      <w:bCs/>
      <w:sz w:val="32"/>
      <w:szCs w:val="32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D0E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0EEA"/>
    <w:rPr>
      <w:rFonts w:ascii="Arial" w:eastAsia="Arial" w:hAnsi="Arial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6D0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A"/>
    <w:rPr>
      <w:rFonts w:ascii="Arial" w:eastAsia="Arial" w:hAnsi="Arial" w:cs="Times New Roman"/>
      <w:lang w:val="id" w:eastAsia="id"/>
    </w:rPr>
  </w:style>
  <w:style w:type="table" w:styleId="TableGrid">
    <w:name w:val="Table Grid"/>
    <w:basedOn w:val="TableNormal"/>
    <w:uiPriority w:val="39"/>
    <w:rsid w:val="0007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1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id"/>
    </w:rPr>
  </w:style>
  <w:style w:type="paragraph" w:styleId="ListParagraph">
    <w:name w:val="List Paragraph"/>
    <w:basedOn w:val="Normal"/>
    <w:uiPriority w:val="34"/>
    <w:qFormat/>
    <w:rsid w:val="00BD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Tama</dc:creator>
  <cp:keywords/>
  <dc:description/>
  <cp:lastModifiedBy>Andrean Tama</cp:lastModifiedBy>
  <cp:revision>8</cp:revision>
  <dcterms:created xsi:type="dcterms:W3CDTF">2020-11-30T09:22:00Z</dcterms:created>
  <dcterms:modified xsi:type="dcterms:W3CDTF">2020-11-30T11:00:00Z</dcterms:modified>
</cp:coreProperties>
</file>