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8605B1B" wp14:paraId="2DC08235" wp14:textId="0E50E222">
      <w:pPr>
        <w:rPr>
          <w:sz w:val="28"/>
          <w:szCs w:val="28"/>
        </w:rPr>
      </w:pPr>
      <w:r w:rsidRPr="18605B1B" w:rsidR="18605B1B">
        <w:rPr>
          <w:sz w:val="28"/>
          <w:szCs w:val="28"/>
        </w:rPr>
        <w:t>TRACCIA 3: BWII</w:t>
      </w:r>
    </w:p>
    <w:p w:rsidR="18605B1B" w:rsidP="18605B1B" w:rsidRDefault="18605B1B" w14:paraId="7651EBA4" w14:textId="59BEB45A">
      <w:pPr>
        <w:pStyle w:val="Normal"/>
        <w:rPr>
          <w:sz w:val="28"/>
          <w:szCs w:val="28"/>
        </w:rPr>
      </w:pPr>
      <w:r w:rsidRPr="18605B1B" w:rsidR="18605B1B">
        <w:rPr>
          <w:sz w:val="28"/>
          <w:szCs w:val="28"/>
        </w:rPr>
        <w:t xml:space="preserve">System Exploit BOF </w:t>
      </w:r>
    </w:p>
    <w:p w:rsidR="18605B1B" w:rsidP="167DDD36" w:rsidRDefault="18605B1B" w14:paraId="406EC71E" w14:textId="54600652">
      <w:pPr>
        <w:pStyle w:val="Normal"/>
        <w:rPr>
          <w:sz w:val="28"/>
          <w:szCs w:val="28"/>
        </w:rPr>
      </w:pPr>
      <w:r w:rsidRPr="167DDD36" w:rsidR="18605B1B">
        <w:rPr>
          <w:sz w:val="28"/>
          <w:szCs w:val="28"/>
        </w:rPr>
        <w:t xml:space="preserve">Traccia Giorno 3: </w:t>
      </w:r>
    </w:p>
    <w:p w:rsidR="18605B1B" w:rsidP="18605B1B" w:rsidRDefault="18605B1B" w14:paraId="183C9516" w14:textId="3D04DFEC">
      <w:pPr>
        <w:pStyle w:val="Normal"/>
        <w:rPr>
          <w:sz w:val="28"/>
          <w:szCs w:val="28"/>
        </w:rPr>
      </w:pPr>
      <w:r w:rsidRPr="167DDD36" w:rsidR="18605B1B">
        <w:rPr>
          <w:sz w:val="28"/>
          <w:szCs w:val="28"/>
        </w:rPr>
        <w:t xml:space="preserve"> Leggete attentamente il programma in allegato. </w:t>
      </w:r>
    </w:p>
    <w:p w:rsidR="18605B1B" w:rsidP="18605B1B" w:rsidRDefault="18605B1B" w14:paraId="29E0AE15" w14:textId="6CF2B2F4">
      <w:pPr>
        <w:pStyle w:val="Normal"/>
        <w:rPr>
          <w:sz w:val="28"/>
          <w:szCs w:val="28"/>
        </w:rPr>
      </w:pPr>
      <w:r w:rsidRPr="18605B1B" w:rsidR="18605B1B">
        <w:rPr>
          <w:sz w:val="28"/>
          <w:szCs w:val="28"/>
        </w:rPr>
        <w:t xml:space="preserve">Viene richiesto di: </w:t>
      </w:r>
    </w:p>
    <w:p w:rsidR="18605B1B" w:rsidP="18605B1B" w:rsidRDefault="18605B1B" w14:paraId="4A3F898D" w14:textId="271599F1">
      <w:pPr>
        <w:pStyle w:val="Normal"/>
        <w:rPr>
          <w:sz w:val="28"/>
          <w:szCs w:val="28"/>
        </w:rPr>
      </w:pPr>
      <w:r w:rsidRPr="18605B1B" w:rsidR="18605B1B">
        <w:rPr>
          <w:sz w:val="28"/>
          <w:szCs w:val="28"/>
        </w:rPr>
        <w:t xml:space="preserve">• Descrivere il funzionamento del programma prima dell’esecuzione </w:t>
      </w:r>
    </w:p>
    <w:p w:rsidR="18605B1B" w:rsidP="167DDD36" w:rsidRDefault="18605B1B" w14:paraId="11CD5BE1" w14:textId="7FA09709">
      <w:pPr>
        <w:pStyle w:val="Normal"/>
        <w:rPr>
          <w:sz w:val="28"/>
          <w:szCs w:val="28"/>
        </w:rPr>
      </w:pPr>
      <w:r w:rsidRPr="167DDD36" w:rsidR="18605B1B">
        <w:rPr>
          <w:sz w:val="28"/>
          <w:szCs w:val="28"/>
        </w:rPr>
        <w:t>• Riprodurre ed eseguire il programma nel laboratorio</w:t>
      </w:r>
    </w:p>
    <w:p w:rsidR="18605B1B" w:rsidP="167DDD36" w:rsidRDefault="18605B1B" w14:paraId="409C6FCD" w14:textId="32F92357">
      <w:pPr>
        <w:pStyle w:val="Normal"/>
        <w:ind w:firstLine="708"/>
        <w:rPr>
          <w:sz w:val="28"/>
          <w:szCs w:val="28"/>
        </w:rPr>
      </w:pPr>
      <w:r w:rsidRPr="167DDD36" w:rsidR="18605B1B">
        <w:rPr>
          <w:sz w:val="28"/>
          <w:szCs w:val="28"/>
        </w:rPr>
        <w:t xml:space="preserve"> - le vostre ipotesi sul funzionamento erano corrette? </w:t>
      </w:r>
    </w:p>
    <w:p w:rsidR="18605B1B" w:rsidP="18605B1B" w:rsidRDefault="18605B1B" w14:paraId="648D1883" w14:textId="4DFB8608">
      <w:pPr>
        <w:pStyle w:val="Normal"/>
        <w:rPr>
          <w:sz w:val="28"/>
          <w:szCs w:val="28"/>
        </w:rPr>
      </w:pPr>
      <w:r w:rsidRPr="18605B1B" w:rsidR="18605B1B">
        <w:rPr>
          <w:sz w:val="28"/>
          <w:szCs w:val="28"/>
        </w:rPr>
        <w:t xml:space="preserve">• Modificare il programma affinché si verifichi un errore di segmentazione </w:t>
      </w:r>
    </w:p>
    <w:p w:rsidR="18605B1B" w:rsidP="18605B1B" w:rsidRDefault="18605B1B" w14:paraId="4C29A7A5" w14:textId="6CF6C820">
      <w:pPr>
        <w:pStyle w:val="Normal"/>
        <w:rPr>
          <w:sz w:val="28"/>
          <w:szCs w:val="28"/>
        </w:rPr>
      </w:pPr>
      <w:r w:rsidRPr="18605B1B" w:rsidR="18605B1B">
        <w:rPr>
          <w:sz w:val="28"/>
          <w:szCs w:val="28"/>
        </w:rPr>
        <w:t xml:space="preserve">Suggerimento: Ricordate che un BOF sfrutta una vulnerabilità nel codice relativo alla mancanza di controllo dell’input utente rispetto alla capienza del vettore di destinazione. </w:t>
      </w:r>
    </w:p>
    <w:p w:rsidR="18605B1B" w:rsidP="18605B1B" w:rsidRDefault="18605B1B" w14:paraId="280FC392" w14:textId="5EC94273">
      <w:pPr>
        <w:pStyle w:val="Normal"/>
        <w:rPr>
          <w:sz w:val="28"/>
          <w:szCs w:val="28"/>
        </w:rPr>
      </w:pPr>
      <w:r w:rsidRPr="18605B1B" w:rsidR="18605B1B">
        <w:rPr>
          <w:sz w:val="28"/>
          <w:szCs w:val="28"/>
        </w:rPr>
        <w:t>Concentratevi quindi per trovare la soluzione nel punto dove l’utente può inserire valori in input, e modificate il programma in modo tale che l’utente riesca ad inserire più valori di quelli previsti.</w:t>
      </w:r>
    </w:p>
    <w:p w:rsidR="18605B1B" w:rsidP="18605B1B" w:rsidRDefault="18605B1B" w14:paraId="5527E5CF" w14:textId="62839893">
      <w:pPr>
        <w:pStyle w:val="Normal"/>
        <w:rPr>
          <w:sz w:val="28"/>
          <w:szCs w:val="28"/>
        </w:rPr>
      </w:pPr>
    </w:p>
    <w:p w:rsidR="18605B1B" w:rsidP="18605B1B" w:rsidRDefault="18605B1B" w14:paraId="4FD6A174" w14:textId="67184853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4E502651" w14:textId="74172D6A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762D183F" w14:textId="4794FEE3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4CE2FC28" w14:textId="7E355291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6B29D05A" w14:textId="787D2176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5FCF1ABB" w14:textId="5199703C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264403FE" w14:textId="03E6EF51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6A1C3289" w14:textId="4F03C47B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6272F6E2" w14:textId="38FD47BE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751877C3" w14:textId="55985F3E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6AD5FF34" w14:textId="4D7AB77C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7F25988C" w14:textId="22E44D08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18A9E9E5" w14:textId="26B67CA9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153F3FD1" w14:textId="420A1B0C">
      <w:pPr>
        <w:pStyle w:val="Normal"/>
        <w:rPr>
          <w:color w:val="FF0000"/>
          <w:sz w:val="28"/>
          <w:szCs w:val="28"/>
        </w:rPr>
      </w:pPr>
    </w:p>
    <w:p w:rsidR="18605B1B" w:rsidP="18605B1B" w:rsidRDefault="18605B1B" w14:paraId="053B4B74" w14:textId="575DF100">
      <w:pPr>
        <w:pStyle w:val="Normal"/>
        <w:rPr>
          <w:sz w:val="28"/>
          <w:szCs w:val="28"/>
        </w:rPr>
      </w:pPr>
      <w:r w:rsidRPr="18605B1B" w:rsidR="18605B1B">
        <w:rPr>
          <w:color w:val="FF0000"/>
          <w:sz w:val="28"/>
          <w:szCs w:val="28"/>
        </w:rPr>
        <w:t>GUIDA:</w:t>
      </w:r>
    </w:p>
    <w:p w:rsidR="18605B1B" w:rsidP="18605B1B" w:rsidRDefault="18605B1B" w14:paraId="69BB5508" w14:textId="15117737">
      <w:pPr>
        <w:pStyle w:val="Normal"/>
      </w:pPr>
      <w:r>
        <w:drawing>
          <wp:inline wp14:editId="05D7FD0A" wp14:anchorId="104051DB">
            <wp:extent cx="6000748" cy="3643848"/>
            <wp:effectExtent l="0" t="0" r="0" b="0"/>
            <wp:docPr id="14271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695df16c6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48" cy="364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4D1EB1" wp14:anchorId="524B5FF5">
            <wp:extent cx="5724524" cy="1447800"/>
            <wp:effectExtent l="0" t="0" r="0" b="0"/>
            <wp:docPr id="568807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eee5c5b1d0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605B1B" w:rsidR="18605B1B">
        <w:rPr>
          <w:color w:val="C00000"/>
        </w:rPr>
        <w:t>Spiegazione codice:</w:t>
      </w:r>
    </w:p>
    <w:p w:rsidR="18605B1B" w:rsidP="18605B1B" w:rsidRDefault="18605B1B" w14:paraId="509C662D" w14:textId="7E1FDF3A">
      <w:pPr>
        <w:pStyle w:val="Normal"/>
        <w:rPr>
          <w:color w:val="auto"/>
          <w:lang w:val="it-IT"/>
        </w:rPr>
      </w:pPr>
      <w:r w:rsidRPr="18605B1B" w:rsidR="18605B1B">
        <w:rPr>
          <w:color w:val="auto"/>
          <w:lang w:val="it-IT"/>
        </w:rPr>
        <w:t>-#include&lt;</w:t>
      </w:r>
      <w:r w:rsidRPr="18605B1B" w:rsidR="18605B1B">
        <w:rPr>
          <w:color w:val="auto"/>
          <w:lang w:val="it-IT"/>
        </w:rPr>
        <w:t>stdio.h</w:t>
      </w:r>
      <w:r w:rsidRPr="18605B1B" w:rsidR="18605B1B">
        <w:rPr>
          <w:color w:val="auto"/>
          <w:lang w:val="it-IT"/>
        </w:rPr>
        <w:t xml:space="preserve">&gt;: Include la libreria input/output che fornisce per esempio le funzioni </w:t>
      </w:r>
      <w:r w:rsidRPr="18605B1B" w:rsidR="18605B1B">
        <w:rPr>
          <w:color w:val="auto"/>
          <w:lang w:val="it-IT"/>
        </w:rPr>
        <w:t>printf</w:t>
      </w:r>
      <w:r w:rsidRPr="18605B1B" w:rsidR="18605B1B">
        <w:rPr>
          <w:color w:val="auto"/>
          <w:lang w:val="it-IT"/>
        </w:rPr>
        <w:t xml:space="preserve"> e </w:t>
      </w:r>
      <w:r w:rsidRPr="18605B1B" w:rsidR="18605B1B">
        <w:rPr>
          <w:color w:val="auto"/>
          <w:lang w:val="it-IT"/>
        </w:rPr>
        <w:t>scanf</w:t>
      </w:r>
    </w:p>
    <w:p w:rsidR="18605B1B" w:rsidP="18605B1B" w:rsidRDefault="18605B1B" w14:paraId="3E35DC87" w14:textId="0B72A189">
      <w:pPr>
        <w:pStyle w:val="Normal"/>
        <w:rPr>
          <w:color w:val="auto"/>
        </w:rPr>
      </w:pPr>
      <w:r w:rsidRPr="18605B1B" w:rsidR="18605B1B">
        <w:rPr>
          <w:color w:val="auto"/>
        </w:rPr>
        <w:t>-</w:t>
      </w:r>
      <w:r w:rsidRPr="18605B1B" w:rsidR="18605B1B">
        <w:rPr>
          <w:color w:val="auto"/>
        </w:rPr>
        <w:t>int</w:t>
      </w:r>
      <w:r w:rsidRPr="18605B1B" w:rsidR="18605B1B">
        <w:rPr>
          <w:color w:val="auto"/>
        </w:rPr>
        <w:t xml:space="preserve"> </w:t>
      </w:r>
      <w:r w:rsidRPr="18605B1B" w:rsidR="18605B1B">
        <w:rPr>
          <w:color w:val="auto"/>
        </w:rPr>
        <w:t>main</w:t>
      </w:r>
      <w:r w:rsidRPr="18605B1B" w:rsidR="18605B1B">
        <w:rPr>
          <w:color w:val="auto"/>
        </w:rPr>
        <w:t xml:space="preserve">(): Dichiarazione della funzione </w:t>
      </w:r>
      <w:r w:rsidRPr="18605B1B" w:rsidR="18605B1B">
        <w:rPr>
          <w:color w:val="auto"/>
        </w:rPr>
        <w:t>main</w:t>
      </w:r>
      <w:r w:rsidRPr="18605B1B" w:rsidR="18605B1B">
        <w:rPr>
          <w:color w:val="auto"/>
        </w:rPr>
        <w:t>, punto di ingresso del programma</w:t>
      </w:r>
    </w:p>
    <w:p w:rsidR="18605B1B" w:rsidP="18605B1B" w:rsidRDefault="18605B1B" w14:paraId="22F6BB52" w14:textId="7686CEDF">
      <w:pPr>
        <w:pStyle w:val="Normal"/>
        <w:rPr>
          <w:color w:val="auto"/>
        </w:rPr>
      </w:pPr>
      <w:r w:rsidRPr="18605B1B" w:rsidR="18605B1B">
        <w:rPr>
          <w:color w:val="auto"/>
        </w:rPr>
        <w:t>-</w:t>
      </w:r>
      <w:r w:rsidRPr="18605B1B" w:rsidR="18605B1B">
        <w:rPr>
          <w:color w:val="auto"/>
        </w:rPr>
        <w:t>int</w:t>
      </w:r>
      <w:r w:rsidRPr="18605B1B" w:rsidR="18605B1B">
        <w:rPr>
          <w:color w:val="auto"/>
        </w:rPr>
        <w:t xml:space="preserve"> </w:t>
      </w:r>
      <w:r w:rsidRPr="18605B1B" w:rsidR="18605B1B">
        <w:rPr>
          <w:color w:val="auto"/>
        </w:rPr>
        <w:t>vector</w:t>
      </w:r>
      <w:r w:rsidRPr="18605B1B" w:rsidR="18605B1B">
        <w:rPr>
          <w:color w:val="auto"/>
        </w:rPr>
        <w:t>[10]: Un array di 10 elementi specificato dalle variabili: i, j, k</w:t>
      </w:r>
    </w:p>
    <w:p w:rsidR="18605B1B" w:rsidP="18605B1B" w:rsidRDefault="18605B1B" w14:paraId="7ABBDF50" w14:textId="033D27E1">
      <w:pPr>
        <w:pStyle w:val="Normal"/>
        <w:rPr>
          <w:color w:val="auto"/>
        </w:rPr>
      </w:pPr>
      <w:r w:rsidRPr="18605B1B" w:rsidR="18605B1B">
        <w:rPr>
          <w:color w:val="auto"/>
        </w:rPr>
        <w:t xml:space="preserve">-Int </w:t>
      </w:r>
      <w:r w:rsidRPr="18605B1B" w:rsidR="18605B1B">
        <w:rPr>
          <w:color w:val="auto"/>
        </w:rPr>
        <w:t>swap_var</w:t>
      </w:r>
      <w:r w:rsidRPr="18605B1B" w:rsidR="18605B1B">
        <w:rPr>
          <w:color w:val="auto"/>
        </w:rPr>
        <w:t>: Una variabile per lo scambio dei valori durante l’ordinamento del vettore</w:t>
      </w:r>
    </w:p>
    <w:p w:rsidR="18605B1B" w:rsidP="18605B1B" w:rsidRDefault="18605B1B" w14:paraId="43E8AE68" w14:textId="78CCFD54">
      <w:pPr>
        <w:pStyle w:val="Normal"/>
        <w:rPr>
          <w:color w:val="auto"/>
        </w:rPr>
      </w:pPr>
      <w:r w:rsidRPr="18605B1B" w:rsidR="18605B1B">
        <w:rPr>
          <w:color w:val="auto"/>
        </w:rPr>
        <w:t>-</w:t>
      </w:r>
      <w:r w:rsidRPr="18605B1B" w:rsidR="18605B1B">
        <w:rPr>
          <w:color w:val="auto"/>
        </w:rPr>
        <w:t>printf</w:t>
      </w:r>
      <w:r w:rsidRPr="18605B1B" w:rsidR="18605B1B">
        <w:rPr>
          <w:color w:val="auto"/>
        </w:rPr>
        <w:t xml:space="preserve">: Stampa un messaggio di richiesta di inserire </w:t>
      </w:r>
      <w:r w:rsidRPr="18605B1B" w:rsidR="18605B1B">
        <w:rPr>
          <w:color w:val="auto"/>
        </w:rPr>
        <w:t>10</w:t>
      </w:r>
      <w:r w:rsidRPr="18605B1B" w:rsidR="18605B1B">
        <w:rPr>
          <w:color w:val="auto"/>
        </w:rPr>
        <w:t xml:space="preserve"> elementi da parte dell’utente</w:t>
      </w:r>
    </w:p>
    <w:p w:rsidR="18605B1B" w:rsidP="18605B1B" w:rsidRDefault="18605B1B" w14:paraId="10572AFD" w14:textId="2DB4D5C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</w:pPr>
      <w:r w:rsidRPr="18605B1B" w:rsidR="18605B1B">
        <w:rPr>
          <w:color w:val="auto"/>
        </w:rPr>
        <w:t xml:space="preserve">-Ciclo For: Permette all’utente di inserire </w:t>
      </w:r>
      <w:r w:rsidRPr="18605B1B" w:rsidR="18605B1B">
        <w:rPr>
          <w:color w:val="auto"/>
        </w:rPr>
        <w:t>10</w:t>
      </w:r>
      <w:r w:rsidRPr="18605B1B" w:rsidR="18605B1B">
        <w:rPr>
          <w:color w:val="auto"/>
        </w:rPr>
        <w:t xml:space="preserve"> interi e li memorizza nell’array </w:t>
      </w:r>
      <w:r w:rsidRPr="18605B1B" w:rsidR="18605B1B">
        <w:rPr>
          <w:color w:val="auto"/>
        </w:rPr>
        <w:t>vector</w:t>
      </w:r>
      <w:r w:rsidRPr="18605B1B" w:rsidR="18605B1B">
        <w:rPr>
          <w:color w:val="auto"/>
        </w:rPr>
        <w:t>, dove:</w:t>
      </w:r>
    </w:p>
    <w:p w:rsidR="18605B1B" w:rsidP="18605B1B" w:rsidRDefault="18605B1B" w14:paraId="261A1F3C" w14:textId="5EF5F14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</w:pPr>
      <w:r w:rsidRPr="18605B1B" w:rsidR="18605B1B">
        <w:rPr>
          <w:color w:val="auto"/>
        </w:rPr>
        <w:t xml:space="preserve">Int c = 1 + i: È utilizzata per mostrare l'indice dell'elemento attuale dell'array all'utente in un formato più comprensibile.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 xml:space="preserve">viene impostata uguale ad i + 1, poiché gli indici degli array in C iniziano da 0, ma potrebbe essere più intuitivo per l'utente se iniziano da 1. </w:t>
      </w:r>
    </w:p>
    <w:p w:rsidR="18605B1B" w:rsidP="18605B1B" w:rsidRDefault="18605B1B" w14:paraId="6D23BDA3" w14:textId="3EA4021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>Printf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 xml:space="preserve">(“[%d], c”): Stampa l'indice dell'elemento attuale dell'array all'utente. </w:t>
      </w:r>
    </w:p>
    <w:p w:rsidR="18605B1B" w:rsidP="18605B1B" w:rsidRDefault="18605B1B" w14:paraId="42BF1D9A" w14:textId="7285FF0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>Scanf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>(“%d”, &amp;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>vector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>[i]): Legge un intero inserito dall'utente e lo memorizza nell'array</w:t>
      </w:r>
    </w:p>
    <w:p w:rsidR="18605B1B" w:rsidP="18605B1B" w:rsidRDefault="18605B1B" w14:paraId="5464FC64" w14:textId="486D473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 xml:space="preserve">-Ciclo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>for (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>successivo 1): Serve per stampare il vettore inserito</w:t>
      </w:r>
    </w:p>
    <w:p w:rsidR="18605B1B" w:rsidP="18605B1B" w:rsidRDefault="18605B1B" w14:paraId="42B4DDA1" w14:textId="003BDE3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>-Algoritmo di ordinamento a bolle:</w:t>
      </w:r>
    </w:p>
    <w:p w:rsidR="18605B1B" w:rsidP="18605B1B" w:rsidRDefault="18605B1B" w14:paraId="52DAB9C1" w14:textId="3E7CB48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for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 (j =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0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; j &lt;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10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 -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1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;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j++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) </w:t>
      </w:r>
    </w:p>
    <w:p w:rsidR="18605B1B" w:rsidP="18605B1B" w:rsidRDefault="18605B1B" w14:paraId="7F57C722" w14:textId="2BBD10A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{for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 (k = 0; k &lt; 10 - j - 1; k++) </w:t>
      </w:r>
    </w:p>
    <w:p w:rsidR="18605B1B" w:rsidP="18605B1B" w:rsidRDefault="18605B1B" w14:paraId="4A47910B" w14:textId="7D75B57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{if (vector[k] &gt;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vector [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k + 1]) </w:t>
      </w:r>
    </w:p>
    <w:p w:rsidR="18605B1B" w:rsidP="18605B1B" w:rsidRDefault="18605B1B" w14:paraId="1D4B9069" w14:textId="56B719F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{</w:t>
      </w:r>
    </w:p>
    <w:p w:rsidR="18605B1B" w:rsidP="18605B1B" w:rsidRDefault="18605B1B" w14:paraId="707E78AB" w14:textId="3576030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/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/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Scambio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gli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elementi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 se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sono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 in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ordine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errato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 </w:t>
      </w:r>
    </w:p>
    <w:p w:rsidR="18605B1B" w:rsidP="18605B1B" w:rsidRDefault="18605B1B" w14:paraId="4595AFFA" w14:textId="18B0F1A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swap_var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 = vector[k]; vector[k] =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vector [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k + 1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];</w:t>
      </w:r>
    </w:p>
    <w:p w:rsidR="18605B1B" w:rsidP="18605B1B" w:rsidRDefault="18605B1B" w14:paraId="1902CDCF" w14:textId="68FDD06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2"/>
          <w:szCs w:val="22"/>
          <w:lang w:val="en-US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vector [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 xml:space="preserve">k + 1] =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swap_var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FF0000"/>
          <w:sz w:val="21"/>
          <w:szCs w:val="21"/>
          <w:lang w:val="en-US"/>
        </w:rPr>
        <w:t>;</w:t>
      </w:r>
    </w:p>
    <w:p w:rsidR="18605B1B" w:rsidP="18605B1B" w:rsidRDefault="18605B1B" w14:paraId="3289E0B5" w14:textId="4A2025E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it-IT"/>
        </w:rPr>
        <w:t>È un algoritmo che funziona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 xml:space="preserve"> confrontando ripetutamente le coppie dei valori vicini e li scambia se sono in ordine errato ovvero, si inizia dal primo elemento e lo confronta con il successivo, se nota che l’elemento corrente è maggiore del successivo li scambia, continuando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>così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 xml:space="preserve"> fino alla fine dell’array escludendo l’ultimo elemento già ordinato</w:t>
      </w:r>
    </w:p>
    <w:p w:rsidR="18605B1B" w:rsidP="18605B1B" w:rsidRDefault="18605B1B" w14:paraId="6A05E57F" w14:textId="731581B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>-Ciclo for (successivo 2): Serve per stampare il vettore ordinato.</w:t>
      </w:r>
    </w:p>
    <w:p w:rsidR="18605B1B" w:rsidP="18605B1B" w:rsidRDefault="18605B1B" w14:paraId="07E7CF3F" w14:textId="4083A99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>-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>return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 xml:space="preserve">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>0: Termina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 xml:space="preserve"> il programma</w:t>
      </w:r>
    </w:p>
    <w:p w:rsidR="18605B1B" w:rsidP="18605B1B" w:rsidRDefault="18605B1B" w14:paraId="3ACB4901" w14:textId="101C213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>Per far sì che si crei un errore di segmentazione basterebbe semplicemente abbassare il numero di elementi dell’array, facendolo passare per esempio da 10 a 5 banalmente, e aumentato il numero di elementi inseribili da 10 a 15 (vedere le immagini successive)</w:t>
      </w:r>
    </w:p>
    <w:p w:rsidR="18605B1B" w:rsidP="18605B1B" w:rsidRDefault="18605B1B" w14:paraId="3C776252" w14:textId="15F8B63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 xml:space="preserve">Il programma cercherà comunque di inserire i 15 elementi considerando il ciclo for, e di conseguenza si creerà un errore di segmentazione sovrascrivendo la memoria 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>oltre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 xml:space="preserve"> i limiti dell’array. Vediamo: </w:t>
      </w:r>
    </w:p>
    <w:p w:rsidR="18605B1B" w:rsidP="18605B1B" w:rsidRDefault="18605B1B" w14:paraId="0EB340A8" w14:textId="0EF4259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</w:pP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>prog.c</w:t>
      </w:r>
      <w:r w:rsidRPr="18605B1B" w:rsidR="18605B1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1"/>
          <w:szCs w:val="21"/>
          <w:lang w:val="it-IT"/>
        </w:rPr>
        <w:t xml:space="preserve">  eseguito normalmente:</w:t>
      </w:r>
    </w:p>
    <w:p w:rsidR="18605B1B" w:rsidP="18605B1B" w:rsidRDefault="18605B1B" w14:paraId="0C22812A" w14:textId="2B7DBB48">
      <w:pPr>
        <w:pStyle w:val="Normal"/>
      </w:pPr>
      <w:r>
        <w:drawing>
          <wp:inline wp14:editId="5CFD9F08" wp14:anchorId="026175B1">
            <wp:extent cx="5393219" cy="2864639"/>
            <wp:effectExtent l="0" t="0" r="0" b="0"/>
            <wp:docPr id="1413048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efa9949f97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219" cy="286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05B1B" w:rsidP="18605B1B" w:rsidRDefault="18605B1B" w14:paraId="2C37A8C2" w14:textId="3A76F7A4">
      <w:pPr>
        <w:pStyle w:val="Normal"/>
      </w:pPr>
      <w:r w:rsidR="18605B1B">
        <w:rPr/>
        <w:t>prog.c</w:t>
      </w:r>
      <w:r w:rsidR="18605B1B">
        <w:rPr/>
        <w:t xml:space="preserve"> con il cambio di elementi dell’array:</w:t>
      </w:r>
    </w:p>
    <w:p w:rsidR="18605B1B" w:rsidP="18605B1B" w:rsidRDefault="18605B1B" w14:paraId="68825FE8" w14:textId="2942F879">
      <w:pPr>
        <w:pStyle w:val="Normal"/>
      </w:pPr>
      <w:r>
        <w:drawing>
          <wp:inline wp14:editId="5EEFED15" wp14:anchorId="3C801393">
            <wp:extent cx="4305673" cy="5601184"/>
            <wp:effectExtent l="0" t="0" r="0" b="0"/>
            <wp:docPr id="331261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968b42c4146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60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05B1B" w:rsidP="18605B1B" w:rsidRDefault="18605B1B" w14:paraId="2A573E03" w14:textId="2C3C2E24">
      <w:pPr>
        <w:pStyle w:val="Normal"/>
        <w:ind w:left="0"/>
      </w:pPr>
      <w:r>
        <w:drawing>
          <wp:inline wp14:editId="3777DAD0" wp14:anchorId="2078CEAC">
            <wp:extent cx="3627116" cy="1074254"/>
            <wp:effectExtent l="0" t="0" r="0" b="0"/>
            <wp:docPr id="276098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da2c675c6d48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16" cy="10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605B1B">
        <w:rPr/>
        <w:t xml:space="preserve"> </w:t>
      </w:r>
    </w:p>
    <w:p w:rsidR="18605B1B" w:rsidP="18605B1B" w:rsidRDefault="18605B1B" w14:paraId="06C12F0E" w14:textId="7C83F3AC">
      <w:pPr>
        <w:pStyle w:val="Normal"/>
        <w:ind w:left="0"/>
      </w:pPr>
      <w:r w:rsidR="18605B1B">
        <w:rPr/>
        <w:t>(+ di 15. C’è un errore nei commenti)</w:t>
      </w:r>
    </w:p>
    <w:p w:rsidR="18605B1B" w:rsidP="18605B1B" w:rsidRDefault="18605B1B" w14:paraId="48BF8ABC" w14:textId="1407AA59">
      <w:pPr>
        <w:pStyle w:val="Normal"/>
        <w:ind w:left="0"/>
      </w:pPr>
      <w:r>
        <w:drawing>
          <wp:inline wp14:editId="5984170D" wp14:anchorId="4764E5EE">
            <wp:extent cx="4399306" cy="1021489"/>
            <wp:effectExtent l="0" t="0" r="0" b="0"/>
            <wp:docPr id="1151674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a61ba8dab2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306" cy="102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05B1B" w:rsidP="18605B1B" w:rsidRDefault="18605B1B" w14:paraId="450DF974" w14:textId="6E9CFCFD">
      <w:pPr>
        <w:pStyle w:val="Normal"/>
        <w:ind w:left="0"/>
      </w:pPr>
    </w:p>
    <w:p w:rsidR="18605B1B" w:rsidP="18605B1B" w:rsidRDefault="18605B1B" w14:paraId="027F5BE7" w14:textId="016C9C0A">
      <w:pPr>
        <w:pStyle w:val="Normal"/>
        <w:ind w:left="0"/>
      </w:pPr>
      <w:r w:rsidRPr="18605B1B" w:rsidR="18605B1B">
        <w:rPr>
          <w:color w:val="FF0000"/>
        </w:rPr>
        <w:t>BONUS:</w:t>
      </w:r>
    </w:p>
    <w:p w:rsidR="18605B1B" w:rsidP="18605B1B" w:rsidRDefault="18605B1B" w14:paraId="1F695884" w14:textId="46690F3F">
      <w:pPr>
        <w:pStyle w:val="Normal"/>
        <w:ind w:left="0"/>
      </w:pPr>
      <w:r w:rsidR="36C320F9">
        <w:drawing>
          <wp:inline wp14:editId="21B167B3" wp14:anchorId="2464EF3A">
            <wp:extent cx="5724524" cy="3876675"/>
            <wp:effectExtent l="0" t="0" r="0" b="0"/>
            <wp:docPr id="508594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2e255ea84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05B1B" w:rsidP="18605B1B" w:rsidRDefault="18605B1B" w14:paraId="262550B3" w14:textId="6EFBB8C2">
      <w:pPr>
        <w:pStyle w:val="Normal"/>
        <w:ind w:left="0"/>
      </w:pPr>
      <w:r w:rsidR="36C320F9">
        <w:drawing>
          <wp:inline wp14:editId="60BE2926" wp14:anchorId="34BDCC19">
            <wp:extent cx="5724524" cy="3705225"/>
            <wp:effectExtent l="0" t="0" r="0" b="0"/>
            <wp:docPr id="54506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aacb9429b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05B1B" w:rsidP="18605B1B" w:rsidRDefault="18605B1B" w14:paraId="69504AE0" w14:textId="51A545F8">
      <w:pPr>
        <w:pStyle w:val="Normal"/>
        <w:ind w:left="0"/>
      </w:pPr>
    </w:p>
    <w:p w:rsidR="18605B1B" w:rsidP="18605B1B" w:rsidRDefault="18605B1B" w14:paraId="6D105D7D" w14:textId="253D210A">
      <w:pPr>
        <w:pStyle w:val="Normal"/>
        <w:ind w:left="0"/>
      </w:pPr>
      <w:r w:rsidR="36C320F9">
        <w:drawing>
          <wp:inline wp14:editId="447660B3" wp14:anchorId="53DA8A93">
            <wp:extent cx="5724524" cy="2257425"/>
            <wp:effectExtent l="0" t="0" r="0" b="0"/>
            <wp:docPr id="1230307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83c30497d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F89A64" w:rsidP="167DDD36" w:rsidRDefault="63F89A64" w14:paraId="77FB0D37" w14:textId="1992AA6E">
      <w:pPr>
        <w:pStyle w:val="Normal"/>
        <w:ind w:left="0"/>
      </w:pPr>
      <w:r w:rsidR="63F89A64">
        <w:drawing>
          <wp:inline wp14:editId="60437E24" wp14:anchorId="1FA96526">
            <wp:extent cx="3019425" cy="5724524"/>
            <wp:effectExtent l="0" t="0" r="0" b="0"/>
            <wp:docPr id="355211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e18579efe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05B1B" w:rsidP="18605B1B" w:rsidRDefault="18605B1B" w14:paraId="723D43B7" w14:textId="0820AD76">
      <w:pPr>
        <w:pStyle w:val="Normal"/>
        <w:ind w:left="0"/>
      </w:pPr>
    </w:p>
    <w:p w:rsidR="18605B1B" w:rsidP="18605B1B" w:rsidRDefault="18605B1B" w14:paraId="27764B53" w14:textId="47AE73C8">
      <w:pPr>
        <w:pStyle w:val="Normal"/>
        <w:ind w:left="0"/>
      </w:pPr>
      <w:r w:rsidR="6C9864A1">
        <w:drawing>
          <wp:inline wp14:editId="65195711" wp14:anchorId="1850DB2C">
            <wp:extent cx="3139712" cy="3063506"/>
            <wp:effectExtent l="0" t="0" r="0" b="0"/>
            <wp:docPr id="346633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30e49f12542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06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05B1B" w:rsidP="18605B1B" w:rsidRDefault="18605B1B" w14:paraId="2963499F" w14:textId="48E19E17">
      <w:pPr>
        <w:pStyle w:val="Normal"/>
        <w:ind w:left="0"/>
      </w:pPr>
    </w:p>
    <w:p w:rsidR="18605B1B" w:rsidP="18605B1B" w:rsidRDefault="18605B1B" w14:paraId="4C217514" w14:textId="34211E75">
      <w:pPr>
        <w:pStyle w:val="Normal"/>
        <w:ind w:left="0"/>
      </w:pPr>
    </w:p>
    <w:p w:rsidR="18605B1B" w:rsidP="18605B1B" w:rsidRDefault="18605B1B" w14:paraId="2C5D3F00" w14:textId="52CCA236">
      <w:pPr>
        <w:pStyle w:val="Normal"/>
        <w:ind w:left="0"/>
      </w:pPr>
    </w:p>
    <w:p w:rsidR="18605B1B" w:rsidP="18605B1B" w:rsidRDefault="18605B1B" w14:paraId="39746DD9" w14:textId="1D6AE112">
      <w:pPr>
        <w:pStyle w:val="Normal"/>
        <w:ind w:left="0"/>
      </w:pPr>
    </w:p>
    <w:p w:rsidR="18605B1B" w:rsidP="18605B1B" w:rsidRDefault="18605B1B" w14:paraId="74295B27" w14:textId="565068B9">
      <w:pPr>
        <w:pStyle w:val="Normal"/>
        <w:ind w:left="0"/>
      </w:pPr>
    </w:p>
    <w:p w:rsidR="18605B1B" w:rsidP="18605B1B" w:rsidRDefault="18605B1B" w14:paraId="18FC3629" w14:textId="520FFFF0">
      <w:pPr>
        <w:pStyle w:val="Normal"/>
        <w:ind w:left="0"/>
      </w:pPr>
    </w:p>
    <w:p w:rsidR="18605B1B" w:rsidP="18605B1B" w:rsidRDefault="18605B1B" w14:paraId="0837E16E" w14:textId="54E1D94A">
      <w:pPr>
        <w:pStyle w:val="Normal"/>
        <w:ind w:left="0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70743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48b4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b47dd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d1b45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d6e2c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DBC5E4"/>
    <w:rsid w:val="04C29285"/>
    <w:rsid w:val="167DDD36"/>
    <w:rsid w:val="18605B1B"/>
    <w:rsid w:val="19BC09BD"/>
    <w:rsid w:val="36C320F9"/>
    <w:rsid w:val="3BB02315"/>
    <w:rsid w:val="3EEE4F9C"/>
    <w:rsid w:val="48D76692"/>
    <w:rsid w:val="50DBC5E4"/>
    <w:rsid w:val="5DD9BEED"/>
    <w:rsid w:val="60C44964"/>
    <w:rsid w:val="63F89A64"/>
    <w:rsid w:val="6C9864A1"/>
    <w:rsid w:val="76C90E14"/>
    <w:rsid w:val="7C73B8A0"/>
    <w:rsid w:val="7EF7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76692"/>
  <w15:chartTrackingRefBased/>
  <w15:docId w15:val="{610EAE80-867C-45F9-BD7E-CCB8A668CA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57695df16c64ad1" /><Relationship Type="http://schemas.openxmlformats.org/officeDocument/2006/relationships/image" Target="/media/image2.png" Id="Rebeee5c5b1d04c93" /><Relationship Type="http://schemas.openxmlformats.org/officeDocument/2006/relationships/image" Target="/media/image3.png" Id="Rd5efa9949f974b6d" /><Relationship Type="http://schemas.openxmlformats.org/officeDocument/2006/relationships/image" Target="/media/image4.png" Id="R005968b42c414636" /><Relationship Type="http://schemas.openxmlformats.org/officeDocument/2006/relationships/image" Target="/media/image5.png" Id="R24da2c675c6d48ca" /><Relationship Type="http://schemas.openxmlformats.org/officeDocument/2006/relationships/image" Target="/media/image6.png" Id="Rdda61ba8dab24ecb" /><Relationship Type="http://schemas.openxmlformats.org/officeDocument/2006/relationships/numbering" Target="numbering.xml" Id="R5ff4759a363148bc" /><Relationship Type="http://schemas.openxmlformats.org/officeDocument/2006/relationships/image" Target="/media/imageb.png" Id="R26c2e255ea84442d" /><Relationship Type="http://schemas.openxmlformats.org/officeDocument/2006/relationships/image" Target="/media/imagec.png" Id="Rb03aacb9429b4a2e" /><Relationship Type="http://schemas.openxmlformats.org/officeDocument/2006/relationships/image" Target="/media/imaged.png" Id="Rf6783c30497d4b82" /><Relationship Type="http://schemas.openxmlformats.org/officeDocument/2006/relationships/image" Target="/media/imagee.png" Id="Ra65e18579efe46ff" /><Relationship Type="http://schemas.openxmlformats.org/officeDocument/2006/relationships/image" Target="/media/imagef.png" Id="Rf8c30e49f12542e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2024-04-17T13:04:27.2743592Z</dcterms:created>
  <dcterms:modified xsi:type="dcterms:W3CDTF">2024-04-18T08:52:54.0559164Z</dcterms:modified>
  <dc:creator>Andrea Panicucci</dc:creator>
  <lastModifiedBy>Andrea Panicucci</lastModifiedBy>
</coreProperties>
</file>