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74" w:rsidRPr="00BE5431" w:rsidRDefault="000F2BEC" w:rsidP="00BF2774">
      <w:pPr>
        <w:pStyle w:val="Ttulo"/>
        <w:rPr>
          <w:rFonts w:ascii="Tahoma" w:hAnsi="Tahoma" w:cs="Tahoma"/>
          <w:sz w:val="28"/>
        </w:rPr>
      </w:pPr>
      <w:r w:rsidRPr="00BE5431">
        <w:rPr>
          <w:rFonts w:ascii="Tahoma" w:hAnsi="Tahoma" w:cs="Tahoma"/>
          <w:sz w:val="28"/>
        </w:rPr>
        <w:t>Implementación</w:t>
      </w:r>
      <w:r w:rsidR="00BF2774" w:rsidRPr="00BE5431">
        <w:rPr>
          <w:rFonts w:ascii="Tahoma" w:hAnsi="Tahoma" w:cs="Tahoma"/>
          <w:sz w:val="28"/>
        </w:rPr>
        <w:t xml:space="preserve"> de un prototipo basado en realidad virtual como herramienta de apoyo para la enseñanza de cálculo multivariado y vectorial, para estudiantes de ingeniería de sistemas y computación de la Universidad del Quindío </w:t>
      </w:r>
    </w:p>
    <w:p w:rsidR="00BF2774" w:rsidRPr="00BE5431" w:rsidRDefault="00BF2774" w:rsidP="00BF2774">
      <w:pPr>
        <w:rPr>
          <w:rFonts w:cs="Tahoma"/>
          <w:lang w:eastAsia="en-US"/>
        </w:rPr>
      </w:pPr>
    </w:p>
    <w:p w:rsidR="00BF2774" w:rsidRPr="00BE5431" w:rsidRDefault="00BF2774" w:rsidP="00BF2774">
      <w:pPr>
        <w:jc w:val="center"/>
        <w:rPr>
          <w:rFonts w:cs="Tahoma"/>
          <w:sz w:val="18"/>
        </w:rPr>
      </w:pPr>
      <w:r w:rsidRPr="00BE5431">
        <w:rPr>
          <w:rFonts w:cs="Tahoma"/>
          <w:sz w:val="18"/>
        </w:rPr>
        <w:t xml:space="preserve">Paulo César Alvis Ramos, Diego Alejandro Sánchez Parra &amp; </w:t>
      </w:r>
      <w:proofErr w:type="spellStart"/>
      <w:r w:rsidRPr="00BE5431">
        <w:rPr>
          <w:rFonts w:cs="Tahoma"/>
          <w:sz w:val="18"/>
        </w:rPr>
        <w:t>Leidy</w:t>
      </w:r>
      <w:proofErr w:type="spellEnd"/>
      <w:r w:rsidRPr="00BE5431">
        <w:rPr>
          <w:rFonts w:cs="Tahoma"/>
          <w:sz w:val="18"/>
        </w:rPr>
        <w:t xml:space="preserve"> Andrea </w:t>
      </w:r>
      <w:proofErr w:type="spellStart"/>
      <w:r w:rsidRPr="00BE5431">
        <w:rPr>
          <w:rFonts w:cs="Tahoma"/>
          <w:sz w:val="18"/>
        </w:rPr>
        <w:t>Raigoza</w:t>
      </w:r>
      <w:proofErr w:type="spellEnd"/>
      <w:r w:rsidRPr="00BE5431">
        <w:rPr>
          <w:rFonts w:cs="Tahoma"/>
          <w:sz w:val="18"/>
        </w:rPr>
        <w:t xml:space="preserve"> Palacio</w:t>
      </w:r>
    </w:p>
    <w:p w:rsidR="00BF2774" w:rsidRPr="00BE5431" w:rsidRDefault="00BF2774" w:rsidP="00BF2774">
      <w:pPr>
        <w:jc w:val="center"/>
        <w:rPr>
          <w:rFonts w:cs="Tahoma"/>
          <w:sz w:val="18"/>
        </w:rPr>
      </w:pPr>
    </w:p>
    <w:p w:rsidR="00BF2774" w:rsidRPr="00BE5431" w:rsidRDefault="00BF2774" w:rsidP="00BF2774">
      <w:pPr>
        <w:pStyle w:val="Ttulo"/>
        <w:rPr>
          <w:rFonts w:ascii="Tahoma" w:hAnsi="Tahoma" w:cs="Tahoma"/>
        </w:rPr>
      </w:pPr>
      <w:r w:rsidRPr="00BE5431">
        <w:rPr>
          <w:rFonts w:ascii="Tahoma" w:hAnsi="Tahoma" w:cs="Tahoma"/>
        </w:rPr>
        <w:t>Procesos SQA</w:t>
      </w:r>
    </w:p>
    <w:p w:rsidR="0006325D" w:rsidRPr="00BE5431" w:rsidRDefault="0006325D">
      <w:pPr>
        <w:rPr>
          <w:rFonts w:cs="Tahoma"/>
        </w:rPr>
      </w:pPr>
    </w:p>
    <w:p w:rsidR="000F2BEC" w:rsidRPr="00BE5431" w:rsidRDefault="000F2BEC" w:rsidP="000F2BEC">
      <w:pPr>
        <w:pStyle w:val="Ttulo1"/>
        <w:rPr>
          <w:rFonts w:cs="Tahoma"/>
        </w:rPr>
      </w:pPr>
      <w:r w:rsidRPr="00BE5431">
        <w:rPr>
          <w:rFonts w:cs="Tahoma"/>
        </w:rPr>
        <w:t>Introducción</w:t>
      </w:r>
    </w:p>
    <w:p w:rsidR="000F2BEC" w:rsidRPr="00BE5431" w:rsidRDefault="000F2BEC" w:rsidP="000F2BEC">
      <w:pPr>
        <w:pStyle w:val="Ttulo2"/>
        <w:tabs>
          <w:tab w:val="clear" w:pos="113"/>
          <w:tab w:val="clear" w:pos="1141"/>
          <w:tab w:val="num" w:pos="576"/>
        </w:tabs>
        <w:spacing w:before="0" w:after="0" w:line="240" w:lineRule="auto"/>
        <w:ind w:left="576" w:hanging="576"/>
        <w:jc w:val="both"/>
        <w:rPr>
          <w:rFonts w:cs="Tahoma"/>
        </w:rPr>
      </w:pPr>
      <w:bookmarkStart w:id="0" w:name="_Toc463082918"/>
      <w:bookmarkStart w:id="1" w:name="_Toc469033872"/>
      <w:r w:rsidRPr="00BE5431">
        <w:rPr>
          <w:rFonts w:cs="Tahoma"/>
        </w:rPr>
        <w:t>Propósito</w:t>
      </w:r>
      <w:bookmarkEnd w:id="0"/>
      <w:bookmarkEnd w:id="1"/>
    </w:p>
    <w:p w:rsidR="000F2BEC" w:rsidRPr="00BE5431" w:rsidRDefault="000F2BEC" w:rsidP="000F2BEC">
      <w:pPr>
        <w:rPr>
          <w:rFonts w:cs="Tahoma"/>
        </w:rPr>
      </w:pPr>
    </w:p>
    <w:p w:rsidR="000F2BEC" w:rsidRPr="00BE5431" w:rsidRDefault="000F2BEC" w:rsidP="00A47D8C">
      <w:pPr>
        <w:pStyle w:val="Ttulo"/>
        <w:jc w:val="both"/>
        <w:rPr>
          <w:rFonts w:ascii="Tahoma" w:hAnsi="Tahoma" w:cs="Tahoma"/>
          <w:b w:val="0"/>
          <w:sz w:val="22"/>
          <w:szCs w:val="18"/>
        </w:rPr>
      </w:pPr>
      <w:r w:rsidRPr="00BE5431">
        <w:rPr>
          <w:rFonts w:ascii="Tahoma" w:hAnsi="Tahoma" w:cs="Tahoma"/>
          <w:b w:val="0"/>
          <w:sz w:val="22"/>
          <w:szCs w:val="18"/>
        </w:rPr>
        <w:t>El presente documento define y describe la implementación del Software del proceso de aseguramiento de la calidad del software (</w:t>
      </w:r>
      <w:r w:rsidRPr="00BE5431">
        <w:rPr>
          <w:rFonts w:ascii="Tahoma" w:hAnsi="Tahoma" w:cs="Tahoma"/>
          <w:b w:val="0"/>
          <w:i/>
          <w:sz w:val="22"/>
          <w:szCs w:val="18"/>
        </w:rPr>
        <w:t xml:space="preserve">Software </w:t>
      </w:r>
      <w:proofErr w:type="spellStart"/>
      <w:r w:rsidRPr="00BE5431">
        <w:rPr>
          <w:rFonts w:ascii="Tahoma" w:hAnsi="Tahoma" w:cs="Tahoma"/>
          <w:b w:val="0"/>
          <w:i/>
          <w:sz w:val="22"/>
          <w:szCs w:val="18"/>
        </w:rPr>
        <w:t>Quality</w:t>
      </w:r>
      <w:proofErr w:type="spellEnd"/>
      <w:r w:rsidRPr="00BE5431">
        <w:rPr>
          <w:rFonts w:ascii="Tahoma" w:hAnsi="Tahoma" w:cs="Tahoma"/>
          <w:b w:val="0"/>
          <w:i/>
          <w:sz w:val="22"/>
          <w:szCs w:val="18"/>
        </w:rPr>
        <w:t xml:space="preserve"> </w:t>
      </w:r>
      <w:proofErr w:type="spellStart"/>
      <w:r w:rsidRPr="00BE5431">
        <w:rPr>
          <w:rFonts w:ascii="Tahoma" w:hAnsi="Tahoma" w:cs="Tahoma"/>
          <w:b w:val="0"/>
          <w:i/>
          <w:sz w:val="22"/>
          <w:szCs w:val="18"/>
        </w:rPr>
        <w:t>Assurance</w:t>
      </w:r>
      <w:proofErr w:type="spellEnd"/>
      <w:r w:rsidRPr="00BE5431">
        <w:rPr>
          <w:rFonts w:ascii="Tahoma" w:hAnsi="Tahoma" w:cs="Tahoma"/>
          <w:b w:val="0"/>
          <w:i/>
          <w:sz w:val="22"/>
          <w:szCs w:val="18"/>
        </w:rPr>
        <w:t xml:space="preserve">, </w:t>
      </w:r>
      <w:r w:rsidRPr="00BE5431">
        <w:rPr>
          <w:rFonts w:ascii="Tahoma" w:hAnsi="Tahoma" w:cs="Tahoma"/>
          <w:b w:val="0"/>
          <w:sz w:val="22"/>
          <w:szCs w:val="18"/>
        </w:rPr>
        <w:t>SQA), en el proyecto Implementación de un prototipo basado en realidad virtual como herramienta de apoyo para la enseñanza de cálculo multivariado y vectorial, para estudiantes de ingeniería de sistemas y computació</w:t>
      </w:r>
      <w:r w:rsidR="00A47D8C" w:rsidRPr="00BE5431">
        <w:rPr>
          <w:rFonts w:ascii="Tahoma" w:hAnsi="Tahoma" w:cs="Tahoma"/>
          <w:b w:val="0"/>
          <w:sz w:val="22"/>
          <w:szCs w:val="18"/>
        </w:rPr>
        <w:t>n de la Universidad del Quindío. El propósito aquí descrito es actualizado y revisado periódicamente por todos los miembros del equipo, para garantizar que los cambios requeridos sean incorporados en el mismo.</w:t>
      </w:r>
    </w:p>
    <w:p w:rsidR="00A47D8C" w:rsidRPr="00BE5431" w:rsidRDefault="00A47D8C" w:rsidP="00A47D8C">
      <w:pPr>
        <w:rPr>
          <w:rFonts w:cs="Tahoma"/>
          <w:lang w:eastAsia="en-US"/>
        </w:rPr>
      </w:pPr>
    </w:p>
    <w:p w:rsidR="00A47D8C" w:rsidRPr="00BE5431" w:rsidRDefault="00A47D8C" w:rsidP="00A47D8C">
      <w:pPr>
        <w:pStyle w:val="Ttulo2"/>
        <w:tabs>
          <w:tab w:val="clear" w:pos="113"/>
          <w:tab w:val="clear" w:pos="1141"/>
          <w:tab w:val="num" w:pos="576"/>
        </w:tabs>
        <w:spacing w:before="0" w:after="0" w:line="240" w:lineRule="auto"/>
        <w:ind w:left="576" w:hanging="576"/>
        <w:jc w:val="both"/>
        <w:rPr>
          <w:rFonts w:cs="Tahoma"/>
        </w:rPr>
      </w:pPr>
      <w:r w:rsidRPr="00BE5431">
        <w:rPr>
          <w:rFonts w:cs="Tahoma"/>
        </w:rPr>
        <w:t>Alcance</w:t>
      </w:r>
    </w:p>
    <w:p w:rsidR="00A47D8C" w:rsidRPr="00BE5431" w:rsidRDefault="00A47D8C" w:rsidP="00A47D8C">
      <w:pPr>
        <w:rPr>
          <w:rFonts w:cs="Tahoma"/>
        </w:rPr>
      </w:pPr>
    </w:p>
    <w:p w:rsidR="00F06C6E" w:rsidRPr="00BE5431" w:rsidRDefault="00F06C6E" w:rsidP="00F06C6E">
      <w:pPr>
        <w:pStyle w:val="Sangra3detindependiente"/>
        <w:tabs>
          <w:tab w:val="num" w:pos="1068"/>
        </w:tabs>
        <w:ind w:left="0"/>
        <w:rPr>
          <w:rFonts w:ascii="Tahoma" w:hAnsi="Tahoma" w:cs="Tahoma"/>
          <w:sz w:val="22"/>
          <w:szCs w:val="22"/>
        </w:rPr>
      </w:pPr>
      <w:r w:rsidRPr="00BE5431">
        <w:rPr>
          <w:rFonts w:ascii="Tahoma" w:hAnsi="Tahoma" w:cs="Tahoma"/>
          <w:sz w:val="22"/>
          <w:szCs w:val="22"/>
        </w:rPr>
        <w:t xml:space="preserve">El presente documento describe el proceso de SQA, aplicable a lo largo de todo el proceso de desarrollo de software, centrándose en describir las actividades, y los procedimientos de actualización, capacitación y mejoramiento continuo asociados al proceso. </w:t>
      </w:r>
    </w:p>
    <w:p w:rsidR="00F06C6E" w:rsidRPr="00BE5431" w:rsidRDefault="00F06C6E" w:rsidP="00F06C6E">
      <w:pPr>
        <w:pStyle w:val="Sangra3detindependiente"/>
        <w:rPr>
          <w:rFonts w:ascii="Tahoma" w:hAnsi="Tahoma" w:cs="Tahoma"/>
          <w:sz w:val="22"/>
          <w:szCs w:val="22"/>
        </w:rPr>
      </w:pPr>
    </w:p>
    <w:p w:rsidR="00A47D8C" w:rsidRPr="00BE5431" w:rsidRDefault="00F06C6E" w:rsidP="00F06C6E">
      <w:pPr>
        <w:spacing w:line="240" w:lineRule="auto"/>
        <w:rPr>
          <w:rFonts w:cs="Tahoma"/>
          <w:b/>
          <w:sz w:val="28"/>
          <w:szCs w:val="28"/>
        </w:rPr>
      </w:pPr>
      <w:r w:rsidRPr="00BE5431">
        <w:rPr>
          <w:rFonts w:cs="Tahoma"/>
        </w:rPr>
        <w:t>El objetivo de SQA es entregar a la administración una visibilidad adecuada del proceso utilizado y los productos construidos durante los proyectos mediante acciones planificadas y sistemáticas que aseguren la calidad de los procesos y productos. Por lo tanto, el objetivo de este documento es facilitar el mejoramiento continuo de la calidad de los procesos y productos de software en</w:t>
      </w:r>
      <w:r w:rsidR="003539F4" w:rsidRPr="00BE5431">
        <w:rPr>
          <w:rFonts w:cs="Tahoma"/>
        </w:rPr>
        <w:t xml:space="preserve"> la </w:t>
      </w:r>
      <w:r w:rsidR="003539F4" w:rsidRPr="00BE5431">
        <w:rPr>
          <w:rFonts w:cs="Tahoma"/>
          <w:szCs w:val="18"/>
        </w:rPr>
        <w:t>Implementación de un prototipo basado en realidad virtual como herramienta de apoyo para la enseñanza de cálculo multivariado y vectorial, para estudiantes de ingeniería de sistemas y computación de la Universidad del Quindío</w:t>
      </w:r>
      <w:r w:rsidR="003539F4" w:rsidRPr="00BE5431">
        <w:rPr>
          <w:rFonts w:cs="Tahoma"/>
          <w:b/>
          <w:szCs w:val="18"/>
        </w:rPr>
        <w:t>.</w:t>
      </w:r>
    </w:p>
    <w:p w:rsidR="003539F4" w:rsidRPr="00BE5431" w:rsidRDefault="00584960" w:rsidP="00584960">
      <w:pPr>
        <w:pStyle w:val="Ttulo1"/>
        <w:rPr>
          <w:rFonts w:cs="Tahoma"/>
          <w:szCs w:val="28"/>
        </w:rPr>
      </w:pPr>
      <w:r w:rsidRPr="00BE5431">
        <w:rPr>
          <w:rFonts w:cs="Tahoma"/>
          <w:szCs w:val="28"/>
        </w:rPr>
        <w:lastRenderedPageBreak/>
        <w:t>Prácticas de SQA</w:t>
      </w:r>
    </w:p>
    <w:p w:rsidR="00C930C0" w:rsidRPr="00BE5431" w:rsidRDefault="00C930C0" w:rsidP="00C930C0">
      <w:pPr>
        <w:pStyle w:val="Ttulo2"/>
        <w:tabs>
          <w:tab w:val="clear" w:pos="113"/>
          <w:tab w:val="clear" w:pos="1141"/>
          <w:tab w:val="num" w:pos="576"/>
        </w:tabs>
        <w:spacing w:before="0" w:after="0" w:line="240" w:lineRule="auto"/>
        <w:ind w:left="576" w:hanging="576"/>
        <w:jc w:val="both"/>
        <w:rPr>
          <w:rFonts w:cs="Tahoma"/>
        </w:rPr>
      </w:pPr>
      <w:r w:rsidRPr="00BE5431">
        <w:rPr>
          <w:rFonts w:cs="Tahoma"/>
        </w:rPr>
        <w:t>Revisiones</w:t>
      </w:r>
    </w:p>
    <w:p w:rsidR="00C930C0" w:rsidRPr="00BE5431" w:rsidRDefault="00C930C0" w:rsidP="00C930C0">
      <w:pPr>
        <w:rPr>
          <w:rFonts w:cs="Tahoma"/>
        </w:rPr>
      </w:pPr>
    </w:p>
    <w:p w:rsidR="00C930C0" w:rsidRPr="00BE5431" w:rsidRDefault="00BE5431" w:rsidP="00BE5431">
      <w:pPr>
        <w:pStyle w:val="Ttulo3"/>
        <w:rPr>
          <w:rFonts w:cs="Tahoma"/>
          <w:i w:val="0"/>
          <w:sz w:val="28"/>
          <w:szCs w:val="28"/>
        </w:rPr>
      </w:pPr>
      <w:r w:rsidRPr="00BE5431">
        <w:rPr>
          <w:rFonts w:cs="Tahoma"/>
          <w:i w:val="0"/>
          <w:sz w:val="28"/>
          <w:szCs w:val="28"/>
        </w:rPr>
        <w:t xml:space="preserve"> Propó</w:t>
      </w:r>
      <w:r>
        <w:rPr>
          <w:rFonts w:cs="Tahoma"/>
          <w:i w:val="0"/>
          <w:sz w:val="28"/>
          <w:szCs w:val="28"/>
        </w:rPr>
        <w:t>s</w:t>
      </w:r>
      <w:r w:rsidRPr="00BE5431">
        <w:rPr>
          <w:rFonts w:cs="Tahoma"/>
          <w:i w:val="0"/>
          <w:sz w:val="28"/>
          <w:szCs w:val="28"/>
        </w:rPr>
        <w:t>ito</w:t>
      </w:r>
    </w:p>
    <w:p w:rsidR="00BE5431" w:rsidRPr="00BE5431" w:rsidRDefault="00BE5431" w:rsidP="00C930C0">
      <w:pPr>
        <w:rPr>
          <w:sz w:val="2"/>
        </w:rPr>
      </w:pPr>
    </w:p>
    <w:p w:rsidR="00C930C0" w:rsidRPr="00BE5431" w:rsidRDefault="00BE5431" w:rsidP="00BE5431">
      <w:pPr>
        <w:ind w:left="340"/>
        <w:rPr>
          <w:rFonts w:cs="Tahoma"/>
        </w:rPr>
      </w:pPr>
      <w:r>
        <w:t xml:space="preserve">El proceso de revisión es una metodología definida, estructurada y disciplinada para la detección e identificación de defectos en los productos de trabajo durante el ciclo de vida del software. Cuenta con seis etapas: planificación, orientación, preparación, inspección, </w:t>
      </w:r>
      <w:proofErr w:type="spellStart"/>
      <w:r>
        <w:t>rework</w:t>
      </w:r>
      <w:proofErr w:type="spellEnd"/>
      <w:r>
        <w:t xml:space="preserve"> y seguimiento. Las cuales son llevadas a cabo por un equipo con tareas y responsabilidades definidas, con documentación específica y por un período de tiempo determinado</w:t>
      </w:r>
    </w:p>
    <w:p w:rsidR="00647B39" w:rsidRDefault="00647B39" w:rsidP="00647B39">
      <w:pPr>
        <w:pStyle w:val="Ttulo3"/>
        <w:rPr>
          <w:rFonts w:cs="Tahoma"/>
          <w:i w:val="0"/>
          <w:sz w:val="28"/>
          <w:szCs w:val="28"/>
        </w:rPr>
      </w:pPr>
      <w:r>
        <w:rPr>
          <w:rFonts w:cs="Tahoma"/>
          <w:i w:val="0"/>
          <w:sz w:val="28"/>
          <w:szCs w:val="28"/>
        </w:rPr>
        <w:t>Actividades</w:t>
      </w:r>
    </w:p>
    <w:p w:rsidR="00647B39" w:rsidRDefault="00DE7096" w:rsidP="00DE7096">
      <w:pPr>
        <w:ind w:firstLine="340"/>
      </w:pPr>
      <w:r>
        <w:t>Las principales actividades de SQA relacionadas con el proceso de revisión son:</w:t>
      </w:r>
    </w:p>
    <w:p w:rsidR="00DE7096" w:rsidRDefault="00DE7096" w:rsidP="00DE7096">
      <w:pPr>
        <w:pStyle w:val="Prrafodelista"/>
        <w:numPr>
          <w:ilvl w:val="0"/>
          <w:numId w:val="3"/>
        </w:numPr>
      </w:pPr>
      <w:r>
        <w:t>Revisión del plan de proyecto</w:t>
      </w:r>
    </w:p>
    <w:p w:rsidR="00DE7096" w:rsidRDefault="00DE7096" w:rsidP="00DE7096">
      <w:pPr>
        <w:pStyle w:val="Prrafodelista"/>
        <w:numPr>
          <w:ilvl w:val="0"/>
          <w:numId w:val="3"/>
        </w:numPr>
      </w:pPr>
      <w:r>
        <w:t>Revisión de la especificación de requerimientos</w:t>
      </w:r>
    </w:p>
    <w:p w:rsidR="00DE7096" w:rsidRDefault="00DE7096" w:rsidP="00DE7096">
      <w:pPr>
        <w:pStyle w:val="Prrafodelista"/>
        <w:numPr>
          <w:ilvl w:val="0"/>
          <w:numId w:val="3"/>
        </w:numPr>
      </w:pPr>
      <w:r>
        <w:t>Revisión del diseño</w:t>
      </w:r>
    </w:p>
    <w:p w:rsidR="00DE7096" w:rsidRDefault="00DE7096" w:rsidP="00DE7096">
      <w:pPr>
        <w:pStyle w:val="Prrafodelista"/>
        <w:numPr>
          <w:ilvl w:val="0"/>
          <w:numId w:val="3"/>
        </w:numPr>
      </w:pPr>
      <w:r>
        <w:t>Revisión del plan de pruebas</w:t>
      </w:r>
    </w:p>
    <w:p w:rsidR="00DE7096" w:rsidRDefault="00DE7096" w:rsidP="00DE7096">
      <w:pPr>
        <w:pStyle w:val="Prrafodelista"/>
        <w:numPr>
          <w:ilvl w:val="0"/>
          <w:numId w:val="3"/>
        </w:numPr>
      </w:pPr>
      <w:r>
        <w:t>Revisión del código</w:t>
      </w:r>
    </w:p>
    <w:p w:rsidR="00DE7096" w:rsidRPr="00647B39" w:rsidRDefault="00DE7096" w:rsidP="00DE7096">
      <w:pPr>
        <w:pStyle w:val="Prrafodelista"/>
        <w:numPr>
          <w:ilvl w:val="0"/>
          <w:numId w:val="3"/>
        </w:numPr>
      </w:pPr>
      <w:r>
        <w:t>Revisión del plan de La Administración de Configuración de Software SCM</w:t>
      </w:r>
    </w:p>
    <w:p w:rsidR="00F9433B" w:rsidRDefault="00F9433B" w:rsidP="00F9433B">
      <w:pPr>
        <w:pStyle w:val="Ttulo3"/>
        <w:rPr>
          <w:rFonts w:cs="Tahoma"/>
          <w:i w:val="0"/>
          <w:sz w:val="28"/>
          <w:szCs w:val="28"/>
        </w:rPr>
      </w:pPr>
      <w:r>
        <w:rPr>
          <w:rFonts w:cs="Tahoma"/>
          <w:i w:val="0"/>
          <w:sz w:val="28"/>
          <w:szCs w:val="28"/>
        </w:rPr>
        <w:t xml:space="preserve">Procesos, procedimientos, guías, </w:t>
      </w:r>
      <w:proofErr w:type="spellStart"/>
      <w:r>
        <w:rPr>
          <w:rFonts w:cs="Tahoma"/>
          <w:i w:val="0"/>
          <w:sz w:val="28"/>
          <w:szCs w:val="28"/>
        </w:rPr>
        <w:t>templates</w:t>
      </w:r>
      <w:proofErr w:type="spellEnd"/>
      <w:r>
        <w:rPr>
          <w:rFonts w:cs="Tahoma"/>
          <w:i w:val="0"/>
          <w:sz w:val="28"/>
          <w:szCs w:val="28"/>
        </w:rPr>
        <w:t xml:space="preserve"> y </w:t>
      </w:r>
      <w:proofErr w:type="spellStart"/>
      <w:r>
        <w:rPr>
          <w:rFonts w:cs="Tahoma"/>
          <w:i w:val="0"/>
          <w:sz w:val="28"/>
          <w:szCs w:val="28"/>
        </w:rPr>
        <w:t>checklist</w:t>
      </w:r>
      <w:proofErr w:type="spellEnd"/>
      <w:r>
        <w:rPr>
          <w:rFonts w:cs="Tahoma"/>
          <w:i w:val="0"/>
          <w:sz w:val="28"/>
          <w:szCs w:val="28"/>
        </w:rPr>
        <w:t xml:space="preserve"> asociadas.</w:t>
      </w:r>
    </w:p>
    <w:tbl>
      <w:tblPr>
        <w:tblStyle w:val="Sombreadoclaro-nfasis1"/>
        <w:tblW w:w="0" w:type="auto"/>
        <w:jc w:val="center"/>
        <w:tblLayout w:type="fixed"/>
        <w:tblLook w:val="00A0" w:firstRow="1" w:lastRow="0" w:firstColumn="1" w:lastColumn="0" w:noHBand="0" w:noVBand="0"/>
      </w:tblPr>
      <w:tblGrid>
        <w:gridCol w:w="4760"/>
        <w:gridCol w:w="1843"/>
        <w:gridCol w:w="1264"/>
      </w:tblGrid>
      <w:tr w:rsidR="00DD4D7A" w:rsidTr="00D107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DD4D7A" w:rsidRPr="00D1077A" w:rsidRDefault="00DD4D7A" w:rsidP="00470C26">
            <w:pPr>
              <w:jc w:val="center"/>
              <w:rPr>
                <w:color w:val="auto"/>
                <w:sz w:val="24"/>
              </w:rPr>
            </w:pPr>
            <w:r w:rsidRPr="00D1077A">
              <w:rPr>
                <w:color w:val="auto"/>
                <w:sz w:val="24"/>
              </w:rPr>
              <w:t>Procesos/Procedimientos</w:t>
            </w:r>
          </w:p>
        </w:tc>
        <w:tc>
          <w:tcPr>
            <w:cnfStyle w:val="000010000000" w:firstRow="0" w:lastRow="0" w:firstColumn="0" w:lastColumn="0" w:oddVBand="1" w:evenVBand="0" w:oddHBand="0" w:evenHBand="0" w:firstRowFirstColumn="0" w:firstRowLastColumn="0" w:lastRowFirstColumn="0" w:lastRowLastColumn="0"/>
            <w:tcW w:w="1843" w:type="dxa"/>
          </w:tcPr>
          <w:p w:rsidR="00DD4D7A" w:rsidRPr="00D1077A" w:rsidRDefault="00DD4D7A" w:rsidP="00470C26">
            <w:pPr>
              <w:jc w:val="right"/>
              <w:rPr>
                <w:color w:val="auto"/>
                <w:sz w:val="24"/>
              </w:rPr>
            </w:pPr>
            <w:r w:rsidRPr="00D1077A">
              <w:rPr>
                <w:color w:val="auto"/>
                <w:sz w:val="24"/>
              </w:rPr>
              <w:t>Identificador</w:t>
            </w:r>
          </w:p>
        </w:tc>
        <w:tc>
          <w:tcPr>
            <w:tcW w:w="1264" w:type="dxa"/>
          </w:tcPr>
          <w:p w:rsidR="00DD4D7A" w:rsidRPr="00D1077A" w:rsidRDefault="00DD4D7A" w:rsidP="00470C26">
            <w:pPr>
              <w:jc w:val="right"/>
              <w:cnfStyle w:val="100000000000" w:firstRow="1" w:lastRow="0" w:firstColumn="0" w:lastColumn="0" w:oddVBand="0" w:evenVBand="0" w:oddHBand="0" w:evenHBand="0" w:firstRowFirstColumn="0" w:firstRowLastColumn="0" w:lastRowFirstColumn="0" w:lastRowLastColumn="0"/>
              <w:rPr>
                <w:color w:val="auto"/>
                <w:sz w:val="24"/>
              </w:rPr>
            </w:pPr>
            <w:r w:rsidRPr="00D1077A">
              <w:rPr>
                <w:color w:val="auto"/>
                <w:sz w:val="24"/>
              </w:rPr>
              <w:t>Versión</w:t>
            </w:r>
          </w:p>
        </w:tc>
      </w:tr>
      <w:tr w:rsidR="00DD4D7A"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DD4D7A" w:rsidRDefault="00DD4D7A" w:rsidP="00470C26">
            <w:pPr>
              <w:pStyle w:val="Encabezado"/>
              <w:tabs>
                <w:tab w:val="clear" w:pos="4419"/>
                <w:tab w:val="clear" w:pos="8838"/>
              </w:tabs>
            </w:pPr>
            <w:proofErr w:type="spellStart"/>
            <w:r>
              <w:t>Commits</w:t>
            </w:r>
            <w:proofErr w:type="spellEnd"/>
            <w:r>
              <w:t xml:space="preserve"> hechos en GITHUB de evidencia de avance de desarrollo</w:t>
            </w:r>
          </w:p>
        </w:tc>
        <w:tc>
          <w:tcPr>
            <w:cnfStyle w:val="000010000000" w:firstRow="0" w:lastRow="0" w:firstColumn="0" w:lastColumn="0" w:oddVBand="1" w:evenVBand="0" w:oddHBand="0" w:evenHBand="0" w:firstRowFirstColumn="0" w:firstRowLastColumn="0" w:lastRowFirstColumn="0" w:lastRowLastColumn="0"/>
            <w:tcW w:w="1843" w:type="dxa"/>
          </w:tcPr>
          <w:p w:rsidR="00DD4D7A" w:rsidRDefault="00DD4D7A" w:rsidP="00470C26">
            <w:pPr>
              <w:jc w:val="right"/>
            </w:pPr>
          </w:p>
        </w:tc>
        <w:tc>
          <w:tcPr>
            <w:tcW w:w="1264" w:type="dxa"/>
          </w:tcPr>
          <w:p w:rsidR="00DD4D7A" w:rsidRDefault="00DD4D7A" w:rsidP="00470C26">
            <w:pPr>
              <w:jc w:val="right"/>
              <w:cnfStyle w:val="000000100000" w:firstRow="0" w:lastRow="0" w:firstColumn="0" w:lastColumn="0" w:oddVBand="0" w:evenVBand="0" w:oddHBand="1" w:evenHBand="0" w:firstRowFirstColumn="0" w:firstRowLastColumn="0" w:lastRowFirstColumn="0" w:lastRowLastColumn="0"/>
            </w:pPr>
          </w:p>
        </w:tc>
      </w:tr>
      <w:tr w:rsidR="00DD4D7A" w:rsidTr="00D1077A">
        <w:trPr>
          <w:jc w:val="center"/>
        </w:trPr>
        <w:tc>
          <w:tcPr>
            <w:cnfStyle w:val="001000000000" w:firstRow="0" w:lastRow="0" w:firstColumn="1" w:lastColumn="0" w:oddVBand="0" w:evenVBand="0" w:oddHBand="0" w:evenHBand="0" w:firstRowFirstColumn="0" w:firstRowLastColumn="0" w:lastRowFirstColumn="0" w:lastRowLastColumn="0"/>
            <w:tcW w:w="4760" w:type="dxa"/>
          </w:tcPr>
          <w:p w:rsidR="00DD4D7A" w:rsidRDefault="00DD4D7A" w:rsidP="00470C26">
            <w:pPr>
              <w:pStyle w:val="Encabezado"/>
              <w:tabs>
                <w:tab w:val="clear" w:pos="4419"/>
                <w:tab w:val="clear" w:pos="8838"/>
              </w:tabs>
            </w:pPr>
            <w:r>
              <w:t>*Nueva escena</w:t>
            </w:r>
          </w:p>
        </w:tc>
        <w:tc>
          <w:tcPr>
            <w:cnfStyle w:val="000010000000" w:firstRow="0" w:lastRow="0" w:firstColumn="0" w:lastColumn="0" w:oddVBand="1" w:evenVBand="0" w:oddHBand="0" w:evenHBand="0" w:firstRowFirstColumn="0" w:firstRowLastColumn="0" w:lastRowFirstColumn="0" w:lastRowLastColumn="0"/>
            <w:tcW w:w="1843" w:type="dxa"/>
          </w:tcPr>
          <w:p w:rsidR="00DD4D7A" w:rsidRDefault="00DD4D7A" w:rsidP="00470C26">
            <w:pPr>
              <w:jc w:val="right"/>
            </w:pPr>
            <w:r>
              <w:t>a228d80</w:t>
            </w:r>
          </w:p>
        </w:tc>
        <w:tc>
          <w:tcPr>
            <w:tcW w:w="1264" w:type="dxa"/>
          </w:tcPr>
          <w:p w:rsidR="00DD4D7A" w:rsidRDefault="007F3B00" w:rsidP="00470C26">
            <w:pPr>
              <w:jc w:val="right"/>
              <w:cnfStyle w:val="000000000000" w:firstRow="0" w:lastRow="0" w:firstColumn="0" w:lastColumn="0" w:oddVBand="0" w:evenVBand="0" w:oddHBand="0" w:evenHBand="0" w:firstRowFirstColumn="0" w:firstRowLastColumn="0" w:lastRowFirstColumn="0" w:lastRowLastColumn="0"/>
            </w:pPr>
            <w:r>
              <w:t>2.2</w:t>
            </w:r>
          </w:p>
        </w:tc>
      </w:tr>
      <w:tr w:rsidR="00DD4D7A"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DD4D7A" w:rsidRDefault="007F3B00" w:rsidP="00470C26">
            <w:pPr>
              <w:pStyle w:val="Encabezado"/>
              <w:tabs>
                <w:tab w:val="clear" w:pos="4419"/>
                <w:tab w:val="clear" w:pos="8838"/>
              </w:tabs>
            </w:pPr>
            <w:r>
              <w:t>*Primer cono doble animado</w:t>
            </w:r>
          </w:p>
        </w:tc>
        <w:tc>
          <w:tcPr>
            <w:cnfStyle w:val="000010000000" w:firstRow="0" w:lastRow="0" w:firstColumn="0" w:lastColumn="0" w:oddVBand="1" w:evenVBand="0" w:oddHBand="0" w:evenHBand="0" w:firstRowFirstColumn="0" w:firstRowLastColumn="0" w:lastRowFirstColumn="0" w:lastRowLastColumn="0"/>
            <w:tcW w:w="1843" w:type="dxa"/>
          </w:tcPr>
          <w:p w:rsidR="00DD4D7A" w:rsidRDefault="007F3B00" w:rsidP="00470C26">
            <w:pPr>
              <w:jc w:val="right"/>
            </w:pPr>
            <w:r>
              <w:t>4a656fb</w:t>
            </w:r>
          </w:p>
        </w:tc>
        <w:tc>
          <w:tcPr>
            <w:tcW w:w="1264" w:type="dxa"/>
          </w:tcPr>
          <w:p w:rsidR="00DD4D7A" w:rsidRDefault="007F3B00" w:rsidP="00470C26">
            <w:pPr>
              <w:jc w:val="right"/>
              <w:cnfStyle w:val="000000100000" w:firstRow="0" w:lastRow="0" w:firstColumn="0" w:lastColumn="0" w:oddVBand="0" w:evenVBand="0" w:oddHBand="1" w:evenHBand="0" w:firstRowFirstColumn="0" w:firstRowLastColumn="0" w:lastRowFirstColumn="0" w:lastRowLastColumn="0"/>
            </w:pPr>
            <w:r>
              <w:t>2.1</w:t>
            </w:r>
          </w:p>
        </w:tc>
      </w:tr>
      <w:tr w:rsidR="00DD4D7A" w:rsidTr="00D1077A">
        <w:trPr>
          <w:jc w:val="center"/>
        </w:trPr>
        <w:tc>
          <w:tcPr>
            <w:cnfStyle w:val="001000000000" w:firstRow="0" w:lastRow="0" w:firstColumn="1" w:lastColumn="0" w:oddVBand="0" w:evenVBand="0" w:oddHBand="0" w:evenHBand="0" w:firstRowFirstColumn="0" w:firstRowLastColumn="0" w:lastRowFirstColumn="0" w:lastRowLastColumn="0"/>
            <w:tcW w:w="4760" w:type="dxa"/>
          </w:tcPr>
          <w:p w:rsidR="00DD4D7A" w:rsidRDefault="007F3B00" w:rsidP="00470C26">
            <w:pPr>
              <w:pStyle w:val="Encabezado"/>
              <w:tabs>
                <w:tab w:val="clear" w:pos="4419"/>
                <w:tab w:val="clear" w:pos="8838"/>
              </w:tabs>
            </w:pPr>
            <w:r>
              <w:t>*</w:t>
            </w:r>
            <w:proofErr w:type="spellStart"/>
            <w:r>
              <w:t>Import</w:t>
            </w:r>
            <w:proofErr w:type="spellEnd"/>
            <w:r>
              <w:t xml:space="preserve"> </w:t>
            </w:r>
            <w:proofErr w:type="spellStart"/>
            <w:r>
              <w:t>Unity</w:t>
            </w:r>
            <w:proofErr w:type="spellEnd"/>
            <w:r>
              <w:t xml:space="preserve"> Test Tools</w:t>
            </w:r>
          </w:p>
        </w:tc>
        <w:tc>
          <w:tcPr>
            <w:cnfStyle w:val="000010000000" w:firstRow="0" w:lastRow="0" w:firstColumn="0" w:lastColumn="0" w:oddVBand="1" w:evenVBand="0" w:oddHBand="0" w:evenHBand="0" w:firstRowFirstColumn="0" w:firstRowLastColumn="0" w:lastRowFirstColumn="0" w:lastRowLastColumn="0"/>
            <w:tcW w:w="1843" w:type="dxa"/>
          </w:tcPr>
          <w:p w:rsidR="00DD4D7A" w:rsidRDefault="007F3B00" w:rsidP="00470C26">
            <w:pPr>
              <w:jc w:val="right"/>
            </w:pPr>
            <w:r>
              <w:t>e676cd6</w:t>
            </w:r>
          </w:p>
        </w:tc>
        <w:tc>
          <w:tcPr>
            <w:tcW w:w="1264" w:type="dxa"/>
          </w:tcPr>
          <w:p w:rsidR="00DD4D7A" w:rsidRDefault="007F3B00" w:rsidP="00470C26">
            <w:pPr>
              <w:jc w:val="right"/>
              <w:cnfStyle w:val="000000000000" w:firstRow="0" w:lastRow="0" w:firstColumn="0" w:lastColumn="0" w:oddVBand="0" w:evenVBand="0" w:oddHBand="0" w:evenHBand="0" w:firstRowFirstColumn="0" w:firstRowLastColumn="0" w:lastRowFirstColumn="0" w:lastRowLastColumn="0"/>
            </w:pPr>
            <w:r>
              <w:t>2.0</w:t>
            </w:r>
          </w:p>
        </w:tc>
      </w:tr>
      <w:tr w:rsidR="00DD4D7A"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DD4D7A" w:rsidRDefault="007F3B00" w:rsidP="00470C26">
            <w:pPr>
              <w:pStyle w:val="Encabezado"/>
              <w:tabs>
                <w:tab w:val="clear" w:pos="4419"/>
                <w:tab w:val="clear" w:pos="8838"/>
              </w:tabs>
            </w:pPr>
            <w:r>
              <w:t>*Revertir</w:t>
            </w:r>
          </w:p>
        </w:tc>
        <w:tc>
          <w:tcPr>
            <w:cnfStyle w:val="000010000000" w:firstRow="0" w:lastRow="0" w:firstColumn="0" w:lastColumn="0" w:oddVBand="1" w:evenVBand="0" w:oddHBand="0" w:evenHBand="0" w:firstRowFirstColumn="0" w:firstRowLastColumn="0" w:lastRowFirstColumn="0" w:lastRowLastColumn="0"/>
            <w:tcW w:w="1843" w:type="dxa"/>
          </w:tcPr>
          <w:p w:rsidR="00DD4D7A" w:rsidRDefault="007F3B00" w:rsidP="00470C26">
            <w:pPr>
              <w:jc w:val="right"/>
            </w:pPr>
            <w:r>
              <w:t>0875a3d</w:t>
            </w:r>
          </w:p>
        </w:tc>
        <w:tc>
          <w:tcPr>
            <w:tcW w:w="1264" w:type="dxa"/>
          </w:tcPr>
          <w:p w:rsidR="00DD4D7A" w:rsidRDefault="007F3B00" w:rsidP="00470C26">
            <w:pPr>
              <w:jc w:val="right"/>
              <w:cnfStyle w:val="000000100000" w:firstRow="0" w:lastRow="0" w:firstColumn="0" w:lastColumn="0" w:oddVBand="0" w:evenVBand="0" w:oddHBand="1" w:evenHBand="0" w:firstRowFirstColumn="0" w:firstRowLastColumn="0" w:lastRowFirstColumn="0" w:lastRowLastColumn="0"/>
            </w:pPr>
            <w:r>
              <w:t>1.9</w:t>
            </w:r>
          </w:p>
        </w:tc>
      </w:tr>
      <w:tr w:rsidR="007F3B00" w:rsidTr="00D1077A">
        <w:trPr>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*Revertiendo primera versión</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d38fed0</w:t>
            </w:r>
          </w:p>
        </w:tc>
        <w:tc>
          <w:tcPr>
            <w:tcW w:w="1264" w:type="dxa"/>
          </w:tcPr>
          <w:p w:rsidR="007F3B00" w:rsidRDefault="007F3B00" w:rsidP="00470C26">
            <w:pPr>
              <w:jc w:val="right"/>
              <w:cnfStyle w:val="000000000000" w:firstRow="0" w:lastRow="0" w:firstColumn="0" w:lastColumn="0" w:oddVBand="0" w:evenVBand="0" w:oddHBand="0" w:evenHBand="0" w:firstRowFirstColumn="0" w:firstRowLastColumn="0" w:lastRowFirstColumn="0" w:lastRowLastColumn="0"/>
            </w:pPr>
            <w:r>
              <w:t>1.8</w:t>
            </w:r>
          </w:p>
        </w:tc>
      </w:tr>
      <w:tr w:rsidR="007F3B00"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w:t>
            </w:r>
            <w:proofErr w:type="spellStart"/>
            <w:r>
              <w:t>Revert</w:t>
            </w:r>
            <w:proofErr w:type="spellEnd"/>
            <w:r>
              <w:t xml:space="preserve"> </w:t>
            </w:r>
            <w:proofErr w:type="spellStart"/>
            <w:r>
              <w:t>commit</w:t>
            </w:r>
            <w:proofErr w:type="spellEnd"/>
            <w:r>
              <w:t xml:space="preserve"> </w:t>
            </w:r>
            <w:r w:rsidRPr="007F3B00">
              <w:t>6d7bd1c.</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3cc71c0</w:t>
            </w:r>
          </w:p>
        </w:tc>
        <w:tc>
          <w:tcPr>
            <w:tcW w:w="1264" w:type="dxa"/>
          </w:tcPr>
          <w:p w:rsidR="007F3B00" w:rsidRDefault="007F3B00" w:rsidP="00470C26">
            <w:pPr>
              <w:jc w:val="right"/>
              <w:cnfStyle w:val="000000100000" w:firstRow="0" w:lastRow="0" w:firstColumn="0" w:lastColumn="0" w:oddVBand="0" w:evenVBand="0" w:oddHBand="1" w:evenHBand="0" w:firstRowFirstColumn="0" w:firstRowLastColumn="0" w:lastRowFirstColumn="0" w:lastRowLastColumn="0"/>
            </w:pPr>
            <w:r>
              <w:t>1.7</w:t>
            </w:r>
          </w:p>
        </w:tc>
      </w:tr>
      <w:tr w:rsidR="007F3B00" w:rsidTr="00D1077A">
        <w:trPr>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w:t>
            </w:r>
            <w:proofErr w:type="spellStart"/>
            <w:r>
              <w:t>Revert</w:t>
            </w:r>
            <w:proofErr w:type="spellEnd"/>
            <w:r>
              <w:t xml:space="preserve"> </w:t>
            </w:r>
            <w:proofErr w:type="spellStart"/>
            <w:r>
              <w:t>commit</w:t>
            </w:r>
            <w:proofErr w:type="spellEnd"/>
            <w:r>
              <w:t xml:space="preserve"> </w:t>
            </w:r>
            <w:r w:rsidRPr="007F3B00">
              <w:t>79f5e63.</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872ee08</w:t>
            </w:r>
          </w:p>
        </w:tc>
        <w:tc>
          <w:tcPr>
            <w:tcW w:w="1264" w:type="dxa"/>
          </w:tcPr>
          <w:p w:rsidR="007F3B00" w:rsidRDefault="007F3B00" w:rsidP="00470C26">
            <w:pPr>
              <w:jc w:val="right"/>
              <w:cnfStyle w:val="000000000000" w:firstRow="0" w:lastRow="0" w:firstColumn="0" w:lastColumn="0" w:oddVBand="0" w:evenVBand="0" w:oddHBand="0" w:evenHBand="0" w:firstRowFirstColumn="0" w:firstRowLastColumn="0" w:lastRowFirstColumn="0" w:lastRowLastColumn="0"/>
            </w:pPr>
            <w:r>
              <w:t>1.6</w:t>
            </w:r>
          </w:p>
        </w:tc>
      </w:tr>
      <w:tr w:rsidR="007F3B00"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*Revirtiendo cambio</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a5bf3bc</w:t>
            </w:r>
          </w:p>
        </w:tc>
        <w:tc>
          <w:tcPr>
            <w:tcW w:w="1264" w:type="dxa"/>
          </w:tcPr>
          <w:p w:rsidR="007F3B00" w:rsidRDefault="007F3B00" w:rsidP="00470C26">
            <w:pPr>
              <w:jc w:val="right"/>
              <w:cnfStyle w:val="000000100000" w:firstRow="0" w:lastRow="0" w:firstColumn="0" w:lastColumn="0" w:oddVBand="0" w:evenVBand="0" w:oddHBand="1" w:evenHBand="0" w:firstRowFirstColumn="0" w:firstRowLastColumn="0" w:lastRowFirstColumn="0" w:lastRowLastColumn="0"/>
            </w:pPr>
            <w:r>
              <w:t>1.5</w:t>
            </w:r>
          </w:p>
        </w:tc>
      </w:tr>
      <w:tr w:rsidR="007F3B00" w:rsidTr="00D1077A">
        <w:trPr>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w:t>
            </w:r>
            <w:proofErr w:type="spellStart"/>
            <w:r>
              <w:t>Revert</w:t>
            </w:r>
            <w:proofErr w:type="spellEnd"/>
            <w:r>
              <w:t xml:space="preserve"> </w:t>
            </w:r>
            <w:proofErr w:type="spellStart"/>
            <w:r>
              <w:t>commit</w:t>
            </w:r>
            <w:proofErr w:type="spellEnd"/>
            <w:r>
              <w:t xml:space="preserve"> </w:t>
            </w:r>
            <w:r w:rsidRPr="007F3B00">
              <w:t xml:space="preserve"> 6d7bd1c.</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e88d591</w:t>
            </w:r>
          </w:p>
        </w:tc>
        <w:tc>
          <w:tcPr>
            <w:tcW w:w="1264" w:type="dxa"/>
          </w:tcPr>
          <w:p w:rsidR="007F3B00" w:rsidRDefault="007F3B00" w:rsidP="00470C26">
            <w:pPr>
              <w:jc w:val="right"/>
              <w:cnfStyle w:val="000000000000" w:firstRow="0" w:lastRow="0" w:firstColumn="0" w:lastColumn="0" w:oddVBand="0" w:evenVBand="0" w:oddHBand="0" w:evenHBand="0" w:firstRowFirstColumn="0" w:firstRowLastColumn="0" w:lastRowFirstColumn="0" w:lastRowLastColumn="0"/>
            </w:pPr>
            <w:r>
              <w:t>1.4</w:t>
            </w:r>
          </w:p>
        </w:tc>
      </w:tr>
      <w:tr w:rsidR="007F3B00"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lastRenderedPageBreak/>
              <w:t>*Nuevo objeto elipsoide</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79f5e63</w:t>
            </w:r>
          </w:p>
        </w:tc>
        <w:tc>
          <w:tcPr>
            <w:tcW w:w="1264" w:type="dxa"/>
          </w:tcPr>
          <w:p w:rsidR="007F3B00" w:rsidRDefault="007F3B00" w:rsidP="00470C26">
            <w:pPr>
              <w:jc w:val="right"/>
              <w:cnfStyle w:val="000000100000" w:firstRow="0" w:lastRow="0" w:firstColumn="0" w:lastColumn="0" w:oddVBand="0" w:evenVBand="0" w:oddHBand="1" w:evenHBand="0" w:firstRowFirstColumn="0" w:firstRowLastColumn="0" w:lastRowFirstColumn="0" w:lastRowLastColumn="0"/>
            </w:pPr>
            <w:r>
              <w:t>1.3</w:t>
            </w:r>
          </w:p>
        </w:tc>
      </w:tr>
      <w:tr w:rsidR="007F3B00" w:rsidTr="00D1077A">
        <w:trPr>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*Sincronización</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6d7bd1c</w:t>
            </w:r>
          </w:p>
        </w:tc>
        <w:tc>
          <w:tcPr>
            <w:tcW w:w="1264" w:type="dxa"/>
          </w:tcPr>
          <w:p w:rsidR="007F3B00" w:rsidRDefault="007F3B00" w:rsidP="00470C26">
            <w:pPr>
              <w:jc w:val="right"/>
              <w:cnfStyle w:val="000000000000" w:firstRow="0" w:lastRow="0" w:firstColumn="0" w:lastColumn="0" w:oddVBand="0" w:evenVBand="0" w:oddHBand="0" w:evenHBand="0" w:firstRowFirstColumn="0" w:firstRowLastColumn="0" w:lastRowFirstColumn="0" w:lastRowLastColumn="0"/>
            </w:pPr>
            <w:r>
              <w:t>1.2</w:t>
            </w:r>
          </w:p>
        </w:tc>
      </w:tr>
      <w:tr w:rsidR="007F3B00"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*Incluir archivos</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0e71508</w:t>
            </w:r>
          </w:p>
        </w:tc>
        <w:tc>
          <w:tcPr>
            <w:tcW w:w="1264" w:type="dxa"/>
          </w:tcPr>
          <w:p w:rsidR="007F3B00" w:rsidRDefault="007F3B00" w:rsidP="00470C26">
            <w:pPr>
              <w:jc w:val="right"/>
              <w:cnfStyle w:val="000000100000" w:firstRow="0" w:lastRow="0" w:firstColumn="0" w:lastColumn="0" w:oddVBand="0" w:evenVBand="0" w:oddHBand="1" w:evenHBand="0" w:firstRowFirstColumn="0" w:firstRowLastColumn="0" w:lastRowFirstColumn="0" w:lastRowLastColumn="0"/>
            </w:pPr>
            <w:r>
              <w:t>1.1</w:t>
            </w:r>
          </w:p>
        </w:tc>
      </w:tr>
      <w:tr w:rsidR="007F3B00" w:rsidTr="00D1077A">
        <w:trPr>
          <w:jc w:val="center"/>
        </w:trPr>
        <w:tc>
          <w:tcPr>
            <w:cnfStyle w:val="001000000000" w:firstRow="0" w:lastRow="0" w:firstColumn="1" w:lastColumn="0" w:oddVBand="0" w:evenVBand="0" w:oddHBand="0" w:evenHBand="0" w:firstRowFirstColumn="0" w:firstRowLastColumn="0" w:lastRowFirstColumn="0" w:lastRowLastColumn="0"/>
            <w:tcW w:w="4760" w:type="dxa"/>
          </w:tcPr>
          <w:p w:rsidR="007F3B00" w:rsidRDefault="007F3B00" w:rsidP="00470C26">
            <w:pPr>
              <w:pStyle w:val="Encabezado"/>
              <w:tabs>
                <w:tab w:val="clear" w:pos="4419"/>
                <w:tab w:val="clear" w:pos="8838"/>
              </w:tabs>
            </w:pPr>
            <w:r>
              <w:t>*Inicial</w:t>
            </w:r>
          </w:p>
        </w:tc>
        <w:tc>
          <w:tcPr>
            <w:cnfStyle w:val="000010000000" w:firstRow="0" w:lastRow="0" w:firstColumn="0" w:lastColumn="0" w:oddVBand="1" w:evenVBand="0" w:oddHBand="0" w:evenHBand="0" w:firstRowFirstColumn="0" w:firstRowLastColumn="0" w:lastRowFirstColumn="0" w:lastRowLastColumn="0"/>
            <w:tcW w:w="1843" w:type="dxa"/>
          </w:tcPr>
          <w:p w:rsidR="007F3B00" w:rsidRDefault="007F3B00" w:rsidP="00470C26">
            <w:pPr>
              <w:jc w:val="right"/>
            </w:pPr>
            <w:r>
              <w:t>49348fd</w:t>
            </w:r>
          </w:p>
        </w:tc>
        <w:tc>
          <w:tcPr>
            <w:tcW w:w="1264" w:type="dxa"/>
          </w:tcPr>
          <w:p w:rsidR="007F3B00" w:rsidRDefault="007F3B00" w:rsidP="00470C26">
            <w:pPr>
              <w:jc w:val="right"/>
              <w:cnfStyle w:val="000000000000" w:firstRow="0" w:lastRow="0" w:firstColumn="0" w:lastColumn="0" w:oddVBand="0" w:evenVBand="0" w:oddHBand="0" w:evenHBand="0" w:firstRowFirstColumn="0" w:firstRowLastColumn="0" w:lastRowFirstColumn="0" w:lastRowLastColumn="0"/>
            </w:pPr>
            <w:r>
              <w:t>1.0</w:t>
            </w:r>
          </w:p>
        </w:tc>
      </w:tr>
    </w:tbl>
    <w:p w:rsidR="00DD4D7A" w:rsidRPr="00F9433B" w:rsidRDefault="00DD4D7A" w:rsidP="00F9433B"/>
    <w:tbl>
      <w:tblPr>
        <w:tblStyle w:val="Sombreadoclaro-nfasis5"/>
        <w:tblW w:w="0" w:type="auto"/>
        <w:jc w:val="center"/>
        <w:tblLayout w:type="fixed"/>
        <w:tblLook w:val="00A0" w:firstRow="1" w:lastRow="0" w:firstColumn="1" w:lastColumn="0" w:noHBand="0" w:noVBand="0"/>
      </w:tblPr>
      <w:tblGrid>
        <w:gridCol w:w="5185"/>
        <w:gridCol w:w="2682"/>
      </w:tblGrid>
      <w:tr w:rsidR="00D1077A" w:rsidTr="00D107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5" w:type="dxa"/>
          </w:tcPr>
          <w:p w:rsidR="00D1077A" w:rsidRPr="00D1077A" w:rsidRDefault="00D1077A" w:rsidP="00470C26">
            <w:pPr>
              <w:jc w:val="center"/>
              <w:rPr>
                <w:color w:val="auto"/>
                <w:sz w:val="24"/>
              </w:rPr>
            </w:pPr>
            <w:r w:rsidRPr="00D1077A">
              <w:rPr>
                <w:color w:val="auto"/>
                <w:sz w:val="24"/>
              </w:rPr>
              <w:t>Guías</w:t>
            </w:r>
          </w:p>
        </w:tc>
        <w:tc>
          <w:tcPr>
            <w:cnfStyle w:val="000010000000" w:firstRow="0" w:lastRow="0" w:firstColumn="0" w:lastColumn="0" w:oddVBand="1" w:evenVBand="0" w:oddHBand="0" w:evenHBand="0" w:firstRowFirstColumn="0" w:firstRowLastColumn="0" w:lastRowFirstColumn="0" w:lastRowLastColumn="0"/>
            <w:tcW w:w="2682" w:type="dxa"/>
          </w:tcPr>
          <w:p w:rsidR="00D1077A" w:rsidRPr="00D1077A" w:rsidRDefault="00D1077A" w:rsidP="00470C26">
            <w:pPr>
              <w:jc w:val="center"/>
              <w:rPr>
                <w:color w:val="auto"/>
                <w:sz w:val="24"/>
              </w:rPr>
            </w:pPr>
            <w:r>
              <w:rPr>
                <w:color w:val="auto"/>
                <w:sz w:val="24"/>
              </w:rPr>
              <w:t>Fecha documento</w:t>
            </w:r>
          </w:p>
        </w:tc>
      </w:tr>
      <w:tr w:rsidR="00D1077A"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5" w:type="dxa"/>
          </w:tcPr>
          <w:p w:rsidR="00D1077A" w:rsidRDefault="00D1077A" w:rsidP="00470C26">
            <w:pPr>
              <w:pStyle w:val="Encabezado"/>
              <w:tabs>
                <w:tab w:val="clear" w:pos="4419"/>
                <w:tab w:val="clear" w:pos="8838"/>
              </w:tabs>
            </w:pPr>
            <w:r>
              <w:t>Administración de la configuración de software SCM</w:t>
            </w:r>
          </w:p>
        </w:tc>
        <w:tc>
          <w:tcPr>
            <w:cnfStyle w:val="000010000000" w:firstRow="0" w:lastRow="0" w:firstColumn="0" w:lastColumn="0" w:oddVBand="1" w:evenVBand="0" w:oddHBand="0" w:evenHBand="0" w:firstRowFirstColumn="0" w:firstRowLastColumn="0" w:lastRowFirstColumn="0" w:lastRowLastColumn="0"/>
            <w:tcW w:w="2682" w:type="dxa"/>
          </w:tcPr>
          <w:p w:rsidR="00D1077A" w:rsidRDefault="00D1077A" w:rsidP="00D1077A">
            <w:pPr>
              <w:pStyle w:val="Encabezado"/>
              <w:tabs>
                <w:tab w:val="clear" w:pos="4419"/>
                <w:tab w:val="clear" w:pos="8838"/>
              </w:tabs>
              <w:jc w:val="right"/>
            </w:pPr>
            <w:r>
              <w:t>28/08/2016</w:t>
            </w:r>
          </w:p>
        </w:tc>
      </w:tr>
      <w:tr w:rsidR="00D1077A" w:rsidTr="00D1077A">
        <w:trPr>
          <w:jc w:val="center"/>
        </w:trPr>
        <w:tc>
          <w:tcPr>
            <w:cnfStyle w:val="001000000000" w:firstRow="0" w:lastRow="0" w:firstColumn="1" w:lastColumn="0" w:oddVBand="0" w:evenVBand="0" w:oddHBand="0" w:evenHBand="0" w:firstRowFirstColumn="0" w:firstRowLastColumn="0" w:lastRowFirstColumn="0" w:lastRowLastColumn="0"/>
            <w:tcW w:w="5185" w:type="dxa"/>
          </w:tcPr>
          <w:p w:rsidR="00D1077A" w:rsidRDefault="00D1077A" w:rsidP="00470C26">
            <w:pPr>
              <w:pStyle w:val="Encabezado"/>
              <w:tabs>
                <w:tab w:val="clear" w:pos="4419"/>
                <w:tab w:val="clear" w:pos="8838"/>
              </w:tabs>
            </w:pPr>
            <w:r>
              <w:t>Servicio CI</w:t>
            </w:r>
          </w:p>
        </w:tc>
        <w:tc>
          <w:tcPr>
            <w:cnfStyle w:val="000010000000" w:firstRow="0" w:lastRow="0" w:firstColumn="0" w:lastColumn="0" w:oddVBand="1" w:evenVBand="0" w:oddHBand="0" w:evenHBand="0" w:firstRowFirstColumn="0" w:firstRowLastColumn="0" w:lastRowFirstColumn="0" w:lastRowLastColumn="0"/>
            <w:tcW w:w="2682" w:type="dxa"/>
          </w:tcPr>
          <w:p w:rsidR="00D1077A" w:rsidRDefault="00D1077A" w:rsidP="00470C26">
            <w:pPr>
              <w:jc w:val="right"/>
            </w:pPr>
            <w:r>
              <w:t>31/08/2016</w:t>
            </w:r>
          </w:p>
        </w:tc>
      </w:tr>
      <w:tr w:rsidR="00D1077A"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5" w:type="dxa"/>
          </w:tcPr>
          <w:p w:rsidR="00D1077A" w:rsidRDefault="00D1077A" w:rsidP="00470C26">
            <w:pPr>
              <w:pStyle w:val="Encabezado"/>
              <w:tabs>
                <w:tab w:val="clear" w:pos="4419"/>
                <w:tab w:val="clear" w:pos="8838"/>
              </w:tabs>
            </w:pPr>
            <w:r>
              <w:t>Planeación de iteración</w:t>
            </w:r>
          </w:p>
        </w:tc>
        <w:tc>
          <w:tcPr>
            <w:cnfStyle w:val="000010000000" w:firstRow="0" w:lastRow="0" w:firstColumn="0" w:lastColumn="0" w:oddVBand="1" w:evenVBand="0" w:oddHBand="0" w:evenHBand="0" w:firstRowFirstColumn="0" w:firstRowLastColumn="0" w:lastRowFirstColumn="0" w:lastRowLastColumn="0"/>
            <w:tcW w:w="2682" w:type="dxa"/>
          </w:tcPr>
          <w:p w:rsidR="00D1077A" w:rsidRDefault="00D1077A" w:rsidP="00D1077A">
            <w:pPr>
              <w:pStyle w:val="Encabezado"/>
              <w:tabs>
                <w:tab w:val="clear" w:pos="4419"/>
                <w:tab w:val="clear" w:pos="8838"/>
              </w:tabs>
              <w:jc w:val="right"/>
            </w:pPr>
            <w:r>
              <w:t>15/09/2016</w:t>
            </w:r>
          </w:p>
        </w:tc>
      </w:tr>
      <w:tr w:rsidR="00D1077A" w:rsidTr="00D1077A">
        <w:trPr>
          <w:jc w:val="center"/>
        </w:trPr>
        <w:tc>
          <w:tcPr>
            <w:cnfStyle w:val="001000000000" w:firstRow="0" w:lastRow="0" w:firstColumn="1" w:lastColumn="0" w:oddVBand="0" w:evenVBand="0" w:oddHBand="0" w:evenHBand="0" w:firstRowFirstColumn="0" w:firstRowLastColumn="0" w:lastRowFirstColumn="0" w:lastRowLastColumn="0"/>
            <w:tcW w:w="5185" w:type="dxa"/>
          </w:tcPr>
          <w:p w:rsidR="00D1077A" w:rsidRDefault="00D1077A" w:rsidP="00470C26">
            <w:pPr>
              <w:pStyle w:val="Encabezado"/>
              <w:tabs>
                <w:tab w:val="clear" w:pos="4419"/>
                <w:tab w:val="clear" w:pos="8838"/>
              </w:tabs>
            </w:pPr>
            <w:r>
              <w:t>Planeación de riesgos</w:t>
            </w:r>
          </w:p>
        </w:tc>
        <w:tc>
          <w:tcPr>
            <w:cnfStyle w:val="000010000000" w:firstRow="0" w:lastRow="0" w:firstColumn="0" w:lastColumn="0" w:oddVBand="1" w:evenVBand="0" w:oddHBand="0" w:evenHBand="0" w:firstRowFirstColumn="0" w:firstRowLastColumn="0" w:lastRowFirstColumn="0" w:lastRowLastColumn="0"/>
            <w:tcW w:w="2682" w:type="dxa"/>
          </w:tcPr>
          <w:p w:rsidR="00D1077A" w:rsidRDefault="00D1077A" w:rsidP="00D1077A">
            <w:pPr>
              <w:jc w:val="right"/>
            </w:pPr>
            <w:r>
              <w:t>15/09/2016</w:t>
            </w:r>
          </w:p>
        </w:tc>
      </w:tr>
      <w:tr w:rsidR="00D1077A" w:rsidTr="00D107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85" w:type="dxa"/>
          </w:tcPr>
          <w:p w:rsidR="00D1077A" w:rsidRDefault="00D1077A" w:rsidP="00470C26">
            <w:pPr>
              <w:pStyle w:val="Encabezado"/>
              <w:tabs>
                <w:tab w:val="clear" w:pos="4419"/>
                <w:tab w:val="clear" w:pos="8838"/>
              </w:tabs>
            </w:pPr>
            <w:r>
              <w:t>Patrones de diseño</w:t>
            </w:r>
          </w:p>
        </w:tc>
        <w:tc>
          <w:tcPr>
            <w:cnfStyle w:val="000010000000" w:firstRow="0" w:lastRow="0" w:firstColumn="0" w:lastColumn="0" w:oddVBand="1" w:evenVBand="0" w:oddHBand="0" w:evenHBand="0" w:firstRowFirstColumn="0" w:firstRowLastColumn="0" w:lastRowFirstColumn="0" w:lastRowLastColumn="0"/>
            <w:tcW w:w="2682" w:type="dxa"/>
          </w:tcPr>
          <w:p w:rsidR="00D1077A" w:rsidRDefault="00D1077A" w:rsidP="00D1077A">
            <w:pPr>
              <w:jc w:val="right"/>
            </w:pPr>
            <w:r>
              <w:t>06/10/2016</w:t>
            </w:r>
          </w:p>
        </w:tc>
      </w:tr>
      <w:tr w:rsidR="00D1077A" w:rsidTr="00D1077A">
        <w:trPr>
          <w:jc w:val="center"/>
        </w:trPr>
        <w:tc>
          <w:tcPr>
            <w:cnfStyle w:val="001000000000" w:firstRow="0" w:lastRow="0" w:firstColumn="1" w:lastColumn="0" w:oddVBand="0" w:evenVBand="0" w:oddHBand="0" w:evenHBand="0" w:firstRowFirstColumn="0" w:firstRowLastColumn="0" w:lastRowFirstColumn="0" w:lastRowLastColumn="0"/>
            <w:tcW w:w="5185" w:type="dxa"/>
          </w:tcPr>
          <w:p w:rsidR="00D1077A" w:rsidRDefault="00D1077A" w:rsidP="00470C26">
            <w:pPr>
              <w:pStyle w:val="Encabezado"/>
              <w:tabs>
                <w:tab w:val="clear" w:pos="4419"/>
                <w:tab w:val="clear" w:pos="8838"/>
              </w:tabs>
            </w:pPr>
            <w:r>
              <w:t>Estimación QUELCE SEI</w:t>
            </w:r>
          </w:p>
        </w:tc>
        <w:tc>
          <w:tcPr>
            <w:cnfStyle w:val="000010000000" w:firstRow="0" w:lastRow="0" w:firstColumn="0" w:lastColumn="0" w:oddVBand="1" w:evenVBand="0" w:oddHBand="0" w:evenHBand="0" w:firstRowFirstColumn="0" w:firstRowLastColumn="0" w:lastRowFirstColumn="0" w:lastRowLastColumn="0"/>
            <w:tcW w:w="2682" w:type="dxa"/>
          </w:tcPr>
          <w:p w:rsidR="00D1077A" w:rsidRDefault="00D1077A" w:rsidP="00D1077A">
            <w:pPr>
              <w:jc w:val="right"/>
            </w:pPr>
            <w:r>
              <w:t>13/10/2016</w:t>
            </w:r>
          </w:p>
        </w:tc>
      </w:tr>
    </w:tbl>
    <w:p w:rsidR="00647B39" w:rsidRDefault="00647B39" w:rsidP="00647B39"/>
    <w:tbl>
      <w:tblPr>
        <w:tblStyle w:val="Sombreadoclaro-nfasis5"/>
        <w:tblW w:w="0" w:type="auto"/>
        <w:jc w:val="center"/>
        <w:tblLayout w:type="fixed"/>
        <w:tblLook w:val="00A0" w:firstRow="1" w:lastRow="0" w:firstColumn="1" w:lastColumn="0" w:noHBand="0" w:noVBand="0"/>
      </w:tblPr>
      <w:tblGrid>
        <w:gridCol w:w="4928"/>
        <w:gridCol w:w="28"/>
        <w:gridCol w:w="1493"/>
        <w:gridCol w:w="38"/>
        <w:gridCol w:w="1380"/>
      </w:tblGrid>
      <w:tr w:rsidR="0006047C" w:rsidTr="00621E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tcPr>
          <w:p w:rsidR="0006047C" w:rsidRPr="00B676B1" w:rsidRDefault="0006047C" w:rsidP="00470C26">
            <w:pPr>
              <w:jc w:val="center"/>
              <w:rPr>
                <w:i/>
                <w:color w:val="auto"/>
                <w:sz w:val="24"/>
              </w:rPr>
            </w:pPr>
            <w:proofErr w:type="spellStart"/>
            <w:r w:rsidRPr="00B676B1">
              <w:rPr>
                <w:i/>
                <w:color w:val="auto"/>
                <w:sz w:val="24"/>
              </w:rPr>
              <w:t>Template</w:t>
            </w:r>
            <w:proofErr w:type="spellEnd"/>
            <w:r w:rsidRPr="00B676B1">
              <w:rPr>
                <w:i/>
                <w:color w:val="auto"/>
                <w:sz w:val="24"/>
              </w:rPr>
              <w:t>/</w:t>
            </w:r>
            <w:proofErr w:type="spellStart"/>
            <w:r w:rsidRPr="00B676B1">
              <w:rPr>
                <w:i/>
                <w:color w:val="auto"/>
                <w:sz w:val="24"/>
              </w:rPr>
              <w:t>Checklist</w:t>
            </w:r>
            <w:proofErr w:type="spellEnd"/>
          </w:p>
        </w:tc>
        <w:tc>
          <w:tcPr>
            <w:cnfStyle w:val="000010000000" w:firstRow="0" w:lastRow="0" w:firstColumn="0" w:lastColumn="0" w:oddVBand="1" w:evenVBand="0" w:oddHBand="0" w:evenHBand="0" w:firstRowFirstColumn="0" w:firstRowLastColumn="0" w:lastRowFirstColumn="0" w:lastRowLastColumn="0"/>
            <w:tcW w:w="1559" w:type="dxa"/>
            <w:gridSpan w:val="3"/>
          </w:tcPr>
          <w:p w:rsidR="0006047C" w:rsidRPr="00B676B1" w:rsidRDefault="00B676B1" w:rsidP="00470C26">
            <w:pPr>
              <w:jc w:val="right"/>
              <w:rPr>
                <w:color w:val="auto"/>
                <w:sz w:val="24"/>
              </w:rPr>
            </w:pPr>
            <w:r>
              <w:rPr>
                <w:color w:val="auto"/>
                <w:sz w:val="24"/>
              </w:rPr>
              <w:t>Fecha</w:t>
            </w:r>
          </w:p>
        </w:tc>
        <w:tc>
          <w:tcPr>
            <w:tcW w:w="1380" w:type="dxa"/>
          </w:tcPr>
          <w:p w:rsidR="0006047C" w:rsidRPr="00B676B1" w:rsidRDefault="0006047C" w:rsidP="00470C26">
            <w:pPr>
              <w:jc w:val="right"/>
              <w:cnfStyle w:val="100000000000" w:firstRow="1" w:lastRow="0" w:firstColumn="0" w:lastColumn="0" w:oddVBand="0" w:evenVBand="0" w:oddHBand="0" w:evenHBand="0" w:firstRowFirstColumn="0" w:firstRowLastColumn="0" w:lastRowFirstColumn="0" w:lastRowLastColumn="0"/>
              <w:rPr>
                <w:color w:val="auto"/>
                <w:sz w:val="24"/>
              </w:rPr>
            </w:pPr>
            <w:r w:rsidRPr="00B676B1">
              <w:rPr>
                <w:color w:val="auto"/>
                <w:sz w:val="24"/>
              </w:rPr>
              <w:t>Versión</w:t>
            </w:r>
          </w:p>
        </w:tc>
      </w:tr>
      <w:tr w:rsidR="0006047C" w:rsidTr="00621E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gridSpan w:val="2"/>
          </w:tcPr>
          <w:p w:rsidR="0006047C" w:rsidRDefault="0006047C" w:rsidP="00470C26">
            <w:pPr>
              <w:pStyle w:val="Encabezado"/>
              <w:tabs>
                <w:tab w:val="clear" w:pos="4419"/>
                <w:tab w:val="clear" w:pos="8838"/>
              </w:tabs>
            </w:pPr>
          </w:p>
        </w:tc>
        <w:tc>
          <w:tcPr>
            <w:cnfStyle w:val="000010000000" w:firstRow="0" w:lastRow="0" w:firstColumn="0" w:lastColumn="0" w:oddVBand="1" w:evenVBand="0" w:oddHBand="0" w:evenHBand="0" w:firstRowFirstColumn="0" w:firstRowLastColumn="0" w:lastRowFirstColumn="0" w:lastRowLastColumn="0"/>
            <w:tcW w:w="1493" w:type="dxa"/>
          </w:tcPr>
          <w:p w:rsidR="0006047C" w:rsidRDefault="0006047C" w:rsidP="00470C26">
            <w:pPr>
              <w:jc w:val="right"/>
            </w:pPr>
          </w:p>
        </w:tc>
        <w:tc>
          <w:tcPr>
            <w:tcW w:w="1418" w:type="dxa"/>
            <w:gridSpan w:val="2"/>
          </w:tcPr>
          <w:p w:rsidR="0006047C" w:rsidRDefault="00B676B1" w:rsidP="00470C26">
            <w:pPr>
              <w:jc w:val="right"/>
              <w:cnfStyle w:val="000000100000" w:firstRow="0" w:lastRow="0" w:firstColumn="0" w:lastColumn="0" w:oddVBand="0" w:evenVBand="0" w:oddHBand="1" w:evenHBand="0" w:firstRowFirstColumn="0" w:firstRowLastColumn="0" w:lastRowFirstColumn="0" w:lastRowLastColumn="0"/>
            </w:pPr>
            <w:r>
              <w:t>3.0</w:t>
            </w:r>
          </w:p>
        </w:tc>
      </w:tr>
      <w:tr w:rsidR="0006047C" w:rsidTr="00621E63">
        <w:trPr>
          <w:jc w:val="center"/>
        </w:trPr>
        <w:tc>
          <w:tcPr>
            <w:cnfStyle w:val="001000000000" w:firstRow="0" w:lastRow="0" w:firstColumn="1" w:lastColumn="0" w:oddVBand="0" w:evenVBand="0" w:oddHBand="0" w:evenHBand="0" w:firstRowFirstColumn="0" w:firstRowLastColumn="0" w:lastRowFirstColumn="0" w:lastRowLastColumn="0"/>
            <w:tcW w:w="4956" w:type="dxa"/>
            <w:gridSpan w:val="2"/>
          </w:tcPr>
          <w:p w:rsidR="0006047C" w:rsidRDefault="0006047C" w:rsidP="00470C26">
            <w:pPr>
              <w:pStyle w:val="Encabezado"/>
              <w:tabs>
                <w:tab w:val="clear" w:pos="4419"/>
                <w:tab w:val="clear" w:pos="8838"/>
              </w:tabs>
            </w:pPr>
          </w:p>
        </w:tc>
        <w:tc>
          <w:tcPr>
            <w:cnfStyle w:val="000010000000" w:firstRow="0" w:lastRow="0" w:firstColumn="0" w:lastColumn="0" w:oddVBand="1" w:evenVBand="0" w:oddHBand="0" w:evenHBand="0" w:firstRowFirstColumn="0" w:firstRowLastColumn="0" w:lastRowFirstColumn="0" w:lastRowLastColumn="0"/>
            <w:tcW w:w="1493" w:type="dxa"/>
          </w:tcPr>
          <w:p w:rsidR="0006047C" w:rsidRDefault="0006047C" w:rsidP="00470C26">
            <w:pPr>
              <w:jc w:val="right"/>
            </w:pPr>
          </w:p>
        </w:tc>
        <w:tc>
          <w:tcPr>
            <w:tcW w:w="1418" w:type="dxa"/>
            <w:gridSpan w:val="2"/>
          </w:tcPr>
          <w:p w:rsidR="0006047C" w:rsidRDefault="00B676B1" w:rsidP="00470C26">
            <w:pPr>
              <w:jc w:val="right"/>
              <w:cnfStyle w:val="000000000000" w:firstRow="0" w:lastRow="0" w:firstColumn="0" w:lastColumn="0" w:oddVBand="0" w:evenVBand="0" w:oddHBand="0" w:evenHBand="0" w:firstRowFirstColumn="0" w:firstRowLastColumn="0" w:lastRowFirstColumn="0" w:lastRowLastColumn="0"/>
            </w:pPr>
            <w:r>
              <w:t>2.0</w:t>
            </w:r>
          </w:p>
        </w:tc>
      </w:tr>
      <w:tr w:rsidR="0006047C" w:rsidTr="00621E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gridSpan w:val="2"/>
          </w:tcPr>
          <w:p w:rsidR="0006047C" w:rsidRDefault="0006047C" w:rsidP="00470C26">
            <w:pPr>
              <w:pStyle w:val="Encabezado"/>
              <w:tabs>
                <w:tab w:val="clear" w:pos="4419"/>
                <w:tab w:val="clear" w:pos="8838"/>
              </w:tabs>
            </w:pPr>
          </w:p>
        </w:tc>
        <w:tc>
          <w:tcPr>
            <w:cnfStyle w:val="000010000000" w:firstRow="0" w:lastRow="0" w:firstColumn="0" w:lastColumn="0" w:oddVBand="1" w:evenVBand="0" w:oddHBand="0" w:evenHBand="0" w:firstRowFirstColumn="0" w:firstRowLastColumn="0" w:lastRowFirstColumn="0" w:lastRowLastColumn="0"/>
            <w:tcW w:w="1493" w:type="dxa"/>
          </w:tcPr>
          <w:p w:rsidR="0006047C" w:rsidRDefault="0006047C" w:rsidP="00470C26">
            <w:pPr>
              <w:jc w:val="right"/>
            </w:pPr>
          </w:p>
        </w:tc>
        <w:tc>
          <w:tcPr>
            <w:tcW w:w="1418" w:type="dxa"/>
            <w:gridSpan w:val="2"/>
          </w:tcPr>
          <w:p w:rsidR="0006047C" w:rsidRDefault="00B676B1" w:rsidP="00470C26">
            <w:pPr>
              <w:jc w:val="right"/>
              <w:cnfStyle w:val="000000100000" w:firstRow="0" w:lastRow="0" w:firstColumn="0" w:lastColumn="0" w:oddVBand="0" w:evenVBand="0" w:oddHBand="1" w:evenHBand="0" w:firstRowFirstColumn="0" w:firstRowLastColumn="0" w:lastRowFirstColumn="0" w:lastRowLastColumn="0"/>
            </w:pPr>
            <w:r>
              <w:t>1.0</w:t>
            </w:r>
          </w:p>
        </w:tc>
      </w:tr>
    </w:tbl>
    <w:p w:rsidR="0006047C" w:rsidRDefault="0006047C" w:rsidP="00647B39"/>
    <w:p w:rsidR="00672F47" w:rsidRDefault="00672F47" w:rsidP="00672F47">
      <w:pPr>
        <w:pStyle w:val="Ttulo2"/>
        <w:tabs>
          <w:tab w:val="clear" w:pos="113"/>
          <w:tab w:val="clear" w:pos="1141"/>
          <w:tab w:val="num" w:pos="576"/>
        </w:tabs>
        <w:spacing w:before="0" w:after="0" w:line="240" w:lineRule="auto"/>
        <w:ind w:left="576" w:hanging="576"/>
        <w:jc w:val="both"/>
        <w:rPr>
          <w:rFonts w:cs="Tahoma"/>
        </w:rPr>
      </w:pPr>
      <w:r>
        <w:rPr>
          <w:rFonts w:cs="Tahoma"/>
        </w:rPr>
        <w:t>Auditorias</w:t>
      </w:r>
    </w:p>
    <w:p w:rsidR="00672F47" w:rsidRPr="00672F47" w:rsidRDefault="00672F47" w:rsidP="00672F47"/>
    <w:p w:rsidR="00541201" w:rsidRDefault="00541201" w:rsidP="00541201">
      <w:pPr>
        <w:pStyle w:val="Ttulo3"/>
        <w:rPr>
          <w:rFonts w:cs="Tahoma"/>
          <w:i w:val="0"/>
          <w:sz w:val="28"/>
          <w:szCs w:val="28"/>
        </w:rPr>
      </w:pPr>
      <w:r w:rsidRPr="00BE5431">
        <w:rPr>
          <w:rFonts w:cs="Tahoma"/>
          <w:i w:val="0"/>
          <w:sz w:val="28"/>
          <w:szCs w:val="28"/>
        </w:rPr>
        <w:t>Propó</w:t>
      </w:r>
      <w:r>
        <w:rPr>
          <w:rFonts w:cs="Tahoma"/>
          <w:i w:val="0"/>
          <w:sz w:val="28"/>
          <w:szCs w:val="28"/>
        </w:rPr>
        <w:t>s</w:t>
      </w:r>
      <w:r w:rsidRPr="00BE5431">
        <w:rPr>
          <w:rFonts w:cs="Tahoma"/>
          <w:i w:val="0"/>
          <w:sz w:val="28"/>
          <w:szCs w:val="28"/>
        </w:rPr>
        <w:t>ito</w:t>
      </w:r>
    </w:p>
    <w:p w:rsidR="00541201" w:rsidRDefault="00541201" w:rsidP="00541201">
      <w:pPr>
        <w:rPr>
          <w:rFonts w:cs="Tahoma"/>
        </w:rPr>
      </w:pPr>
    </w:p>
    <w:p w:rsidR="00541201" w:rsidRPr="00541201" w:rsidRDefault="00541201" w:rsidP="00541201">
      <w:pPr>
        <w:ind w:left="340"/>
      </w:pPr>
      <w:r>
        <w:rPr>
          <w:rFonts w:cs="Tahoma"/>
        </w:rPr>
        <w:t>El propósito general de una auditoría es realizar una evaluación independiente sobre la adherencia de los productos y procesos de software a las normas, estándares, guías, planes y procedimientos existentes. Y, paralelamente, comparar el estado del proceso y de los productos versus el estado reportado, y evaluar la efectividad real de los estándares y procedimientos</w:t>
      </w:r>
    </w:p>
    <w:p w:rsidR="001C775F" w:rsidRDefault="001C775F" w:rsidP="001C775F">
      <w:pPr>
        <w:pStyle w:val="Ttulo3"/>
        <w:rPr>
          <w:rFonts w:cs="Tahoma"/>
          <w:i w:val="0"/>
          <w:sz w:val="28"/>
          <w:szCs w:val="28"/>
        </w:rPr>
      </w:pPr>
      <w:r>
        <w:rPr>
          <w:rFonts w:cs="Tahoma"/>
          <w:i w:val="0"/>
          <w:sz w:val="28"/>
          <w:szCs w:val="28"/>
        </w:rPr>
        <w:t>Actividades</w:t>
      </w:r>
    </w:p>
    <w:p w:rsidR="00CA63BF" w:rsidRDefault="00CA63BF" w:rsidP="00CA63BF">
      <w:pPr>
        <w:ind w:firstLine="340"/>
      </w:pPr>
      <w:r>
        <w:t xml:space="preserve">Las principales actividades de SQA relacionadas con el proceso de </w:t>
      </w:r>
      <w:r>
        <w:t>auditoria</w:t>
      </w:r>
      <w:r>
        <w:t xml:space="preserve"> son:</w:t>
      </w:r>
    </w:p>
    <w:p w:rsidR="00E73EB5" w:rsidRDefault="00E73EB5" w:rsidP="00E73EB5">
      <w:pPr>
        <w:pStyle w:val="Prrafodelista"/>
        <w:numPr>
          <w:ilvl w:val="0"/>
          <w:numId w:val="4"/>
        </w:numPr>
      </w:pPr>
      <w:r>
        <w:t>Auditoria de la planificación</w:t>
      </w:r>
    </w:p>
    <w:p w:rsidR="00E73EB5" w:rsidRDefault="00E73EB5" w:rsidP="00E73EB5">
      <w:pPr>
        <w:pStyle w:val="Prrafodelista"/>
        <w:numPr>
          <w:ilvl w:val="0"/>
          <w:numId w:val="4"/>
        </w:numPr>
      </w:pPr>
      <w:r>
        <w:t>Auditoria del proceso de especificación de requisitos</w:t>
      </w:r>
    </w:p>
    <w:p w:rsidR="00E73EB5" w:rsidRDefault="00E73EB5" w:rsidP="00E73EB5">
      <w:pPr>
        <w:pStyle w:val="Prrafodelista"/>
        <w:numPr>
          <w:ilvl w:val="0"/>
          <w:numId w:val="4"/>
        </w:numPr>
      </w:pPr>
      <w:r>
        <w:lastRenderedPageBreak/>
        <w:t>Auditoria del proceso de diseño</w:t>
      </w:r>
    </w:p>
    <w:p w:rsidR="00E73EB5" w:rsidRDefault="00E73EB5" w:rsidP="00E73EB5">
      <w:pPr>
        <w:pStyle w:val="Prrafodelista"/>
        <w:numPr>
          <w:ilvl w:val="0"/>
          <w:numId w:val="4"/>
        </w:numPr>
      </w:pPr>
      <w:r>
        <w:t>Auditoria del procesos de codificación</w:t>
      </w:r>
    </w:p>
    <w:p w:rsidR="00E73EB5" w:rsidRDefault="00E73EB5" w:rsidP="00E73EB5">
      <w:pPr>
        <w:pStyle w:val="Prrafodelista"/>
        <w:numPr>
          <w:ilvl w:val="0"/>
          <w:numId w:val="4"/>
        </w:numPr>
      </w:pPr>
      <w:r>
        <w:t>Auditoria del proceso de prueba</w:t>
      </w:r>
    </w:p>
    <w:p w:rsidR="00E73EB5" w:rsidRDefault="00E73EB5" w:rsidP="00E73EB5">
      <w:pPr>
        <w:pStyle w:val="Prrafodelista"/>
        <w:numPr>
          <w:ilvl w:val="0"/>
          <w:numId w:val="4"/>
        </w:numPr>
      </w:pPr>
      <w:r>
        <w:t>Auditoria del proceso de integración</w:t>
      </w:r>
    </w:p>
    <w:p w:rsidR="00E73EB5" w:rsidRDefault="00E73EB5" w:rsidP="00E73EB5">
      <w:pPr>
        <w:pStyle w:val="Prrafodelista"/>
        <w:ind w:left="1060"/>
      </w:pPr>
    </w:p>
    <w:p w:rsidR="004C212B" w:rsidRDefault="004C212B" w:rsidP="004C212B">
      <w:pPr>
        <w:pStyle w:val="Ttulo3"/>
        <w:rPr>
          <w:rFonts w:cs="Tahoma"/>
          <w:i w:val="0"/>
          <w:sz w:val="28"/>
          <w:szCs w:val="28"/>
        </w:rPr>
      </w:pPr>
      <w:r>
        <w:rPr>
          <w:rFonts w:cs="Tahoma"/>
          <w:i w:val="0"/>
          <w:sz w:val="28"/>
          <w:szCs w:val="28"/>
        </w:rPr>
        <w:t xml:space="preserve">Procesos, procedimientos, guías, </w:t>
      </w:r>
      <w:proofErr w:type="spellStart"/>
      <w:r>
        <w:rPr>
          <w:rFonts w:cs="Tahoma"/>
          <w:i w:val="0"/>
          <w:sz w:val="28"/>
          <w:szCs w:val="28"/>
        </w:rPr>
        <w:t>templates</w:t>
      </w:r>
      <w:proofErr w:type="spellEnd"/>
      <w:r>
        <w:rPr>
          <w:rFonts w:cs="Tahoma"/>
          <w:i w:val="0"/>
          <w:sz w:val="28"/>
          <w:szCs w:val="28"/>
        </w:rPr>
        <w:t xml:space="preserve"> y </w:t>
      </w:r>
      <w:proofErr w:type="spellStart"/>
      <w:r>
        <w:rPr>
          <w:rFonts w:cs="Tahoma"/>
          <w:i w:val="0"/>
          <w:sz w:val="28"/>
          <w:szCs w:val="28"/>
        </w:rPr>
        <w:t>checklist</w:t>
      </w:r>
      <w:proofErr w:type="spellEnd"/>
      <w:r>
        <w:rPr>
          <w:rFonts w:cs="Tahoma"/>
          <w:i w:val="0"/>
          <w:sz w:val="28"/>
          <w:szCs w:val="28"/>
        </w:rPr>
        <w:t xml:space="preserve"> asociadas.</w:t>
      </w:r>
    </w:p>
    <w:tbl>
      <w:tblPr>
        <w:tblStyle w:val="Sombreadoclaro-nfasis5"/>
        <w:tblW w:w="0" w:type="auto"/>
        <w:jc w:val="center"/>
        <w:tblLayout w:type="fixed"/>
        <w:tblLook w:val="00BF" w:firstRow="1" w:lastRow="0" w:firstColumn="1" w:lastColumn="0" w:noHBand="0" w:noVBand="0"/>
      </w:tblPr>
      <w:tblGrid>
        <w:gridCol w:w="4786"/>
        <w:gridCol w:w="170"/>
        <w:gridCol w:w="1493"/>
        <w:gridCol w:w="1418"/>
      </w:tblGrid>
      <w:tr w:rsidR="00A20784" w:rsidTr="00A207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hideMark/>
          </w:tcPr>
          <w:p w:rsidR="00A20784" w:rsidRPr="00A20784" w:rsidRDefault="00A20784" w:rsidP="00A20784">
            <w:pPr>
              <w:jc w:val="center"/>
              <w:rPr>
                <w:color w:val="auto"/>
                <w:lang w:val="es-ES"/>
              </w:rPr>
            </w:pPr>
            <w:r w:rsidRPr="00A20784">
              <w:rPr>
                <w:color w:val="auto"/>
              </w:rPr>
              <w:t>Procesos/Procedimientos</w:t>
            </w:r>
          </w:p>
        </w:tc>
        <w:tc>
          <w:tcPr>
            <w:cnfStyle w:val="000010000000" w:firstRow="0" w:lastRow="0" w:firstColumn="0" w:lastColumn="0" w:oddVBand="1" w:evenVBand="0" w:oddHBand="0" w:evenHBand="0" w:firstRowFirstColumn="0" w:firstRowLastColumn="0" w:lastRowFirstColumn="0" w:lastRowLastColumn="0"/>
            <w:tcW w:w="1663" w:type="dxa"/>
            <w:gridSpan w:val="2"/>
            <w:hideMark/>
          </w:tcPr>
          <w:p w:rsidR="00A20784" w:rsidRPr="00A20784" w:rsidRDefault="00A20784" w:rsidP="00A20784">
            <w:pPr>
              <w:jc w:val="center"/>
              <w:rPr>
                <w:color w:val="auto"/>
                <w:lang w:val="es-ES"/>
              </w:rPr>
            </w:pPr>
            <w:r w:rsidRPr="00A20784">
              <w:rPr>
                <w:color w:val="auto"/>
              </w:rPr>
              <w:t>Identificador</w:t>
            </w:r>
          </w:p>
        </w:tc>
        <w:tc>
          <w:tcPr>
            <w:tcW w:w="1418" w:type="dxa"/>
            <w:hideMark/>
          </w:tcPr>
          <w:p w:rsidR="00A20784" w:rsidRPr="00A20784" w:rsidRDefault="00A20784" w:rsidP="00A20784">
            <w:pPr>
              <w:jc w:val="center"/>
              <w:cnfStyle w:val="100000000000" w:firstRow="1" w:lastRow="0" w:firstColumn="0" w:lastColumn="0" w:oddVBand="0" w:evenVBand="0" w:oddHBand="0" w:evenHBand="0" w:firstRowFirstColumn="0" w:firstRowLastColumn="0" w:lastRowFirstColumn="0" w:lastRowLastColumn="0"/>
              <w:rPr>
                <w:color w:val="auto"/>
                <w:lang w:val="es-ES"/>
              </w:rPr>
            </w:pPr>
            <w:r w:rsidRPr="00A20784">
              <w:rPr>
                <w:color w:val="auto"/>
              </w:rPr>
              <w:t>Versión</w:t>
            </w:r>
          </w:p>
        </w:tc>
      </w:tr>
      <w:tr w:rsidR="00A20784" w:rsidTr="00A207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gridSpan w:val="2"/>
            <w:hideMark/>
          </w:tcPr>
          <w:p w:rsidR="00A20784" w:rsidRDefault="00A20784">
            <w:pPr>
              <w:pStyle w:val="Encabezado"/>
              <w:tabs>
                <w:tab w:val="left" w:pos="708"/>
              </w:tabs>
              <w:rPr>
                <w:lang w:val="es-ES"/>
              </w:rPr>
            </w:pPr>
            <w:r>
              <w:t>Proceso de Auditoría</w:t>
            </w:r>
          </w:p>
        </w:tc>
        <w:tc>
          <w:tcPr>
            <w:cnfStyle w:val="000010000000" w:firstRow="0" w:lastRow="0" w:firstColumn="0" w:lastColumn="0" w:oddVBand="1" w:evenVBand="0" w:oddHBand="0" w:evenHBand="0" w:firstRowFirstColumn="0" w:firstRowLastColumn="0" w:lastRowFirstColumn="0" w:lastRowLastColumn="0"/>
            <w:tcW w:w="1493" w:type="dxa"/>
          </w:tcPr>
          <w:p w:rsidR="00A20784" w:rsidRDefault="00A20784">
            <w:pPr>
              <w:jc w:val="right"/>
              <w:rPr>
                <w:lang w:val="es-ES"/>
              </w:rPr>
            </w:pPr>
          </w:p>
        </w:tc>
        <w:tc>
          <w:tcPr>
            <w:tcW w:w="1418" w:type="dxa"/>
            <w:hideMark/>
          </w:tcPr>
          <w:p w:rsidR="00A20784" w:rsidRDefault="00A20784">
            <w:pPr>
              <w:jc w:val="right"/>
              <w:cnfStyle w:val="000000100000" w:firstRow="0" w:lastRow="0" w:firstColumn="0" w:lastColumn="0" w:oddVBand="0" w:evenVBand="0" w:oddHBand="1" w:evenHBand="0" w:firstRowFirstColumn="0" w:firstRowLastColumn="0" w:lastRowFirstColumn="0" w:lastRowLastColumn="0"/>
              <w:rPr>
                <w:lang w:val="es-ES"/>
              </w:rPr>
            </w:pPr>
            <w:r>
              <w:t>1.0</w:t>
            </w:r>
          </w:p>
        </w:tc>
      </w:tr>
    </w:tbl>
    <w:p w:rsidR="004C212B" w:rsidRDefault="004C212B" w:rsidP="004C212B"/>
    <w:tbl>
      <w:tblPr>
        <w:tblStyle w:val="Sombreadoclaro-nfasis5"/>
        <w:tblW w:w="0" w:type="auto"/>
        <w:jc w:val="center"/>
        <w:tblLayout w:type="fixed"/>
        <w:tblLook w:val="00BF" w:firstRow="1" w:lastRow="0" w:firstColumn="1" w:lastColumn="0" w:noHBand="0" w:noVBand="0"/>
      </w:tblPr>
      <w:tblGrid>
        <w:gridCol w:w="4956"/>
        <w:gridCol w:w="2911"/>
      </w:tblGrid>
      <w:tr w:rsidR="00DF0697" w:rsidTr="00DF06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hideMark/>
          </w:tcPr>
          <w:p w:rsidR="00DF0697" w:rsidRPr="00DF0697" w:rsidRDefault="00DF0697">
            <w:pPr>
              <w:jc w:val="center"/>
              <w:rPr>
                <w:color w:val="auto"/>
                <w:lang w:val="es-ES"/>
              </w:rPr>
            </w:pPr>
            <w:r w:rsidRPr="00DF0697">
              <w:rPr>
                <w:color w:val="auto"/>
              </w:rPr>
              <w:t>Guías</w:t>
            </w:r>
          </w:p>
        </w:tc>
        <w:tc>
          <w:tcPr>
            <w:cnfStyle w:val="000010000000" w:firstRow="0" w:lastRow="0" w:firstColumn="0" w:lastColumn="0" w:oddVBand="1" w:evenVBand="0" w:oddHBand="0" w:evenHBand="0" w:firstRowFirstColumn="0" w:firstRowLastColumn="0" w:lastRowFirstColumn="0" w:lastRowLastColumn="0"/>
            <w:tcW w:w="2911" w:type="dxa"/>
            <w:hideMark/>
          </w:tcPr>
          <w:p w:rsidR="00DF0697" w:rsidRPr="00DF0697" w:rsidRDefault="00DF0697">
            <w:pPr>
              <w:jc w:val="center"/>
              <w:rPr>
                <w:color w:val="auto"/>
                <w:lang w:val="es-ES"/>
              </w:rPr>
            </w:pPr>
            <w:r w:rsidRPr="00DF0697">
              <w:rPr>
                <w:color w:val="auto"/>
              </w:rPr>
              <w:t>Documento principal</w:t>
            </w:r>
          </w:p>
        </w:tc>
      </w:tr>
      <w:tr w:rsidR="00DF0697" w:rsidTr="00DF06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hideMark/>
          </w:tcPr>
          <w:p w:rsidR="00DF0697" w:rsidRDefault="00DF0697">
            <w:pPr>
              <w:pStyle w:val="Encabezado"/>
              <w:tabs>
                <w:tab w:val="left" w:pos="708"/>
              </w:tabs>
              <w:rPr>
                <w:lang w:val="es-ES"/>
              </w:rPr>
            </w:pPr>
            <w:r>
              <w:t>Guía de calendarización de auditorías</w:t>
            </w:r>
          </w:p>
        </w:tc>
        <w:tc>
          <w:tcPr>
            <w:cnfStyle w:val="000010000000" w:firstRow="0" w:lastRow="0" w:firstColumn="0" w:lastColumn="0" w:oddVBand="1" w:evenVBand="0" w:oddHBand="0" w:evenHBand="0" w:firstRowFirstColumn="0" w:firstRowLastColumn="0" w:lastRowFirstColumn="0" w:lastRowLastColumn="0"/>
            <w:tcW w:w="2911" w:type="dxa"/>
            <w:hideMark/>
          </w:tcPr>
          <w:p w:rsidR="00DF0697" w:rsidRDefault="00DF0697">
            <w:pPr>
              <w:pStyle w:val="Encabezado"/>
              <w:tabs>
                <w:tab w:val="left" w:pos="708"/>
              </w:tabs>
              <w:rPr>
                <w:lang w:val="es-ES"/>
              </w:rPr>
            </w:pPr>
            <w:r>
              <w:t>Proceso de Auditoría</w:t>
            </w:r>
          </w:p>
        </w:tc>
      </w:tr>
      <w:tr w:rsidR="00DF0697" w:rsidTr="00DF0697">
        <w:trPr>
          <w:jc w:val="center"/>
        </w:trPr>
        <w:tc>
          <w:tcPr>
            <w:cnfStyle w:val="001000000000" w:firstRow="0" w:lastRow="0" w:firstColumn="1" w:lastColumn="0" w:oddVBand="0" w:evenVBand="0" w:oddHBand="0" w:evenHBand="0" w:firstRowFirstColumn="0" w:firstRowLastColumn="0" w:lastRowFirstColumn="0" w:lastRowLastColumn="0"/>
            <w:tcW w:w="4956" w:type="dxa"/>
            <w:hideMark/>
          </w:tcPr>
          <w:p w:rsidR="00DF0697" w:rsidRDefault="00DF0697">
            <w:pPr>
              <w:pStyle w:val="Encabezado"/>
              <w:tabs>
                <w:tab w:val="left" w:pos="708"/>
              </w:tabs>
              <w:rPr>
                <w:lang w:val="es-ES"/>
              </w:rPr>
            </w:pPr>
            <w:r>
              <w:t xml:space="preserve">Auditorías en ausencia de estándares y procedimientos </w:t>
            </w:r>
          </w:p>
        </w:tc>
        <w:tc>
          <w:tcPr>
            <w:cnfStyle w:val="000010000000" w:firstRow="0" w:lastRow="0" w:firstColumn="0" w:lastColumn="0" w:oddVBand="1" w:evenVBand="0" w:oddHBand="0" w:evenHBand="0" w:firstRowFirstColumn="0" w:firstRowLastColumn="0" w:lastRowFirstColumn="0" w:lastRowLastColumn="0"/>
            <w:tcW w:w="2911" w:type="dxa"/>
            <w:hideMark/>
          </w:tcPr>
          <w:p w:rsidR="00DF0697" w:rsidRDefault="00DF0697">
            <w:pPr>
              <w:pStyle w:val="Encabezado"/>
              <w:tabs>
                <w:tab w:val="left" w:pos="708"/>
              </w:tabs>
              <w:rPr>
                <w:lang w:val="es-ES"/>
              </w:rPr>
            </w:pPr>
            <w:r>
              <w:t>Proceso de Auditoría</w:t>
            </w:r>
          </w:p>
        </w:tc>
      </w:tr>
      <w:tr w:rsidR="00DF0697" w:rsidTr="00DF06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hideMark/>
          </w:tcPr>
          <w:p w:rsidR="00DF0697" w:rsidRDefault="00DF0697">
            <w:pPr>
              <w:pStyle w:val="Encabezado"/>
              <w:tabs>
                <w:tab w:val="left" w:pos="708"/>
              </w:tabs>
              <w:rPr>
                <w:lang w:val="es-ES"/>
              </w:rPr>
            </w:pPr>
            <w:r>
              <w:t xml:space="preserve">Guía de preparación de un </w:t>
            </w:r>
            <w:proofErr w:type="spellStart"/>
            <w:r>
              <w:rPr>
                <w:i/>
              </w:rPr>
              <w:t>checklist</w:t>
            </w:r>
            <w:proofErr w:type="spellEnd"/>
            <w:r>
              <w:t xml:space="preserve"> de auditoría</w:t>
            </w:r>
          </w:p>
        </w:tc>
        <w:tc>
          <w:tcPr>
            <w:cnfStyle w:val="000010000000" w:firstRow="0" w:lastRow="0" w:firstColumn="0" w:lastColumn="0" w:oddVBand="1" w:evenVBand="0" w:oddHBand="0" w:evenHBand="0" w:firstRowFirstColumn="0" w:firstRowLastColumn="0" w:lastRowFirstColumn="0" w:lastRowLastColumn="0"/>
            <w:tcW w:w="2911" w:type="dxa"/>
            <w:hideMark/>
          </w:tcPr>
          <w:p w:rsidR="00DF0697" w:rsidRDefault="00DF0697">
            <w:pPr>
              <w:rPr>
                <w:lang w:val="es-ES"/>
              </w:rPr>
            </w:pPr>
            <w:r>
              <w:t>Proceso de Auditoría</w:t>
            </w:r>
          </w:p>
        </w:tc>
      </w:tr>
      <w:tr w:rsidR="00DF0697" w:rsidTr="00DF0697">
        <w:trPr>
          <w:jc w:val="center"/>
        </w:trPr>
        <w:tc>
          <w:tcPr>
            <w:cnfStyle w:val="001000000000" w:firstRow="0" w:lastRow="0" w:firstColumn="1" w:lastColumn="0" w:oddVBand="0" w:evenVBand="0" w:oddHBand="0" w:evenHBand="0" w:firstRowFirstColumn="0" w:firstRowLastColumn="0" w:lastRowFirstColumn="0" w:lastRowLastColumn="0"/>
            <w:tcW w:w="4956" w:type="dxa"/>
            <w:hideMark/>
          </w:tcPr>
          <w:p w:rsidR="00DF0697" w:rsidRDefault="00DF0697">
            <w:pPr>
              <w:pStyle w:val="Encabezado"/>
              <w:tabs>
                <w:tab w:val="left" w:pos="708"/>
              </w:tabs>
              <w:rPr>
                <w:lang w:val="es-ES"/>
              </w:rPr>
            </w:pPr>
            <w:r>
              <w:t>Proceso de auditoría durante el ciclo de vida del software</w:t>
            </w:r>
          </w:p>
        </w:tc>
        <w:tc>
          <w:tcPr>
            <w:cnfStyle w:val="000010000000" w:firstRow="0" w:lastRow="0" w:firstColumn="0" w:lastColumn="0" w:oddVBand="1" w:evenVBand="0" w:oddHBand="0" w:evenHBand="0" w:firstRowFirstColumn="0" w:firstRowLastColumn="0" w:lastRowFirstColumn="0" w:lastRowLastColumn="0"/>
            <w:tcW w:w="2911" w:type="dxa"/>
            <w:hideMark/>
          </w:tcPr>
          <w:p w:rsidR="00DF0697" w:rsidRDefault="00DF0697">
            <w:pPr>
              <w:rPr>
                <w:lang w:val="es-ES"/>
              </w:rPr>
            </w:pPr>
            <w:r>
              <w:t>Proceso de Auditoría</w:t>
            </w:r>
          </w:p>
        </w:tc>
      </w:tr>
    </w:tbl>
    <w:p w:rsidR="00DF0697" w:rsidRDefault="00DF0697" w:rsidP="004C212B"/>
    <w:tbl>
      <w:tblPr>
        <w:tblStyle w:val="Sombreadoclaro-nfasis5"/>
        <w:tblW w:w="0" w:type="auto"/>
        <w:jc w:val="center"/>
        <w:tblLayout w:type="fixed"/>
        <w:tblLook w:val="00BF" w:firstRow="1" w:lastRow="0" w:firstColumn="1" w:lastColumn="0" w:noHBand="0" w:noVBand="0"/>
      </w:tblPr>
      <w:tblGrid>
        <w:gridCol w:w="4595"/>
        <w:gridCol w:w="1701"/>
        <w:gridCol w:w="1571"/>
      </w:tblGrid>
      <w:tr w:rsidR="0039027A" w:rsidTr="003902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5" w:type="dxa"/>
            <w:hideMark/>
          </w:tcPr>
          <w:p w:rsidR="0039027A" w:rsidRPr="0039027A" w:rsidRDefault="0039027A">
            <w:pPr>
              <w:jc w:val="center"/>
              <w:rPr>
                <w:i/>
                <w:color w:val="auto"/>
                <w:lang w:val="es-ES"/>
              </w:rPr>
            </w:pPr>
            <w:proofErr w:type="spellStart"/>
            <w:r w:rsidRPr="0039027A">
              <w:rPr>
                <w:i/>
                <w:color w:val="auto"/>
              </w:rPr>
              <w:t>Template</w:t>
            </w:r>
            <w:proofErr w:type="spellEnd"/>
            <w:r w:rsidRPr="0039027A">
              <w:rPr>
                <w:i/>
                <w:color w:val="auto"/>
              </w:rPr>
              <w:t>/</w:t>
            </w:r>
            <w:proofErr w:type="spellStart"/>
            <w:r w:rsidRPr="0039027A">
              <w:rPr>
                <w:i/>
                <w:color w:val="auto"/>
              </w:rPr>
              <w:t>Checklist</w:t>
            </w:r>
            <w:proofErr w:type="spellEnd"/>
          </w:p>
        </w:tc>
        <w:tc>
          <w:tcPr>
            <w:cnfStyle w:val="000010000000" w:firstRow="0" w:lastRow="0" w:firstColumn="0" w:lastColumn="0" w:oddVBand="1" w:evenVBand="0" w:oddHBand="0" w:evenHBand="0" w:firstRowFirstColumn="0" w:firstRowLastColumn="0" w:lastRowFirstColumn="0" w:lastRowLastColumn="0"/>
            <w:tcW w:w="1701" w:type="dxa"/>
            <w:hideMark/>
          </w:tcPr>
          <w:p w:rsidR="0039027A" w:rsidRPr="0039027A" w:rsidRDefault="0039027A">
            <w:pPr>
              <w:jc w:val="right"/>
              <w:rPr>
                <w:color w:val="auto"/>
                <w:lang w:val="es-ES"/>
              </w:rPr>
            </w:pPr>
            <w:r w:rsidRPr="0039027A">
              <w:rPr>
                <w:color w:val="auto"/>
              </w:rPr>
              <w:t>Identificador</w:t>
            </w:r>
          </w:p>
        </w:tc>
        <w:tc>
          <w:tcPr>
            <w:tcW w:w="1571" w:type="dxa"/>
            <w:hideMark/>
          </w:tcPr>
          <w:p w:rsidR="0039027A" w:rsidRPr="0039027A" w:rsidRDefault="0039027A">
            <w:pPr>
              <w:jc w:val="right"/>
              <w:cnfStyle w:val="100000000000" w:firstRow="1" w:lastRow="0" w:firstColumn="0" w:lastColumn="0" w:oddVBand="0" w:evenVBand="0" w:oddHBand="0" w:evenHBand="0" w:firstRowFirstColumn="0" w:firstRowLastColumn="0" w:lastRowFirstColumn="0" w:lastRowLastColumn="0"/>
              <w:rPr>
                <w:color w:val="auto"/>
                <w:lang w:val="es-ES"/>
              </w:rPr>
            </w:pPr>
            <w:r w:rsidRPr="0039027A">
              <w:rPr>
                <w:color w:val="auto"/>
              </w:rPr>
              <w:t>Versión</w:t>
            </w:r>
          </w:p>
        </w:tc>
      </w:tr>
      <w:tr w:rsidR="0039027A" w:rsidTr="003902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5" w:type="dxa"/>
            <w:hideMark/>
          </w:tcPr>
          <w:p w:rsidR="0039027A" w:rsidRDefault="0039027A">
            <w:pPr>
              <w:pStyle w:val="Encabezado"/>
              <w:tabs>
                <w:tab w:val="left" w:pos="708"/>
              </w:tabs>
              <w:rPr>
                <w:lang w:val="es-ES"/>
              </w:rPr>
            </w:pPr>
            <w:proofErr w:type="spellStart"/>
            <w:r>
              <w:rPr>
                <w:i/>
              </w:rPr>
              <w:t>Checklist</w:t>
            </w:r>
            <w:proofErr w:type="spellEnd"/>
            <w:r>
              <w:t xml:space="preserve"> de auditoría</w:t>
            </w:r>
          </w:p>
        </w:tc>
        <w:tc>
          <w:tcPr>
            <w:cnfStyle w:val="000010000000" w:firstRow="0" w:lastRow="0" w:firstColumn="0" w:lastColumn="0" w:oddVBand="1" w:evenVBand="0" w:oddHBand="0" w:evenHBand="0" w:firstRowFirstColumn="0" w:firstRowLastColumn="0" w:lastRowFirstColumn="0" w:lastRowLastColumn="0"/>
            <w:tcW w:w="1701" w:type="dxa"/>
          </w:tcPr>
          <w:p w:rsidR="0039027A" w:rsidRDefault="0039027A">
            <w:pPr>
              <w:jc w:val="right"/>
              <w:rPr>
                <w:lang w:val="es-ES"/>
              </w:rPr>
            </w:pPr>
          </w:p>
        </w:tc>
        <w:tc>
          <w:tcPr>
            <w:tcW w:w="1571" w:type="dxa"/>
            <w:hideMark/>
          </w:tcPr>
          <w:p w:rsidR="0039027A" w:rsidRDefault="0039027A">
            <w:pPr>
              <w:jc w:val="right"/>
              <w:cnfStyle w:val="000000100000" w:firstRow="0" w:lastRow="0" w:firstColumn="0" w:lastColumn="0" w:oddVBand="0" w:evenVBand="0" w:oddHBand="1" w:evenHBand="0" w:firstRowFirstColumn="0" w:firstRowLastColumn="0" w:lastRowFirstColumn="0" w:lastRowLastColumn="0"/>
              <w:rPr>
                <w:lang w:val="es-ES"/>
              </w:rPr>
            </w:pPr>
            <w:r>
              <w:t>1.0</w:t>
            </w:r>
          </w:p>
        </w:tc>
      </w:tr>
      <w:tr w:rsidR="0039027A" w:rsidTr="0039027A">
        <w:trPr>
          <w:jc w:val="center"/>
        </w:trPr>
        <w:tc>
          <w:tcPr>
            <w:cnfStyle w:val="001000000000" w:firstRow="0" w:lastRow="0" w:firstColumn="1" w:lastColumn="0" w:oddVBand="0" w:evenVBand="0" w:oddHBand="0" w:evenHBand="0" w:firstRowFirstColumn="0" w:firstRowLastColumn="0" w:lastRowFirstColumn="0" w:lastRowLastColumn="0"/>
            <w:tcW w:w="4595" w:type="dxa"/>
            <w:hideMark/>
          </w:tcPr>
          <w:p w:rsidR="0039027A" w:rsidRDefault="0039027A">
            <w:pPr>
              <w:pStyle w:val="Encabezado"/>
              <w:tabs>
                <w:tab w:val="left" w:pos="708"/>
              </w:tabs>
              <w:rPr>
                <w:lang w:val="es-ES"/>
              </w:rPr>
            </w:pPr>
            <w:r>
              <w:t>Informe de auditoría</w:t>
            </w:r>
          </w:p>
        </w:tc>
        <w:tc>
          <w:tcPr>
            <w:cnfStyle w:val="000010000000" w:firstRow="0" w:lastRow="0" w:firstColumn="0" w:lastColumn="0" w:oddVBand="1" w:evenVBand="0" w:oddHBand="0" w:evenHBand="0" w:firstRowFirstColumn="0" w:firstRowLastColumn="0" w:lastRowFirstColumn="0" w:lastRowLastColumn="0"/>
            <w:tcW w:w="1701" w:type="dxa"/>
          </w:tcPr>
          <w:p w:rsidR="0039027A" w:rsidRDefault="0039027A">
            <w:pPr>
              <w:jc w:val="right"/>
              <w:rPr>
                <w:lang w:val="es-ES"/>
              </w:rPr>
            </w:pPr>
          </w:p>
        </w:tc>
        <w:tc>
          <w:tcPr>
            <w:tcW w:w="1571" w:type="dxa"/>
            <w:hideMark/>
          </w:tcPr>
          <w:p w:rsidR="0039027A" w:rsidRDefault="0039027A">
            <w:pPr>
              <w:jc w:val="right"/>
              <w:cnfStyle w:val="000000000000" w:firstRow="0" w:lastRow="0" w:firstColumn="0" w:lastColumn="0" w:oddVBand="0" w:evenVBand="0" w:oddHBand="0" w:evenHBand="0" w:firstRowFirstColumn="0" w:firstRowLastColumn="0" w:lastRowFirstColumn="0" w:lastRowLastColumn="0"/>
              <w:rPr>
                <w:lang w:val="es-ES"/>
              </w:rPr>
            </w:pPr>
            <w:r>
              <w:t>1.0</w:t>
            </w:r>
          </w:p>
        </w:tc>
      </w:tr>
    </w:tbl>
    <w:p w:rsidR="0039027A" w:rsidRDefault="0039027A" w:rsidP="004C212B"/>
    <w:p w:rsidR="00381C00" w:rsidRDefault="00706337" w:rsidP="00381C00">
      <w:pPr>
        <w:pStyle w:val="Ttulo2"/>
        <w:tabs>
          <w:tab w:val="clear" w:pos="113"/>
          <w:tab w:val="clear" w:pos="1141"/>
          <w:tab w:val="num" w:pos="576"/>
        </w:tabs>
        <w:spacing w:before="0" w:after="0" w:line="240" w:lineRule="auto"/>
        <w:ind w:left="576" w:hanging="576"/>
        <w:jc w:val="both"/>
        <w:rPr>
          <w:rFonts w:cs="Tahoma"/>
        </w:rPr>
      </w:pPr>
      <w:r>
        <w:rPr>
          <w:rFonts w:cs="Tahoma"/>
        </w:rPr>
        <w:t>Pruebas</w:t>
      </w:r>
    </w:p>
    <w:p w:rsidR="00706337" w:rsidRDefault="00706337" w:rsidP="00706337">
      <w:pPr>
        <w:pStyle w:val="Textoindependiente"/>
        <w:rPr>
          <w:rFonts w:cs="Tahoma"/>
        </w:rPr>
      </w:pPr>
    </w:p>
    <w:p w:rsidR="00706337" w:rsidRDefault="00706337" w:rsidP="00706337">
      <w:pPr>
        <w:pStyle w:val="Ttulo3"/>
        <w:rPr>
          <w:rFonts w:cs="Tahoma"/>
          <w:i w:val="0"/>
          <w:sz w:val="28"/>
          <w:szCs w:val="28"/>
        </w:rPr>
      </w:pPr>
      <w:r w:rsidRPr="00BE5431">
        <w:rPr>
          <w:rFonts w:cs="Tahoma"/>
          <w:i w:val="0"/>
          <w:sz w:val="28"/>
          <w:szCs w:val="28"/>
        </w:rPr>
        <w:t>Propó</w:t>
      </w:r>
      <w:r>
        <w:rPr>
          <w:rFonts w:cs="Tahoma"/>
          <w:i w:val="0"/>
          <w:sz w:val="28"/>
          <w:szCs w:val="28"/>
        </w:rPr>
        <w:t>s</w:t>
      </w:r>
      <w:r w:rsidRPr="00BE5431">
        <w:rPr>
          <w:rFonts w:cs="Tahoma"/>
          <w:i w:val="0"/>
          <w:sz w:val="28"/>
          <w:szCs w:val="28"/>
        </w:rPr>
        <w:t>ito</w:t>
      </w:r>
    </w:p>
    <w:p w:rsidR="00706337" w:rsidRPr="00706337" w:rsidRDefault="00706337" w:rsidP="00706337"/>
    <w:p w:rsidR="00706337" w:rsidRDefault="00706337" w:rsidP="00706337">
      <w:pPr>
        <w:pStyle w:val="Textoindependiente"/>
        <w:ind w:left="340"/>
        <w:rPr>
          <w:rFonts w:cs="Tahoma"/>
        </w:rPr>
      </w:pPr>
      <w:r>
        <w:rPr>
          <w:rFonts w:cs="Tahoma"/>
        </w:rPr>
        <w:t>La prueba es una actividad que valúa los atributos y la capacidad de un programa o sistema para determinar si se cumple con los resultados definidos. Esto implica verificar la satisfacción de los requerimientos e identificar diferencias entre los resultados esperados y los actuales. Es decir, la prueba consiste en ejecutar un programa o sistema con la intención de encontrar defectos.</w:t>
      </w:r>
    </w:p>
    <w:p w:rsidR="00706337" w:rsidRPr="00706337" w:rsidRDefault="00706337" w:rsidP="00706337"/>
    <w:p w:rsidR="0010060A" w:rsidRDefault="0010060A" w:rsidP="0010060A">
      <w:pPr>
        <w:pStyle w:val="Ttulo3"/>
        <w:rPr>
          <w:rFonts w:cs="Tahoma"/>
          <w:i w:val="0"/>
          <w:sz w:val="28"/>
          <w:szCs w:val="28"/>
        </w:rPr>
      </w:pPr>
      <w:r>
        <w:rPr>
          <w:rFonts w:cs="Tahoma"/>
          <w:i w:val="0"/>
          <w:sz w:val="28"/>
          <w:szCs w:val="28"/>
        </w:rPr>
        <w:lastRenderedPageBreak/>
        <w:t>Actividades</w:t>
      </w:r>
    </w:p>
    <w:p w:rsidR="0010060A" w:rsidRDefault="0010060A" w:rsidP="0010060A">
      <w:pPr>
        <w:ind w:firstLine="340"/>
      </w:pPr>
      <w:r>
        <w:t xml:space="preserve">Las principales actividades de SQA relacionadas con el proceso de </w:t>
      </w:r>
      <w:r>
        <w:t>pruebas</w:t>
      </w:r>
      <w:r>
        <w:t xml:space="preserve"> son:</w:t>
      </w:r>
    </w:p>
    <w:p w:rsidR="0010060A" w:rsidRDefault="0010060A" w:rsidP="0010060A">
      <w:pPr>
        <w:numPr>
          <w:ilvl w:val="0"/>
          <w:numId w:val="5"/>
        </w:numPr>
        <w:tabs>
          <w:tab w:val="clear" w:pos="360"/>
          <w:tab w:val="num" w:pos="1068"/>
        </w:tabs>
        <w:spacing w:after="0" w:line="240" w:lineRule="auto"/>
        <w:ind w:left="1068"/>
      </w:pPr>
      <w:r>
        <w:t xml:space="preserve">El monitoreo de las actividades de prueba. </w:t>
      </w:r>
    </w:p>
    <w:p w:rsidR="0010060A" w:rsidRDefault="0010060A" w:rsidP="0010060A">
      <w:pPr>
        <w:numPr>
          <w:ilvl w:val="0"/>
          <w:numId w:val="5"/>
        </w:numPr>
        <w:tabs>
          <w:tab w:val="clear" w:pos="360"/>
          <w:tab w:val="num" w:pos="1068"/>
        </w:tabs>
        <w:spacing w:after="0" w:line="240" w:lineRule="auto"/>
        <w:ind w:left="1068"/>
      </w:pPr>
      <w:r>
        <w:t>La revisión y el análisis de los resultados de las pruebas.</w:t>
      </w:r>
    </w:p>
    <w:p w:rsidR="0010060A" w:rsidRDefault="0010060A" w:rsidP="0010060A">
      <w:pPr>
        <w:ind w:firstLine="340"/>
      </w:pPr>
    </w:p>
    <w:p w:rsidR="0010060A" w:rsidRDefault="0010060A" w:rsidP="0010060A">
      <w:pPr>
        <w:pStyle w:val="Ttulo3"/>
        <w:rPr>
          <w:rFonts w:cs="Tahoma"/>
          <w:i w:val="0"/>
          <w:sz w:val="28"/>
          <w:szCs w:val="28"/>
        </w:rPr>
      </w:pPr>
      <w:r>
        <w:rPr>
          <w:rFonts w:cs="Tahoma"/>
          <w:i w:val="0"/>
          <w:sz w:val="28"/>
          <w:szCs w:val="28"/>
        </w:rPr>
        <w:t xml:space="preserve">Procesos, procedimientos, guías, </w:t>
      </w:r>
      <w:proofErr w:type="spellStart"/>
      <w:r>
        <w:rPr>
          <w:rFonts w:cs="Tahoma"/>
          <w:i w:val="0"/>
          <w:sz w:val="28"/>
          <w:szCs w:val="28"/>
        </w:rPr>
        <w:t>templates</w:t>
      </w:r>
      <w:proofErr w:type="spellEnd"/>
      <w:r>
        <w:rPr>
          <w:rFonts w:cs="Tahoma"/>
          <w:i w:val="0"/>
          <w:sz w:val="28"/>
          <w:szCs w:val="28"/>
        </w:rPr>
        <w:t xml:space="preserve"> y </w:t>
      </w:r>
      <w:proofErr w:type="spellStart"/>
      <w:r>
        <w:rPr>
          <w:rFonts w:cs="Tahoma"/>
          <w:i w:val="0"/>
          <w:sz w:val="28"/>
          <w:szCs w:val="28"/>
        </w:rPr>
        <w:t>checklist</w:t>
      </w:r>
      <w:proofErr w:type="spellEnd"/>
      <w:r>
        <w:rPr>
          <w:rFonts w:cs="Tahoma"/>
          <w:i w:val="0"/>
          <w:sz w:val="28"/>
          <w:szCs w:val="28"/>
        </w:rPr>
        <w:t xml:space="preserve"> asociadas.</w:t>
      </w:r>
    </w:p>
    <w:tbl>
      <w:tblPr>
        <w:tblStyle w:val="Sombreadoclaro-nfasis5"/>
        <w:tblW w:w="0" w:type="auto"/>
        <w:jc w:val="center"/>
        <w:tblLayout w:type="fixed"/>
        <w:tblLook w:val="00BF" w:firstRow="1" w:lastRow="0" w:firstColumn="1" w:lastColumn="0" w:noHBand="0" w:noVBand="0"/>
      </w:tblPr>
      <w:tblGrid>
        <w:gridCol w:w="4956"/>
        <w:gridCol w:w="1493"/>
        <w:gridCol w:w="1418"/>
      </w:tblGrid>
      <w:tr w:rsidR="0010060A" w:rsidTr="001006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hideMark/>
          </w:tcPr>
          <w:p w:rsidR="0010060A" w:rsidRPr="0010060A" w:rsidRDefault="0010060A">
            <w:pPr>
              <w:jc w:val="center"/>
              <w:rPr>
                <w:color w:val="auto"/>
                <w:lang w:val="es-ES"/>
              </w:rPr>
            </w:pPr>
            <w:r w:rsidRPr="0010060A">
              <w:rPr>
                <w:color w:val="auto"/>
              </w:rPr>
              <w:t>Guías</w:t>
            </w:r>
          </w:p>
        </w:tc>
        <w:tc>
          <w:tcPr>
            <w:cnfStyle w:val="000010000000" w:firstRow="0" w:lastRow="0" w:firstColumn="0" w:lastColumn="0" w:oddVBand="1" w:evenVBand="0" w:oddHBand="0" w:evenHBand="0" w:firstRowFirstColumn="0" w:firstRowLastColumn="0" w:lastRowFirstColumn="0" w:lastRowLastColumn="0"/>
            <w:tcW w:w="2911" w:type="dxa"/>
            <w:gridSpan w:val="2"/>
            <w:hideMark/>
          </w:tcPr>
          <w:p w:rsidR="0010060A" w:rsidRPr="0010060A" w:rsidRDefault="0010060A">
            <w:pPr>
              <w:jc w:val="center"/>
              <w:rPr>
                <w:color w:val="auto"/>
                <w:lang w:val="es-ES"/>
              </w:rPr>
            </w:pPr>
            <w:r w:rsidRPr="0010060A">
              <w:rPr>
                <w:color w:val="auto"/>
              </w:rPr>
              <w:t>Documento principal</w:t>
            </w:r>
            <w:r>
              <w:rPr>
                <w:color w:val="auto"/>
              </w:rPr>
              <w:t xml:space="preserve">   </w:t>
            </w:r>
          </w:p>
        </w:tc>
      </w:tr>
      <w:tr w:rsidR="0010060A" w:rsidTr="001006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6" w:type="dxa"/>
            <w:hideMark/>
          </w:tcPr>
          <w:p w:rsidR="0010060A" w:rsidRDefault="0010060A">
            <w:pPr>
              <w:pStyle w:val="Encabezado"/>
              <w:tabs>
                <w:tab w:val="left" w:pos="708"/>
              </w:tabs>
              <w:rPr>
                <w:lang w:val="es-ES"/>
              </w:rPr>
            </w:pPr>
            <w:r>
              <w:t>Guía para la implementación de un proceso de prueba</w:t>
            </w:r>
          </w:p>
        </w:tc>
        <w:tc>
          <w:tcPr>
            <w:cnfStyle w:val="000010000000" w:firstRow="0" w:lastRow="0" w:firstColumn="0" w:lastColumn="0" w:oddVBand="1" w:evenVBand="0" w:oddHBand="0" w:evenHBand="0" w:firstRowFirstColumn="0" w:firstRowLastColumn="0" w:lastRowFirstColumn="0" w:lastRowLastColumn="0"/>
            <w:tcW w:w="1493" w:type="dxa"/>
          </w:tcPr>
          <w:p w:rsidR="0010060A" w:rsidRDefault="0010060A">
            <w:pPr>
              <w:jc w:val="right"/>
              <w:rPr>
                <w:lang w:val="es-ES"/>
              </w:rPr>
            </w:pPr>
          </w:p>
        </w:tc>
        <w:tc>
          <w:tcPr>
            <w:tcW w:w="1418" w:type="dxa"/>
            <w:hideMark/>
          </w:tcPr>
          <w:p w:rsidR="0010060A" w:rsidRDefault="0010060A">
            <w:pPr>
              <w:jc w:val="right"/>
              <w:cnfStyle w:val="000000100000" w:firstRow="0" w:lastRow="0" w:firstColumn="0" w:lastColumn="0" w:oddVBand="0" w:evenVBand="0" w:oddHBand="1" w:evenHBand="0" w:firstRowFirstColumn="0" w:firstRowLastColumn="0" w:lastRowFirstColumn="0" w:lastRowLastColumn="0"/>
              <w:rPr>
                <w:lang w:val="es-ES"/>
              </w:rPr>
            </w:pPr>
            <w:r>
              <w:t>1.0</w:t>
            </w:r>
          </w:p>
        </w:tc>
      </w:tr>
    </w:tbl>
    <w:p w:rsidR="00621E63" w:rsidRDefault="00621E63" w:rsidP="004C212B"/>
    <w:tbl>
      <w:tblPr>
        <w:tblStyle w:val="Sombreadoclaro-nfasis5"/>
        <w:tblW w:w="0" w:type="auto"/>
        <w:jc w:val="center"/>
        <w:tblLayout w:type="fixed"/>
        <w:tblLook w:val="00BF" w:firstRow="1" w:lastRow="0" w:firstColumn="1" w:lastColumn="0" w:noHBand="0" w:noVBand="0"/>
      </w:tblPr>
      <w:tblGrid>
        <w:gridCol w:w="4879"/>
        <w:gridCol w:w="1570"/>
        <w:gridCol w:w="154"/>
        <w:gridCol w:w="1264"/>
      </w:tblGrid>
      <w:tr w:rsidR="0010060A" w:rsidTr="001006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9" w:type="dxa"/>
            <w:hideMark/>
          </w:tcPr>
          <w:p w:rsidR="0010060A" w:rsidRPr="0010060A" w:rsidRDefault="0010060A">
            <w:pPr>
              <w:jc w:val="center"/>
              <w:rPr>
                <w:i/>
                <w:color w:val="auto"/>
                <w:lang w:val="es-ES"/>
              </w:rPr>
            </w:pPr>
            <w:proofErr w:type="spellStart"/>
            <w:r w:rsidRPr="0010060A">
              <w:rPr>
                <w:i/>
                <w:color w:val="auto"/>
              </w:rPr>
              <w:t>Template</w:t>
            </w:r>
            <w:proofErr w:type="spellEnd"/>
            <w:r w:rsidRPr="0010060A">
              <w:rPr>
                <w:i/>
                <w:color w:val="auto"/>
              </w:rPr>
              <w:t>/</w:t>
            </w:r>
            <w:proofErr w:type="spellStart"/>
            <w:r w:rsidRPr="0010060A">
              <w:rPr>
                <w:i/>
                <w:color w:val="auto"/>
              </w:rPr>
              <w:t>Checklist</w:t>
            </w:r>
            <w:proofErr w:type="spellEnd"/>
          </w:p>
        </w:tc>
        <w:tc>
          <w:tcPr>
            <w:cnfStyle w:val="000010000000" w:firstRow="0" w:lastRow="0" w:firstColumn="0" w:lastColumn="0" w:oddVBand="1" w:evenVBand="0" w:oddHBand="0" w:evenHBand="0" w:firstRowFirstColumn="0" w:firstRowLastColumn="0" w:lastRowFirstColumn="0" w:lastRowLastColumn="0"/>
            <w:tcW w:w="1724" w:type="dxa"/>
            <w:gridSpan w:val="2"/>
            <w:hideMark/>
          </w:tcPr>
          <w:p w:rsidR="0010060A" w:rsidRPr="0010060A" w:rsidRDefault="0010060A">
            <w:pPr>
              <w:jc w:val="right"/>
              <w:rPr>
                <w:color w:val="auto"/>
                <w:lang w:val="es-ES"/>
              </w:rPr>
            </w:pPr>
            <w:r w:rsidRPr="0010060A">
              <w:rPr>
                <w:color w:val="auto"/>
              </w:rPr>
              <w:t>Identificador</w:t>
            </w:r>
          </w:p>
        </w:tc>
        <w:tc>
          <w:tcPr>
            <w:tcW w:w="1264" w:type="dxa"/>
            <w:hideMark/>
          </w:tcPr>
          <w:p w:rsidR="0010060A" w:rsidRPr="0010060A" w:rsidRDefault="0010060A">
            <w:pPr>
              <w:jc w:val="right"/>
              <w:cnfStyle w:val="100000000000" w:firstRow="1" w:lastRow="0" w:firstColumn="0" w:lastColumn="0" w:oddVBand="0" w:evenVBand="0" w:oddHBand="0" w:evenHBand="0" w:firstRowFirstColumn="0" w:firstRowLastColumn="0" w:lastRowFirstColumn="0" w:lastRowLastColumn="0"/>
              <w:rPr>
                <w:color w:val="auto"/>
                <w:lang w:val="es-ES"/>
              </w:rPr>
            </w:pPr>
            <w:r w:rsidRPr="0010060A">
              <w:rPr>
                <w:color w:val="auto"/>
              </w:rPr>
              <w:t>Versión</w:t>
            </w:r>
          </w:p>
        </w:tc>
      </w:tr>
      <w:tr w:rsidR="0010060A" w:rsidTr="001006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9" w:type="dxa"/>
            <w:hideMark/>
          </w:tcPr>
          <w:p w:rsidR="0010060A" w:rsidRDefault="0010060A">
            <w:pPr>
              <w:pStyle w:val="Encabezado"/>
              <w:tabs>
                <w:tab w:val="left" w:pos="708"/>
              </w:tabs>
              <w:rPr>
                <w:lang w:val="es-ES"/>
              </w:rPr>
            </w:pPr>
            <w:r>
              <w:t>Plan de prueba</w:t>
            </w:r>
          </w:p>
        </w:tc>
        <w:tc>
          <w:tcPr>
            <w:cnfStyle w:val="000010000000" w:firstRow="0" w:lastRow="0" w:firstColumn="0" w:lastColumn="0" w:oddVBand="1" w:evenVBand="0" w:oddHBand="0" w:evenHBand="0" w:firstRowFirstColumn="0" w:firstRowLastColumn="0" w:lastRowFirstColumn="0" w:lastRowLastColumn="0"/>
            <w:tcW w:w="1570" w:type="dxa"/>
          </w:tcPr>
          <w:p w:rsidR="0010060A" w:rsidRDefault="0010060A">
            <w:pPr>
              <w:jc w:val="right"/>
              <w:rPr>
                <w:lang w:val="es-ES"/>
              </w:rPr>
            </w:pPr>
          </w:p>
        </w:tc>
        <w:tc>
          <w:tcPr>
            <w:tcW w:w="1418" w:type="dxa"/>
            <w:gridSpan w:val="2"/>
            <w:hideMark/>
          </w:tcPr>
          <w:p w:rsidR="0010060A" w:rsidRDefault="0010060A">
            <w:pPr>
              <w:jc w:val="right"/>
              <w:cnfStyle w:val="000000100000" w:firstRow="0" w:lastRow="0" w:firstColumn="0" w:lastColumn="0" w:oddVBand="0" w:evenVBand="0" w:oddHBand="1" w:evenHBand="0" w:firstRowFirstColumn="0" w:firstRowLastColumn="0" w:lastRowFirstColumn="0" w:lastRowLastColumn="0"/>
              <w:rPr>
                <w:lang w:val="es-ES"/>
              </w:rPr>
            </w:pPr>
            <w:r>
              <w:t>1.0</w:t>
            </w:r>
          </w:p>
        </w:tc>
      </w:tr>
      <w:tr w:rsidR="0010060A" w:rsidTr="0010060A">
        <w:trPr>
          <w:jc w:val="center"/>
        </w:trPr>
        <w:tc>
          <w:tcPr>
            <w:cnfStyle w:val="001000000000" w:firstRow="0" w:lastRow="0" w:firstColumn="1" w:lastColumn="0" w:oddVBand="0" w:evenVBand="0" w:oddHBand="0" w:evenHBand="0" w:firstRowFirstColumn="0" w:firstRowLastColumn="0" w:lastRowFirstColumn="0" w:lastRowLastColumn="0"/>
            <w:tcW w:w="4879" w:type="dxa"/>
            <w:hideMark/>
          </w:tcPr>
          <w:p w:rsidR="0010060A" w:rsidRDefault="0010060A">
            <w:pPr>
              <w:pStyle w:val="Encabezado"/>
              <w:tabs>
                <w:tab w:val="left" w:pos="708"/>
              </w:tabs>
              <w:rPr>
                <w:lang w:val="es-ES"/>
              </w:rPr>
            </w:pPr>
            <w:r>
              <w:t>Especificación de las pruebas</w:t>
            </w:r>
          </w:p>
        </w:tc>
        <w:tc>
          <w:tcPr>
            <w:cnfStyle w:val="000010000000" w:firstRow="0" w:lastRow="0" w:firstColumn="0" w:lastColumn="0" w:oddVBand="1" w:evenVBand="0" w:oddHBand="0" w:evenHBand="0" w:firstRowFirstColumn="0" w:firstRowLastColumn="0" w:lastRowFirstColumn="0" w:lastRowLastColumn="0"/>
            <w:tcW w:w="1570" w:type="dxa"/>
          </w:tcPr>
          <w:p w:rsidR="0010060A" w:rsidRDefault="0010060A">
            <w:pPr>
              <w:jc w:val="right"/>
              <w:rPr>
                <w:lang w:val="es-ES"/>
              </w:rPr>
            </w:pPr>
          </w:p>
        </w:tc>
        <w:tc>
          <w:tcPr>
            <w:tcW w:w="1418" w:type="dxa"/>
            <w:gridSpan w:val="2"/>
            <w:hideMark/>
          </w:tcPr>
          <w:p w:rsidR="0010060A" w:rsidRDefault="0010060A">
            <w:pPr>
              <w:jc w:val="right"/>
              <w:cnfStyle w:val="000000000000" w:firstRow="0" w:lastRow="0" w:firstColumn="0" w:lastColumn="0" w:oddVBand="0" w:evenVBand="0" w:oddHBand="0" w:evenHBand="0" w:firstRowFirstColumn="0" w:firstRowLastColumn="0" w:lastRowFirstColumn="0" w:lastRowLastColumn="0"/>
              <w:rPr>
                <w:lang w:val="es-ES"/>
              </w:rPr>
            </w:pPr>
            <w:r>
              <w:t>1.0</w:t>
            </w:r>
          </w:p>
        </w:tc>
      </w:tr>
      <w:tr w:rsidR="0010060A" w:rsidTr="001006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9" w:type="dxa"/>
            <w:hideMark/>
          </w:tcPr>
          <w:p w:rsidR="0010060A" w:rsidRDefault="0010060A">
            <w:pPr>
              <w:pStyle w:val="Encabezado"/>
              <w:tabs>
                <w:tab w:val="left" w:pos="708"/>
              </w:tabs>
              <w:rPr>
                <w:lang w:val="es-ES"/>
              </w:rPr>
            </w:pPr>
            <w:r>
              <w:t>Informe de prueba</w:t>
            </w:r>
          </w:p>
        </w:tc>
        <w:tc>
          <w:tcPr>
            <w:cnfStyle w:val="000010000000" w:firstRow="0" w:lastRow="0" w:firstColumn="0" w:lastColumn="0" w:oddVBand="1" w:evenVBand="0" w:oddHBand="0" w:evenHBand="0" w:firstRowFirstColumn="0" w:firstRowLastColumn="0" w:lastRowFirstColumn="0" w:lastRowLastColumn="0"/>
            <w:tcW w:w="1570" w:type="dxa"/>
          </w:tcPr>
          <w:p w:rsidR="0010060A" w:rsidRDefault="0010060A">
            <w:pPr>
              <w:jc w:val="right"/>
              <w:rPr>
                <w:lang w:val="es-ES"/>
              </w:rPr>
            </w:pPr>
          </w:p>
        </w:tc>
        <w:tc>
          <w:tcPr>
            <w:tcW w:w="1418" w:type="dxa"/>
            <w:gridSpan w:val="2"/>
            <w:hideMark/>
          </w:tcPr>
          <w:p w:rsidR="0010060A" w:rsidRDefault="0010060A">
            <w:pPr>
              <w:jc w:val="right"/>
              <w:cnfStyle w:val="000000100000" w:firstRow="0" w:lastRow="0" w:firstColumn="0" w:lastColumn="0" w:oddVBand="0" w:evenVBand="0" w:oddHBand="1" w:evenHBand="0" w:firstRowFirstColumn="0" w:firstRowLastColumn="0" w:lastRowFirstColumn="0" w:lastRowLastColumn="0"/>
              <w:rPr>
                <w:lang w:val="es-ES"/>
              </w:rPr>
            </w:pPr>
            <w:r>
              <w:t>1.0</w:t>
            </w:r>
          </w:p>
        </w:tc>
      </w:tr>
    </w:tbl>
    <w:p w:rsidR="0010060A" w:rsidRDefault="0010060A" w:rsidP="004C212B"/>
    <w:p w:rsidR="0010060A" w:rsidRDefault="0010060A" w:rsidP="0010060A">
      <w:pPr>
        <w:pStyle w:val="Ttulo1"/>
      </w:pPr>
      <w:r>
        <w:t>Mejoramiento Continuo</w:t>
      </w:r>
    </w:p>
    <w:p w:rsidR="0010060A" w:rsidRDefault="0010060A" w:rsidP="0010060A">
      <w:pPr>
        <w:ind w:left="291"/>
      </w:pPr>
      <w:r>
        <w:t>Dado que el objetivo de SQA es asegurar la calidad del proceso de desarrollo, es parte de sus responsabilidades velar por el mejoramiento continuo del todos los procesos involucrados en el desarrollo de software. Por ello debe:</w:t>
      </w:r>
      <w:r>
        <w:tab/>
      </w:r>
    </w:p>
    <w:p w:rsidR="0010060A" w:rsidRDefault="0010060A" w:rsidP="00282874">
      <w:pPr>
        <w:pStyle w:val="Prrafodelista"/>
        <w:numPr>
          <w:ilvl w:val="0"/>
          <w:numId w:val="9"/>
        </w:numPr>
        <w:spacing w:after="0" w:line="240" w:lineRule="auto"/>
      </w:pPr>
      <w:r>
        <w:t>Comprender los procesos de desarrollo, especialmente el de SQA.</w:t>
      </w:r>
    </w:p>
    <w:p w:rsidR="0010060A" w:rsidRDefault="0010060A" w:rsidP="00282874">
      <w:pPr>
        <w:pStyle w:val="Prrafodelista"/>
        <w:numPr>
          <w:ilvl w:val="0"/>
          <w:numId w:val="9"/>
        </w:numPr>
        <w:spacing w:after="0" w:line="240" w:lineRule="auto"/>
      </w:pPr>
      <w:r>
        <w:t>Identificar deficiencias en los procesos y sus causas.</w:t>
      </w:r>
    </w:p>
    <w:p w:rsidR="0010060A" w:rsidRDefault="0010060A" w:rsidP="00282874">
      <w:pPr>
        <w:pStyle w:val="Prrafodelista"/>
        <w:numPr>
          <w:ilvl w:val="0"/>
          <w:numId w:val="9"/>
        </w:numPr>
        <w:spacing w:after="0" w:line="240" w:lineRule="auto"/>
      </w:pPr>
      <w:r>
        <w:t>Recomendar cambios y mejoras que permitan mejorar la eficiencia de los procesos y prevenir los errores.</w:t>
      </w:r>
    </w:p>
    <w:p w:rsidR="0010060A" w:rsidRPr="0010060A" w:rsidRDefault="0010060A" w:rsidP="00282874">
      <w:pPr>
        <w:pStyle w:val="Prrafodelista"/>
        <w:numPr>
          <w:ilvl w:val="0"/>
          <w:numId w:val="9"/>
        </w:numPr>
      </w:pPr>
      <w:r>
        <w:t>Recomendar capacitaciones de perfeccionamiento</w:t>
      </w:r>
    </w:p>
    <w:p w:rsidR="0010060A" w:rsidRPr="004C212B" w:rsidRDefault="0010060A" w:rsidP="004C212B">
      <w:bookmarkStart w:id="2" w:name="_GoBack"/>
      <w:bookmarkEnd w:id="2"/>
    </w:p>
    <w:sectPr w:rsidR="0010060A" w:rsidRPr="004C212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4D9" w:rsidRDefault="005E44D9" w:rsidP="00BF2774">
      <w:pPr>
        <w:spacing w:after="0" w:line="240" w:lineRule="auto"/>
      </w:pPr>
      <w:r>
        <w:separator/>
      </w:r>
    </w:p>
  </w:endnote>
  <w:endnote w:type="continuationSeparator" w:id="0">
    <w:p w:rsidR="005E44D9" w:rsidRDefault="005E44D9" w:rsidP="00BF2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196F" w:rsidTr="00470C26">
      <w:tc>
        <w:tcPr>
          <w:tcW w:w="3162" w:type="dxa"/>
          <w:tcBorders>
            <w:top w:val="nil"/>
            <w:left w:val="nil"/>
            <w:bottom w:val="nil"/>
            <w:right w:val="nil"/>
          </w:tcBorders>
        </w:tcPr>
        <w:p w:rsidR="0094196F" w:rsidRDefault="0094196F" w:rsidP="00470C26">
          <w:pPr>
            <w:ind w:right="360"/>
          </w:pPr>
          <w:r>
            <w:t>Confidencial</w:t>
          </w:r>
        </w:p>
      </w:tc>
      <w:tc>
        <w:tcPr>
          <w:tcW w:w="3162" w:type="dxa"/>
          <w:tcBorders>
            <w:top w:val="nil"/>
            <w:left w:val="nil"/>
            <w:bottom w:val="nil"/>
            <w:right w:val="nil"/>
          </w:tcBorders>
        </w:tcPr>
        <w:p w:rsidR="0094196F" w:rsidRDefault="0094196F" w:rsidP="00470C26">
          <w:pPr>
            <w:jc w:val="center"/>
          </w:pPr>
          <w:r>
            <w:t xml:space="preserve">Universidad del Quindío, </w:t>
          </w:r>
          <w:r>
            <w:fldChar w:fldCharType="begin"/>
          </w:r>
          <w:r>
            <w:instrText xml:space="preserve"> DATE \@ "yyyy" </w:instrText>
          </w:r>
          <w:r>
            <w:fldChar w:fldCharType="separate"/>
          </w:r>
          <w:r w:rsidR="00541201">
            <w:rPr>
              <w:noProof/>
            </w:rPr>
            <w:t>2016</w:t>
          </w:r>
          <w:r>
            <w:fldChar w:fldCharType="end"/>
          </w:r>
        </w:p>
      </w:tc>
      <w:tc>
        <w:tcPr>
          <w:tcW w:w="3162" w:type="dxa"/>
          <w:tcBorders>
            <w:top w:val="nil"/>
            <w:left w:val="nil"/>
            <w:bottom w:val="nil"/>
            <w:right w:val="nil"/>
          </w:tcBorders>
        </w:tcPr>
        <w:p w:rsidR="0094196F" w:rsidRDefault="0094196F" w:rsidP="00470C26">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282874">
            <w:rPr>
              <w:rStyle w:val="Nmerodepgina"/>
              <w:noProof/>
            </w:rPr>
            <w:t>5</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282874">
            <w:rPr>
              <w:rStyle w:val="Nmerodepgina"/>
              <w:noProof/>
            </w:rPr>
            <w:t>5</w:t>
          </w:r>
          <w:r>
            <w:rPr>
              <w:rStyle w:val="Nmerodepgina"/>
            </w:rPr>
            <w:fldChar w:fldCharType="end"/>
          </w:r>
        </w:p>
      </w:tc>
    </w:tr>
  </w:tbl>
  <w:p w:rsidR="0094196F" w:rsidRDefault="009419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4D9" w:rsidRDefault="005E44D9" w:rsidP="00BF2774">
      <w:pPr>
        <w:spacing w:after="0" w:line="240" w:lineRule="auto"/>
      </w:pPr>
      <w:r>
        <w:separator/>
      </w:r>
    </w:p>
  </w:footnote>
  <w:footnote w:type="continuationSeparator" w:id="0">
    <w:p w:rsidR="005E44D9" w:rsidRDefault="005E44D9" w:rsidP="00BF2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F2774" w:rsidRPr="00BF2774" w:rsidTr="00470C26">
      <w:tc>
        <w:tcPr>
          <w:tcW w:w="6379" w:type="dxa"/>
        </w:tcPr>
        <w:p w:rsidR="00BF2774" w:rsidRPr="00BF2774" w:rsidRDefault="00BF2774" w:rsidP="00470C26">
          <w:pPr>
            <w:pStyle w:val="Encabezado"/>
            <w:rPr>
              <w:rFonts w:cs="Tahoma"/>
              <w:sz w:val="18"/>
              <w:szCs w:val="18"/>
            </w:rPr>
          </w:pPr>
          <w:r w:rsidRPr="00BF2774">
            <w:rPr>
              <w:rFonts w:cs="Tahoma"/>
              <w:sz w:val="18"/>
              <w:szCs w:val="18"/>
            </w:rPr>
            <w:t>Diseño de un prototipo basado en realidad virtual como herramienta de apoyo para la enseñanza de cálculo multivariado y vectorial, para estudiantes de Ingeniería de Sistemas y Computación de la Universidad del Quindío.</w:t>
          </w:r>
        </w:p>
      </w:tc>
      <w:tc>
        <w:tcPr>
          <w:tcW w:w="3179" w:type="dxa"/>
        </w:tcPr>
        <w:p w:rsidR="00BF2774" w:rsidRPr="00BF2774" w:rsidRDefault="00BF2774" w:rsidP="00470C26">
          <w:pPr>
            <w:tabs>
              <w:tab w:val="left" w:pos="1135"/>
            </w:tabs>
            <w:spacing w:before="40"/>
            <w:ind w:right="68"/>
            <w:rPr>
              <w:rFonts w:cs="Tahoma"/>
              <w:sz w:val="18"/>
              <w:szCs w:val="18"/>
            </w:rPr>
          </w:pPr>
        </w:p>
      </w:tc>
    </w:tr>
    <w:tr w:rsidR="00BF2774" w:rsidRPr="00BF2774" w:rsidTr="00470C26">
      <w:tc>
        <w:tcPr>
          <w:tcW w:w="6379" w:type="dxa"/>
        </w:tcPr>
        <w:p w:rsidR="00BF2774" w:rsidRPr="00BF2774" w:rsidRDefault="00BF2774" w:rsidP="00470C26">
          <w:pPr>
            <w:rPr>
              <w:rFonts w:cs="Tahoma"/>
              <w:sz w:val="18"/>
              <w:szCs w:val="18"/>
            </w:rPr>
          </w:pPr>
          <w:r w:rsidRPr="00BF2774">
            <w:rPr>
              <w:rFonts w:cs="Tahoma"/>
              <w:sz w:val="18"/>
              <w:szCs w:val="18"/>
            </w:rPr>
            <w:t>Procesos SQA</w:t>
          </w:r>
        </w:p>
      </w:tc>
      <w:tc>
        <w:tcPr>
          <w:tcW w:w="3179" w:type="dxa"/>
        </w:tcPr>
        <w:p w:rsidR="00BF2774" w:rsidRPr="00BF2774" w:rsidRDefault="00BF2774" w:rsidP="00BF2774">
          <w:pPr>
            <w:rPr>
              <w:rFonts w:cs="Tahoma"/>
              <w:sz w:val="18"/>
              <w:szCs w:val="18"/>
            </w:rPr>
          </w:pPr>
          <w:r>
            <w:rPr>
              <w:rFonts w:cs="Tahoma"/>
              <w:sz w:val="18"/>
              <w:szCs w:val="18"/>
            </w:rPr>
            <w:t xml:space="preserve">  Fecha:  13/10</w:t>
          </w:r>
          <w:r w:rsidRPr="00BF2774">
            <w:rPr>
              <w:rFonts w:cs="Tahoma"/>
              <w:sz w:val="18"/>
              <w:szCs w:val="18"/>
            </w:rPr>
            <w:t>/2016</w:t>
          </w:r>
        </w:p>
      </w:tc>
    </w:tr>
  </w:tbl>
  <w:p w:rsidR="00BF2774" w:rsidRDefault="00BF27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013F0E65"/>
    <w:multiLevelType w:val="hybridMultilevel"/>
    <w:tmpl w:val="EB1C4F3E"/>
    <w:lvl w:ilvl="0" w:tplc="240A0001">
      <w:start w:val="1"/>
      <w:numFmt w:val="bullet"/>
      <w:lvlText w:val=""/>
      <w:lvlJc w:val="left"/>
      <w:pPr>
        <w:ind w:left="1060" w:hanging="360"/>
      </w:pPr>
      <w:rPr>
        <w:rFonts w:ascii="Symbol" w:hAnsi="Symbol" w:hint="default"/>
      </w:rPr>
    </w:lvl>
    <w:lvl w:ilvl="1" w:tplc="240A0003" w:tentative="1">
      <w:start w:val="1"/>
      <w:numFmt w:val="bullet"/>
      <w:lvlText w:val="o"/>
      <w:lvlJc w:val="left"/>
      <w:pPr>
        <w:ind w:left="1780" w:hanging="360"/>
      </w:pPr>
      <w:rPr>
        <w:rFonts w:ascii="Courier New" w:hAnsi="Courier New" w:cs="Courier New" w:hint="default"/>
      </w:rPr>
    </w:lvl>
    <w:lvl w:ilvl="2" w:tplc="240A0005" w:tentative="1">
      <w:start w:val="1"/>
      <w:numFmt w:val="bullet"/>
      <w:lvlText w:val=""/>
      <w:lvlJc w:val="left"/>
      <w:pPr>
        <w:ind w:left="2500" w:hanging="360"/>
      </w:pPr>
      <w:rPr>
        <w:rFonts w:ascii="Wingdings" w:hAnsi="Wingdings" w:hint="default"/>
      </w:rPr>
    </w:lvl>
    <w:lvl w:ilvl="3" w:tplc="240A0001" w:tentative="1">
      <w:start w:val="1"/>
      <w:numFmt w:val="bullet"/>
      <w:lvlText w:val=""/>
      <w:lvlJc w:val="left"/>
      <w:pPr>
        <w:ind w:left="3220" w:hanging="360"/>
      </w:pPr>
      <w:rPr>
        <w:rFonts w:ascii="Symbol" w:hAnsi="Symbol" w:hint="default"/>
      </w:rPr>
    </w:lvl>
    <w:lvl w:ilvl="4" w:tplc="240A0003" w:tentative="1">
      <w:start w:val="1"/>
      <w:numFmt w:val="bullet"/>
      <w:lvlText w:val="o"/>
      <w:lvlJc w:val="left"/>
      <w:pPr>
        <w:ind w:left="3940" w:hanging="360"/>
      </w:pPr>
      <w:rPr>
        <w:rFonts w:ascii="Courier New" w:hAnsi="Courier New" w:cs="Courier New" w:hint="default"/>
      </w:rPr>
    </w:lvl>
    <w:lvl w:ilvl="5" w:tplc="240A0005" w:tentative="1">
      <w:start w:val="1"/>
      <w:numFmt w:val="bullet"/>
      <w:lvlText w:val=""/>
      <w:lvlJc w:val="left"/>
      <w:pPr>
        <w:ind w:left="4660" w:hanging="360"/>
      </w:pPr>
      <w:rPr>
        <w:rFonts w:ascii="Wingdings" w:hAnsi="Wingdings" w:hint="default"/>
      </w:rPr>
    </w:lvl>
    <w:lvl w:ilvl="6" w:tplc="240A0001" w:tentative="1">
      <w:start w:val="1"/>
      <w:numFmt w:val="bullet"/>
      <w:lvlText w:val=""/>
      <w:lvlJc w:val="left"/>
      <w:pPr>
        <w:ind w:left="5380" w:hanging="360"/>
      </w:pPr>
      <w:rPr>
        <w:rFonts w:ascii="Symbol" w:hAnsi="Symbol" w:hint="default"/>
      </w:rPr>
    </w:lvl>
    <w:lvl w:ilvl="7" w:tplc="240A0003" w:tentative="1">
      <w:start w:val="1"/>
      <w:numFmt w:val="bullet"/>
      <w:lvlText w:val="o"/>
      <w:lvlJc w:val="left"/>
      <w:pPr>
        <w:ind w:left="6100" w:hanging="360"/>
      </w:pPr>
      <w:rPr>
        <w:rFonts w:ascii="Courier New" w:hAnsi="Courier New" w:cs="Courier New" w:hint="default"/>
      </w:rPr>
    </w:lvl>
    <w:lvl w:ilvl="8" w:tplc="240A0005" w:tentative="1">
      <w:start w:val="1"/>
      <w:numFmt w:val="bullet"/>
      <w:lvlText w:val=""/>
      <w:lvlJc w:val="left"/>
      <w:pPr>
        <w:ind w:left="6820" w:hanging="360"/>
      </w:pPr>
      <w:rPr>
        <w:rFonts w:ascii="Wingdings" w:hAnsi="Wingdings" w:hint="default"/>
      </w:rPr>
    </w:lvl>
  </w:abstractNum>
  <w:abstractNum w:abstractNumId="2">
    <w:nsid w:val="2B3C5048"/>
    <w:multiLevelType w:val="hybridMultilevel"/>
    <w:tmpl w:val="4D96024A"/>
    <w:lvl w:ilvl="0" w:tplc="0C0A0001">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210189"/>
    <w:multiLevelType w:val="hybridMultilevel"/>
    <w:tmpl w:val="28D83302"/>
    <w:lvl w:ilvl="0" w:tplc="0C0A0001">
      <w:start w:val="1"/>
      <w:numFmt w:val="bullet"/>
      <w:lvlText w:val=""/>
      <w:lvlJc w:val="left"/>
      <w:pPr>
        <w:tabs>
          <w:tab w:val="num" w:pos="1011"/>
        </w:tabs>
        <w:ind w:left="1011" w:hanging="360"/>
      </w:pPr>
      <w:rPr>
        <w:rFonts w:ascii="Symbol" w:hAnsi="Symbol" w:hint="default"/>
      </w:rPr>
    </w:lvl>
    <w:lvl w:ilvl="1" w:tplc="240A0003" w:tentative="1">
      <w:start w:val="1"/>
      <w:numFmt w:val="bullet"/>
      <w:lvlText w:val="o"/>
      <w:lvlJc w:val="left"/>
      <w:pPr>
        <w:ind w:left="2091" w:hanging="360"/>
      </w:pPr>
      <w:rPr>
        <w:rFonts w:ascii="Courier New" w:hAnsi="Courier New" w:cs="Courier New" w:hint="default"/>
      </w:rPr>
    </w:lvl>
    <w:lvl w:ilvl="2" w:tplc="240A0005" w:tentative="1">
      <w:start w:val="1"/>
      <w:numFmt w:val="bullet"/>
      <w:lvlText w:val=""/>
      <w:lvlJc w:val="left"/>
      <w:pPr>
        <w:ind w:left="2811" w:hanging="360"/>
      </w:pPr>
      <w:rPr>
        <w:rFonts w:ascii="Wingdings" w:hAnsi="Wingdings" w:hint="default"/>
      </w:rPr>
    </w:lvl>
    <w:lvl w:ilvl="3" w:tplc="240A0001" w:tentative="1">
      <w:start w:val="1"/>
      <w:numFmt w:val="bullet"/>
      <w:lvlText w:val=""/>
      <w:lvlJc w:val="left"/>
      <w:pPr>
        <w:ind w:left="3531" w:hanging="360"/>
      </w:pPr>
      <w:rPr>
        <w:rFonts w:ascii="Symbol" w:hAnsi="Symbol" w:hint="default"/>
      </w:rPr>
    </w:lvl>
    <w:lvl w:ilvl="4" w:tplc="240A0003" w:tentative="1">
      <w:start w:val="1"/>
      <w:numFmt w:val="bullet"/>
      <w:lvlText w:val="o"/>
      <w:lvlJc w:val="left"/>
      <w:pPr>
        <w:ind w:left="4251" w:hanging="360"/>
      </w:pPr>
      <w:rPr>
        <w:rFonts w:ascii="Courier New" w:hAnsi="Courier New" w:cs="Courier New" w:hint="default"/>
      </w:rPr>
    </w:lvl>
    <w:lvl w:ilvl="5" w:tplc="240A0005" w:tentative="1">
      <w:start w:val="1"/>
      <w:numFmt w:val="bullet"/>
      <w:lvlText w:val=""/>
      <w:lvlJc w:val="left"/>
      <w:pPr>
        <w:ind w:left="4971" w:hanging="360"/>
      </w:pPr>
      <w:rPr>
        <w:rFonts w:ascii="Wingdings" w:hAnsi="Wingdings" w:hint="default"/>
      </w:rPr>
    </w:lvl>
    <w:lvl w:ilvl="6" w:tplc="240A0001" w:tentative="1">
      <w:start w:val="1"/>
      <w:numFmt w:val="bullet"/>
      <w:lvlText w:val=""/>
      <w:lvlJc w:val="left"/>
      <w:pPr>
        <w:ind w:left="5691" w:hanging="360"/>
      </w:pPr>
      <w:rPr>
        <w:rFonts w:ascii="Symbol" w:hAnsi="Symbol" w:hint="default"/>
      </w:rPr>
    </w:lvl>
    <w:lvl w:ilvl="7" w:tplc="240A0003" w:tentative="1">
      <w:start w:val="1"/>
      <w:numFmt w:val="bullet"/>
      <w:lvlText w:val="o"/>
      <w:lvlJc w:val="left"/>
      <w:pPr>
        <w:ind w:left="6411" w:hanging="360"/>
      </w:pPr>
      <w:rPr>
        <w:rFonts w:ascii="Courier New" w:hAnsi="Courier New" w:cs="Courier New" w:hint="default"/>
      </w:rPr>
    </w:lvl>
    <w:lvl w:ilvl="8" w:tplc="240A0005" w:tentative="1">
      <w:start w:val="1"/>
      <w:numFmt w:val="bullet"/>
      <w:lvlText w:val=""/>
      <w:lvlJc w:val="left"/>
      <w:pPr>
        <w:ind w:left="7131" w:hanging="360"/>
      </w:pPr>
      <w:rPr>
        <w:rFonts w:ascii="Wingdings" w:hAnsi="Wingdings" w:hint="default"/>
      </w:rPr>
    </w:lvl>
  </w:abstractNum>
  <w:abstractNum w:abstractNumId="4">
    <w:nsid w:val="59CC35F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5F4934DA"/>
    <w:multiLevelType w:val="hybridMultilevel"/>
    <w:tmpl w:val="85DA754C"/>
    <w:lvl w:ilvl="0" w:tplc="240A0001">
      <w:start w:val="1"/>
      <w:numFmt w:val="bullet"/>
      <w:lvlText w:val=""/>
      <w:lvlJc w:val="left"/>
      <w:pPr>
        <w:ind w:left="1060" w:hanging="360"/>
      </w:pPr>
      <w:rPr>
        <w:rFonts w:ascii="Symbol" w:hAnsi="Symbol" w:hint="default"/>
      </w:rPr>
    </w:lvl>
    <w:lvl w:ilvl="1" w:tplc="240A0003" w:tentative="1">
      <w:start w:val="1"/>
      <w:numFmt w:val="bullet"/>
      <w:lvlText w:val="o"/>
      <w:lvlJc w:val="left"/>
      <w:pPr>
        <w:ind w:left="1780" w:hanging="360"/>
      </w:pPr>
      <w:rPr>
        <w:rFonts w:ascii="Courier New" w:hAnsi="Courier New" w:cs="Courier New" w:hint="default"/>
      </w:rPr>
    </w:lvl>
    <w:lvl w:ilvl="2" w:tplc="240A0005" w:tentative="1">
      <w:start w:val="1"/>
      <w:numFmt w:val="bullet"/>
      <w:lvlText w:val=""/>
      <w:lvlJc w:val="left"/>
      <w:pPr>
        <w:ind w:left="2500" w:hanging="360"/>
      </w:pPr>
      <w:rPr>
        <w:rFonts w:ascii="Wingdings" w:hAnsi="Wingdings" w:hint="default"/>
      </w:rPr>
    </w:lvl>
    <w:lvl w:ilvl="3" w:tplc="240A0001" w:tentative="1">
      <w:start w:val="1"/>
      <w:numFmt w:val="bullet"/>
      <w:lvlText w:val=""/>
      <w:lvlJc w:val="left"/>
      <w:pPr>
        <w:ind w:left="3220" w:hanging="360"/>
      </w:pPr>
      <w:rPr>
        <w:rFonts w:ascii="Symbol" w:hAnsi="Symbol" w:hint="default"/>
      </w:rPr>
    </w:lvl>
    <w:lvl w:ilvl="4" w:tplc="240A0003" w:tentative="1">
      <w:start w:val="1"/>
      <w:numFmt w:val="bullet"/>
      <w:lvlText w:val="o"/>
      <w:lvlJc w:val="left"/>
      <w:pPr>
        <w:ind w:left="3940" w:hanging="360"/>
      </w:pPr>
      <w:rPr>
        <w:rFonts w:ascii="Courier New" w:hAnsi="Courier New" w:cs="Courier New" w:hint="default"/>
      </w:rPr>
    </w:lvl>
    <w:lvl w:ilvl="5" w:tplc="240A0005" w:tentative="1">
      <w:start w:val="1"/>
      <w:numFmt w:val="bullet"/>
      <w:lvlText w:val=""/>
      <w:lvlJc w:val="left"/>
      <w:pPr>
        <w:ind w:left="4660" w:hanging="360"/>
      </w:pPr>
      <w:rPr>
        <w:rFonts w:ascii="Wingdings" w:hAnsi="Wingdings" w:hint="default"/>
      </w:rPr>
    </w:lvl>
    <w:lvl w:ilvl="6" w:tplc="240A0001" w:tentative="1">
      <w:start w:val="1"/>
      <w:numFmt w:val="bullet"/>
      <w:lvlText w:val=""/>
      <w:lvlJc w:val="left"/>
      <w:pPr>
        <w:ind w:left="5380" w:hanging="360"/>
      </w:pPr>
      <w:rPr>
        <w:rFonts w:ascii="Symbol" w:hAnsi="Symbol" w:hint="default"/>
      </w:rPr>
    </w:lvl>
    <w:lvl w:ilvl="7" w:tplc="240A0003" w:tentative="1">
      <w:start w:val="1"/>
      <w:numFmt w:val="bullet"/>
      <w:lvlText w:val="o"/>
      <w:lvlJc w:val="left"/>
      <w:pPr>
        <w:ind w:left="6100" w:hanging="360"/>
      </w:pPr>
      <w:rPr>
        <w:rFonts w:ascii="Courier New" w:hAnsi="Courier New" w:cs="Courier New" w:hint="default"/>
      </w:rPr>
    </w:lvl>
    <w:lvl w:ilvl="8" w:tplc="240A0005" w:tentative="1">
      <w:start w:val="1"/>
      <w:numFmt w:val="bullet"/>
      <w:lvlText w:val=""/>
      <w:lvlJc w:val="left"/>
      <w:pPr>
        <w:ind w:left="6820" w:hanging="360"/>
      </w:pPr>
      <w:rPr>
        <w:rFonts w:ascii="Wingdings" w:hAnsi="Wingdings" w:hint="default"/>
      </w:rPr>
    </w:lvl>
  </w:abstractNum>
  <w:abstractNum w:abstractNumId="6">
    <w:nsid w:val="6D4B1BE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79F635BD"/>
    <w:multiLevelType w:val="singleLevel"/>
    <w:tmpl w:val="0C0A000F"/>
    <w:lvl w:ilvl="0">
      <w:start w:val="1"/>
      <w:numFmt w:val="decimal"/>
      <w:lvlText w:val="%1."/>
      <w:lvlJc w:val="left"/>
      <w:pPr>
        <w:tabs>
          <w:tab w:val="num" w:pos="360"/>
        </w:tabs>
        <w:ind w:left="360" w:hanging="360"/>
      </w:pPr>
    </w:lvl>
  </w:abstractNum>
  <w:num w:numId="1">
    <w:abstractNumId w:val="0"/>
  </w:num>
  <w:num w:numId="2">
    <w:abstractNumId w:val="7"/>
  </w:num>
  <w:num w:numId="3">
    <w:abstractNumId w:val="5"/>
  </w:num>
  <w:num w:numId="4">
    <w:abstractNumId w:val="1"/>
  </w:num>
  <w:num w:numId="5">
    <w:abstractNumId w:val="4"/>
    <w:lvlOverride w:ilvl="0"/>
  </w:num>
  <w:num w:numId="6">
    <w:abstractNumId w:val="0"/>
    <w:lvlOverride w:ilvl="0"/>
    <w:lvlOverride w:ilvl="1"/>
    <w:lvlOverride w:ilvl="2"/>
    <w:lvlOverride w:ilvl="3"/>
    <w:lvlOverride w:ilvl="4"/>
    <w:lvlOverride w:ilvl="5"/>
    <w:lvlOverride w:ilvl="6"/>
    <w:lvlOverride w:ilvl="7"/>
    <w:lvlOverride w:ilv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74"/>
    <w:rsid w:val="0006047C"/>
    <w:rsid w:val="0006325D"/>
    <w:rsid w:val="000C6971"/>
    <w:rsid w:val="000F2BEC"/>
    <w:rsid w:val="0010060A"/>
    <w:rsid w:val="001C775F"/>
    <w:rsid w:val="00282874"/>
    <w:rsid w:val="003539F4"/>
    <w:rsid w:val="0037006B"/>
    <w:rsid w:val="00381C00"/>
    <w:rsid w:val="0039027A"/>
    <w:rsid w:val="004C212B"/>
    <w:rsid w:val="00541201"/>
    <w:rsid w:val="00584960"/>
    <w:rsid w:val="00591D33"/>
    <w:rsid w:val="005E44D9"/>
    <w:rsid w:val="00621E63"/>
    <w:rsid w:val="00647B39"/>
    <w:rsid w:val="00672F47"/>
    <w:rsid w:val="00706337"/>
    <w:rsid w:val="007A55B1"/>
    <w:rsid w:val="007F3B00"/>
    <w:rsid w:val="0094196F"/>
    <w:rsid w:val="00A20784"/>
    <w:rsid w:val="00A47D8C"/>
    <w:rsid w:val="00A65C7E"/>
    <w:rsid w:val="00B676B1"/>
    <w:rsid w:val="00BE3625"/>
    <w:rsid w:val="00BE5431"/>
    <w:rsid w:val="00BF2774"/>
    <w:rsid w:val="00C930C0"/>
    <w:rsid w:val="00CA63BF"/>
    <w:rsid w:val="00D1077A"/>
    <w:rsid w:val="00DD4D7A"/>
    <w:rsid w:val="00DE7096"/>
    <w:rsid w:val="00DF0697"/>
    <w:rsid w:val="00E73EB5"/>
    <w:rsid w:val="00F06C6E"/>
    <w:rsid w:val="00F943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74"/>
    <w:pPr>
      <w:spacing w:line="288" w:lineRule="auto"/>
      <w:jc w:val="both"/>
    </w:pPr>
    <w:rPr>
      <w:rFonts w:ascii="Tahoma" w:eastAsia="Batang" w:hAnsi="Tahoma" w:cs="Times New Roman"/>
      <w:lang w:eastAsia="ko-KR"/>
    </w:rPr>
  </w:style>
  <w:style w:type="paragraph" w:styleId="Ttulo1">
    <w:name w:val="heading 1"/>
    <w:basedOn w:val="Normal"/>
    <w:next w:val="Normal"/>
    <w:link w:val="Ttulo1Car"/>
    <w:qFormat/>
    <w:rsid w:val="000F2BEC"/>
    <w:pPr>
      <w:keepNext/>
      <w:numPr>
        <w:numId w:val="1"/>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link w:val="Ttulo2Car"/>
    <w:qFormat/>
    <w:rsid w:val="000F2BEC"/>
    <w:pPr>
      <w:keepNext/>
      <w:numPr>
        <w:ilvl w:val="1"/>
        <w:numId w:val="1"/>
      </w:numPr>
      <w:tabs>
        <w:tab w:val="left" w:pos="113"/>
      </w:tabs>
      <w:spacing w:before="180" w:after="180"/>
      <w:jc w:val="left"/>
      <w:outlineLvl w:val="1"/>
    </w:pPr>
    <w:rPr>
      <w:rFonts w:cs="Arial"/>
      <w:b/>
      <w:bCs/>
      <w:iCs/>
      <w:sz w:val="28"/>
      <w:szCs w:val="28"/>
    </w:rPr>
  </w:style>
  <w:style w:type="paragraph" w:styleId="Ttulo3">
    <w:name w:val="heading 3"/>
    <w:basedOn w:val="Normal"/>
    <w:next w:val="Normal"/>
    <w:link w:val="Ttulo3Car"/>
    <w:qFormat/>
    <w:rsid w:val="000F2BEC"/>
    <w:pPr>
      <w:keepNext/>
      <w:numPr>
        <w:ilvl w:val="2"/>
        <w:numId w:val="1"/>
      </w:numPr>
      <w:spacing w:before="60" w:after="60"/>
      <w:jc w:val="left"/>
      <w:outlineLvl w:val="2"/>
    </w:pPr>
    <w:rPr>
      <w:rFonts w:cs="Arial"/>
      <w:b/>
      <w:bCs/>
      <w:i/>
      <w:szCs w:val="26"/>
    </w:rPr>
  </w:style>
  <w:style w:type="paragraph" w:styleId="Ttulo4">
    <w:name w:val="heading 4"/>
    <w:basedOn w:val="Normal"/>
    <w:next w:val="Normal"/>
    <w:link w:val="Ttulo4Car"/>
    <w:qFormat/>
    <w:rsid w:val="000F2BEC"/>
    <w:pPr>
      <w:keepNext/>
      <w:numPr>
        <w:ilvl w:val="3"/>
        <w:numId w:val="1"/>
      </w:numPr>
      <w:spacing w:before="60" w:after="60"/>
      <w:jc w:val="left"/>
      <w:outlineLvl w:val="3"/>
    </w:pPr>
    <w:rPr>
      <w:b/>
      <w:bCs/>
      <w:i/>
      <w:szCs w:val="28"/>
    </w:rPr>
  </w:style>
  <w:style w:type="paragraph" w:styleId="Ttulo5">
    <w:name w:val="heading 5"/>
    <w:basedOn w:val="Normal"/>
    <w:next w:val="Normal"/>
    <w:link w:val="Ttulo5Car"/>
    <w:qFormat/>
    <w:rsid w:val="000F2BEC"/>
    <w:pPr>
      <w:numPr>
        <w:ilvl w:val="4"/>
        <w:numId w:val="1"/>
      </w:numPr>
      <w:spacing w:before="120"/>
      <w:jc w:val="left"/>
      <w:outlineLvl w:val="4"/>
    </w:pPr>
    <w:rPr>
      <w:b/>
      <w:bCs/>
      <w:i/>
      <w:i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F2774"/>
    <w:pPr>
      <w:tabs>
        <w:tab w:val="center" w:pos="4419"/>
        <w:tab w:val="right" w:pos="8838"/>
      </w:tabs>
      <w:spacing w:after="0" w:line="240" w:lineRule="auto"/>
    </w:pPr>
  </w:style>
  <w:style w:type="character" w:customStyle="1" w:styleId="EncabezadoCar">
    <w:name w:val="Encabezado Car"/>
    <w:basedOn w:val="Fuentedeprrafopredeter"/>
    <w:link w:val="Encabezado"/>
    <w:rsid w:val="00BF2774"/>
  </w:style>
  <w:style w:type="paragraph" w:styleId="Piedepgina">
    <w:name w:val="footer"/>
    <w:basedOn w:val="Normal"/>
    <w:link w:val="PiedepginaCar"/>
    <w:uiPriority w:val="99"/>
    <w:unhideWhenUsed/>
    <w:rsid w:val="00BF27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774"/>
  </w:style>
  <w:style w:type="paragraph" w:styleId="Ttulo">
    <w:name w:val="Title"/>
    <w:basedOn w:val="Normal"/>
    <w:next w:val="Normal"/>
    <w:link w:val="TtuloCar"/>
    <w:qFormat/>
    <w:rsid w:val="00BF2774"/>
    <w:pPr>
      <w:widowControl w:val="0"/>
      <w:spacing w:after="0" w:line="240" w:lineRule="auto"/>
      <w:jc w:val="center"/>
    </w:pPr>
    <w:rPr>
      <w:rFonts w:ascii="Arial" w:eastAsia="Times New Roman" w:hAnsi="Arial"/>
      <w:b/>
      <w:sz w:val="36"/>
      <w:szCs w:val="20"/>
      <w:lang w:eastAsia="en-US"/>
    </w:rPr>
  </w:style>
  <w:style w:type="character" w:customStyle="1" w:styleId="TtuloCar">
    <w:name w:val="Título Car"/>
    <w:basedOn w:val="Fuentedeprrafopredeter"/>
    <w:link w:val="Ttulo"/>
    <w:rsid w:val="00BF2774"/>
    <w:rPr>
      <w:rFonts w:ascii="Arial" w:eastAsia="Times New Roman" w:hAnsi="Arial" w:cs="Times New Roman"/>
      <w:b/>
      <w:sz w:val="36"/>
      <w:szCs w:val="20"/>
    </w:rPr>
  </w:style>
  <w:style w:type="character" w:styleId="Nmerodepgina">
    <w:name w:val="page number"/>
    <w:basedOn w:val="Fuentedeprrafopredeter"/>
    <w:rsid w:val="0094196F"/>
  </w:style>
  <w:style w:type="paragraph" w:styleId="Textodeglobo">
    <w:name w:val="Balloon Text"/>
    <w:basedOn w:val="Normal"/>
    <w:link w:val="TextodegloboCar"/>
    <w:uiPriority w:val="99"/>
    <w:semiHidden/>
    <w:unhideWhenUsed/>
    <w:rsid w:val="0094196F"/>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94196F"/>
    <w:rPr>
      <w:rFonts w:ascii="Tahoma" w:eastAsia="Batang" w:hAnsi="Tahoma" w:cs="Tahoma"/>
      <w:sz w:val="16"/>
      <w:szCs w:val="16"/>
      <w:lang w:eastAsia="ko-KR"/>
    </w:rPr>
  </w:style>
  <w:style w:type="character" w:customStyle="1" w:styleId="Ttulo1Car">
    <w:name w:val="Título 1 Car"/>
    <w:basedOn w:val="Fuentedeprrafopredeter"/>
    <w:link w:val="Ttulo1"/>
    <w:rsid w:val="000F2BEC"/>
    <w:rPr>
      <w:rFonts w:ascii="Tahoma" w:eastAsia="Batang" w:hAnsi="Tahoma" w:cs="Arial"/>
      <w:b/>
      <w:bCs/>
      <w:caps/>
      <w:kern w:val="32"/>
      <w:sz w:val="28"/>
      <w:szCs w:val="32"/>
      <w:lang w:eastAsia="ko-KR"/>
    </w:rPr>
  </w:style>
  <w:style w:type="character" w:customStyle="1" w:styleId="Ttulo2Car">
    <w:name w:val="Título 2 Car"/>
    <w:basedOn w:val="Fuentedeprrafopredeter"/>
    <w:link w:val="Ttulo2"/>
    <w:rsid w:val="000F2BEC"/>
    <w:rPr>
      <w:rFonts w:ascii="Tahoma" w:eastAsia="Batang" w:hAnsi="Tahoma" w:cs="Arial"/>
      <w:b/>
      <w:bCs/>
      <w:iCs/>
      <w:sz w:val="28"/>
      <w:szCs w:val="28"/>
      <w:lang w:eastAsia="ko-KR"/>
    </w:rPr>
  </w:style>
  <w:style w:type="character" w:customStyle="1" w:styleId="Ttulo3Car">
    <w:name w:val="Título 3 Car"/>
    <w:basedOn w:val="Fuentedeprrafopredeter"/>
    <w:link w:val="Ttulo3"/>
    <w:rsid w:val="000F2BEC"/>
    <w:rPr>
      <w:rFonts w:ascii="Tahoma" w:eastAsia="Batang" w:hAnsi="Tahoma" w:cs="Arial"/>
      <w:b/>
      <w:bCs/>
      <w:i/>
      <w:szCs w:val="26"/>
      <w:lang w:eastAsia="ko-KR"/>
    </w:rPr>
  </w:style>
  <w:style w:type="character" w:customStyle="1" w:styleId="Ttulo4Car">
    <w:name w:val="Título 4 Car"/>
    <w:basedOn w:val="Fuentedeprrafopredeter"/>
    <w:link w:val="Ttulo4"/>
    <w:rsid w:val="000F2BEC"/>
    <w:rPr>
      <w:rFonts w:ascii="Tahoma" w:eastAsia="Batang" w:hAnsi="Tahoma" w:cs="Times New Roman"/>
      <w:b/>
      <w:bCs/>
      <w:i/>
      <w:szCs w:val="28"/>
      <w:lang w:eastAsia="ko-KR"/>
    </w:rPr>
  </w:style>
  <w:style w:type="character" w:customStyle="1" w:styleId="Ttulo5Car">
    <w:name w:val="Título 5 Car"/>
    <w:basedOn w:val="Fuentedeprrafopredeter"/>
    <w:link w:val="Ttulo5"/>
    <w:rsid w:val="000F2BEC"/>
    <w:rPr>
      <w:rFonts w:ascii="Tahoma" w:eastAsia="Batang" w:hAnsi="Tahoma" w:cs="Times New Roman"/>
      <w:b/>
      <w:bCs/>
      <w:i/>
      <w:iCs/>
      <w:sz w:val="24"/>
      <w:szCs w:val="26"/>
      <w:lang w:eastAsia="ko-KR"/>
    </w:rPr>
  </w:style>
  <w:style w:type="paragraph" w:styleId="Sangra3detindependiente">
    <w:name w:val="Body Text Indent 3"/>
    <w:basedOn w:val="Normal"/>
    <w:link w:val="Sangra3detindependienteCar"/>
    <w:semiHidden/>
    <w:rsid w:val="00F06C6E"/>
    <w:pPr>
      <w:spacing w:after="0" w:line="240" w:lineRule="auto"/>
      <w:ind w:left="576"/>
    </w:pPr>
    <w:rPr>
      <w:rFonts w:ascii="Times New Roman" w:eastAsia="Times New Roman" w:hAnsi="Times New Roman"/>
      <w:sz w:val="20"/>
      <w:szCs w:val="20"/>
      <w:lang w:val="es-ES" w:eastAsia="es-CO"/>
    </w:rPr>
  </w:style>
  <w:style w:type="character" w:customStyle="1" w:styleId="Sangra3detindependienteCar">
    <w:name w:val="Sangría 3 de t. independiente Car"/>
    <w:basedOn w:val="Fuentedeprrafopredeter"/>
    <w:link w:val="Sangra3detindependiente"/>
    <w:semiHidden/>
    <w:rsid w:val="00F06C6E"/>
    <w:rPr>
      <w:rFonts w:ascii="Times New Roman" w:eastAsia="Times New Roman" w:hAnsi="Times New Roman" w:cs="Times New Roman"/>
      <w:sz w:val="20"/>
      <w:szCs w:val="20"/>
      <w:lang w:val="es-ES" w:eastAsia="es-CO"/>
    </w:rPr>
  </w:style>
  <w:style w:type="paragraph" w:styleId="Prrafodelista">
    <w:name w:val="List Paragraph"/>
    <w:basedOn w:val="Normal"/>
    <w:uiPriority w:val="34"/>
    <w:qFormat/>
    <w:rsid w:val="00DE7096"/>
    <w:pPr>
      <w:ind w:left="720"/>
      <w:contextualSpacing/>
    </w:pPr>
  </w:style>
  <w:style w:type="table" w:styleId="Sombreadoclaro">
    <w:name w:val="Light Shading"/>
    <w:basedOn w:val="Tablanormal"/>
    <w:uiPriority w:val="60"/>
    <w:rsid w:val="00DD4D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DD4D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1">
    <w:name w:val="Light Shading Accent 1"/>
    <w:basedOn w:val="Tablanormal"/>
    <w:uiPriority w:val="60"/>
    <w:rsid w:val="00DD4D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conformatoprevio">
    <w:name w:val="HTML Preformatted"/>
    <w:basedOn w:val="Normal"/>
    <w:link w:val="HTMLconformatoprevioCar"/>
    <w:uiPriority w:val="99"/>
    <w:semiHidden/>
    <w:unhideWhenUsed/>
    <w:rsid w:val="007F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F3B00"/>
    <w:rPr>
      <w:rFonts w:ascii="Courier New" w:eastAsia="Times New Roman" w:hAnsi="Courier New" w:cs="Courier New"/>
      <w:sz w:val="20"/>
      <w:szCs w:val="20"/>
      <w:lang w:eastAsia="es-CO"/>
    </w:rPr>
  </w:style>
  <w:style w:type="character" w:styleId="MquinadeescribirHTML">
    <w:name w:val="HTML Typewriter"/>
    <w:basedOn w:val="Fuentedeprrafopredeter"/>
    <w:uiPriority w:val="99"/>
    <w:semiHidden/>
    <w:unhideWhenUsed/>
    <w:rsid w:val="007F3B00"/>
    <w:rPr>
      <w:rFonts w:ascii="Courier New" w:eastAsia="Times New Roman" w:hAnsi="Courier New" w:cs="Courier New"/>
      <w:sz w:val="20"/>
      <w:szCs w:val="20"/>
    </w:rPr>
  </w:style>
  <w:style w:type="table" w:styleId="Sombreadoclaro-nfasis5">
    <w:name w:val="Light Shading Accent 5"/>
    <w:basedOn w:val="Tablanormal"/>
    <w:uiPriority w:val="60"/>
    <w:rsid w:val="00D1077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independiente">
    <w:name w:val="Body Text"/>
    <w:basedOn w:val="Normal"/>
    <w:link w:val="TextoindependienteCar"/>
    <w:uiPriority w:val="99"/>
    <w:semiHidden/>
    <w:unhideWhenUsed/>
    <w:rsid w:val="00706337"/>
    <w:pPr>
      <w:spacing w:after="120"/>
    </w:pPr>
  </w:style>
  <w:style w:type="character" w:customStyle="1" w:styleId="TextoindependienteCar">
    <w:name w:val="Texto independiente Car"/>
    <w:basedOn w:val="Fuentedeprrafopredeter"/>
    <w:link w:val="Textoindependiente"/>
    <w:uiPriority w:val="99"/>
    <w:semiHidden/>
    <w:rsid w:val="00706337"/>
    <w:rPr>
      <w:rFonts w:ascii="Tahoma" w:eastAsia="Batang" w:hAnsi="Tahoma" w:cs="Times New Roman"/>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74"/>
    <w:pPr>
      <w:spacing w:line="288" w:lineRule="auto"/>
      <w:jc w:val="both"/>
    </w:pPr>
    <w:rPr>
      <w:rFonts w:ascii="Tahoma" w:eastAsia="Batang" w:hAnsi="Tahoma" w:cs="Times New Roman"/>
      <w:lang w:eastAsia="ko-KR"/>
    </w:rPr>
  </w:style>
  <w:style w:type="paragraph" w:styleId="Ttulo1">
    <w:name w:val="heading 1"/>
    <w:basedOn w:val="Normal"/>
    <w:next w:val="Normal"/>
    <w:link w:val="Ttulo1Car"/>
    <w:qFormat/>
    <w:rsid w:val="000F2BEC"/>
    <w:pPr>
      <w:keepNext/>
      <w:numPr>
        <w:numId w:val="1"/>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link w:val="Ttulo2Car"/>
    <w:qFormat/>
    <w:rsid w:val="000F2BEC"/>
    <w:pPr>
      <w:keepNext/>
      <w:numPr>
        <w:ilvl w:val="1"/>
        <w:numId w:val="1"/>
      </w:numPr>
      <w:tabs>
        <w:tab w:val="left" w:pos="113"/>
      </w:tabs>
      <w:spacing w:before="180" w:after="180"/>
      <w:jc w:val="left"/>
      <w:outlineLvl w:val="1"/>
    </w:pPr>
    <w:rPr>
      <w:rFonts w:cs="Arial"/>
      <w:b/>
      <w:bCs/>
      <w:iCs/>
      <w:sz w:val="28"/>
      <w:szCs w:val="28"/>
    </w:rPr>
  </w:style>
  <w:style w:type="paragraph" w:styleId="Ttulo3">
    <w:name w:val="heading 3"/>
    <w:basedOn w:val="Normal"/>
    <w:next w:val="Normal"/>
    <w:link w:val="Ttulo3Car"/>
    <w:qFormat/>
    <w:rsid w:val="000F2BEC"/>
    <w:pPr>
      <w:keepNext/>
      <w:numPr>
        <w:ilvl w:val="2"/>
        <w:numId w:val="1"/>
      </w:numPr>
      <w:spacing w:before="60" w:after="60"/>
      <w:jc w:val="left"/>
      <w:outlineLvl w:val="2"/>
    </w:pPr>
    <w:rPr>
      <w:rFonts w:cs="Arial"/>
      <w:b/>
      <w:bCs/>
      <w:i/>
      <w:szCs w:val="26"/>
    </w:rPr>
  </w:style>
  <w:style w:type="paragraph" w:styleId="Ttulo4">
    <w:name w:val="heading 4"/>
    <w:basedOn w:val="Normal"/>
    <w:next w:val="Normal"/>
    <w:link w:val="Ttulo4Car"/>
    <w:qFormat/>
    <w:rsid w:val="000F2BEC"/>
    <w:pPr>
      <w:keepNext/>
      <w:numPr>
        <w:ilvl w:val="3"/>
        <w:numId w:val="1"/>
      </w:numPr>
      <w:spacing w:before="60" w:after="60"/>
      <w:jc w:val="left"/>
      <w:outlineLvl w:val="3"/>
    </w:pPr>
    <w:rPr>
      <w:b/>
      <w:bCs/>
      <w:i/>
      <w:szCs w:val="28"/>
    </w:rPr>
  </w:style>
  <w:style w:type="paragraph" w:styleId="Ttulo5">
    <w:name w:val="heading 5"/>
    <w:basedOn w:val="Normal"/>
    <w:next w:val="Normal"/>
    <w:link w:val="Ttulo5Car"/>
    <w:qFormat/>
    <w:rsid w:val="000F2BEC"/>
    <w:pPr>
      <w:numPr>
        <w:ilvl w:val="4"/>
        <w:numId w:val="1"/>
      </w:numPr>
      <w:spacing w:before="120"/>
      <w:jc w:val="left"/>
      <w:outlineLvl w:val="4"/>
    </w:pPr>
    <w:rPr>
      <w:b/>
      <w:bCs/>
      <w:i/>
      <w:i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F2774"/>
    <w:pPr>
      <w:tabs>
        <w:tab w:val="center" w:pos="4419"/>
        <w:tab w:val="right" w:pos="8838"/>
      </w:tabs>
      <w:spacing w:after="0" w:line="240" w:lineRule="auto"/>
    </w:pPr>
  </w:style>
  <w:style w:type="character" w:customStyle="1" w:styleId="EncabezadoCar">
    <w:name w:val="Encabezado Car"/>
    <w:basedOn w:val="Fuentedeprrafopredeter"/>
    <w:link w:val="Encabezado"/>
    <w:rsid w:val="00BF2774"/>
  </w:style>
  <w:style w:type="paragraph" w:styleId="Piedepgina">
    <w:name w:val="footer"/>
    <w:basedOn w:val="Normal"/>
    <w:link w:val="PiedepginaCar"/>
    <w:uiPriority w:val="99"/>
    <w:unhideWhenUsed/>
    <w:rsid w:val="00BF27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774"/>
  </w:style>
  <w:style w:type="paragraph" w:styleId="Ttulo">
    <w:name w:val="Title"/>
    <w:basedOn w:val="Normal"/>
    <w:next w:val="Normal"/>
    <w:link w:val="TtuloCar"/>
    <w:qFormat/>
    <w:rsid w:val="00BF2774"/>
    <w:pPr>
      <w:widowControl w:val="0"/>
      <w:spacing w:after="0" w:line="240" w:lineRule="auto"/>
      <w:jc w:val="center"/>
    </w:pPr>
    <w:rPr>
      <w:rFonts w:ascii="Arial" w:eastAsia="Times New Roman" w:hAnsi="Arial"/>
      <w:b/>
      <w:sz w:val="36"/>
      <w:szCs w:val="20"/>
      <w:lang w:eastAsia="en-US"/>
    </w:rPr>
  </w:style>
  <w:style w:type="character" w:customStyle="1" w:styleId="TtuloCar">
    <w:name w:val="Título Car"/>
    <w:basedOn w:val="Fuentedeprrafopredeter"/>
    <w:link w:val="Ttulo"/>
    <w:rsid w:val="00BF2774"/>
    <w:rPr>
      <w:rFonts w:ascii="Arial" w:eastAsia="Times New Roman" w:hAnsi="Arial" w:cs="Times New Roman"/>
      <w:b/>
      <w:sz w:val="36"/>
      <w:szCs w:val="20"/>
    </w:rPr>
  </w:style>
  <w:style w:type="character" w:styleId="Nmerodepgina">
    <w:name w:val="page number"/>
    <w:basedOn w:val="Fuentedeprrafopredeter"/>
    <w:rsid w:val="0094196F"/>
  </w:style>
  <w:style w:type="paragraph" w:styleId="Textodeglobo">
    <w:name w:val="Balloon Text"/>
    <w:basedOn w:val="Normal"/>
    <w:link w:val="TextodegloboCar"/>
    <w:uiPriority w:val="99"/>
    <w:semiHidden/>
    <w:unhideWhenUsed/>
    <w:rsid w:val="0094196F"/>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94196F"/>
    <w:rPr>
      <w:rFonts w:ascii="Tahoma" w:eastAsia="Batang" w:hAnsi="Tahoma" w:cs="Tahoma"/>
      <w:sz w:val="16"/>
      <w:szCs w:val="16"/>
      <w:lang w:eastAsia="ko-KR"/>
    </w:rPr>
  </w:style>
  <w:style w:type="character" w:customStyle="1" w:styleId="Ttulo1Car">
    <w:name w:val="Título 1 Car"/>
    <w:basedOn w:val="Fuentedeprrafopredeter"/>
    <w:link w:val="Ttulo1"/>
    <w:rsid w:val="000F2BEC"/>
    <w:rPr>
      <w:rFonts w:ascii="Tahoma" w:eastAsia="Batang" w:hAnsi="Tahoma" w:cs="Arial"/>
      <w:b/>
      <w:bCs/>
      <w:caps/>
      <w:kern w:val="32"/>
      <w:sz w:val="28"/>
      <w:szCs w:val="32"/>
      <w:lang w:eastAsia="ko-KR"/>
    </w:rPr>
  </w:style>
  <w:style w:type="character" w:customStyle="1" w:styleId="Ttulo2Car">
    <w:name w:val="Título 2 Car"/>
    <w:basedOn w:val="Fuentedeprrafopredeter"/>
    <w:link w:val="Ttulo2"/>
    <w:rsid w:val="000F2BEC"/>
    <w:rPr>
      <w:rFonts w:ascii="Tahoma" w:eastAsia="Batang" w:hAnsi="Tahoma" w:cs="Arial"/>
      <w:b/>
      <w:bCs/>
      <w:iCs/>
      <w:sz w:val="28"/>
      <w:szCs w:val="28"/>
      <w:lang w:eastAsia="ko-KR"/>
    </w:rPr>
  </w:style>
  <w:style w:type="character" w:customStyle="1" w:styleId="Ttulo3Car">
    <w:name w:val="Título 3 Car"/>
    <w:basedOn w:val="Fuentedeprrafopredeter"/>
    <w:link w:val="Ttulo3"/>
    <w:rsid w:val="000F2BEC"/>
    <w:rPr>
      <w:rFonts w:ascii="Tahoma" w:eastAsia="Batang" w:hAnsi="Tahoma" w:cs="Arial"/>
      <w:b/>
      <w:bCs/>
      <w:i/>
      <w:szCs w:val="26"/>
      <w:lang w:eastAsia="ko-KR"/>
    </w:rPr>
  </w:style>
  <w:style w:type="character" w:customStyle="1" w:styleId="Ttulo4Car">
    <w:name w:val="Título 4 Car"/>
    <w:basedOn w:val="Fuentedeprrafopredeter"/>
    <w:link w:val="Ttulo4"/>
    <w:rsid w:val="000F2BEC"/>
    <w:rPr>
      <w:rFonts w:ascii="Tahoma" w:eastAsia="Batang" w:hAnsi="Tahoma" w:cs="Times New Roman"/>
      <w:b/>
      <w:bCs/>
      <w:i/>
      <w:szCs w:val="28"/>
      <w:lang w:eastAsia="ko-KR"/>
    </w:rPr>
  </w:style>
  <w:style w:type="character" w:customStyle="1" w:styleId="Ttulo5Car">
    <w:name w:val="Título 5 Car"/>
    <w:basedOn w:val="Fuentedeprrafopredeter"/>
    <w:link w:val="Ttulo5"/>
    <w:rsid w:val="000F2BEC"/>
    <w:rPr>
      <w:rFonts w:ascii="Tahoma" w:eastAsia="Batang" w:hAnsi="Tahoma" w:cs="Times New Roman"/>
      <w:b/>
      <w:bCs/>
      <w:i/>
      <w:iCs/>
      <w:sz w:val="24"/>
      <w:szCs w:val="26"/>
      <w:lang w:eastAsia="ko-KR"/>
    </w:rPr>
  </w:style>
  <w:style w:type="paragraph" w:styleId="Sangra3detindependiente">
    <w:name w:val="Body Text Indent 3"/>
    <w:basedOn w:val="Normal"/>
    <w:link w:val="Sangra3detindependienteCar"/>
    <w:semiHidden/>
    <w:rsid w:val="00F06C6E"/>
    <w:pPr>
      <w:spacing w:after="0" w:line="240" w:lineRule="auto"/>
      <w:ind w:left="576"/>
    </w:pPr>
    <w:rPr>
      <w:rFonts w:ascii="Times New Roman" w:eastAsia="Times New Roman" w:hAnsi="Times New Roman"/>
      <w:sz w:val="20"/>
      <w:szCs w:val="20"/>
      <w:lang w:val="es-ES" w:eastAsia="es-CO"/>
    </w:rPr>
  </w:style>
  <w:style w:type="character" w:customStyle="1" w:styleId="Sangra3detindependienteCar">
    <w:name w:val="Sangría 3 de t. independiente Car"/>
    <w:basedOn w:val="Fuentedeprrafopredeter"/>
    <w:link w:val="Sangra3detindependiente"/>
    <w:semiHidden/>
    <w:rsid w:val="00F06C6E"/>
    <w:rPr>
      <w:rFonts w:ascii="Times New Roman" w:eastAsia="Times New Roman" w:hAnsi="Times New Roman" w:cs="Times New Roman"/>
      <w:sz w:val="20"/>
      <w:szCs w:val="20"/>
      <w:lang w:val="es-ES" w:eastAsia="es-CO"/>
    </w:rPr>
  </w:style>
  <w:style w:type="paragraph" w:styleId="Prrafodelista">
    <w:name w:val="List Paragraph"/>
    <w:basedOn w:val="Normal"/>
    <w:uiPriority w:val="34"/>
    <w:qFormat/>
    <w:rsid w:val="00DE7096"/>
    <w:pPr>
      <w:ind w:left="720"/>
      <w:contextualSpacing/>
    </w:pPr>
  </w:style>
  <w:style w:type="table" w:styleId="Sombreadoclaro">
    <w:name w:val="Light Shading"/>
    <w:basedOn w:val="Tablanormal"/>
    <w:uiPriority w:val="60"/>
    <w:rsid w:val="00DD4D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DD4D7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1">
    <w:name w:val="Light Shading Accent 1"/>
    <w:basedOn w:val="Tablanormal"/>
    <w:uiPriority w:val="60"/>
    <w:rsid w:val="00DD4D7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conformatoprevio">
    <w:name w:val="HTML Preformatted"/>
    <w:basedOn w:val="Normal"/>
    <w:link w:val="HTMLconformatoprevioCar"/>
    <w:uiPriority w:val="99"/>
    <w:semiHidden/>
    <w:unhideWhenUsed/>
    <w:rsid w:val="007F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F3B00"/>
    <w:rPr>
      <w:rFonts w:ascii="Courier New" w:eastAsia="Times New Roman" w:hAnsi="Courier New" w:cs="Courier New"/>
      <w:sz w:val="20"/>
      <w:szCs w:val="20"/>
      <w:lang w:eastAsia="es-CO"/>
    </w:rPr>
  </w:style>
  <w:style w:type="character" w:styleId="MquinadeescribirHTML">
    <w:name w:val="HTML Typewriter"/>
    <w:basedOn w:val="Fuentedeprrafopredeter"/>
    <w:uiPriority w:val="99"/>
    <w:semiHidden/>
    <w:unhideWhenUsed/>
    <w:rsid w:val="007F3B00"/>
    <w:rPr>
      <w:rFonts w:ascii="Courier New" w:eastAsia="Times New Roman" w:hAnsi="Courier New" w:cs="Courier New"/>
      <w:sz w:val="20"/>
      <w:szCs w:val="20"/>
    </w:rPr>
  </w:style>
  <w:style w:type="table" w:styleId="Sombreadoclaro-nfasis5">
    <w:name w:val="Light Shading Accent 5"/>
    <w:basedOn w:val="Tablanormal"/>
    <w:uiPriority w:val="60"/>
    <w:rsid w:val="00D1077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independiente">
    <w:name w:val="Body Text"/>
    <w:basedOn w:val="Normal"/>
    <w:link w:val="TextoindependienteCar"/>
    <w:uiPriority w:val="99"/>
    <w:semiHidden/>
    <w:unhideWhenUsed/>
    <w:rsid w:val="00706337"/>
    <w:pPr>
      <w:spacing w:after="120"/>
    </w:pPr>
  </w:style>
  <w:style w:type="character" w:customStyle="1" w:styleId="TextoindependienteCar">
    <w:name w:val="Texto independiente Car"/>
    <w:basedOn w:val="Fuentedeprrafopredeter"/>
    <w:link w:val="Textoindependiente"/>
    <w:uiPriority w:val="99"/>
    <w:semiHidden/>
    <w:rsid w:val="00706337"/>
    <w:rPr>
      <w:rFonts w:ascii="Tahoma" w:eastAsia="Batang" w:hAnsi="Tahoma"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8424">
      <w:bodyDiv w:val="1"/>
      <w:marLeft w:val="0"/>
      <w:marRight w:val="0"/>
      <w:marTop w:val="0"/>
      <w:marBottom w:val="0"/>
      <w:divBdr>
        <w:top w:val="none" w:sz="0" w:space="0" w:color="auto"/>
        <w:left w:val="none" w:sz="0" w:space="0" w:color="auto"/>
        <w:bottom w:val="none" w:sz="0" w:space="0" w:color="auto"/>
        <w:right w:val="none" w:sz="0" w:space="0" w:color="auto"/>
      </w:divBdr>
    </w:div>
    <w:div w:id="129135043">
      <w:bodyDiv w:val="1"/>
      <w:marLeft w:val="0"/>
      <w:marRight w:val="0"/>
      <w:marTop w:val="0"/>
      <w:marBottom w:val="0"/>
      <w:divBdr>
        <w:top w:val="none" w:sz="0" w:space="0" w:color="auto"/>
        <w:left w:val="none" w:sz="0" w:space="0" w:color="auto"/>
        <w:bottom w:val="none" w:sz="0" w:space="0" w:color="auto"/>
        <w:right w:val="none" w:sz="0" w:space="0" w:color="auto"/>
      </w:divBdr>
    </w:div>
    <w:div w:id="280184409">
      <w:bodyDiv w:val="1"/>
      <w:marLeft w:val="0"/>
      <w:marRight w:val="0"/>
      <w:marTop w:val="0"/>
      <w:marBottom w:val="0"/>
      <w:divBdr>
        <w:top w:val="none" w:sz="0" w:space="0" w:color="auto"/>
        <w:left w:val="none" w:sz="0" w:space="0" w:color="auto"/>
        <w:bottom w:val="none" w:sz="0" w:space="0" w:color="auto"/>
        <w:right w:val="none" w:sz="0" w:space="0" w:color="auto"/>
      </w:divBdr>
    </w:div>
    <w:div w:id="340477680">
      <w:bodyDiv w:val="1"/>
      <w:marLeft w:val="0"/>
      <w:marRight w:val="0"/>
      <w:marTop w:val="0"/>
      <w:marBottom w:val="0"/>
      <w:divBdr>
        <w:top w:val="none" w:sz="0" w:space="0" w:color="auto"/>
        <w:left w:val="none" w:sz="0" w:space="0" w:color="auto"/>
        <w:bottom w:val="none" w:sz="0" w:space="0" w:color="auto"/>
        <w:right w:val="none" w:sz="0" w:space="0" w:color="auto"/>
      </w:divBdr>
    </w:div>
    <w:div w:id="1153371252">
      <w:bodyDiv w:val="1"/>
      <w:marLeft w:val="0"/>
      <w:marRight w:val="0"/>
      <w:marTop w:val="0"/>
      <w:marBottom w:val="0"/>
      <w:divBdr>
        <w:top w:val="none" w:sz="0" w:space="0" w:color="auto"/>
        <w:left w:val="none" w:sz="0" w:space="0" w:color="auto"/>
        <w:bottom w:val="none" w:sz="0" w:space="0" w:color="auto"/>
        <w:right w:val="none" w:sz="0" w:space="0" w:color="auto"/>
      </w:divBdr>
    </w:div>
    <w:div w:id="1242906403">
      <w:bodyDiv w:val="1"/>
      <w:marLeft w:val="0"/>
      <w:marRight w:val="0"/>
      <w:marTop w:val="0"/>
      <w:marBottom w:val="0"/>
      <w:divBdr>
        <w:top w:val="none" w:sz="0" w:space="0" w:color="auto"/>
        <w:left w:val="none" w:sz="0" w:space="0" w:color="auto"/>
        <w:bottom w:val="none" w:sz="0" w:space="0" w:color="auto"/>
        <w:right w:val="none" w:sz="0" w:space="0" w:color="auto"/>
      </w:divBdr>
    </w:div>
    <w:div w:id="1263804715">
      <w:bodyDiv w:val="1"/>
      <w:marLeft w:val="0"/>
      <w:marRight w:val="0"/>
      <w:marTop w:val="0"/>
      <w:marBottom w:val="0"/>
      <w:divBdr>
        <w:top w:val="none" w:sz="0" w:space="0" w:color="auto"/>
        <w:left w:val="none" w:sz="0" w:space="0" w:color="auto"/>
        <w:bottom w:val="none" w:sz="0" w:space="0" w:color="auto"/>
        <w:right w:val="none" w:sz="0" w:space="0" w:color="auto"/>
      </w:divBdr>
    </w:div>
    <w:div w:id="1584602576">
      <w:bodyDiv w:val="1"/>
      <w:marLeft w:val="0"/>
      <w:marRight w:val="0"/>
      <w:marTop w:val="0"/>
      <w:marBottom w:val="0"/>
      <w:divBdr>
        <w:top w:val="none" w:sz="0" w:space="0" w:color="auto"/>
        <w:left w:val="none" w:sz="0" w:space="0" w:color="auto"/>
        <w:bottom w:val="none" w:sz="0" w:space="0" w:color="auto"/>
        <w:right w:val="none" w:sz="0" w:space="0" w:color="auto"/>
      </w:divBdr>
    </w:div>
    <w:div w:id="1775128909">
      <w:bodyDiv w:val="1"/>
      <w:marLeft w:val="0"/>
      <w:marRight w:val="0"/>
      <w:marTop w:val="0"/>
      <w:marBottom w:val="0"/>
      <w:divBdr>
        <w:top w:val="none" w:sz="0" w:space="0" w:color="auto"/>
        <w:left w:val="none" w:sz="0" w:space="0" w:color="auto"/>
        <w:bottom w:val="none" w:sz="0" w:space="0" w:color="auto"/>
        <w:right w:val="none" w:sz="0" w:space="0" w:color="auto"/>
      </w:divBdr>
    </w:div>
    <w:div w:id="1823616593">
      <w:bodyDiv w:val="1"/>
      <w:marLeft w:val="0"/>
      <w:marRight w:val="0"/>
      <w:marTop w:val="0"/>
      <w:marBottom w:val="0"/>
      <w:divBdr>
        <w:top w:val="none" w:sz="0" w:space="0" w:color="auto"/>
        <w:left w:val="none" w:sz="0" w:space="0" w:color="auto"/>
        <w:bottom w:val="none" w:sz="0" w:space="0" w:color="auto"/>
        <w:right w:val="none" w:sz="0" w:space="0" w:color="auto"/>
      </w:divBdr>
    </w:div>
    <w:div w:id="20567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954</Words>
  <Characters>5252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24</cp:revision>
  <dcterms:created xsi:type="dcterms:W3CDTF">2016-10-14T00:30:00Z</dcterms:created>
  <dcterms:modified xsi:type="dcterms:W3CDTF">2016-10-15T22:31:00Z</dcterms:modified>
</cp:coreProperties>
</file>