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24559" w14:textId="4247F6FA" w:rsidR="0078431C" w:rsidRPr="00A4551D" w:rsidRDefault="008520E1">
      <w:pPr>
        <w:rPr>
          <w:sz w:val="28"/>
          <w:szCs w:val="28"/>
        </w:rPr>
      </w:pPr>
      <w:r w:rsidRPr="00A4551D">
        <w:rPr>
          <w:sz w:val="28"/>
          <w:szCs w:val="28"/>
        </w:rPr>
        <w:t>CREAZIONE DI CONTENUTI OTTIMIZZATI PER SEO</w:t>
      </w:r>
    </w:p>
    <w:p w14:paraId="12E2C98C" w14:textId="2CCD10C7" w:rsidR="008520E1" w:rsidRPr="00A4551D" w:rsidRDefault="008520E1">
      <w:pPr>
        <w:rPr>
          <w:b/>
          <w:bCs/>
          <w:i/>
          <w:iCs/>
          <w:color w:val="FF0000"/>
          <w:sz w:val="28"/>
          <w:szCs w:val="28"/>
        </w:rPr>
      </w:pPr>
      <w:r w:rsidRPr="00A4551D">
        <w:rPr>
          <w:b/>
          <w:bCs/>
          <w:i/>
          <w:iCs/>
          <w:color w:val="FF0000"/>
          <w:sz w:val="28"/>
          <w:szCs w:val="28"/>
        </w:rPr>
        <w:t>Orecchini in argento</w:t>
      </w:r>
    </w:p>
    <w:p w14:paraId="76B27DFF" w14:textId="5209631B" w:rsidR="008520E1" w:rsidRPr="00A4551D" w:rsidRDefault="008520E1">
      <w:pPr>
        <w:rPr>
          <w:sz w:val="28"/>
          <w:szCs w:val="28"/>
        </w:rPr>
      </w:pPr>
      <w:r w:rsidRPr="00A4551D">
        <w:rPr>
          <w:sz w:val="28"/>
          <w:szCs w:val="28"/>
        </w:rPr>
        <w:t xml:space="preserve">Intento di ricerca:  </w:t>
      </w:r>
    </w:p>
    <w:p w14:paraId="25AEF69F" w14:textId="031447CF" w:rsidR="008520E1" w:rsidRPr="00A4551D" w:rsidRDefault="001644FE" w:rsidP="008520E1">
      <w:pPr>
        <w:pStyle w:val="NormaleWeb"/>
        <w:rPr>
          <w:rFonts w:asciiTheme="minorHAnsi" w:hAnsiTheme="minorHAnsi"/>
          <w:sz w:val="28"/>
          <w:szCs w:val="28"/>
        </w:rPr>
      </w:pPr>
      <w:r w:rsidRPr="00A4551D">
        <w:rPr>
          <w:rFonts w:asciiTheme="minorHAnsi" w:hAnsiTheme="minorHAnsi"/>
          <w:sz w:val="28"/>
          <w:szCs w:val="28"/>
        </w:rPr>
        <w:t>I</w:t>
      </w:r>
      <w:r w:rsidR="008520E1" w:rsidRPr="00A4551D">
        <w:rPr>
          <w:rFonts w:asciiTheme="minorHAnsi" w:hAnsiTheme="minorHAnsi"/>
          <w:sz w:val="28"/>
          <w:szCs w:val="28"/>
        </w:rPr>
        <w:t xml:space="preserve">nformazionale, </w:t>
      </w:r>
      <w:r w:rsidRPr="00A4551D">
        <w:rPr>
          <w:rFonts w:asciiTheme="minorHAnsi" w:hAnsiTheme="minorHAnsi"/>
          <w:sz w:val="28"/>
          <w:szCs w:val="28"/>
        </w:rPr>
        <w:t>ossia utenti</w:t>
      </w:r>
      <w:r w:rsidR="008520E1" w:rsidRPr="00A4551D">
        <w:rPr>
          <w:rFonts w:asciiTheme="minorHAnsi" w:hAnsiTheme="minorHAnsi"/>
          <w:sz w:val="28"/>
          <w:szCs w:val="28"/>
        </w:rPr>
        <w:t xml:space="preserve"> che cercano informazioni sugli orecchini in argento, come i benefici, i tipi disponibili, </w:t>
      </w:r>
      <w:r w:rsidRPr="00A4551D">
        <w:rPr>
          <w:rFonts w:asciiTheme="minorHAnsi" w:hAnsiTheme="minorHAnsi"/>
          <w:sz w:val="28"/>
          <w:szCs w:val="28"/>
        </w:rPr>
        <w:t>il costo o come pulire.</w:t>
      </w:r>
    </w:p>
    <w:p w14:paraId="4437FA5E" w14:textId="2029C8A7" w:rsidR="008520E1" w:rsidRPr="00A4551D" w:rsidRDefault="001644FE" w:rsidP="008520E1">
      <w:pPr>
        <w:pStyle w:val="NormaleWeb"/>
        <w:rPr>
          <w:rFonts w:asciiTheme="minorHAnsi" w:hAnsiTheme="minorHAnsi"/>
          <w:sz w:val="28"/>
          <w:szCs w:val="28"/>
        </w:rPr>
      </w:pPr>
      <w:r w:rsidRPr="00A4551D">
        <w:rPr>
          <w:rFonts w:asciiTheme="minorHAnsi" w:hAnsiTheme="minorHAnsi"/>
          <w:sz w:val="28"/>
          <w:szCs w:val="28"/>
        </w:rPr>
        <w:t>A scopo commerciale, u</w:t>
      </w:r>
      <w:r w:rsidR="008520E1" w:rsidRPr="00A4551D">
        <w:rPr>
          <w:rFonts w:asciiTheme="minorHAnsi" w:hAnsiTheme="minorHAnsi"/>
          <w:sz w:val="28"/>
          <w:szCs w:val="28"/>
        </w:rPr>
        <w:t>tenti che intendono acquistare o cercare negozi online per orecchini in argento</w:t>
      </w:r>
      <w:r w:rsidRPr="00A4551D">
        <w:rPr>
          <w:rFonts w:asciiTheme="minorHAnsi" w:hAnsiTheme="minorHAnsi"/>
          <w:sz w:val="28"/>
          <w:szCs w:val="28"/>
        </w:rPr>
        <w:t>.</w:t>
      </w:r>
    </w:p>
    <w:p w14:paraId="328CC25D" w14:textId="7682B3F8" w:rsidR="008520E1" w:rsidRPr="00A4551D" w:rsidRDefault="001644FE" w:rsidP="008520E1">
      <w:pPr>
        <w:pStyle w:val="NormaleWeb"/>
        <w:rPr>
          <w:rFonts w:asciiTheme="minorHAnsi" w:hAnsiTheme="minorHAnsi"/>
          <w:sz w:val="28"/>
          <w:szCs w:val="28"/>
        </w:rPr>
      </w:pPr>
      <w:r w:rsidRPr="00A4551D">
        <w:rPr>
          <w:rFonts w:asciiTheme="minorHAnsi" w:hAnsiTheme="minorHAnsi"/>
          <w:sz w:val="28"/>
          <w:szCs w:val="28"/>
        </w:rPr>
        <w:t xml:space="preserve">Al semplice scopo di scoprire siti web di </w:t>
      </w:r>
      <w:r w:rsidR="008520E1" w:rsidRPr="00A4551D">
        <w:rPr>
          <w:rFonts w:asciiTheme="minorHAnsi" w:hAnsiTheme="minorHAnsi"/>
          <w:sz w:val="28"/>
          <w:szCs w:val="28"/>
        </w:rPr>
        <w:t>gioielleria</w:t>
      </w:r>
      <w:r w:rsidRPr="00A4551D">
        <w:rPr>
          <w:rFonts w:asciiTheme="minorHAnsi" w:hAnsiTheme="minorHAnsi"/>
          <w:sz w:val="28"/>
          <w:szCs w:val="28"/>
        </w:rPr>
        <w:t>.</w:t>
      </w:r>
    </w:p>
    <w:p w14:paraId="276BF617" w14:textId="77777777" w:rsidR="008520E1" w:rsidRPr="00A4551D" w:rsidRDefault="008520E1">
      <w:pPr>
        <w:rPr>
          <w:sz w:val="28"/>
          <w:szCs w:val="28"/>
        </w:rPr>
      </w:pPr>
    </w:p>
    <w:p w14:paraId="18DAB2C0" w14:textId="77777777" w:rsidR="001644FE" w:rsidRPr="00A4551D" w:rsidRDefault="001644FE">
      <w:pPr>
        <w:rPr>
          <w:sz w:val="28"/>
          <w:szCs w:val="28"/>
        </w:rPr>
      </w:pPr>
      <w:r w:rsidRPr="00A4551D">
        <w:rPr>
          <w:sz w:val="28"/>
          <w:szCs w:val="28"/>
        </w:rPr>
        <w:t xml:space="preserve">Keyword: </w:t>
      </w:r>
    </w:p>
    <w:p w14:paraId="52B1876B" w14:textId="3F32BF1E" w:rsidR="008520E1" w:rsidRPr="00A4551D" w:rsidRDefault="001644FE">
      <w:pPr>
        <w:rPr>
          <w:sz w:val="28"/>
          <w:szCs w:val="28"/>
        </w:rPr>
      </w:pPr>
      <w:r w:rsidRPr="00A4551D">
        <w:rPr>
          <w:sz w:val="28"/>
          <w:szCs w:val="28"/>
        </w:rPr>
        <w:t xml:space="preserve">Ho usato </w:t>
      </w:r>
      <w:proofErr w:type="spellStart"/>
      <w:r w:rsidRPr="00A4551D">
        <w:rPr>
          <w:sz w:val="28"/>
          <w:szCs w:val="28"/>
        </w:rPr>
        <w:t>Unswerthepublic</w:t>
      </w:r>
      <w:proofErr w:type="spellEnd"/>
      <w:r w:rsidRPr="00A4551D">
        <w:rPr>
          <w:sz w:val="28"/>
          <w:szCs w:val="28"/>
        </w:rPr>
        <w:t xml:space="preserve"> </w:t>
      </w:r>
    </w:p>
    <w:p w14:paraId="4F3A7175" w14:textId="70EF3C24" w:rsidR="001644FE" w:rsidRPr="00A4551D" w:rsidRDefault="001644FE">
      <w:pPr>
        <w:rPr>
          <w:sz w:val="28"/>
          <w:szCs w:val="28"/>
        </w:rPr>
      </w:pPr>
      <w:r w:rsidRPr="00A4551D">
        <w:rPr>
          <w:sz w:val="28"/>
          <w:szCs w:val="28"/>
        </w:rPr>
        <w:t>Come pulire orecchini in argento</w:t>
      </w:r>
    </w:p>
    <w:p w14:paraId="38B8C1FE" w14:textId="79C3F94D" w:rsidR="001644FE" w:rsidRPr="00A4551D" w:rsidRDefault="001644FE">
      <w:pPr>
        <w:rPr>
          <w:sz w:val="28"/>
          <w:szCs w:val="28"/>
        </w:rPr>
      </w:pPr>
      <w:r w:rsidRPr="00A4551D">
        <w:rPr>
          <w:sz w:val="28"/>
          <w:szCs w:val="28"/>
        </w:rPr>
        <w:t>Orecchini pandora sono in argento</w:t>
      </w:r>
    </w:p>
    <w:p w14:paraId="26EB4195" w14:textId="63B54203" w:rsidR="001644FE" w:rsidRPr="00A4551D" w:rsidRDefault="001644FE">
      <w:pPr>
        <w:rPr>
          <w:sz w:val="28"/>
          <w:szCs w:val="28"/>
        </w:rPr>
      </w:pPr>
      <w:r w:rsidRPr="00A4551D">
        <w:rPr>
          <w:sz w:val="28"/>
          <w:szCs w:val="28"/>
        </w:rPr>
        <w:t>Come disinfettare orecchini in argento</w:t>
      </w:r>
    </w:p>
    <w:p w14:paraId="459F18DC" w14:textId="1184B599" w:rsidR="001644FE" w:rsidRPr="00A4551D" w:rsidRDefault="001644FE">
      <w:pPr>
        <w:rPr>
          <w:sz w:val="28"/>
          <w:szCs w:val="28"/>
        </w:rPr>
      </w:pPr>
      <w:r w:rsidRPr="00A4551D">
        <w:rPr>
          <w:sz w:val="28"/>
          <w:szCs w:val="28"/>
        </w:rPr>
        <w:t>Dove comprare orecchini in argento</w:t>
      </w:r>
    </w:p>
    <w:p w14:paraId="65444114" w14:textId="624AA9D6" w:rsidR="00A575EC" w:rsidRPr="00A4551D" w:rsidRDefault="00A575EC">
      <w:pPr>
        <w:rPr>
          <w:sz w:val="28"/>
          <w:szCs w:val="28"/>
        </w:rPr>
      </w:pPr>
      <w:r w:rsidRPr="00A4551D">
        <w:rPr>
          <w:sz w:val="28"/>
          <w:szCs w:val="28"/>
        </w:rPr>
        <w:t xml:space="preserve">Come puliscono gli orecchini in argento </w:t>
      </w:r>
    </w:p>
    <w:p w14:paraId="7F34E62F" w14:textId="77777777" w:rsidR="001644FE" w:rsidRPr="00A4551D" w:rsidRDefault="001644FE">
      <w:pPr>
        <w:rPr>
          <w:sz w:val="28"/>
          <w:szCs w:val="28"/>
        </w:rPr>
      </w:pPr>
    </w:p>
    <w:p w14:paraId="7908E534" w14:textId="77777777" w:rsidR="008520E1" w:rsidRPr="00A4551D" w:rsidRDefault="008520E1">
      <w:pPr>
        <w:rPr>
          <w:sz w:val="28"/>
          <w:szCs w:val="28"/>
        </w:rPr>
      </w:pPr>
      <w:r w:rsidRPr="00A4551D">
        <w:rPr>
          <w:sz w:val="28"/>
          <w:szCs w:val="28"/>
        </w:rPr>
        <w:t xml:space="preserve">Mercato: </w:t>
      </w:r>
    </w:p>
    <w:p w14:paraId="095D2CBC" w14:textId="24B34FA7" w:rsidR="001644FE" w:rsidRPr="00A4551D" w:rsidRDefault="001644FE">
      <w:pPr>
        <w:rPr>
          <w:sz w:val="28"/>
          <w:szCs w:val="28"/>
        </w:rPr>
      </w:pPr>
      <w:r w:rsidRPr="00A4551D">
        <w:rPr>
          <w:sz w:val="28"/>
          <w:szCs w:val="28"/>
        </w:rPr>
        <w:t xml:space="preserve">Il mercato degli orecchini in argento è in crescita, con una domanda costante da parte di chi cerca gioielli di alta qualità e accessori eleganti. Le tendenze attuali includono orecchini minimalisti, orecchini a cerchio e orecchini con pietre preziose, molte persone ricercano piccoli commercianti per comprare, o giovani imprenditori </w:t>
      </w:r>
    </w:p>
    <w:p w14:paraId="31AFA41F" w14:textId="7FA506F5" w:rsidR="008520E1" w:rsidRPr="00A4551D" w:rsidRDefault="008520E1">
      <w:pPr>
        <w:rPr>
          <w:sz w:val="28"/>
          <w:szCs w:val="28"/>
        </w:rPr>
      </w:pPr>
      <w:r w:rsidRPr="00A4551D">
        <w:rPr>
          <w:sz w:val="28"/>
          <w:szCs w:val="28"/>
        </w:rPr>
        <w:t xml:space="preserve">Audience </w:t>
      </w:r>
      <w:proofErr w:type="spellStart"/>
      <w:r w:rsidRPr="00A4551D">
        <w:rPr>
          <w:sz w:val="28"/>
          <w:szCs w:val="28"/>
        </w:rPr>
        <w:t>Personas</w:t>
      </w:r>
      <w:proofErr w:type="spellEnd"/>
      <w:r w:rsidRPr="00A4551D">
        <w:rPr>
          <w:sz w:val="28"/>
          <w:szCs w:val="28"/>
        </w:rPr>
        <w:t>:</w:t>
      </w:r>
    </w:p>
    <w:p w14:paraId="2E3C8799" w14:textId="3461E21B" w:rsidR="001644FE" w:rsidRPr="00A4551D" w:rsidRDefault="001644FE" w:rsidP="001644FE">
      <w:pPr>
        <w:pStyle w:val="NormaleWeb"/>
        <w:rPr>
          <w:rFonts w:asciiTheme="minorHAnsi" w:hAnsiTheme="minorHAnsi"/>
          <w:sz w:val="28"/>
          <w:szCs w:val="28"/>
        </w:rPr>
      </w:pPr>
      <w:r w:rsidRPr="00A4551D">
        <w:rPr>
          <w:rFonts w:asciiTheme="minorHAnsi" w:hAnsiTheme="minorHAnsi"/>
          <w:sz w:val="28"/>
          <w:szCs w:val="28"/>
        </w:rPr>
        <w:t xml:space="preserve">Giovani professionisti tra 25-35 anni interessati alla  moda come  accessori eleganti, tendenze social giovanili , hanno come obiettivi  acquistare orecchini in argento per occasioni speciali o uso quotidiano senza spendere tantissimo </w:t>
      </w:r>
    </w:p>
    <w:p w14:paraId="0C99261D" w14:textId="77777777" w:rsidR="001644FE" w:rsidRPr="00A4551D" w:rsidRDefault="001644FE" w:rsidP="001644FE">
      <w:pPr>
        <w:pStyle w:val="NormaleWeb"/>
        <w:rPr>
          <w:rFonts w:asciiTheme="minorHAnsi" w:hAnsiTheme="minorHAnsi"/>
          <w:sz w:val="28"/>
          <w:szCs w:val="28"/>
        </w:rPr>
      </w:pPr>
    </w:p>
    <w:p w14:paraId="0B34F324" w14:textId="37522900" w:rsidR="001644FE" w:rsidRPr="00A4551D" w:rsidRDefault="001644FE" w:rsidP="001644FE">
      <w:pPr>
        <w:pStyle w:val="NormaleWeb"/>
        <w:rPr>
          <w:rStyle w:val="Enfasigrassetto"/>
          <w:rFonts w:asciiTheme="minorHAnsi" w:eastAsiaTheme="majorEastAsia" w:hAnsiTheme="minorHAnsi"/>
          <w:b w:val="0"/>
          <w:bCs w:val="0"/>
          <w:sz w:val="28"/>
          <w:szCs w:val="28"/>
        </w:rPr>
      </w:pPr>
      <w:r w:rsidRPr="00A4551D">
        <w:rPr>
          <w:rStyle w:val="Enfasigrassetto"/>
          <w:rFonts w:asciiTheme="minorHAnsi" w:eastAsiaTheme="majorEastAsia" w:hAnsiTheme="minorHAnsi"/>
          <w:b w:val="0"/>
          <w:bCs w:val="0"/>
          <w:sz w:val="28"/>
          <w:szCs w:val="28"/>
        </w:rPr>
        <w:lastRenderedPageBreak/>
        <w:t xml:space="preserve">Clienti che hanno un budget più alto da spendere, età tra 25-50 anni , sono interessati ai gioielli di alta qualità perciò si affidano a una nicchia di venditori che hanno un argento ricercato, possono permettersi di spendere di più per soddisfare gli interessi legati alla moda ma allo stesso modo alla qualità del prodotto magari con un </w:t>
      </w:r>
      <w:proofErr w:type="spellStart"/>
      <w:r w:rsidRPr="00A4551D">
        <w:rPr>
          <w:rStyle w:val="Enfasigrassetto"/>
          <w:rFonts w:asciiTheme="minorHAnsi" w:eastAsiaTheme="majorEastAsia" w:hAnsiTheme="minorHAnsi"/>
          <w:b w:val="0"/>
          <w:bCs w:val="0"/>
          <w:sz w:val="28"/>
          <w:szCs w:val="28"/>
        </w:rPr>
        <w:t>desing</w:t>
      </w:r>
      <w:proofErr w:type="spellEnd"/>
      <w:r w:rsidRPr="00A4551D">
        <w:rPr>
          <w:rStyle w:val="Enfasigrassetto"/>
          <w:rFonts w:asciiTheme="minorHAnsi" w:eastAsiaTheme="majorEastAsia" w:hAnsiTheme="minorHAnsi"/>
          <w:b w:val="0"/>
          <w:bCs w:val="0"/>
          <w:sz w:val="28"/>
          <w:szCs w:val="28"/>
        </w:rPr>
        <w:t xml:space="preserve"> unico.</w:t>
      </w:r>
    </w:p>
    <w:p w14:paraId="48590931" w14:textId="77777777" w:rsidR="001644FE" w:rsidRPr="00A4551D" w:rsidRDefault="001644FE" w:rsidP="001644FE">
      <w:pPr>
        <w:pStyle w:val="NormaleWeb"/>
        <w:rPr>
          <w:rStyle w:val="Enfasigrassetto"/>
          <w:rFonts w:asciiTheme="minorHAnsi" w:eastAsiaTheme="majorEastAsia" w:hAnsiTheme="minorHAnsi"/>
          <w:b w:val="0"/>
          <w:bCs w:val="0"/>
          <w:sz w:val="28"/>
          <w:szCs w:val="28"/>
        </w:rPr>
      </w:pPr>
    </w:p>
    <w:p w14:paraId="06A49FB7" w14:textId="160D61F8" w:rsidR="001644FE" w:rsidRPr="00A4551D" w:rsidRDefault="001644FE" w:rsidP="001644FE">
      <w:pPr>
        <w:pStyle w:val="NormaleWeb"/>
        <w:rPr>
          <w:rStyle w:val="Enfasigrassetto"/>
          <w:rFonts w:asciiTheme="minorHAnsi" w:eastAsiaTheme="majorEastAsia" w:hAnsiTheme="minorHAnsi"/>
          <w:b w:val="0"/>
          <w:bCs w:val="0"/>
          <w:sz w:val="28"/>
          <w:szCs w:val="28"/>
        </w:rPr>
      </w:pPr>
      <w:r w:rsidRPr="00A4551D">
        <w:rPr>
          <w:rStyle w:val="Enfasigrassetto"/>
          <w:rFonts w:asciiTheme="minorHAnsi" w:eastAsiaTheme="majorEastAsia" w:hAnsiTheme="minorHAnsi"/>
          <w:b w:val="0"/>
          <w:bCs w:val="0"/>
          <w:sz w:val="28"/>
          <w:szCs w:val="28"/>
        </w:rPr>
        <w:t xml:space="preserve">Acquirenti online, età tra 18 – 40 anni interessati molto allo shopping online, si affidano alla ricerca su internet e alle recensioni. Hanno come obbiettivo trovare negozi online affidabili che abbiamo una spedizione veloce e sicura tracciata in modo da acquistare </w:t>
      </w:r>
    </w:p>
    <w:p w14:paraId="322019CF" w14:textId="77777777" w:rsidR="001644FE" w:rsidRPr="00A4551D" w:rsidRDefault="001644FE" w:rsidP="001644FE">
      <w:pPr>
        <w:pStyle w:val="NormaleWeb"/>
        <w:rPr>
          <w:rFonts w:asciiTheme="minorHAnsi" w:hAnsiTheme="minorHAnsi"/>
          <w:sz w:val="28"/>
          <w:szCs w:val="28"/>
        </w:rPr>
      </w:pPr>
    </w:p>
    <w:p w14:paraId="48928868" w14:textId="77777777" w:rsidR="001644FE" w:rsidRPr="00A4551D" w:rsidRDefault="001644FE" w:rsidP="001644FE">
      <w:pPr>
        <w:pStyle w:val="NormaleWeb"/>
        <w:rPr>
          <w:rFonts w:asciiTheme="minorHAnsi" w:hAnsiTheme="minorHAnsi"/>
          <w:sz w:val="28"/>
          <w:szCs w:val="28"/>
        </w:rPr>
      </w:pPr>
    </w:p>
    <w:p w14:paraId="77FFBBB3" w14:textId="23411B7E" w:rsidR="001644FE" w:rsidRPr="00A4551D" w:rsidRDefault="00A575EC">
      <w:pPr>
        <w:rPr>
          <w:b/>
          <w:bCs/>
          <w:sz w:val="28"/>
          <w:szCs w:val="28"/>
        </w:rPr>
      </w:pPr>
      <w:r w:rsidRPr="00A4551D">
        <w:rPr>
          <w:b/>
          <w:bCs/>
          <w:sz w:val="28"/>
          <w:szCs w:val="28"/>
        </w:rPr>
        <w:t>rispondi alle seguenti domande</w:t>
      </w:r>
    </w:p>
    <w:p w14:paraId="7A96846E" w14:textId="140851CC" w:rsidR="008520E1" w:rsidRPr="00B77C28" w:rsidRDefault="00A575EC" w:rsidP="00A575EC">
      <w:pPr>
        <w:pStyle w:val="Paragrafoelenco"/>
        <w:numPr>
          <w:ilvl w:val="0"/>
          <w:numId w:val="4"/>
        </w:numPr>
        <w:rPr>
          <w:color w:val="FF0000"/>
          <w:sz w:val="28"/>
          <w:szCs w:val="28"/>
        </w:rPr>
      </w:pPr>
      <w:r w:rsidRPr="00B77C28">
        <w:rPr>
          <w:color w:val="FF0000"/>
          <w:sz w:val="28"/>
          <w:szCs w:val="28"/>
        </w:rPr>
        <w:t>Quali problemi vogliono risolvere con la ricerca?</w:t>
      </w:r>
    </w:p>
    <w:p w14:paraId="350EC36A" w14:textId="5C0C732A" w:rsidR="00A575EC" w:rsidRPr="00A4551D" w:rsidRDefault="00A575EC" w:rsidP="00A575EC">
      <w:pPr>
        <w:pStyle w:val="Paragrafoelenco"/>
        <w:rPr>
          <w:sz w:val="28"/>
          <w:szCs w:val="28"/>
        </w:rPr>
      </w:pPr>
      <w:r w:rsidRPr="00A4551D">
        <w:rPr>
          <w:sz w:val="28"/>
          <w:szCs w:val="28"/>
        </w:rPr>
        <w:t>Gli utenti potrebbero cercare orecchini in argento per vari motivi, come trovare un regalo speciale, aggiornare i propri averi di gioielli, risolvere i problemi di allergia comprando prodotti in argento piuttosto che bigiotteria o cercando blog utili su come custodire e pulire l’argento per farlo durare negli anni.</w:t>
      </w:r>
    </w:p>
    <w:p w14:paraId="1E66D4E3" w14:textId="2840B109" w:rsidR="00A575EC" w:rsidRPr="00B77C28" w:rsidRDefault="00A575EC" w:rsidP="00A575EC">
      <w:pPr>
        <w:pStyle w:val="Paragrafoelenco"/>
        <w:numPr>
          <w:ilvl w:val="0"/>
          <w:numId w:val="4"/>
        </w:numPr>
        <w:rPr>
          <w:color w:val="FF0000"/>
          <w:sz w:val="28"/>
          <w:szCs w:val="28"/>
        </w:rPr>
      </w:pPr>
      <w:r w:rsidRPr="00B77C28">
        <w:rPr>
          <w:color w:val="FF0000"/>
          <w:sz w:val="28"/>
          <w:szCs w:val="28"/>
        </w:rPr>
        <w:t>Quanto sono consapevoli del bisogno di quel servizio e di quali siano le soluzioni?</w:t>
      </w:r>
    </w:p>
    <w:p w14:paraId="02C059C6" w14:textId="48BE430A" w:rsidR="00A575EC" w:rsidRPr="00A4551D" w:rsidRDefault="00A575EC" w:rsidP="00A575EC">
      <w:pPr>
        <w:pStyle w:val="Paragrafoelenco"/>
        <w:rPr>
          <w:sz w:val="28"/>
          <w:szCs w:val="28"/>
        </w:rPr>
      </w:pPr>
      <w:r w:rsidRPr="00A4551D">
        <w:rPr>
          <w:sz w:val="28"/>
          <w:szCs w:val="28"/>
        </w:rPr>
        <w:t>Alcuni utenti potrebbero già sapere che gli orecchini in argento sono una buona opzione, mentre altri potrebbero voler passare dalla bigiotteria all’argento che sarebbe una via di mezzo all’oro.  Molti utenti sono consapevoli dei benefici degli orecchini in argento, a potrebbero non conoscere tutte le opzioni essendo un mercato ampio. Chi vende gioielli in argento dovrebbe educare gli utenti ai vantaggi sull’uso e sulle diverse varianti e su come l’argento è un materiale che dura nel tempo.</w:t>
      </w:r>
    </w:p>
    <w:p w14:paraId="5DF455DC" w14:textId="77777777" w:rsidR="00A575EC" w:rsidRPr="00A4551D" w:rsidRDefault="00A575EC" w:rsidP="00A575EC">
      <w:pPr>
        <w:pStyle w:val="Paragrafoelenco"/>
        <w:rPr>
          <w:sz w:val="28"/>
          <w:szCs w:val="28"/>
        </w:rPr>
      </w:pPr>
    </w:p>
    <w:p w14:paraId="37AE40EB" w14:textId="77777777" w:rsidR="00A575EC" w:rsidRPr="00A4551D" w:rsidRDefault="00A575EC" w:rsidP="00A575EC">
      <w:pPr>
        <w:pStyle w:val="Paragrafoelenco"/>
        <w:rPr>
          <w:sz w:val="28"/>
          <w:szCs w:val="28"/>
        </w:rPr>
      </w:pPr>
    </w:p>
    <w:p w14:paraId="1586DD59" w14:textId="0D840C0B" w:rsidR="00A575EC" w:rsidRPr="00B77C28" w:rsidRDefault="00A575EC" w:rsidP="00A575EC">
      <w:pPr>
        <w:pStyle w:val="Paragrafoelenco"/>
        <w:numPr>
          <w:ilvl w:val="0"/>
          <w:numId w:val="4"/>
        </w:numPr>
        <w:rPr>
          <w:color w:val="FF0000"/>
          <w:sz w:val="28"/>
          <w:szCs w:val="28"/>
        </w:rPr>
      </w:pPr>
      <w:r w:rsidRPr="00B77C28">
        <w:rPr>
          <w:color w:val="FF0000"/>
          <w:sz w:val="28"/>
          <w:szCs w:val="28"/>
        </w:rPr>
        <w:t xml:space="preserve">Di quali informazioni hanno bisogno per decidere? </w:t>
      </w:r>
    </w:p>
    <w:p w14:paraId="7232F3BB" w14:textId="0D30A29B" w:rsidR="00A4551D" w:rsidRPr="00A4551D" w:rsidRDefault="00A4551D" w:rsidP="00A4551D">
      <w:pPr>
        <w:pStyle w:val="Paragrafoelenco"/>
        <w:rPr>
          <w:sz w:val="28"/>
          <w:szCs w:val="28"/>
        </w:rPr>
      </w:pPr>
      <w:r w:rsidRPr="00A4551D">
        <w:rPr>
          <w:sz w:val="28"/>
          <w:szCs w:val="28"/>
        </w:rPr>
        <w:t xml:space="preserve">Gli utenti potrebbero voler sapere sui materiali, sul prezzo, sulle recensioni, sulle opzioni di personalizzazione, sulla politica di reso. </w:t>
      </w:r>
    </w:p>
    <w:p w14:paraId="058C6FCD" w14:textId="77777777" w:rsidR="00A575EC" w:rsidRPr="00A4551D" w:rsidRDefault="00A575EC" w:rsidP="00A575EC">
      <w:pPr>
        <w:pStyle w:val="Paragrafoelenco"/>
        <w:rPr>
          <w:sz w:val="28"/>
          <w:szCs w:val="28"/>
        </w:rPr>
      </w:pPr>
    </w:p>
    <w:p w14:paraId="053E9322" w14:textId="423D4AA6" w:rsidR="00A4551D" w:rsidRPr="00B77C28" w:rsidRDefault="00A4551D" w:rsidP="00A4551D">
      <w:pPr>
        <w:pStyle w:val="Paragrafoelenco"/>
        <w:numPr>
          <w:ilvl w:val="0"/>
          <w:numId w:val="4"/>
        </w:numPr>
        <w:rPr>
          <w:color w:val="FF0000"/>
          <w:sz w:val="28"/>
          <w:szCs w:val="28"/>
        </w:rPr>
      </w:pPr>
      <w:r w:rsidRPr="00B77C28">
        <w:rPr>
          <w:color w:val="FF0000"/>
          <w:sz w:val="28"/>
          <w:szCs w:val="28"/>
        </w:rPr>
        <w:t>Come riusciamo a far sapere loro che ciò che abbiamo l’aiuterà?</w:t>
      </w:r>
    </w:p>
    <w:p w14:paraId="377FB0E7" w14:textId="1ACD12F2" w:rsidR="00A4551D" w:rsidRPr="00B77C28" w:rsidRDefault="00A4551D" w:rsidP="00B77C28">
      <w:pPr>
        <w:ind w:left="360"/>
        <w:rPr>
          <w:sz w:val="28"/>
          <w:szCs w:val="28"/>
        </w:rPr>
      </w:pPr>
      <w:r w:rsidRPr="00B77C28">
        <w:rPr>
          <w:sz w:val="28"/>
          <w:szCs w:val="28"/>
        </w:rPr>
        <w:lastRenderedPageBreak/>
        <w:t xml:space="preserve">È importante mostrare chiaramente come gli orecchini in argento risolvono i problemi di allergia e possono soddisfare l’esigenza di avere un materiale pregiato senza dover spendere cifre alte. Si deve evidenziare i benefici degli orecchini in argento nei nostri contenuti, come la loro durabilità il design, le opzioni ipoallergeniche, utilizzando testimonianze dei clienti </w:t>
      </w:r>
    </w:p>
    <w:p w14:paraId="62C88904" w14:textId="77777777" w:rsidR="00A4551D" w:rsidRDefault="00A4551D" w:rsidP="00A4551D">
      <w:pPr>
        <w:pStyle w:val="Paragrafoelenco"/>
      </w:pPr>
    </w:p>
    <w:sectPr w:rsidR="00A455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05F24"/>
    <w:multiLevelType w:val="multilevel"/>
    <w:tmpl w:val="6AA8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43BC0"/>
    <w:multiLevelType w:val="hybridMultilevel"/>
    <w:tmpl w:val="3C48F4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39964C1"/>
    <w:multiLevelType w:val="multilevel"/>
    <w:tmpl w:val="3A1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27B95"/>
    <w:multiLevelType w:val="multilevel"/>
    <w:tmpl w:val="C3AA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329603">
    <w:abstractNumId w:val="2"/>
  </w:num>
  <w:num w:numId="2" w16cid:durableId="1136950074">
    <w:abstractNumId w:val="3"/>
  </w:num>
  <w:num w:numId="3" w16cid:durableId="1676805948">
    <w:abstractNumId w:val="0"/>
  </w:num>
  <w:num w:numId="4" w16cid:durableId="207376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8C"/>
    <w:rsid w:val="001644FE"/>
    <w:rsid w:val="0078431C"/>
    <w:rsid w:val="008520E1"/>
    <w:rsid w:val="00A4551D"/>
    <w:rsid w:val="00A575EC"/>
    <w:rsid w:val="00B77C28"/>
    <w:rsid w:val="00F17CEF"/>
    <w:rsid w:val="00F37AC0"/>
    <w:rsid w:val="00FA44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A465"/>
  <w15:chartTrackingRefBased/>
  <w15:docId w15:val="{C5EBC66E-FE64-4044-9522-76CCAC9F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A4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A4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A448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A448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A448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A448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448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448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448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448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A448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A448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A448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A448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A448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448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448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448C"/>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4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448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448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448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448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448C"/>
    <w:rPr>
      <w:i/>
      <w:iCs/>
      <w:color w:val="404040" w:themeColor="text1" w:themeTint="BF"/>
    </w:rPr>
  </w:style>
  <w:style w:type="paragraph" w:styleId="Paragrafoelenco">
    <w:name w:val="List Paragraph"/>
    <w:basedOn w:val="Normale"/>
    <w:uiPriority w:val="34"/>
    <w:qFormat/>
    <w:rsid w:val="00FA448C"/>
    <w:pPr>
      <w:ind w:left="720"/>
      <w:contextualSpacing/>
    </w:pPr>
  </w:style>
  <w:style w:type="character" w:styleId="Enfasiintensa">
    <w:name w:val="Intense Emphasis"/>
    <w:basedOn w:val="Carpredefinitoparagrafo"/>
    <w:uiPriority w:val="21"/>
    <w:qFormat/>
    <w:rsid w:val="00FA448C"/>
    <w:rPr>
      <w:i/>
      <w:iCs/>
      <w:color w:val="0F4761" w:themeColor="accent1" w:themeShade="BF"/>
    </w:rPr>
  </w:style>
  <w:style w:type="paragraph" w:styleId="Citazioneintensa">
    <w:name w:val="Intense Quote"/>
    <w:basedOn w:val="Normale"/>
    <w:next w:val="Normale"/>
    <w:link w:val="CitazioneintensaCarattere"/>
    <w:uiPriority w:val="30"/>
    <w:qFormat/>
    <w:rsid w:val="00FA4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A448C"/>
    <w:rPr>
      <w:i/>
      <w:iCs/>
      <w:color w:val="0F4761" w:themeColor="accent1" w:themeShade="BF"/>
    </w:rPr>
  </w:style>
  <w:style w:type="character" w:styleId="Riferimentointenso">
    <w:name w:val="Intense Reference"/>
    <w:basedOn w:val="Carpredefinitoparagrafo"/>
    <w:uiPriority w:val="32"/>
    <w:qFormat/>
    <w:rsid w:val="00FA448C"/>
    <w:rPr>
      <w:b/>
      <w:bCs/>
      <w:smallCaps/>
      <w:color w:val="0F4761" w:themeColor="accent1" w:themeShade="BF"/>
      <w:spacing w:val="5"/>
    </w:rPr>
  </w:style>
  <w:style w:type="paragraph" w:styleId="NormaleWeb">
    <w:name w:val="Normal (Web)"/>
    <w:basedOn w:val="Normale"/>
    <w:uiPriority w:val="99"/>
    <w:semiHidden/>
    <w:unhideWhenUsed/>
    <w:rsid w:val="008520E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8520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66345">
      <w:bodyDiv w:val="1"/>
      <w:marLeft w:val="0"/>
      <w:marRight w:val="0"/>
      <w:marTop w:val="0"/>
      <w:marBottom w:val="0"/>
      <w:divBdr>
        <w:top w:val="none" w:sz="0" w:space="0" w:color="auto"/>
        <w:left w:val="none" w:sz="0" w:space="0" w:color="auto"/>
        <w:bottom w:val="none" w:sz="0" w:space="0" w:color="auto"/>
        <w:right w:val="none" w:sz="0" w:space="0" w:color="auto"/>
      </w:divBdr>
    </w:div>
    <w:div w:id="95639198">
      <w:bodyDiv w:val="1"/>
      <w:marLeft w:val="0"/>
      <w:marRight w:val="0"/>
      <w:marTop w:val="0"/>
      <w:marBottom w:val="0"/>
      <w:divBdr>
        <w:top w:val="none" w:sz="0" w:space="0" w:color="auto"/>
        <w:left w:val="none" w:sz="0" w:space="0" w:color="auto"/>
        <w:bottom w:val="none" w:sz="0" w:space="0" w:color="auto"/>
        <w:right w:val="none" w:sz="0" w:space="0" w:color="auto"/>
      </w:divBdr>
    </w:div>
    <w:div w:id="737634750">
      <w:bodyDiv w:val="1"/>
      <w:marLeft w:val="0"/>
      <w:marRight w:val="0"/>
      <w:marTop w:val="0"/>
      <w:marBottom w:val="0"/>
      <w:divBdr>
        <w:top w:val="none" w:sz="0" w:space="0" w:color="auto"/>
        <w:left w:val="none" w:sz="0" w:space="0" w:color="auto"/>
        <w:bottom w:val="none" w:sz="0" w:space="0" w:color="auto"/>
        <w:right w:val="none" w:sz="0" w:space="0" w:color="auto"/>
      </w:divBdr>
    </w:div>
    <w:div w:id="844171147">
      <w:bodyDiv w:val="1"/>
      <w:marLeft w:val="0"/>
      <w:marRight w:val="0"/>
      <w:marTop w:val="0"/>
      <w:marBottom w:val="0"/>
      <w:divBdr>
        <w:top w:val="none" w:sz="0" w:space="0" w:color="auto"/>
        <w:left w:val="none" w:sz="0" w:space="0" w:color="auto"/>
        <w:bottom w:val="none" w:sz="0" w:space="0" w:color="auto"/>
        <w:right w:val="none" w:sz="0" w:space="0" w:color="auto"/>
      </w:divBdr>
    </w:div>
    <w:div w:id="1208448560">
      <w:bodyDiv w:val="1"/>
      <w:marLeft w:val="0"/>
      <w:marRight w:val="0"/>
      <w:marTop w:val="0"/>
      <w:marBottom w:val="0"/>
      <w:divBdr>
        <w:top w:val="none" w:sz="0" w:space="0" w:color="auto"/>
        <w:left w:val="none" w:sz="0" w:space="0" w:color="auto"/>
        <w:bottom w:val="none" w:sz="0" w:space="0" w:color="auto"/>
        <w:right w:val="none" w:sz="0" w:space="0" w:color="auto"/>
      </w:divBdr>
    </w:div>
    <w:div w:id="1297183283">
      <w:bodyDiv w:val="1"/>
      <w:marLeft w:val="0"/>
      <w:marRight w:val="0"/>
      <w:marTop w:val="0"/>
      <w:marBottom w:val="0"/>
      <w:divBdr>
        <w:top w:val="none" w:sz="0" w:space="0" w:color="auto"/>
        <w:left w:val="none" w:sz="0" w:space="0" w:color="auto"/>
        <w:bottom w:val="none" w:sz="0" w:space="0" w:color="auto"/>
        <w:right w:val="none" w:sz="0" w:space="0" w:color="auto"/>
      </w:divBdr>
    </w:div>
    <w:div w:id="1405102210">
      <w:bodyDiv w:val="1"/>
      <w:marLeft w:val="0"/>
      <w:marRight w:val="0"/>
      <w:marTop w:val="0"/>
      <w:marBottom w:val="0"/>
      <w:divBdr>
        <w:top w:val="none" w:sz="0" w:space="0" w:color="auto"/>
        <w:left w:val="none" w:sz="0" w:space="0" w:color="auto"/>
        <w:bottom w:val="none" w:sz="0" w:space="0" w:color="auto"/>
        <w:right w:val="none" w:sz="0" w:space="0" w:color="auto"/>
      </w:divBdr>
    </w:div>
    <w:div w:id="209709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514</Words>
  <Characters>2931</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 becan</dc:creator>
  <cp:keywords/>
  <dc:description/>
  <cp:lastModifiedBy>reception becan</cp:lastModifiedBy>
  <cp:revision>5</cp:revision>
  <dcterms:created xsi:type="dcterms:W3CDTF">2025-01-20T09:37:00Z</dcterms:created>
  <dcterms:modified xsi:type="dcterms:W3CDTF">2025-01-20T10:36:00Z</dcterms:modified>
</cp:coreProperties>
</file>