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b w:val="1"/>
          <w:bCs w:val="1"/>
          <w:smallCaps w:val="0"/>
        </w:rPr>
      </w:pPr>
      <w:r w:rsidDel="00000000" w:rsidR="00000000" w:rsidRPr="00000000">
        <w:rPr>
          <w:rFonts w:ascii="Calibri" w:cs="Calibri" w:eastAsia="Calibri" w:hAnsi="Calibri"/>
          <w:b w:val="1"/>
          <w:bCs w:val="1"/>
          <w:rtl w:val="0"/>
        </w:rPr>
        <w:t xml:space="preserve">ANDREA PARDO  </w:t>
      </w:r>
      <w:r w:rsidDel="00000000" w:rsidR="00000000" w:rsidRPr="00000000">
        <w:rPr>
          <w:rFonts w:ascii="Calibri" w:cs="Calibri" w:eastAsia="Calibri" w:hAnsi="Calibri"/>
          <w:sz w:val="20"/>
          <w:szCs w:val="20"/>
          <w:rtl w:val="0"/>
        </w:rPr>
        <w:t>|</w:t>
      </w:r>
      <w:r w:rsidDel="00000000" w:rsidR="00000000" w:rsidRPr="00000000">
        <w:rPr>
          <w:rFonts w:ascii="Calibri" w:cs="Calibri" w:eastAsia="Calibri" w:hAnsi="Calibri"/>
          <w:b w:val="1"/>
          <w:bCs w:val="1"/>
          <w:rtl w:val="0"/>
        </w:rPr>
        <w:t xml:space="preserve">  SENIOR PRODUCT / UX DESIGNER</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b w:val="1"/>
          <w:bCs w:val="1"/>
          <w:smallCaps w:val="0"/>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b w:val="1"/>
          <w:bCs w:val="1"/>
          <w:smallCaps w:val="0"/>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u w:val="single"/>
          <w:rtl w:val="0"/>
        </w:rPr>
        <w:t xml:space="preserve">CONTACT DETAILS</w:t>
      </w:r>
      <w:r w:rsidDel="00000000" w:rsidR="00000000" w:rsidRPr="00000000">
        <w:rPr>
          <w:rFonts w:ascii="Calibri" w:cs="Calibri" w:eastAsia="Calibri" w:hAnsi="Calibri"/>
          <w:b w:val="1"/>
          <w:bCs w:val="1"/>
          <w:smallCaps w:val="0"/>
          <w:sz w:val="20"/>
          <w:szCs w:val="20"/>
          <w:u w:val="singl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LinkedIn: </w:t>
      </w:r>
      <w:hyperlink r:id="rId6">
        <w:r w:rsidDel="00000000" w:rsidR="00000000" w:rsidRPr="00000000">
          <w:rPr>
            <w:rFonts w:ascii="Calibri" w:cs="Calibri" w:eastAsia="Calibri" w:hAnsi="Calibri"/>
            <w:color w:val="1155cc"/>
            <w:sz w:val="20"/>
            <w:szCs w:val="20"/>
            <w:u w:val="single"/>
            <w:rtl w:val="0"/>
          </w:rPr>
          <w:t xml:space="preserve">nz.linkedin.com/in/andrearpardo</w:t>
        </w:r>
      </w:hyperlink>
      <w:r w:rsidDel="00000000" w:rsidR="00000000" w:rsidRPr="00000000">
        <w:rPr>
          <w:rtl w:val="0"/>
        </w:rPr>
      </w:r>
    </w:p>
    <w:p w:rsidR="00000000" w:rsidDel="00000000" w:rsidP="00000000" w:rsidRDefault="00000000" w:rsidRPr="00000000" w14:paraId="00000006">
      <w:pPr>
        <w:pageBreakBefore w:val="0"/>
        <w:widowControl w:val="0"/>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Wellington, New Zealand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u w:val="single"/>
          <w:rtl w:val="0"/>
        </w:rPr>
        <w:t xml:space="preserve">PERSONAL STATEMENT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I design and improve digital products, from focused fixes to bigger systems. I work across product strategy, UX and UI, turning complex requirements into clear, accessible and scalable experiences. My work includes responsive web and mobile, design systems, user research and testing, and working closely with product and engineering through delivery. My front-end background helps me understand technical constraints and design solutions that are realistic to build.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pageBreakBefore w:val="0"/>
        <w:widowControl w:val="0"/>
        <w:spacing w:after="5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u w:val="single"/>
          <w:rtl w:val="0"/>
        </w:rPr>
        <w:t xml:space="preserve">SAMPLES OF MY WORK:</w:t>
      </w:r>
      <w:r w:rsidDel="00000000" w:rsidR="00000000" w:rsidRPr="00000000">
        <w:rPr>
          <w:rtl w:val="0"/>
        </w:rPr>
      </w:r>
    </w:p>
    <w:p w:rsidR="00000000" w:rsidDel="00000000" w:rsidP="00000000" w:rsidRDefault="00000000" w:rsidRPr="00000000" w14:paraId="0000000C">
      <w:pPr>
        <w:pageBreakBefore w:val="0"/>
        <w:widowControl w:val="0"/>
        <w:spacing w:after="5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Personal Portfolio:</w:t>
      </w:r>
      <w:r w:rsidDel="00000000" w:rsidR="00000000" w:rsidRPr="00000000">
        <w:rPr>
          <w:rFonts w:ascii="Calibri" w:cs="Calibri" w:eastAsia="Calibri" w:hAnsi="Calibri"/>
          <w:sz w:val="20"/>
          <w:szCs w:val="20"/>
          <w:rtl w:val="0"/>
        </w:rPr>
        <w:t xml:space="preserve"> https://andrearpp.github.io/index.html</w:t>
      </w:r>
    </w:p>
    <w:p w:rsidR="00000000" w:rsidDel="00000000" w:rsidP="00000000" w:rsidRDefault="00000000" w:rsidRPr="00000000" w14:paraId="0000000D">
      <w:pPr>
        <w:pageBreakBefore w:val="0"/>
        <w:widowControl w:val="0"/>
        <w:spacing w:after="5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WORK HISTORY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Booster - </w:t>
      </w:r>
      <w:hyperlink r:id="rId7">
        <w:r w:rsidDel="00000000" w:rsidR="00000000" w:rsidRPr="00000000">
          <w:rPr>
            <w:rFonts w:ascii="Calibri" w:cs="Calibri" w:eastAsia="Calibri" w:hAnsi="Calibri"/>
            <w:b w:val="1"/>
            <w:bCs w:val="1"/>
            <w:color w:val="1155cc"/>
            <w:sz w:val="20"/>
            <w:szCs w:val="20"/>
            <w:u w:val="single"/>
            <w:rtl w:val="0"/>
          </w:rPr>
          <w:t xml:space="preserve">https://booster.co.nz/</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Senior UX/UI Designer | May 2021 - Today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Own Booster’s UX direction and be the subject matter expert for all things UX/UI. Deliver continuous incremental improvement through functions, features and upgrades.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Collaborate with business team on both new product visions and existing feature refinements</w:t>
      </w:r>
    </w:p>
    <w:p w:rsidR="00000000" w:rsidDel="00000000" w:rsidP="00000000" w:rsidRDefault="00000000" w:rsidRPr="00000000" w14:paraId="00000012">
      <w:pPr>
        <w:widowControl w:val="0"/>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Discover what the business and the users need through: stakeholder workshops, user workshops, user interviews and research, competitors analysis, analytics analysis, success measurement, personas, user journeys, prototypes, usability testing, information architecture creation and testing.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Communicate and illustrate design ideas using wireframing, process/user flows, UI mockups, interactive prototypes, sitemaps and other UX design tools. Deliver prototypes and responsible accessible designs that form the experience the users love.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Create brand guidelines &amp; digital assets for releases across mobile app and web</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Be the voice of UX throughout the organisation regularly presenting design progress, learnings and benchmarks where appropriate.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Drive new approaches when needed based on evidence gained through customer insights.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18">
      <w:pPr>
        <w:pageBreakBefore w:val="0"/>
        <w:widowControl w:val="0"/>
        <w:spacing w:after="5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Squiz - </w:t>
      </w:r>
      <w:hyperlink r:id="rId8">
        <w:r w:rsidDel="00000000" w:rsidR="00000000" w:rsidRPr="00000000">
          <w:rPr>
            <w:rFonts w:ascii="Calibri" w:cs="Calibri" w:eastAsia="Calibri" w:hAnsi="Calibri"/>
            <w:b w:val="1"/>
            <w:bCs w:val="1"/>
            <w:color w:val="1155cc"/>
            <w:sz w:val="20"/>
            <w:szCs w:val="20"/>
            <w:u w:val="single"/>
            <w:rtl w:val="0"/>
          </w:rPr>
          <w:t xml:space="preserve">https://www.squiz.net/</w:t>
        </w:r>
      </w:hyperlink>
      <w:r w:rsidDel="00000000" w:rsidR="00000000" w:rsidRPr="00000000">
        <w:rPr>
          <w:rFonts w:ascii="Calibri" w:cs="Calibri" w:eastAsia="Calibri" w:hAnsi="Calibri"/>
          <w:b w:val="1"/>
          <w:bCs w:val="1"/>
          <w:sz w:val="20"/>
          <w:szCs w:val="20"/>
          <w:rtl w:val="0"/>
        </w:rPr>
        <w:t xml:space="preserve"> - </w:t>
      </w:r>
      <w:r w:rsidDel="00000000" w:rsidR="00000000" w:rsidRPr="00000000">
        <w:rPr>
          <w:rFonts w:ascii="Calibri" w:cs="Calibri" w:eastAsia="Calibri" w:hAnsi="Calibri"/>
          <w:sz w:val="20"/>
          <w:szCs w:val="20"/>
          <w:rtl w:val="0"/>
        </w:rPr>
        <w:t xml:space="preserve">Digital Designer</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June 2018 - October 2020</w:t>
      </w:r>
    </w:p>
    <w:p w:rsidR="00000000" w:rsidDel="00000000" w:rsidP="00000000" w:rsidRDefault="00000000" w:rsidRPr="00000000" w14:paraId="00000019">
      <w:pPr>
        <w:pageBreakBefore w:val="0"/>
        <w:widowControl w:val="0"/>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Main tasks: stakeholder workshops, user workshops, user interviews and research, competitors analysis, analytics analysis, success measurement, wireframes, personas, user journeys, prototypes, usability testing, information architecture creation and testing, product design (Intranet), design of responsive and accessible websites, design systems.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Ministry of Social Development - </w:t>
      </w:r>
      <w:r w:rsidDel="00000000" w:rsidR="00000000" w:rsidRPr="00000000">
        <w:rPr>
          <w:rFonts w:ascii="Calibri" w:cs="Calibri" w:eastAsia="Calibri" w:hAnsi="Calibri"/>
          <w:sz w:val="20"/>
          <w:szCs w:val="20"/>
          <w:rtl w:val="0"/>
        </w:rPr>
        <w:t xml:space="preserve">User designer</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March 2018 - June 2018</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 was responsible for designing and developing user interfaces for Ministry websites and web applications.  This position was also responsible for providing the technical expertise and support to the web team in user research, user testing, usability, accessibility, UI design techniques, methodologies and tools. </w:t>
      </w:r>
    </w:p>
    <w:p w:rsidR="00000000" w:rsidDel="00000000" w:rsidP="00000000" w:rsidRDefault="00000000" w:rsidRPr="00000000" w14:paraId="0000001D">
      <w:pPr>
        <w:pageBreakBefore w:val="0"/>
        <w:widowControl w:val="0"/>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My main achievement was the user research, wireframing, design refresh and extensive usability testing of the latest Work and Income website, to provide a user centered design and improved navigability to help citizens find the information they need and see MSD as a more transparent and caring organisation. I also worked with the team behind this site to make sure they would always keep the customers in mind and provide the service they need as times goes and the site evolves. </w:t>
      </w:r>
      <w:hyperlink r:id="rId9">
        <w:r w:rsidDel="00000000" w:rsidR="00000000" w:rsidRPr="00000000">
          <w:rPr>
            <w:rFonts w:ascii="Calibri" w:cs="Calibri" w:eastAsia="Calibri" w:hAnsi="Calibri"/>
            <w:color w:val="1155cc"/>
            <w:sz w:val="20"/>
            <w:szCs w:val="20"/>
            <w:u w:val="single"/>
            <w:rtl w:val="0"/>
          </w:rPr>
          <w:t xml:space="preserve">https://www.workandincome.govt.nz/</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Squiz - </w:t>
      </w:r>
      <w:hyperlink r:id="rId10">
        <w:r w:rsidDel="00000000" w:rsidR="00000000" w:rsidRPr="00000000">
          <w:rPr>
            <w:rFonts w:ascii="Calibri" w:cs="Calibri" w:eastAsia="Calibri" w:hAnsi="Calibri"/>
            <w:b w:val="1"/>
            <w:bCs w:val="1"/>
            <w:color w:val="1155cc"/>
            <w:sz w:val="20"/>
            <w:szCs w:val="20"/>
            <w:u w:val="single"/>
            <w:rtl w:val="0"/>
          </w:rPr>
          <w:t xml:space="preserve">https://www.squiz.net/</w:t>
        </w:r>
      </w:hyperlink>
      <w:r w:rsidDel="00000000" w:rsidR="00000000" w:rsidRPr="00000000">
        <w:rPr>
          <w:rFonts w:ascii="Calibri" w:cs="Calibri" w:eastAsia="Calibri" w:hAnsi="Calibri"/>
          <w:b w:val="1"/>
          <w:bCs w:val="1"/>
          <w:sz w:val="20"/>
          <w:szCs w:val="20"/>
          <w:rtl w:val="0"/>
        </w:rPr>
        <w:t xml:space="preserve"> - </w:t>
      </w:r>
      <w:r w:rsidDel="00000000" w:rsidR="00000000" w:rsidRPr="00000000">
        <w:rPr>
          <w:rFonts w:ascii="Calibri" w:cs="Calibri" w:eastAsia="Calibri" w:hAnsi="Calibri"/>
          <w:sz w:val="20"/>
          <w:szCs w:val="20"/>
          <w:rtl w:val="0"/>
        </w:rPr>
        <w:t xml:space="preserve">Digital Designer</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November 2016 - March 2018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Inspiring clients and prospective clients through the quality of our design solutions.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Working collaboratively as part of the Experience Design team to understand our clients’ business and users, and designing imaginative, effective, user-friendly User Interfaces expressed in project artefacts such as wireframes, skamps, mock-ups, prototypes, and finished designs. (Software and Apps I use: Sketch, Photoshop, InVision, Zeplin...)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Developing concepts and executing User Interface design across a variety of digital projects principally responsively designed websites, intranets and web applications.s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Developing and interpreting creative concepts (rationales, sketches and wireframes) and proactively identifying any optimisation issues whilst recommending practical working solutions.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Using storytelling techniques as part of Experience Design process where helpful.</w:t>
      </w:r>
    </w:p>
    <w:p w:rsidR="00000000" w:rsidDel="00000000" w:rsidP="00000000" w:rsidRDefault="00000000" w:rsidRPr="00000000" w14:paraId="00000025">
      <w:pPr>
        <w:pageBreakBefore w:val="0"/>
        <w:widowControl w:val="0"/>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Working with stakeholders and users, facilitating workshops for user research and user experience and also testing wireframes, IA and final designs. (Tools I used: Optimal Workshop software)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Working closely with developers to ensure that final creative concepts and overall quality of work extends through to final build and implementation of all projects.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Quantate - </w:t>
      </w:r>
      <w:hyperlink r:id="rId11">
        <w:r w:rsidDel="00000000" w:rsidR="00000000" w:rsidRPr="00000000">
          <w:rPr>
            <w:rFonts w:ascii="Calibri" w:cs="Calibri" w:eastAsia="Calibri" w:hAnsi="Calibri"/>
            <w:b w:val="1"/>
            <w:bCs w:val="1"/>
            <w:color w:val="1155cc"/>
            <w:sz w:val="20"/>
            <w:szCs w:val="20"/>
            <w:u w:val="single"/>
            <w:rtl w:val="0"/>
          </w:rPr>
          <w:t xml:space="preserve">http://www.quantate.com</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sz w:val="20"/>
          <w:szCs w:val="20"/>
          <w:rtl w:val="0"/>
        </w:rPr>
        <w:t xml:space="preserve">August 2013 - November 2016</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-UI/UX design of risk, compliance, health &amp; safety and project management applications.</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-Graphic design - brochures, business cards, pull up banners.</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-Interactive design - Adobe flash animations for products startups.</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-Frontend development.</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b w:val="1"/>
          <w:bCs w:val="1"/>
          <w:sz w:val="20"/>
          <w:szCs w:val="20"/>
          <w:u w:val="single"/>
        </w:rPr>
      </w:pPr>
      <w:r w:rsidDel="00000000" w:rsidR="00000000" w:rsidRPr="00000000">
        <w:rPr>
          <w:rFonts w:ascii="Calibri" w:cs="Calibri" w:eastAsia="Calibri" w:hAnsi="Calibri"/>
          <w:sz w:val="20"/>
          <w:szCs w:val="20"/>
          <w:rtl w:val="0"/>
        </w:rPr>
        <w:t xml:space="preserve">-Cross-browser testing.</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Capiche</w:t>
      </w:r>
      <w:hyperlink r:id="rId12">
        <w:r w:rsidDel="00000000" w:rsidR="00000000" w:rsidRPr="00000000">
          <w:rPr>
            <w:rFonts w:ascii="Calibri" w:cs="Calibri" w:eastAsia="Calibri" w:hAnsi="Calibri"/>
            <w:b w:val="1"/>
            <w:bCs w:val="1"/>
            <w:sz w:val="20"/>
            <w:szCs w:val="20"/>
            <w:rtl w:val="0"/>
          </w:rPr>
          <w:t xml:space="preserve"> - </w:t>
        </w:r>
      </w:hyperlink>
      <w:hyperlink r:id="rId13">
        <w:r w:rsidDel="00000000" w:rsidR="00000000" w:rsidRPr="00000000">
          <w:rPr>
            <w:rFonts w:ascii="Calibri" w:cs="Calibri" w:eastAsia="Calibri" w:hAnsi="Calibri"/>
            <w:b w:val="1"/>
            <w:bCs w:val="1"/>
            <w:color w:val="1155cc"/>
            <w:sz w:val="20"/>
            <w:szCs w:val="20"/>
            <w:u w:val="single"/>
            <w:rtl w:val="0"/>
          </w:rPr>
          <w:t xml:space="preserve">http://www.</w:t>
        </w:r>
      </w:hyperlink>
      <w:hyperlink r:id="rId14">
        <w:r w:rsidDel="00000000" w:rsidR="00000000" w:rsidRPr="00000000">
          <w:rPr>
            <w:rFonts w:ascii="Calibri" w:cs="Calibri" w:eastAsia="Calibri" w:hAnsi="Calibri"/>
            <w:b w:val="1"/>
            <w:bCs w:val="1"/>
            <w:color w:val="1155cc"/>
            <w:sz w:val="20"/>
            <w:szCs w:val="20"/>
            <w:u w:val="single"/>
            <w:rtl w:val="0"/>
          </w:rPr>
          <w:t xml:space="preserve">capiche.co.nz/</w:t>
        </w:r>
      </w:hyperlink>
      <w:r w:rsidDel="00000000" w:rsidR="00000000" w:rsidRPr="00000000">
        <w:rPr>
          <w:rFonts w:ascii="Calibri" w:cs="Calibri" w:eastAsia="Calibri" w:hAnsi="Calibri"/>
          <w:sz w:val="20"/>
          <w:szCs w:val="20"/>
          <w:rtl w:val="0"/>
        </w:rPr>
        <w:t xml:space="preserve"> | July 2013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-Frontend development (contractor) with Kohana PHP Framework.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b w:val="1"/>
          <w:bCs w:val="1"/>
          <w:sz w:val="20"/>
          <w:szCs w:val="20"/>
          <w:u w:val="single"/>
        </w:rPr>
      </w:pPr>
      <w:r w:rsidDel="00000000" w:rsidR="00000000" w:rsidRPr="00000000">
        <w:rPr>
          <w:rFonts w:ascii="Calibri" w:cs="Calibri" w:eastAsia="Calibri" w:hAnsi="Calibri"/>
          <w:sz w:val="20"/>
          <w:szCs w:val="20"/>
          <w:rtl w:val="0"/>
        </w:rPr>
        <w:t xml:space="preserve">-Cross-browser testing.</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Semexpert E-commerce Development - </w:t>
      </w:r>
      <w:hyperlink r:id="rId15">
        <w:r w:rsidDel="00000000" w:rsidR="00000000" w:rsidRPr="00000000">
          <w:rPr>
            <w:rFonts w:ascii="Calibri" w:cs="Calibri" w:eastAsia="Calibri" w:hAnsi="Calibri"/>
            <w:b w:val="1"/>
            <w:bCs w:val="1"/>
            <w:color w:val="1155cc"/>
            <w:sz w:val="20"/>
            <w:szCs w:val="20"/>
            <w:u w:val="single"/>
            <w:rtl w:val="0"/>
          </w:rPr>
          <w:t xml:space="preserve">http://www.semexpert.com.ar</w:t>
        </w:r>
      </w:hyperlink>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sz w:val="20"/>
          <w:szCs w:val="20"/>
          <w:rtl w:val="0"/>
        </w:rPr>
        <w:t xml:space="preserve">April 2011 - March 2013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-UI/UX design for </w:t>
      </w:r>
      <w:r w:rsidDel="00000000" w:rsidR="00000000" w:rsidRPr="00000000">
        <w:rPr>
          <w:rFonts w:ascii="Calibri" w:cs="Calibri" w:eastAsia="Calibri" w:hAnsi="Calibri"/>
          <w:i w:val="1"/>
          <w:iCs w:val="1"/>
          <w:sz w:val="20"/>
          <w:szCs w:val="20"/>
          <w:rtl w:val="0"/>
        </w:rPr>
        <w:t xml:space="preserve">Magento</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i w:val="1"/>
          <w:iCs w:val="1"/>
          <w:sz w:val="20"/>
          <w:szCs w:val="20"/>
          <w:rtl w:val="0"/>
        </w:rPr>
        <w:t xml:space="preserve">Wordpress</w:t>
      </w:r>
      <w:r w:rsidDel="00000000" w:rsidR="00000000" w:rsidRPr="00000000">
        <w:rPr>
          <w:rFonts w:ascii="Calibri" w:cs="Calibri" w:eastAsia="Calibri" w:hAnsi="Calibri"/>
          <w:sz w:val="20"/>
          <w:szCs w:val="20"/>
          <w:rtl w:val="0"/>
        </w:rPr>
        <w:t xml:space="preserve"> based sites.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-UI/UX development for </w:t>
      </w:r>
      <w:r w:rsidDel="00000000" w:rsidR="00000000" w:rsidRPr="00000000">
        <w:rPr>
          <w:rFonts w:ascii="Calibri" w:cs="Calibri" w:eastAsia="Calibri" w:hAnsi="Calibri"/>
          <w:i w:val="1"/>
          <w:iCs w:val="1"/>
          <w:sz w:val="20"/>
          <w:szCs w:val="20"/>
          <w:rtl w:val="0"/>
        </w:rPr>
        <w:t xml:space="preserve">Magento</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i w:val="1"/>
          <w:iCs w:val="1"/>
          <w:sz w:val="20"/>
          <w:szCs w:val="20"/>
          <w:rtl w:val="0"/>
        </w:rPr>
        <w:t xml:space="preserve">Wordpress</w:t>
      </w:r>
      <w:r w:rsidDel="00000000" w:rsidR="00000000" w:rsidRPr="00000000">
        <w:rPr>
          <w:rFonts w:ascii="Calibri" w:cs="Calibri" w:eastAsia="Calibri" w:hAnsi="Calibri"/>
          <w:sz w:val="20"/>
          <w:szCs w:val="20"/>
          <w:rtl w:val="0"/>
        </w:rPr>
        <w:t xml:space="preserve"> based sites.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-Development of basic javascript based functionalities such as color pickers, shopping carts and sliders.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-Implementation of diverse jQuery based plugins and extensions.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b w:val="1"/>
          <w:bCs w:val="1"/>
          <w:sz w:val="20"/>
          <w:szCs w:val="20"/>
          <w:u w:val="single"/>
        </w:rPr>
      </w:pPr>
      <w:r w:rsidDel="00000000" w:rsidR="00000000" w:rsidRPr="00000000">
        <w:rPr>
          <w:rFonts w:ascii="Calibri" w:cs="Calibri" w:eastAsia="Calibri" w:hAnsi="Calibri"/>
          <w:sz w:val="20"/>
          <w:szCs w:val="20"/>
          <w:rtl w:val="0"/>
        </w:rPr>
        <w:t xml:space="preserve">-Cross-browser testing.</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Brandlive E-commerce Development - </w:t>
      </w:r>
      <w:hyperlink r:id="rId16">
        <w:r w:rsidDel="00000000" w:rsidR="00000000" w:rsidRPr="00000000">
          <w:rPr>
            <w:rFonts w:ascii="Calibri" w:cs="Calibri" w:eastAsia="Calibri" w:hAnsi="Calibri"/>
            <w:b w:val="1"/>
            <w:bCs w:val="1"/>
            <w:color w:val="1155cc"/>
            <w:sz w:val="20"/>
            <w:szCs w:val="20"/>
            <w:u w:val="single"/>
            <w:rtl w:val="0"/>
          </w:rPr>
          <w:t xml:space="preserve">http://brandlivecommerce.com</w:t>
        </w:r>
      </w:hyperlink>
      <w:r w:rsidDel="00000000" w:rsidR="00000000" w:rsidRPr="00000000">
        <w:rPr>
          <w:rFonts w:ascii="Calibri" w:cs="Calibri" w:eastAsia="Calibri" w:hAnsi="Calibri"/>
          <w:sz w:val="20"/>
          <w:szCs w:val="20"/>
          <w:rtl w:val="0"/>
        </w:rPr>
        <w:t xml:space="preserve"> | September 2009 - September 2010</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Web designer and Front-end developer </w:t>
        <w:tab/>
        <w:tab/>
        <w:tab/>
        <w:tab/>
        <w:tab/>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-UI/UX development for </w:t>
      </w:r>
      <w:r w:rsidDel="00000000" w:rsidR="00000000" w:rsidRPr="00000000">
        <w:rPr>
          <w:rFonts w:ascii="Calibri" w:cs="Calibri" w:eastAsia="Calibri" w:hAnsi="Calibri"/>
          <w:i w:val="1"/>
          <w:iCs w:val="1"/>
          <w:sz w:val="20"/>
          <w:szCs w:val="20"/>
          <w:rtl w:val="0"/>
        </w:rPr>
        <w:t xml:space="preserve">Magento</w:t>
      </w:r>
      <w:r w:rsidDel="00000000" w:rsidR="00000000" w:rsidRPr="00000000">
        <w:rPr>
          <w:rFonts w:ascii="Calibri" w:cs="Calibri" w:eastAsia="Calibri" w:hAnsi="Calibri"/>
          <w:sz w:val="20"/>
          <w:szCs w:val="20"/>
          <w:rtl w:val="0"/>
        </w:rPr>
        <w:t xml:space="preserve"> based e-commerce sites.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-Development of basic javascript based functionalities such as color pickers, shopping carts and sliders.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-Implementation of diverse jQuery based plugins and extensions.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-Cross-browser testing.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ind w:left="0" w:firstLine="0"/>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UVCMS E-learning Solutions</w:t>
      </w:r>
      <w:r w:rsidDel="00000000" w:rsidR="00000000" w:rsidRPr="00000000">
        <w:rPr>
          <w:rFonts w:ascii="Calibri" w:cs="Calibri" w:eastAsia="Calibri" w:hAnsi="Calibri"/>
          <w:sz w:val="20"/>
          <w:szCs w:val="20"/>
          <w:rtl w:val="0"/>
        </w:rPr>
        <w:t xml:space="preserve"> | September 2007 - September 2009</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Graphic - Interactive Designer</w:t>
      </w:r>
      <w:r w:rsidDel="00000000" w:rsidR="00000000" w:rsidRPr="00000000">
        <w:rPr>
          <w:rFonts w:ascii="Calibri" w:cs="Calibri" w:eastAsia="Calibri" w:hAnsi="Calibri"/>
          <w:sz w:val="20"/>
          <w:szCs w:val="20"/>
          <w:rtl w:val="0"/>
        </w:rPr>
        <w:t xml:space="preserve">  </w:t>
        <w:tab/>
        <w:tab/>
        <w:tab/>
        <w:tab/>
        <w:tab/>
        <w:tab/>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 of Adobe Flash based e-learning content for </w:t>
      </w:r>
      <w:hyperlink r:id="rId17">
        <w:r w:rsidDel="00000000" w:rsidR="00000000" w:rsidRPr="00000000">
          <w:rPr>
            <w:rFonts w:ascii="Calibri" w:cs="Calibri" w:eastAsia="Calibri" w:hAnsi="Calibri"/>
            <w:i w:val="1"/>
            <w:iCs w:val="1"/>
            <w:color w:val="1155cc"/>
            <w:sz w:val="20"/>
            <w:szCs w:val="20"/>
            <w:u w:val="single"/>
            <w:rtl w:val="0"/>
          </w:rPr>
          <w:t xml:space="preserve">McGraw-Hill</w:t>
        </w:r>
      </w:hyperlink>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 and Front-end development for </w:t>
      </w:r>
      <w:r w:rsidDel="00000000" w:rsidR="00000000" w:rsidRPr="00000000">
        <w:rPr>
          <w:rFonts w:ascii="Calibri" w:cs="Calibri" w:eastAsia="Calibri" w:hAnsi="Calibri"/>
          <w:i w:val="1"/>
          <w:iCs w:val="1"/>
          <w:sz w:val="20"/>
          <w:szCs w:val="20"/>
          <w:rtl w:val="0"/>
        </w:rPr>
        <w:t xml:space="preserve">Moodle</w:t>
      </w:r>
      <w:r w:rsidDel="00000000" w:rsidR="00000000" w:rsidRPr="00000000">
        <w:rPr>
          <w:rFonts w:ascii="Calibri" w:cs="Calibri" w:eastAsia="Calibri" w:hAnsi="Calibri"/>
          <w:sz w:val="20"/>
          <w:szCs w:val="20"/>
          <w:rtl w:val="0"/>
        </w:rPr>
        <w:t xml:space="preserve"> e-learning platform</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TECHNICAL SKILLS/SOFTWARE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Design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Advanced knowledge of: Sketch, Figma, Adobe XD, InVision prototypes, Photoshop, Illustrator, Optimal workshop, Maze, Askable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Development</w:t>
      </w:r>
    </w:p>
    <w:p w:rsidR="00000000" w:rsidDel="00000000" w:rsidP="00000000" w:rsidRDefault="00000000" w:rsidRPr="00000000" w14:paraId="0000005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Very good knowledge of: HTML, CSS</w:t>
        <w:tab/>
      </w:r>
    </w:p>
    <w:p w:rsidR="00000000" w:rsidDel="00000000" w:rsidP="00000000" w:rsidRDefault="00000000" w:rsidRPr="00000000" w14:paraId="0000005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Good Knowledge of: jQuery</w:t>
        <w:tab/>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Basic Knowledge of: PHP, Magento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u w:val="single"/>
          <w:rtl w:val="0"/>
        </w:rPr>
        <w:t xml:space="preserve">QUALIFICATIONS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Bachelor of Graphic Design, UBA (Buenos Aires University), 2004-2011.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u w:val="single"/>
          <w:rtl w:val="0"/>
        </w:rPr>
        <w:t xml:space="preserve">ADDITIONAL COURSES: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-Introduction to User Research, UX GYM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-Interactive Design with Adobe Flash, UBA (</w:t>
      </w:r>
      <w:hyperlink r:id="rId18">
        <w:r w:rsidDel="00000000" w:rsidR="00000000" w:rsidRPr="00000000">
          <w:rPr>
            <w:rFonts w:ascii="Calibri" w:cs="Calibri" w:eastAsia="Calibri" w:hAnsi="Calibri"/>
            <w:color w:val="1155cc"/>
            <w:sz w:val="20"/>
            <w:szCs w:val="20"/>
            <w:u w:val="single"/>
            <w:rtl w:val="0"/>
          </w:rPr>
          <w:t xml:space="preserve">Buenos Aires University</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-Actionscript Development, </w:t>
      </w:r>
      <w:hyperlink r:id="rId19">
        <w:r w:rsidDel="00000000" w:rsidR="00000000" w:rsidRPr="00000000">
          <w:rPr>
            <w:rFonts w:ascii="Calibri" w:cs="Calibri" w:eastAsia="Calibri" w:hAnsi="Calibri"/>
            <w:color w:val="1155cc"/>
            <w:sz w:val="20"/>
            <w:szCs w:val="20"/>
            <w:u w:val="single"/>
            <w:rtl w:val="0"/>
          </w:rPr>
          <w:t xml:space="preserve">Educación IT</w:t>
        </w:r>
      </w:hyperlink>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-Web Applications Developer, </w:t>
      </w:r>
      <w:hyperlink r:id="rId20">
        <w:r w:rsidDel="00000000" w:rsidR="00000000" w:rsidRPr="00000000">
          <w:rPr>
            <w:rFonts w:ascii="Calibri" w:cs="Calibri" w:eastAsia="Calibri" w:hAnsi="Calibri"/>
            <w:color w:val="1155cc"/>
            <w:sz w:val="20"/>
            <w:szCs w:val="20"/>
            <w:u w:val="single"/>
            <w:rtl w:val="0"/>
          </w:rPr>
          <w:t xml:space="preserve">IT Master</w:t>
        </w:r>
      </w:hyperlink>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REFEREES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50" w:lineRule="auto"/>
        <w:rPr>
          <w:rFonts w:ascii="Calibri" w:cs="Calibri" w:eastAsia="Calibri" w:hAnsi="Calibri"/>
          <w:smallCaps w:val="0"/>
          <w:sz w:val="20"/>
          <w:szCs w:val="20"/>
        </w:rPr>
      </w:pPr>
      <w:r w:rsidDel="00000000" w:rsidR="00000000" w:rsidRPr="00000000">
        <w:rPr>
          <w:rFonts w:ascii="Calibri" w:cs="Calibri" w:eastAsia="Calibri" w:hAnsi="Calibri"/>
          <w:sz w:val="20"/>
          <w:szCs w:val="20"/>
          <w:rtl w:val="0"/>
        </w:rPr>
        <w:t xml:space="preserve">Referees available upon request</w:t>
      </w:r>
      <w:r w:rsidDel="00000000" w:rsidR="00000000" w:rsidRPr="00000000">
        <w:rPr>
          <w:rtl w:val="0"/>
        </w:rPr>
      </w:r>
    </w:p>
    <w:sectPr>
      <w:pgSz w:h="16838" w:w="11906" w:orient="portrait"/>
      <w:pgMar w:bottom="901.4173228346458" w:top="720.0000000000001"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itmaster.com.ar/carreras/programador-web" TargetMode="External"/><Relationship Id="rId11" Type="http://schemas.openxmlformats.org/officeDocument/2006/relationships/hyperlink" Target="http://www.quantate.com" TargetMode="External"/><Relationship Id="rId10" Type="http://schemas.openxmlformats.org/officeDocument/2006/relationships/hyperlink" Target="https://www.squiz.net/" TargetMode="External"/><Relationship Id="rId13" Type="http://schemas.openxmlformats.org/officeDocument/2006/relationships/hyperlink" Target="http://www.semexpert.com.ar" TargetMode="External"/><Relationship Id="rId12" Type="http://schemas.openxmlformats.org/officeDocument/2006/relationships/hyperlink" Target="http://www.semexpert.com.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orkandincome.govt.nz/" TargetMode="External"/><Relationship Id="rId15" Type="http://schemas.openxmlformats.org/officeDocument/2006/relationships/hyperlink" Target="http://www.semexpert.com.ar" TargetMode="External"/><Relationship Id="rId14" Type="http://schemas.openxmlformats.org/officeDocument/2006/relationships/hyperlink" Target="http://www.capiche.co.nz/" TargetMode="External"/><Relationship Id="rId17" Type="http://schemas.openxmlformats.org/officeDocument/2006/relationships/hyperlink" Target="http://www.mcgrawhill.ca/school/elearning/" TargetMode="External"/><Relationship Id="rId16" Type="http://schemas.openxmlformats.org/officeDocument/2006/relationships/hyperlink" Target="http://brandlivecommerce.com" TargetMode="External"/><Relationship Id="rId5" Type="http://schemas.openxmlformats.org/officeDocument/2006/relationships/styles" Target="styles.xml"/><Relationship Id="rId19" Type="http://schemas.openxmlformats.org/officeDocument/2006/relationships/hyperlink" Target="http://www.educacionit.com.ar/cursos-de-flash" TargetMode="External"/><Relationship Id="rId6" Type="http://schemas.openxmlformats.org/officeDocument/2006/relationships/hyperlink" Target="http://nz.linkedin.com/in/andrearpardo" TargetMode="External"/><Relationship Id="rId18" Type="http://schemas.openxmlformats.org/officeDocument/2006/relationships/hyperlink" Target="http://www.cursoscao.com.ar/" TargetMode="External"/><Relationship Id="rId7" Type="http://schemas.openxmlformats.org/officeDocument/2006/relationships/hyperlink" Target="https://booster.co.nz/" TargetMode="External"/><Relationship Id="rId8" Type="http://schemas.openxmlformats.org/officeDocument/2006/relationships/hyperlink" Target="https://www.squiz.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