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F3B" w:rsidRDefault="00AA44F5">
      <w:r>
        <w:rPr>
          <w:rFonts w:hint="eastAsia"/>
        </w:rPr>
        <w:t>销售系统功能文档</w:t>
      </w:r>
    </w:p>
    <w:p w:rsidR="00AA44F5" w:rsidRDefault="00AA44F5"/>
    <w:p w:rsidR="00AA44F5" w:rsidRDefault="00AA44F5"/>
    <w:p w:rsidR="00AA44F5" w:rsidRDefault="00AA44F5" w:rsidP="00FB0EAD"/>
    <w:p w:rsidR="00AA44F5" w:rsidRPr="00FB0EAD" w:rsidRDefault="00AA44F5" w:rsidP="00FB0EAD">
      <w:pPr>
        <w:pStyle w:val="ListParagraph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FB0EAD">
        <w:rPr>
          <w:rFonts w:hint="eastAsia"/>
          <w:b/>
          <w:sz w:val="28"/>
          <w:szCs w:val="28"/>
        </w:rPr>
        <w:t>文档分为两个角度描述系统</w:t>
      </w:r>
      <w:r w:rsidRPr="00FB0EAD">
        <w:rPr>
          <w:rFonts w:hint="eastAsia"/>
          <w:b/>
          <w:sz w:val="28"/>
          <w:szCs w:val="28"/>
        </w:rPr>
        <w:t xml:space="preserve">, </w:t>
      </w:r>
      <w:r w:rsidRPr="00FB0EAD">
        <w:rPr>
          <w:rFonts w:hint="eastAsia"/>
          <w:b/>
          <w:sz w:val="28"/>
          <w:szCs w:val="28"/>
        </w:rPr>
        <w:t>分别为功能和角色用户</w:t>
      </w:r>
    </w:p>
    <w:p w:rsidR="00AA44F5" w:rsidRDefault="00AA44F5" w:rsidP="00FB0EAD">
      <w:pPr>
        <w:pStyle w:val="ListParagraph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FB0EAD">
        <w:rPr>
          <w:rFonts w:hint="eastAsia"/>
          <w:b/>
          <w:sz w:val="28"/>
          <w:szCs w:val="28"/>
        </w:rPr>
        <w:t>用户</w:t>
      </w:r>
    </w:p>
    <w:p w:rsidR="00503B84" w:rsidRDefault="00503B84" w:rsidP="00503B84">
      <w:pPr>
        <w:pStyle w:val="ListParagraph"/>
        <w:numPr>
          <w:ilvl w:val="1"/>
          <w:numId w:val="6"/>
        </w:numPr>
        <w:ind w:firstLineChars="0"/>
        <w:rPr>
          <w:b/>
        </w:rPr>
      </w:pPr>
      <w:r w:rsidRPr="00503B84">
        <w:rPr>
          <w:rFonts w:hint="eastAsia"/>
          <w:b/>
        </w:rPr>
        <w:t>用户</w:t>
      </w:r>
      <w:r>
        <w:rPr>
          <w:rFonts w:hint="eastAsia"/>
          <w:b/>
        </w:rPr>
        <w:t>分类描述</w:t>
      </w:r>
    </w:p>
    <w:p w:rsidR="006827B6" w:rsidRDefault="00503B84" w:rsidP="006827B6">
      <w:pPr>
        <w:pStyle w:val="ListParagraph"/>
        <w:ind w:left="360" w:firstLineChars="0" w:firstLine="0"/>
        <w:rPr>
          <w:b/>
        </w:rPr>
      </w:pPr>
      <w:r>
        <w:rPr>
          <w:rFonts w:hint="eastAsia"/>
          <w:b/>
        </w:rPr>
        <w:t>系统包括但不限于的用户有：系统管理员</w:t>
      </w:r>
      <w:r w:rsidR="006827B6">
        <w:rPr>
          <w:rFonts w:hint="eastAsia"/>
          <w:b/>
        </w:rPr>
        <w:t>，高层，版块负责人，销售经理，销售，市场专员，行政部接口人，产品部接口人，财务部接口人</w:t>
      </w:r>
      <w:r w:rsidR="00DE73CD">
        <w:rPr>
          <w:rFonts w:hint="eastAsia"/>
          <w:b/>
        </w:rPr>
        <w:t>，会务接口人</w:t>
      </w:r>
    </w:p>
    <w:p w:rsidR="006827B6" w:rsidRDefault="006827B6" w:rsidP="006827B6">
      <w:pPr>
        <w:pStyle w:val="ListParagraph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角色描述</w:t>
      </w:r>
    </w:p>
    <w:p w:rsidR="006827B6" w:rsidRDefault="006827B6" w:rsidP="006827B6">
      <w:pPr>
        <w:pStyle w:val="ListParagraph"/>
        <w:numPr>
          <w:ilvl w:val="2"/>
          <w:numId w:val="13"/>
        </w:numPr>
        <w:ind w:firstLineChars="0"/>
        <w:rPr>
          <w:b/>
        </w:rPr>
      </w:pPr>
      <w:r w:rsidRPr="006827B6">
        <w:rPr>
          <w:rFonts w:hint="eastAsia"/>
          <w:b/>
        </w:rPr>
        <w:t>系统管理员</w:t>
      </w:r>
    </w:p>
    <w:p w:rsidR="006827B6" w:rsidRDefault="006827B6" w:rsidP="006827B6">
      <w:pPr>
        <w:pStyle w:val="ListParagraph"/>
        <w:ind w:left="1080" w:firstLineChars="0" w:firstLine="0"/>
        <w:rPr>
          <w:szCs w:val="21"/>
        </w:rPr>
      </w:pPr>
      <w:r w:rsidRPr="006827B6">
        <w:rPr>
          <w:rFonts w:hint="eastAsia"/>
          <w:szCs w:val="21"/>
        </w:rPr>
        <w:t>系统管理员</w:t>
      </w:r>
      <w:r>
        <w:rPr>
          <w:rFonts w:hint="eastAsia"/>
          <w:szCs w:val="21"/>
        </w:rPr>
        <w:t>负责</w:t>
      </w:r>
      <w:r w:rsidRPr="006827B6">
        <w:rPr>
          <w:rFonts w:hint="eastAsia"/>
          <w:szCs w:val="21"/>
        </w:rPr>
        <w:t>管理，维护整个系统的正常运行，收集系统需求，</w:t>
      </w:r>
      <w:r>
        <w:rPr>
          <w:rFonts w:hint="eastAsia"/>
          <w:szCs w:val="21"/>
        </w:rPr>
        <w:t>对系统运行</w:t>
      </w:r>
      <w:r w:rsidRPr="006827B6">
        <w:rPr>
          <w:rFonts w:hint="eastAsia"/>
          <w:szCs w:val="21"/>
        </w:rPr>
        <w:t>数据</w:t>
      </w:r>
      <w:r>
        <w:rPr>
          <w:rFonts w:hint="eastAsia"/>
          <w:szCs w:val="21"/>
        </w:rPr>
        <w:t>进行配置</w:t>
      </w:r>
      <w:r w:rsidRPr="006827B6">
        <w:rPr>
          <w:rFonts w:hint="eastAsia"/>
          <w:szCs w:val="21"/>
        </w:rPr>
        <w:t>，</w:t>
      </w:r>
      <w:r>
        <w:rPr>
          <w:rFonts w:hint="eastAsia"/>
          <w:szCs w:val="21"/>
        </w:rPr>
        <w:t>并</w:t>
      </w:r>
      <w:r w:rsidRPr="006827B6">
        <w:rPr>
          <w:rFonts w:hint="eastAsia"/>
          <w:szCs w:val="21"/>
        </w:rPr>
        <w:t>对系统用户进行培训，答疑</w:t>
      </w:r>
      <w:r>
        <w:rPr>
          <w:rFonts w:hint="eastAsia"/>
          <w:szCs w:val="21"/>
        </w:rPr>
        <w:t>。</w:t>
      </w:r>
    </w:p>
    <w:p w:rsidR="006827B6" w:rsidRPr="006827B6" w:rsidRDefault="006827B6" w:rsidP="006827B6">
      <w:pPr>
        <w:pStyle w:val="ListParagraph"/>
        <w:numPr>
          <w:ilvl w:val="2"/>
          <w:numId w:val="13"/>
        </w:numPr>
        <w:ind w:firstLineChars="0"/>
        <w:rPr>
          <w:b/>
        </w:rPr>
      </w:pPr>
      <w:r w:rsidRPr="006827B6">
        <w:rPr>
          <w:rFonts w:hint="eastAsia"/>
          <w:b/>
        </w:rPr>
        <w:t>高层</w:t>
      </w:r>
    </w:p>
    <w:p w:rsidR="006827B6" w:rsidRDefault="006827B6" w:rsidP="006827B6">
      <w:pPr>
        <w:pStyle w:val="ListParagraph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高层</w:t>
      </w:r>
      <w:r w:rsidRPr="006827B6">
        <w:rPr>
          <w:rFonts w:hint="eastAsia"/>
          <w:szCs w:val="21"/>
        </w:rPr>
        <w:t>通过使用系统对公司的销售情况进行分析和监督</w:t>
      </w:r>
    </w:p>
    <w:p w:rsidR="006827B6" w:rsidRDefault="006827B6" w:rsidP="006827B6">
      <w:pPr>
        <w:pStyle w:val="ListParagraph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TBD</w:t>
      </w:r>
    </w:p>
    <w:p w:rsidR="006827B6" w:rsidRDefault="006827B6" w:rsidP="006827B6">
      <w:pPr>
        <w:pStyle w:val="ListParagraph"/>
        <w:numPr>
          <w:ilvl w:val="1"/>
          <w:numId w:val="6"/>
        </w:numPr>
        <w:ind w:firstLineChars="0"/>
        <w:rPr>
          <w:b/>
        </w:rPr>
      </w:pPr>
      <w:r w:rsidRPr="006827B6">
        <w:rPr>
          <w:rFonts w:hint="eastAsia"/>
          <w:b/>
        </w:rPr>
        <w:t>角色</w:t>
      </w:r>
      <w:r>
        <w:rPr>
          <w:rFonts w:hint="eastAsia"/>
          <w:b/>
        </w:rPr>
        <w:t>功能</w:t>
      </w:r>
      <w:r w:rsidRPr="006827B6">
        <w:rPr>
          <w:rFonts w:hint="eastAsia"/>
          <w:b/>
        </w:rPr>
        <w:t>描述</w:t>
      </w:r>
    </w:p>
    <w:p w:rsidR="00DE73CD" w:rsidRDefault="006827B6" w:rsidP="00DE73CD">
      <w:pPr>
        <w:pStyle w:val="ListParagraph"/>
        <w:numPr>
          <w:ilvl w:val="2"/>
          <w:numId w:val="13"/>
        </w:numPr>
        <w:ind w:firstLineChars="0"/>
        <w:rPr>
          <w:b/>
        </w:rPr>
      </w:pPr>
      <w:r>
        <w:rPr>
          <w:rFonts w:hint="eastAsia"/>
          <w:b/>
        </w:rPr>
        <w:t>销售：</w:t>
      </w:r>
    </w:p>
    <w:p w:rsidR="00DE73CD" w:rsidRDefault="00DE73CD" w:rsidP="00DE73CD">
      <w:pPr>
        <w:pStyle w:val="ListParagraph"/>
        <w:numPr>
          <w:ilvl w:val="3"/>
          <w:numId w:val="13"/>
        </w:numPr>
        <w:ind w:firstLineChars="0"/>
        <w:rPr>
          <w:b/>
        </w:rPr>
      </w:pPr>
      <w:r w:rsidRPr="00DE73CD">
        <w:rPr>
          <w:rFonts w:hint="eastAsia"/>
          <w:b/>
        </w:rPr>
        <w:t>主页</w:t>
      </w:r>
      <w:r>
        <w:rPr>
          <w:rFonts w:hint="eastAsia"/>
          <w:b/>
        </w:rPr>
        <w:t>(</w:t>
      </w:r>
      <w:r>
        <w:rPr>
          <w:rFonts w:hint="eastAsia"/>
          <w:b/>
        </w:rPr>
        <w:t>日常工作</w:t>
      </w:r>
      <w:r>
        <w:rPr>
          <w:rFonts w:hint="eastAsia"/>
          <w:b/>
        </w:rPr>
        <w:t>=&gt;</w:t>
      </w:r>
      <w:r>
        <w:rPr>
          <w:rFonts w:hint="eastAsia"/>
          <w:b/>
        </w:rPr>
        <w:t>我的主页</w:t>
      </w:r>
      <w:r>
        <w:rPr>
          <w:rFonts w:hint="eastAsia"/>
          <w:b/>
        </w:rPr>
        <w:t>)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查看项目基本信息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查看成员销售进度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待打电话安排列表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 w:rsidRPr="00DE73CD">
        <w:rPr>
          <w:rFonts w:hint="eastAsia"/>
        </w:rPr>
        <w:t>未付款公司列表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周出单目标和周出单对比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月入账目标和月目标对比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周</w:t>
      </w:r>
      <w:r>
        <w:rPr>
          <w:rFonts w:hint="eastAsia"/>
        </w:rPr>
        <w:t xml:space="preserve">faxout </w:t>
      </w:r>
      <w:r>
        <w:rPr>
          <w:rFonts w:hint="eastAsia"/>
        </w:rPr>
        <w:t>目标和周</w:t>
      </w:r>
      <w:r>
        <w:rPr>
          <w:rFonts w:hint="eastAsia"/>
        </w:rPr>
        <w:t>faxout</w:t>
      </w:r>
      <w:r>
        <w:rPr>
          <w:rFonts w:hint="eastAsia"/>
        </w:rPr>
        <w:t>数量对比</w:t>
      </w:r>
    </w:p>
    <w:p w:rsidR="00DE73CD" w:rsidRPr="006827B6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任务列表</w:t>
      </w:r>
    </w:p>
    <w:p w:rsidR="00DE73CD" w:rsidRPr="00DE73CD" w:rsidRDefault="00DE73CD" w:rsidP="00DE73CD">
      <w:pPr>
        <w:pStyle w:val="ListParagraph"/>
        <w:numPr>
          <w:ilvl w:val="3"/>
          <w:numId w:val="13"/>
        </w:numPr>
        <w:ind w:firstLineChars="0"/>
        <w:rPr>
          <w:b/>
        </w:rPr>
      </w:pPr>
      <w:r>
        <w:rPr>
          <w:rFonts w:hint="eastAsia"/>
          <w:b/>
        </w:rPr>
        <w:t>月目标</w:t>
      </w:r>
      <w:r>
        <w:rPr>
          <w:rFonts w:hint="eastAsia"/>
          <w:b/>
        </w:rPr>
        <w:t>(</w:t>
      </w:r>
      <w:r>
        <w:rPr>
          <w:rFonts w:hint="eastAsia"/>
          <w:b/>
        </w:rPr>
        <w:t>日常工作</w:t>
      </w:r>
      <w:r>
        <w:rPr>
          <w:rFonts w:hint="eastAsia"/>
          <w:b/>
        </w:rPr>
        <w:t>=&gt;</w:t>
      </w:r>
      <w:r>
        <w:rPr>
          <w:rFonts w:hint="eastAsia"/>
          <w:b/>
        </w:rPr>
        <w:t>我的月目标</w:t>
      </w:r>
      <w:r>
        <w:rPr>
          <w:rFonts w:hint="eastAsia"/>
          <w:b/>
        </w:rPr>
        <w:t>)</w:t>
      </w:r>
    </w:p>
    <w:p w:rsidR="006827B6" w:rsidRDefault="006827B6" w:rsidP="006827B6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管理自己的月目标，</w:t>
      </w:r>
      <w:r w:rsidRPr="006827B6">
        <w:rPr>
          <w:rFonts w:hint="eastAsia"/>
        </w:rPr>
        <w:t xml:space="preserve"> (</w:t>
      </w:r>
      <w:r w:rsidRPr="006827B6">
        <w:rPr>
          <w:rFonts w:hint="eastAsia"/>
        </w:rPr>
        <w:t>录入</w:t>
      </w:r>
      <w:r>
        <w:rPr>
          <w:rFonts w:hint="eastAsia"/>
        </w:rPr>
        <w:t>的</w:t>
      </w:r>
      <w:r w:rsidRPr="006827B6">
        <w:rPr>
          <w:rFonts w:hint="eastAsia"/>
        </w:rPr>
        <w:t>月目标需要销售经理确认</w:t>
      </w:r>
      <w:r w:rsidRPr="006827B6">
        <w:rPr>
          <w:rFonts w:hint="eastAsia"/>
        </w:rPr>
        <w:t>)</w:t>
      </w:r>
    </w:p>
    <w:p w:rsidR="00DE73CD" w:rsidRPr="00DE73CD" w:rsidRDefault="00DE73CD" w:rsidP="00DE73CD">
      <w:pPr>
        <w:pStyle w:val="ListParagraph"/>
        <w:numPr>
          <w:ilvl w:val="3"/>
          <w:numId w:val="13"/>
        </w:numPr>
        <w:ind w:firstLineChars="0"/>
        <w:rPr>
          <w:b/>
        </w:rPr>
      </w:pPr>
      <w:r w:rsidRPr="00DE73CD">
        <w:rPr>
          <w:rFonts w:hint="eastAsia"/>
          <w:b/>
        </w:rPr>
        <w:t>出单</w:t>
      </w:r>
      <w:r>
        <w:rPr>
          <w:rFonts w:hint="eastAsia"/>
          <w:b/>
        </w:rPr>
        <w:t>(</w:t>
      </w:r>
      <w:r>
        <w:rPr>
          <w:rFonts w:hint="eastAsia"/>
          <w:b/>
        </w:rPr>
        <w:t>日常工作</w:t>
      </w:r>
      <w:r>
        <w:rPr>
          <w:rFonts w:hint="eastAsia"/>
          <w:b/>
        </w:rPr>
        <w:t>=&gt;</w:t>
      </w:r>
      <w:r>
        <w:rPr>
          <w:rFonts w:hint="eastAsia"/>
          <w:b/>
        </w:rPr>
        <w:t>我的出单</w:t>
      </w:r>
      <w:r>
        <w:rPr>
          <w:rFonts w:hint="eastAsia"/>
          <w:b/>
        </w:rPr>
        <w:t>)</w:t>
      </w:r>
    </w:p>
    <w:p w:rsidR="00DE73CD" w:rsidRDefault="00DE73CD" w:rsidP="009B6421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录入出单</w:t>
      </w:r>
      <w:r>
        <w:rPr>
          <w:rFonts w:hint="eastAsia"/>
        </w:rPr>
        <w:t>(</w:t>
      </w:r>
      <w:r>
        <w:rPr>
          <w:rFonts w:hint="eastAsia"/>
        </w:rPr>
        <w:t>需要财务接口人确认</w:t>
      </w:r>
      <w:r>
        <w:rPr>
          <w:rFonts w:hint="eastAsia"/>
        </w:rPr>
        <w:t>)</w:t>
      </w:r>
    </w:p>
    <w:p w:rsidR="009B6421" w:rsidRDefault="009B6421" w:rsidP="009B6421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出单心得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录入参会代表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进行</w:t>
      </w:r>
      <w:r w:rsidR="005526A8">
        <w:rPr>
          <w:rFonts w:hint="eastAsia"/>
        </w:rPr>
        <w:t>已</w:t>
      </w:r>
      <w:r>
        <w:rPr>
          <w:rFonts w:hint="eastAsia"/>
        </w:rPr>
        <w:t>付款</w:t>
      </w:r>
      <w:r>
        <w:rPr>
          <w:rFonts w:hint="eastAsia"/>
        </w:rPr>
        <w:t>/</w:t>
      </w:r>
      <w:r>
        <w:rPr>
          <w:rFonts w:hint="eastAsia"/>
        </w:rPr>
        <w:t>坏账</w:t>
      </w:r>
      <w:r>
        <w:rPr>
          <w:rFonts w:hint="eastAsia"/>
        </w:rPr>
        <w:t>/</w:t>
      </w:r>
      <w:r>
        <w:rPr>
          <w:rFonts w:hint="eastAsia"/>
        </w:rPr>
        <w:t>未付款</w:t>
      </w:r>
      <w:r>
        <w:rPr>
          <w:rFonts w:hint="eastAsia"/>
        </w:rPr>
        <w:t>/</w:t>
      </w:r>
      <w:r>
        <w:rPr>
          <w:rFonts w:hint="eastAsia"/>
        </w:rPr>
        <w:t>逾期未付款筛选</w:t>
      </w:r>
    </w:p>
    <w:p w:rsidR="006D600A" w:rsidRDefault="006D600A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付款按照时间就近原则排序</w:t>
      </w:r>
    </w:p>
    <w:p w:rsidR="00DE73CD" w:rsidRPr="00DE73CD" w:rsidRDefault="00DE73CD" w:rsidP="00DE73CD">
      <w:pPr>
        <w:pStyle w:val="ListParagraph"/>
        <w:numPr>
          <w:ilvl w:val="3"/>
          <w:numId w:val="13"/>
        </w:numPr>
        <w:ind w:firstLineChars="0"/>
        <w:rPr>
          <w:b/>
        </w:rPr>
      </w:pPr>
      <w:r w:rsidRPr="00DE73CD">
        <w:rPr>
          <w:rFonts w:hint="eastAsia"/>
          <w:b/>
        </w:rPr>
        <w:t>可打公司</w:t>
      </w:r>
      <w:r w:rsidR="006D600A">
        <w:rPr>
          <w:rFonts w:hint="eastAsia"/>
          <w:b/>
        </w:rPr>
        <w:t>(</w:t>
      </w:r>
      <w:r w:rsidR="006D600A">
        <w:rPr>
          <w:rFonts w:hint="eastAsia"/>
          <w:b/>
        </w:rPr>
        <w:t>日常工作</w:t>
      </w:r>
      <w:r w:rsidR="006D600A">
        <w:rPr>
          <w:rFonts w:hint="eastAsia"/>
          <w:b/>
        </w:rPr>
        <w:t>=&gt;</w:t>
      </w:r>
      <w:r w:rsidR="006D600A">
        <w:rPr>
          <w:rFonts w:hint="eastAsia"/>
          <w:b/>
        </w:rPr>
        <w:t>可打公司</w:t>
      </w:r>
      <w:r w:rsidR="006D600A">
        <w:rPr>
          <w:rFonts w:hint="eastAsia"/>
          <w:b/>
        </w:rPr>
        <w:t>)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录入销售数据</w:t>
      </w:r>
      <w:r w:rsidR="006D600A">
        <w:rPr>
          <w:rFonts w:hint="eastAsia"/>
        </w:rPr>
        <w:t>()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管理客户关系数据</w:t>
      </w:r>
      <w:r>
        <w:rPr>
          <w:rFonts w:hint="eastAsia"/>
        </w:rPr>
        <w:t>(</w:t>
      </w:r>
      <w:r>
        <w:rPr>
          <w:rFonts w:hint="eastAsia"/>
        </w:rPr>
        <w:t>可打公司，</w:t>
      </w:r>
      <w:r>
        <w:rPr>
          <w:rFonts w:hint="eastAsia"/>
        </w:rPr>
        <w:t>Lead</w:t>
      </w:r>
      <w:r>
        <w:rPr>
          <w:rFonts w:hint="eastAsia"/>
        </w:rPr>
        <w:t>，致电结果</w:t>
      </w:r>
      <w:r>
        <w:rPr>
          <w:rFonts w:hint="eastAsia"/>
        </w:rPr>
        <w:t>)</w:t>
      </w:r>
    </w:p>
    <w:p w:rsidR="00DE73CD" w:rsidRDefault="009B6421" w:rsidP="009B6421">
      <w:pPr>
        <w:pStyle w:val="ListParagraph"/>
        <w:numPr>
          <w:ilvl w:val="0"/>
          <w:numId w:val="14"/>
        </w:numPr>
        <w:ind w:firstLineChars="0"/>
      </w:pPr>
      <w:r w:rsidRPr="009B6421">
        <w:rPr>
          <w:rFonts w:hint="eastAsia"/>
        </w:rPr>
        <w:t>自定义分组</w:t>
      </w:r>
      <w:r>
        <w:rPr>
          <w:rFonts w:hint="eastAsia"/>
        </w:rPr>
        <w:t>，</w:t>
      </w:r>
      <w:r w:rsidR="00960917">
        <w:rPr>
          <w:rFonts w:hint="eastAsia"/>
        </w:rPr>
        <w:t>销售可以把可打公司放入自定义的组，进行管理</w:t>
      </w:r>
      <w:r w:rsidR="00D06056">
        <w:rPr>
          <w:rFonts w:hint="eastAsia"/>
        </w:rPr>
        <w:t>跟踪。</w:t>
      </w:r>
    </w:p>
    <w:p w:rsidR="00D06056" w:rsidRPr="009B6421" w:rsidRDefault="00D06056" w:rsidP="009B6421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可打公司分为左右两大块，左边的区域为索引区域，销售点击公司，</w:t>
      </w:r>
      <w:r>
        <w:rPr>
          <w:rFonts w:hint="eastAsia"/>
        </w:rPr>
        <w:t>Lead</w:t>
      </w:r>
      <w:r>
        <w:rPr>
          <w:rFonts w:hint="eastAsia"/>
        </w:rPr>
        <w:t>，右边的详细列表显示公司的信息，公司的</w:t>
      </w:r>
      <w:r>
        <w:rPr>
          <w:rFonts w:hint="eastAsia"/>
        </w:rPr>
        <w:t>Lead</w:t>
      </w:r>
      <w:r>
        <w:rPr>
          <w:rFonts w:hint="eastAsia"/>
        </w:rPr>
        <w:t>最后通话状态讲英语</w:t>
      </w:r>
    </w:p>
    <w:p w:rsidR="006827B6" w:rsidRDefault="006827B6" w:rsidP="006827B6">
      <w:pPr>
        <w:pStyle w:val="ListParagraph"/>
        <w:ind w:left="1080" w:firstLineChars="0" w:firstLine="0"/>
        <w:rPr>
          <w:b/>
        </w:rPr>
      </w:pPr>
    </w:p>
    <w:p w:rsidR="006827B6" w:rsidRDefault="006827B6" w:rsidP="006827B6">
      <w:pPr>
        <w:pStyle w:val="ListParagraph"/>
        <w:ind w:left="1080" w:firstLineChars="0" w:firstLine="0"/>
        <w:rPr>
          <w:b/>
        </w:rPr>
      </w:pPr>
    </w:p>
    <w:p w:rsidR="006827B6" w:rsidRPr="006827B6" w:rsidRDefault="006827B6" w:rsidP="006827B6">
      <w:pPr>
        <w:pStyle w:val="ListParagraph"/>
        <w:ind w:left="360" w:firstLineChars="0" w:firstLine="0"/>
        <w:rPr>
          <w:b/>
        </w:rPr>
      </w:pPr>
    </w:p>
    <w:p w:rsidR="006827B6" w:rsidRPr="006827B6" w:rsidRDefault="006827B6" w:rsidP="006827B6">
      <w:pPr>
        <w:pStyle w:val="ListParagraph"/>
        <w:ind w:left="1080" w:firstLineChars="0" w:firstLine="0"/>
        <w:rPr>
          <w:b/>
        </w:rPr>
      </w:pPr>
    </w:p>
    <w:p w:rsidR="006827B6" w:rsidRPr="006827B6" w:rsidRDefault="006827B6" w:rsidP="006827B6">
      <w:pPr>
        <w:pStyle w:val="ListParagraph"/>
        <w:ind w:left="360" w:firstLineChars="0" w:firstLine="0"/>
        <w:rPr>
          <w:b/>
        </w:rPr>
      </w:pPr>
    </w:p>
    <w:p w:rsidR="00503B84" w:rsidRPr="00FB0EAD" w:rsidRDefault="00503B84" w:rsidP="00503B84">
      <w:pPr>
        <w:pStyle w:val="ListParagraph"/>
        <w:ind w:left="420" w:firstLineChars="0" w:firstLine="0"/>
        <w:rPr>
          <w:b/>
          <w:sz w:val="28"/>
          <w:szCs w:val="28"/>
        </w:rPr>
      </w:pPr>
    </w:p>
    <w:p w:rsidR="00AA44F5" w:rsidRPr="00FB0EAD" w:rsidRDefault="00AA44F5" w:rsidP="006827B6">
      <w:pPr>
        <w:pStyle w:val="ListParagraph"/>
        <w:numPr>
          <w:ilvl w:val="0"/>
          <w:numId w:val="13"/>
        </w:numPr>
        <w:ind w:firstLineChars="0"/>
        <w:rPr>
          <w:b/>
          <w:sz w:val="28"/>
          <w:szCs w:val="28"/>
        </w:rPr>
      </w:pPr>
      <w:r w:rsidRPr="00FB0EAD">
        <w:rPr>
          <w:rFonts w:hint="eastAsia"/>
          <w:b/>
          <w:sz w:val="28"/>
          <w:szCs w:val="28"/>
        </w:rPr>
        <w:t>功能</w:t>
      </w:r>
    </w:p>
    <w:p w:rsidR="00AA44F5" w:rsidRPr="00FB0EAD" w:rsidRDefault="00AA44F5" w:rsidP="006827B6">
      <w:pPr>
        <w:pStyle w:val="ListParagraph"/>
        <w:numPr>
          <w:ilvl w:val="1"/>
          <w:numId w:val="13"/>
        </w:numPr>
        <w:ind w:firstLineChars="0"/>
        <w:rPr>
          <w:b/>
        </w:rPr>
      </w:pPr>
      <w:r w:rsidRPr="00FB0EAD">
        <w:rPr>
          <w:rFonts w:hint="eastAsia"/>
          <w:b/>
        </w:rPr>
        <w:t>软电话拨号系统</w:t>
      </w:r>
    </w:p>
    <w:p w:rsidR="00503B84" w:rsidRPr="00503B84" w:rsidRDefault="00FB0EAD" w:rsidP="00503B84">
      <w:pPr>
        <w:pStyle w:val="ListParagraph"/>
        <w:numPr>
          <w:ilvl w:val="2"/>
          <w:numId w:val="5"/>
        </w:numPr>
        <w:spacing w:line="360" w:lineRule="auto"/>
        <w:ind w:leftChars="105" w:left="940" w:firstLineChars="0"/>
        <w:rPr>
          <w:b/>
        </w:rPr>
      </w:pPr>
      <w:r w:rsidRPr="00503B84">
        <w:rPr>
          <w:rFonts w:hint="eastAsia"/>
          <w:b/>
        </w:rPr>
        <w:t>操作描述</w:t>
      </w:r>
    </w:p>
    <w:p w:rsidR="00503B84" w:rsidRPr="00503B84" w:rsidRDefault="00AA44F5" w:rsidP="00503B84">
      <w:pPr>
        <w:pStyle w:val="ListParagraph"/>
        <w:ind w:leftChars="448" w:left="941" w:firstLineChars="0" w:firstLine="0"/>
        <w:rPr>
          <w:szCs w:val="21"/>
        </w:rPr>
      </w:pPr>
      <w:r w:rsidRPr="00FB0EAD">
        <w:rPr>
          <w:rFonts w:hint="eastAsia"/>
          <w:szCs w:val="21"/>
        </w:rPr>
        <w:t>此功能通过</w:t>
      </w:r>
      <w:r w:rsidRPr="00FB0EAD">
        <w:rPr>
          <w:rFonts w:hint="eastAsia"/>
          <w:szCs w:val="21"/>
        </w:rPr>
        <w:t>BS</w:t>
      </w:r>
      <w:r w:rsidRPr="00FB0EAD">
        <w:rPr>
          <w:rFonts w:hint="eastAsia"/>
          <w:szCs w:val="21"/>
        </w:rPr>
        <w:t>方式实现，销售使用前需要登陆进入销售系统，在可打公司的</w:t>
      </w:r>
      <w:r w:rsidRPr="00FB0EAD">
        <w:rPr>
          <w:rFonts w:hint="eastAsia"/>
          <w:szCs w:val="21"/>
        </w:rPr>
        <w:t>Lead</w:t>
      </w:r>
      <w:r w:rsidRPr="00FB0EAD">
        <w:rPr>
          <w:rFonts w:hint="eastAsia"/>
          <w:szCs w:val="21"/>
        </w:rPr>
        <w:t>信息栏</w:t>
      </w:r>
      <w:r w:rsidR="00FB0EAD">
        <w:rPr>
          <w:rFonts w:hint="eastAsia"/>
          <w:szCs w:val="21"/>
        </w:rPr>
        <w:t>区域</w:t>
      </w:r>
      <w:r w:rsidRPr="00FB0EAD">
        <w:rPr>
          <w:rFonts w:hint="eastAsia"/>
          <w:szCs w:val="21"/>
        </w:rPr>
        <w:t>，点击拨号按钮，系统自动到数据库内，取出相应的</w:t>
      </w:r>
      <w:r w:rsidRPr="00FB0EAD">
        <w:rPr>
          <w:rFonts w:hint="eastAsia"/>
          <w:szCs w:val="21"/>
        </w:rPr>
        <w:t>(</w:t>
      </w:r>
      <w:r w:rsidRPr="00FB0EAD">
        <w:rPr>
          <w:rFonts w:hint="eastAsia"/>
          <w:szCs w:val="21"/>
        </w:rPr>
        <w:t>国内或国外的</w:t>
      </w:r>
      <w:r w:rsidRPr="00FB0EAD">
        <w:rPr>
          <w:rFonts w:hint="eastAsia"/>
          <w:szCs w:val="21"/>
        </w:rPr>
        <w:t>)</w:t>
      </w:r>
      <w:r w:rsidRPr="00FB0EAD">
        <w:rPr>
          <w:rFonts w:hint="eastAsia"/>
          <w:szCs w:val="21"/>
        </w:rPr>
        <w:t>客户的电话号码，</w:t>
      </w:r>
      <w:r w:rsidR="00FB0EAD" w:rsidRPr="00FB0EAD">
        <w:rPr>
          <w:rFonts w:hint="eastAsia"/>
          <w:szCs w:val="21"/>
        </w:rPr>
        <w:t>自动将号码播出，此时，弹出拨号信息窗口，窗口由三部分组成，最上方的计时框，中部的信息框，和最下方的通话结果录入框，等待状态时，开始显示等待计时，当接通后，清</w:t>
      </w:r>
      <w:r w:rsidR="00FB0EAD" w:rsidRPr="00FB0EAD">
        <w:rPr>
          <w:rFonts w:hint="eastAsia"/>
          <w:szCs w:val="21"/>
        </w:rPr>
        <w:t>0</w:t>
      </w:r>
      <w:r w:rsidR="00FB0EAD" w:rsidRPr="00FB0EAD">
        <w:rPr>
          <w:rFonts w:hint="eastAsia"/>
          <w:szCs w:val="21"/>
        </w:rPr>
        <w:t>，并开始显示通话时间计时。在计时信息框下方，信息框显示客户的信息，客户公司的信息，之前此客户的通话记录。并在最下方提供了通话结果录入框，录入通话结果后</w:t>
      </w:r>
      <w:r w:rsidR="005E65CB">
        <w:rPr>
          <w:rFonts w:hint="eastAsia"/>
          <w:szCs w:val="21"/>
        </w:rPr>
        <w:t>方可</w:t>
      </w:r>
      <w:r w:rsidR="00FB0EAD" w:rsidRPr="00FB0EAD">
        <w:rPr>
          <w:rFonts w:hint="eastAsia"/>
          <w:szCs w:val="21"/>
        </w:rPr>
        <w:t>提交关闭显示可打公司</w:t>
      </w:r>
      <w:r w:rsidR="00FB0EAD">
        <w:rPr>
          <w:rFonts w:hint="eastAsia"/>
          <w:szCs w:val="21"/>
        </w:rPr>
        <w:t>页面；反之，如果客户的电话为空或者号码不合法，应提示相应信息给用户。</w:t>
      </w:r>
    </w:p>
    <w:p w:rsidR="00FB0EAD" w:rsidRPr="00503B84" w:rsidRDefault="00FB0EAD" w:rsidP="00503B84">
      <w:pPr>
        <w:pStyle w:val="ListParagraph"/>
        <w:numPr>
          <w:ilvl w:val="2"/>
          <w:numId w:val="5"/>
        </w:numPr>
        <w:spacing w:line="360" w:lineRule="auto"/>
        <w:ind w:leftChars="105" w:left="940" w:firstLineChars="0"/>
        <w:rPr>
          <w:b/>
        </w:rPr>
      </w:pPr>
      <w:r w:rsidRPr="00503B84">
        <w:rPr>
          <w:rFonts w:hint="eastAsia"/>
          <w:b/>
        </w:rPr>
        <w:t>功能</w:t>
      </w:r>
      <w:r w:rsidR="005E65CB" w:rsidRPr="00503B84">
        <w:rPr>
          <w:rFonts w:hint="eastAsia"/>
          <w:b/>
        </w:rPr>
        <w:t>及注意事项</w:t>
      </w:r>
    </w:p>
    <w:p w:rsidR="00FB0EAD" w:rsidRDefault="00FB0EAD" w:rsidP="006827B6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自动电话对方接通后即开始插入通话记录，但是通话内容为空，通话状态为未填，通话结果录入完成后，将更新此通话记录，这样确保了每次系统发起的拨出去并接通了的电话，都会在系统中存有记录</w:t>
      </w:r>
    </w:p>
    <w:p w:rsidR="00FB0EAD" w:rsidRDefault="00FB0EAD" w:rsidP="006827B6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录入电话是是否可以通过软拨号系统检查号码是否符合拨号的规则</w:t>
      </w:r>
    </w:p>
    <w:p w:rsidR="005E65CB" w:rsidRDefault="005E65CB" w:rsidP="006827B6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不填写通话结果不允许关闭拨号框</w:t>
      </w:r>
    </w:p>
    <w:p w:rsidR="00503B84" w:rsidRDefault="00503B84" w:rsidP="006827B6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hold</w:t>
      </w:r>
      <w:r>
        <w:rPr>
          <w:rFonts w:hint="eastAsia"/>
        </w:rPr>
        <w:t>功能，用户在拨号窗口点击</w:t>
      </w:r>
      <w:r>
        <w:rPr>
          <w:rFonts w:hint="eastAsia"/>
        </w:rPr>
        <w:t>hold</w:t>
      </w:r>
      <w:r>
        <w:rPr>
          <w:rFonts w:hint="eastAsia"/>
        </w:rPr>
        <w:t>处理事务，再点击</w:t>
      </w:r>
      <w:r>
        <w:rPr>
          <w:rFonts w:hint="eastAsia"/>
        </w:rPr>
        <w:t>unhold</w:t>
      </w:r>
      <w:r>
        <w:rPr>
          <w:rFonts w:hint="eastAsia"/>
        </w:rPr>
        <w:t>返回</w:t>
      </w:r>
    </w:p>
    <w:p w:rsidR="00503B84" w:rsidRDefault="00503B84" w:rsidP="006827B6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提供转接功能</w:t>
      </w:r>
      <w:r w:rsidR="006827B6">
        <w:rPr>
          <w:rFonts w:hint="eastAsia"/>
        </w:rPr>
        <w:t>，销售把电话转接给高级销售或者了</w:t>
      </w:r>
      <w:r w:rsidR="006827B6">
        <w:rPr>
          <w:rFonts w:hint="eastAsia"/>
        </w:rPr>
        <w:t>TeamLead</w:t>
      </w:r>
      <w:r w:rsidR="006827B6">
        <w:rPr>
          <w:rFonts w:hint="eastAsia"/>
        </w:rPr>
        <w:t>，或者板块</w:t>
      </w:r>
    </w:p>
    <w:p w:rsidR="00503B84" w:rsidRDefault="00503B84" w:rsidP="006827B6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提供三方通话功能</w:t>
      </w:r>
    </w:p>
    <w:p w:rsidR="00FB0EAD" w:rsidRDefault="00FB0EAD" w:rsidP="00503B84">
      <w:pPr>
        <w:pStyle w:val="ListParagraph"/>
        <w:ind w:leftChars="700" w:left="1470" w:firstLineChars="0" w:firstLine="0"/>
      </w:pPr>
    </w:p>
    <w:p w:rsidR="00FB0EAD" w:rsidRPr="00503B84" w:rsidRDefault="00FB0EAD" w:rsidP="00503B84">
      <w:pPr>
        <w:pStyle w:val="ListParagraph"/>
        <w:numPr>
          <w:ilvl w:val="2"/>
          <w:numId w:val="5"/>
        </w:numPr>
        <w:spacing w:line="360" w:lineRule="auto"/>
        <w:ind w:leftChars="105" w:left="940" w:firstLineChars="0"/>
        <w:rPr>
          <w:b/>
        </w:rPr>
      </w:pPr>
      <w:r w:rsidRPr="00503B84">
        <w:rPr>
          <w:rFonts w:hint="eastAsia"/>
          <w:b/>
        </w:rPr>
        <w:t>进入方式</w:t>
      </w:r>
    </w:p>
    <w:p w:rsidR="00FB0EAD" w:rsidRDefault="00FB0EAD" w:rsidP="00503B84">
      <w:pPr>
        <w:pStyle w:val="ListParagraph"/>
        <w:ind w:leftChars="448" w:left="941" w:firstLineChars="0" w:firstLine="0"/>
      </w:pPr>
      <w:r>
        <w:rPr>
          <w:rFonts w:hint="eastAsia"/>
        </w:rPr>
        <w:t>销售账号登陆</w:t>
      </w:r>
      <w:r>
        <w:rPr>
          <w:rFonts w:hint="eastAsia"/>
        </w:rPr>
        <w:t>=&gt;</w:t>
      </w:r>
      <w:r>
        <w:rPr>
          <w:rFonts w:hint="eastAsia"/>
        </w:rPr>
        <w:t>点击显示</w:t>
      </w:r>
      <w:r>
        <w:t>”</w:t>
      </w:r>
      <w:r>
        <w:rPr>
          <w:rFonts w:hint="eastAsia"/>
        </w:rPr>
        <w:t>日常工作</w:t>
      </w:r>
      <w:r>
        <w:t>”</w:t>
      </w:r>
      <w:r>
        <w:rPr>
          <w:rFonts w:hint="eastAsia"/>
        </w:rPr>
        <w:t>下拉菜单</w:t>
      </w:r>
      <w:r>
        <w:rPr>
          <w:rFonts w:hint="eastAsia"/>
        </w:rPr>
        <w:t>=&gt;</w:t>
      </w:r>
      <w:r>
        <w:rPr>
          <w:rFonts w:hint="eastAsia"/>
        </w:rPr>
        <w:t>点击可打公司</w:t>
      </w:r>
    </w:p>
    <w:p w:rsidR="00FB0EAD" w:rsidRDefault="00FB0EAD" w:rsidP="00FB0EAD">
      <w:pPr>
        <w:pStyle w:val="ListParagraph"/>
        <w:ind w:left="1570" w:firstLineChars="0" w:firstLine="0"/>
      </w:pPr>
    </w:p>
    <w:p w:rsidR="00AA44F5" w:rsidRDefault="006B7D82" w:rsidP="00583C84">
      <w:pPr>
        <w:pStyle w:val="ListParagraph"/>
        <w:numPr>
          <w:ilvl w:val="1"/>
          <w:numId w:val="13"/>
        </w:numPr>
        <w:ind w:firstLineChars="0"/>
        <w:rPr>
          <w:rFonts w:hint="eastAsia"/>
          <w:b/>
        </w:rPr>
      </w:pPr>
      <w:r w:rsidRPr="00583C84">
        <w:rPr>
          <w:rFonts w:hint="eastAsia"/>
          <w:b/>
        </w:rPr>
        <w:t>可打公司</w:t>
      </w:r>
    </w:p>
    <w:p w:rsidR="00583C84" w:rsidRPr="00583C84" w:rsidRDefault="00583C84" w:rsidP="00583C84">
      <w:pPr>
        <w:pStyle w:val="ListParagraph"/>
        <w:numPr>
          <w:ilvl w:val="2"/>
          <w:numId w:val="13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界面描述</w:t>
      </w:r>
    </w:p>
    <w:p w:rsidR="00583C84" w:rsidRDefault="00583C84" w:rsidP="00583C84">
      <w:pPr>
        <w:pStyle w:val="ListParagraph"/>
        <w:numPr>
          <w:ilvl w:val="3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筛选区域</w:t>
      </w:r>
    </w:p>
    <w:p w:rsidR="00583C84" w:rsidRDefault="00810974" w:rsidP="00810974">
      <w:pPr>
        <w:pStyle w:val="ListParagraph"/>
        <w:ind w:left="1260" w:firstLineChars="0" w:firstLine="0"/>
        <w:rPr>
          <w:rFonts w:hint="eastAsia"/>
        </w:rPr>
      </w:pPr>
      <w:r>
        <w:rPr>
          <w:rFonts w:hint="eastAsia"/>
        </w:rPr>
        <w:t>提供详细的功能，用户使用进行对公司的筛选，</w:t>
      </w:r>
      <w:r>
        <w:rPr>
          <w:rFonts w:hint="eastAsia"/>
        </w:rPr>
        <w:t>TBD</w:t>
      </w:r>
    </w:p>
    <w:p w:rsidR="00583C84" w:rsidRDefault="00583C84" w:rsidP="00583C84">
      <w:pPr>
        <w:pStyle w:val="ListParagraph"/>
        <w:numPr>
          <w:ilvl w:val="3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自定义分组区域</w:t>
      </w:r>
    </w:p>
    <w:p w:rsidR="00810974" w:rsidRDefault="00583C84" w:rsidP="00583C84">
      <w:pPr>
        <w:pStyle w:val="ListParagraph"/>
        <w:ind w:left="1260" w:firstLineChars="0" w:firstLine="0"/>
        <w:rPr>
          <w:rFonts w:hint="eastAsia"/>
        </w:rPr>
      </w:pPr>
      <w:r>
        <w:rPr>
          <w:rFonts w:hint="eastAsia"/>
        </w:rPr>
        <w:t>位于左侧导航区域上方</w:t>
      </w:r>
      <w:r>
        <w:rPr>
          <w:rFonts w:hint="eastAsia"/>
        </w:rPr>
        <w:t>,</w:t>
      </w:r>
      <w:r>
        <w:rPr>
          <w:rFonts w:hint="eastAsia"/>
        </w:rPr>
        <w:t>销售可以进行自定义组</w:t>
      </w:r>
      <w:r>
        <w:rPr>
          <w:rFonts w:hint="eastAsia"/>
        </w:rPr>
        <w:t>,</w:t>
      </w:r>
      <w:r>
        <w:rPr>
          <w:rFonts w:hint="eastAsia"/>
        </w:rPr>
        <w:t>并把需要跟踪和分类</w:t>
      </w:r>
      <w:r>
        <w:rPr>
          <w:rFonts w:hint="eastAsia"/>
        </w:rPr>
        <w:t>,</w:t>
      </w:r>
      <w:r w:rsidR="00810974">
        <w:rPr>
          <w:rFonts w:hint="eastAsia"/>
        </w:rPr>
        <w:t>自定义分组区域内各个公司具有关联，销售通过右击公司打开管理菜单，弹出菜单包含如下指令</w:t>
      </w:r>
    </w:p>
    <w:p w:rsidR="00810974" w:rsidRDefault="00810974" w:rsidP="00810974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移动选中的公司到其他分组</w:t>
      </w:r>
      <w:r>
        <w:rPr>
          <w:rFonts w:hint="eastAsia"/>
        </w:rPr>
        <w:t xml:space="preserve">; </w:t>
      </w:r>
    </w:p>
    <w:p w:rsidR="00810974" w:rsidRDefault="00810974" w:rsidP="00810974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将公司移出分组</w:t>
      </w:r>
      <w:r>
        <w:rPr>
          <w:rFonts w:hint="eastAsia"/>
        </w:rPr>
        <w:t xml:space="preserve">; </w:t>
      </w:r>
    </w:p>
    <w:p w:rsidR="00583C84" w:rsidRDefault="00810974" w:rsidP="00810974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把已打爆的公司放回公害海</w:t>
      </w:r>
    </w:p>
    <w:p w:rsidR="00583C84" w:rsidRDefault="00583C84" w:rsidP="00583C84">
      <w:pPr>
        <w:pStyle w:val="ListParagraph"/>
        <w:numPr>
          <w:ilvl w:val="3"/>
          <w:numId w:val="1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未分组区域</w:t>
      </w:r>
    </w:p>
    <w:p w:rsidR="00583C84" w:rsidRDefault="00583C84" w:rsidP="00583C84">
      <w:pPr>
        <w:pStyle w:val="ListParagraph"/>
        <w:numPr>
          <w:ilvl w:val="3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公司区域</w:t>
      </w:r>
    </w:p>
    <w:p w:rsidR="00583C84" w:rsidRDefault="00583C84" w:rsidP="00583C84">
      <w:pPr>
        <w:pStyle w:val="ListParagraph"/>
        <w:numPr>
          <w:ilvl w:val="3"/>
          <w:numId w:val="13"/>
        </w:numPr>
        <w:ind w:firstLineChars="0"/>
        <w:rPr>
          <w:rFonts w:hint="eastAsia"/>
        </w:rPr>
      </w:pPr>
      <w:r>
        <w:rPr>
          <w:rFonts w:hint="eastAsia"/>
        </w:rPr>
        <w:t>Lead</w:t>
      </w:r>
      <w:r>
        <w:rPr>
          <w:rFonts w:hint="eastAsia"/>
        </w:rPr>
        <w:t>区域</w:t>
      </w:r>
    </w:p>
    <w:p w:rsidR="00583C84" w:rsidRPr="00583C84" w:rsidRDefault="00583C84" w:rsidP="00583C84">
      <w:pPr>
        <w:pStyle w:val="ListParagraph"/>
        <w:numPr>
          <w:ilvl w:val="3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Call</w:t>
      </w:r>
      <w:r>
        <w:rPr>
          <w:rFonts w:hint="eastAsia"/>
        </w:rPr>
        <w:t>区域</w:t>
      </w:r>
    </w:p>
    <w:p w:rsidR="00583C84" w:rsidRDefault="00583C84" w:rsidP="00583C84">
      <w:pPr>
        <w:pStyle w:val="ListParagraph"/>
        <w:ind w:left="615" w:firstLineChars="0" w:firstLine="0"/>
        <w:rPr>
          <w:rFonts w:hint="eastAsia"/>
          <w:b/>
        </w:rPr>
      </w:pPr>
    </w:p>
    <w:p w:rsidR="00583C84" w:rsidRDefault="00583C84" w:rsidP="00583C84">
      <w:pPr>
        <w:pStyle w:val="ListParagraph"/>
        <w:ind w:left="615" w:firstLineChars="0" w:firstLine="0"/>
        <w:rPr>
          <w:rFonts w:hint="eastAsia"/>
          <w:b/>
        </w:rPr>
      </w:pPr>
    </w:p>
    <w:p w:rsidR="00583C84" w:rsidRDefault="00583C84" w:rsidP="00583C84">
      <w:pPr>
        <w:pStyle w:val="ListParagraph"/>
        <w:ind w:left="615" w:firstLineChars="0" w:firstLine="0"/>
        <w:rPr>
          <w:rFonts w:hint="eastAsia"/>
          <w:b/>
        </w:rPr>
      </w:pPr>
    </w:p>
    <w:p w:rsidR="00583C84" w:rsidRDefault="00583C84" w:rsidP="00583C84">
      <w:pPr>
        <w:pStyle w:val="ListParagraph"/>
        <w:ind w:left="615" w:firstLineChars="0" w:firstLine="0"/>
        <w:rPr>
          <w:rFonts w:hint="eastAsia"/>
          <w:b/>
        </w:rPr>
      </w:pPr>
      <w:r w:rsidRPr="00583C84">
        <w:rPr>
          <w:b/>
        </w:rPr>
        <w:drawing>
          <wp:inline distT="0" distB="0" distL="0" distR="0">
            <wp:extent cx="5274310" cy="4179769"/>
            <wp:effectExtent l="19050" t="0" r="254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7200" cy="6400800"/>
                      <a:chOff x="304800" y="228600"/>
                      <a:chExt cx="8077200" cy="6400800"/>
                    </a:xfrm>
                  </a:grpSpPr>
                  <a:sp>
                    <a:nvSpPr>
                      <a:cNvPr id="5" name="Rectangle 4"/>
                      <a:cNvSpPr/>
                    </a:nvSpPr>
                    <a:spPr>
                      <a:xfrm>
                        <a:off x="304800" y="1143000"/>
                        <a:ext cx="1905000" cy="2057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自定义分组公司区域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304800" y="3276600"/>
                        <a:ext cx="1905000" cy="2743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未分组公</a:t>
                          </a:r>
                          <a:r>
                            <a:rPr lang="zh-CN" altLang="en-US" dirty="0" smtClean="0"/>
                            <a:t>司区域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ounded Rectangle 6"/>
                      <a:cNvSpPr/>
                    </a:nvSpPr>
                    <a:spPr>
                      <a:xfrm>
                        <a:off x="381000" y="228600"/>
                        <a:ext cx="8001000" cy="6858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筛</a:t>
                          </a:r>
                          <a:r>
                            <a:rPr lang="zh-CN" altLang="en-US" dirty="0" smtClean="0"/>
                            <a:t>选栏区域 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2362200" y="1143000"/>
                        <a:ext cx="6019800" cy="4876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Snip Same Side Corner Rectangle 8"/>
                      <a:cNvSpPr/>
                    </a:nvSpPr>
                    <a:spPr>
                      <a:xfrm>
                        <a:off x="2590800" y="1295400"/>
                        <a:ext cx="5562600" cy="914400"/>
                      </a:xfrm>
                      <a:prstGeom prst="snip2Same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公司信息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ounded Rectangle 9"/>
                      <a:cNvSpPr/>
                    </a:nvSpPr>
                    <a:spPr>
                      <a:xfrm>
                        <a:off x="2667000" y="2362200"/>
                        <a:ext cx="5486400" cy="1600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2667000" y="4114800"/>
                        <a:ext cx="5486400" cy="1219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ounded Rectangle 11"/>
                      <a:cNvSpPr/>
                    </a:nvSpPr>
                    <a:spPr>
                      <a:xfrm>
                        <a:off x="2819400" y="2438400"/>
                        <a:ext cx="5105400" cy="6096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Lead</a:t>
                          </a:r>
                          <a:r>
                            <a:rPr lang="zh-CN" altLang="en-US" dirty="0" smtClean="0"/>
                            <a:t>信息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ounded Rectangle 12"/>
                      <a:cNvSpPr/>
                    </a:nvSpPr>
                    <a:spPr>
                      <a:xfrm>
                        <a:off x="2819400" y="4191000"/>
                        <a:ext cx="5105400" cy="6096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Lead</a:t>
                          </a:r>
                          <a:r>
                            <a:rPr lang="zh-CN" altLang="en-US" dirty="0" smtClean="0"/>
                            <a:t>信息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2895600" y="3124200"/>
                        <a:ext cx="5029200" cy="304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致电信息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2895600" y="3581400"/>
                        <a:ext cx="5029200" cy="304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致电信息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2895600" y="4876800"/>
                        <a:ext cx="5029200" cy="304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致电信息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Rounded Rectangle 17"/>
                      <a:cNvSpPr/>
                    </a:nvSpPr>
                    <a:spPr>
                      <a:xfrm>
                        <a:off x="7467600" y="381000"/>
                        <a:ext cx="7620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800" dirty="0" smtClean="0"/>
                            <a:t>添加新数据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Rounded Rectangle 24"/>
                      <a:cNvSpPr/>
                    </a:nvSpPr>
                    <a:spPr>
                      <a:xfrm>
                        <a:off x="2667000" y="5486400"/>
                        <a:ext cx="5486400" cy="533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895600" y="5562600"/>
                        <a:ext cx="5105400" cy="3048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Lead</a:t>
                          </a:r>
                          <a:r>
                            <a:rPr lang="zh-CN" altLang="en-US" dirty="0" smtClean="0"/>
                            <a:t>信息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Round Diagonal Corner Rectangle 27"/>
                      <a:cNvSpPr/>
                    </a:nvSpPr>
                    <a:spPr>
                      <a:xfrm>
                        <a:off x="304800" y="6172200"/>
                        <a:ext cx="8077200" cy="457200"/>
                      </a:xfrm>
                      <a:prstGeom prst="round2Diag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文字说明区域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Rounded Rectangle 34"/>
                      <a:cNvSpPr/>
                    </a:nvSpPr>
                    <a:spPr>
                      <a:xfrm>
                        <a:off x="6553200" y="2514600"/>
                        <a:ext cx="6858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800" dirty="0" smtClean="0"/>
                            <a:t>更新 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Rounded Rectangle 36"/>
                      <a:cNvSpPr/>
                    </a:nvSpPr>
                    <a:spPr>
                      <a:xfrm>
                        <a:off x="7315200" y="2514600"/>
                        <a:ext cx="5334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800" dirty="0" smtClean="0"/>
                            <a:t>+call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Rounded Rectangle 37"/>
                      <a:cNvSpPr/>
                    </a:nvSpPr>
                    <a:spPr>
                      <a:xfrm>
                        <a:off x="6781800" y="1447800"/>
                        <a:ext cx="6096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800" dirty="0" smtClean="0"/>
                            <a:t>更新 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Rounded Rectangle 38"/>
                      <a:cNvSpPr/>
                    </a:nvSpPr>
                    <a:spPr>
                      <a:xfrm>
                        <a:off x="7467600" y="1447800"/>
                        <a:ext cx="6096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800" dirty="0" smtClean="0"/>
                            <a:t>添</a:t>
                          </a:r>
                          <a:r>
                            <a:rPr lang="zh-CN" altLang="en-US" sz="800" dirty="0" smtClean="0"/>
                            <a:t>加</a:t>
                          </a:r>
                          <a:r>
                            <a:rPr lang="en-US" altLang="zh-CN" sz="800" dirty="0" smtClean="0"/>
                            <a:t>lead</a:t>
                          </a:r>
                          <a:r>
                            <a:rPr lang="zh-CN" altLang="en-US" sz="800" dirty="0" smtClean="0"/>
                            <a:t> 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Rounded Rectangle 39"/>
                      <a:cNvSpPr/>
                    </a:nvSpPr>
                    <a:spPr>
                      <a:xfrm>
                        <a:off x="7239000" y="3200400"/>
                        <a:ext cx="5334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800" dirty="0" smtClean="0"/>
                            <a:t>更新 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6553200" y="4267200"/>
                        <a:ext cx="6858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800" dirty="0" smtClean="0"/>
                            <a:t>更新 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Rounded Rectangle 41"/>
                      <a:cNvSpPr/>
                    </a:nvSpPr>
                    <a:spPr>
                      <a:xfrm>
                        <a:off x="7315200" y="4267200"/>
                        <a:ext cx="5334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800" dirty="0" smtClean="0"/>
                            <a:t>+call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6629400" y="5638800"/>
                        <a:ext cx="6858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800" dirty="0" smtClean="0"/>
                            <a:t>更新 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Rounded Rectangle 44"/>
                      <a:cNvSpPr/>
                    </a:nvSpPr>
                    <a:spPr>
                      <a:xfrm>
                        <a:off x="7391400" y="5638800"/>
                        <a:ext cx="5334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800" dirty="0" smtClean="0"/>
                            <a:t>+call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7239000" y="4953000"/>
                        <a:ext cx="5334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800" dirty="0" smtClean="0"/>
                            <a:t>更新 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583C84" w:rsidRPr="00583C84" w:rsidRDefault="00583C84" w:rsidP="00583C84">
      <w:pPr>
        <w:pStyle w:val="ListParagraph"/>
        <w:numPr>
          <w:ilvl w:val="2"/>
          <w:numId w:val="13"/>
        </w:numPr>
        <w:spacing w:line="360" w:lineRule="auto"/>
        <w:ind w:leftChars="105" w:left="940" w:firstLineChars="0"/>
        <w:rPr>
          <w:b/>
        </w:rPr>
      </w:pPr>
      <w:r>
        <w:rPr>
          <w:rFonts w:hint="eastAsia"/>
          <w:b/>
        </w:rPr>
        <w:t>操作描述</w:t>
      </w:r>
    </w:p>
    <w:sectPr w:rsidR="00583C84" w:rsidRPr="00583C84" w:rsidSect="00561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21417"/>
    <w:multiLevelType w:val="hybridMultilevel"/>
    <w:tmpl w:val="DEFC1F8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32204"/>
    <w:multiLevelType w:val="hybridMultilevel"/>
    <w:tmpl w:val="6910F2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F60E58"/>
    <w:multiLevelType w:val="hybridMultilevel"/>
    <w:tmpl w:val="059C99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7673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92656C"/>
    <w:multiLevelType w:val="hybridMultilevel"/>
    <w:tmpl w:val="6ED66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8D3489"/>
    <w:multiLevelType w:val="hybridMultilevel"/>
    <w:tmpl w:val="51080D2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4C620847"/>
    <w:multiLevelType w:val="hybridMultilevel"/>
    <w:tmpl w:val="95A6A0FC"/>
    <w:lvl w:ilvl="0" w:tplc="0409000B">
      <w:start w:val="1"/>
      <w:numFmt w:val="bullet"/>
      <w:lvlText w:val="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7">
    <w:nsid w:val="5B1A447B"/>
    <w:multiLevelType w:val="multilevel"/>
    <w:tmpl w:val="4A4A61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3131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F8B6831"/>
    <w:multiLevelType w:val="multilevel"/>
    <w:tmpl w:val="D3304F3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>
    <w:nsid w:val="75E4737D"/>
    <w:multiLevelType w:val="hybridMultilevel"/>
    <w:tmpl w:val="B7FE12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AC22D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C8B2730"/>
    <w:multiLevelType w:val="hybridMultilevel"/>
    <w:tmpl w:val="3620F1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CC44101"/>
    <w:multiLevelType w:val="multilevel"/>
    <w:tmpl w:val="F27AD6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4">
    <w:nsid w:val="7F9B270B"/>
    <w:multiLevelType w:val="hybridMultilevel"/>
    <w:tmpl w:val="1F8C91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13"/>
  </w:num>
  <w:num w:numId="6">
    <w:abstractNumId w:val="7"/>
  </w:num>
  <w:num w:numId="7">
    <w:abstractNumId w:val="11"/>
  </w:num>
  <w:num w:numId="8">
    <w:abstractNumId w:val="2"/>
  </w:num>
  <w:num w:numId="9">
    <w:abstractNumId w:val="12"/>
  </w:num>
  <w:num w:numId="10">
    <w:abstractNumId w:val="10"/>
  </w:num>
  <w:num w:numId="11">
    <w:abstractNumId w:val="14"/>
  </w:num>
  <w:num w:numId="12">
    <w:abstractNumId w:val="1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44F5"/>
    <w:rsid w:val="00503B84"/>
    <w:rsid w:val="005526A8"/>
    <w:rsid w:val="00561F3B"/>
    <w:rsid w:val="00583C84"/>
    <w:rsid w:val="005E65CB"/>
    <w:rsid w:val="006827B6"/>
    <w:rsid w:val="006B7D82"/>
    <w:rsid w:val="006D600A"/>
    <w:rsid w:val="00810974"/>
    <w:rsid w:val="00960917"/>
    <w:rsid w:val="009B6421"/>
    <w:rsid w:val="00AA44F5"/>
    <w:rsid w:val="00C9778A"/>
    <w:rsid w:val="00D06056"/>
    <w:rsid w:val="00DE73CD"/>
    <w:rsid w:val="00FB0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F3B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4F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C8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C8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Alextre</dc:creator>
  <cp:keywords/>
  <dc:description/>
  <cp:lastModifiedBy>Alextre</cp:lastModifiedBy>
  <cp:revision>12</cp:revision>
  <dcterms:created xsi:type="dcterms:W3CDTF">2013-04-23T11:31:00Z</dcterms:created>
  <dcterms:modified xsi:type="dcterms:W3CDTF">2013-04-25T13:50:00Z</dcterms:modified>
</cp:coreProperties>
</file>