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Business Service Catalog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Business Service Catalog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catalogs all business services provided by V.E.R.A., mapping each service to underlying capabilities and specifying service levels, consumers, and interfaces.</w:t>
      </w:r>
    </w:p>
    <w:p>
      <w:r>
        <w:br w:type="page"/>
      </w:r>
    </w:p>
    <w:p>
      <w:pPr>
        <w:pStyle w:val="Heading1"/>
      </w:pPr>
      <w:r>
        <w:t>1. Service Catalog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Service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Visibility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Query Verification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Validate NL queries against NTP rules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Existence Lookup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 entity existence in E! Corpus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Internal/External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Identity Resolution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Determine if two references are same entity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Krampitz Analysis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Compute existential loading (e/n)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 Wrapper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NTP-constrained LLM interaction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Audit Logging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Record all processing for compliance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Refusal Handling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Generate NTP-compliant refusals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SVC-008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Corpus Sync 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Synchronize E! Corpus with Wikidata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2. Service Specifications</w:t>
      </w:r>
    </w:p>
    <w:p>
      <w:pPr>
        <w:pStyle w:val="Heading2"/>
      </w:pPr>
      <w:r>
        <w:t>2.1 SVC-001: Query Verification Service</w:t>
      </w:r>
    </w:p>
    <w:p>
      <w:r>
        <w:rPr>
          <w:b/>
        </w:rPr>
        <w:t xml:space="preserve">Description: </w:t>
      </w:r>
      <w:r>
        <w:t>End-to-end verification of natural language queries</w:t>
      </w:r>
    </w:p>
    <w:p>
      <w:r>
        <w:rPr>
          <w:b/>
        </w:rPr>
        <w:t xml:space="preserve">Capabilities: </w:t>
      </w:r>
      <w:r>
        <w:t>CAP-L1-01, CAP-L1-02, CAP-L1-03, CAP-L1-04</w:t>
      </w:r>
    </w:p>
    <w:p>
      <w:r>
        <w:rPr>
          <w:b/>
        </w:rPr>
        <w:t xml:space="preserve">Interface: </w:t>
      </w:r>
      <w:r>
        <w:t>IF-001: REST API POST /api/v1/query</w:t>
      </w:r>
    </w:p>
    <w:p>
      <w:r>
        <w:rPr>
          <w:b/>
        </w:rPr>
        <w:t xml:space="preserve">Consumers: </w:t>
      </w:r>
      <w:r>
        <w:t>End Users, Applications, Research Tools</w:t>
      </w:r>
    </w:p>
    <w:p>
      <w:r>
        <w:rPr>
          <w:b/>
        </w:rPr>
        <w:t xml:space="preserve">SLA Target: </w:t>
      </w:r>
      <w:r>
        <w:t>&lt; 5 seconds response, 99.5% availability</w:t>
      </w:r>
    </w:p>
    <w:p>
      <w:r>
        <w:rPr>
          <w:b/>
        </w:rPr>
        <w:t xml:space="preserve">Input: </w:t>
      </w:r>
      <w:r>
        <w:t>Natural language query + optional context</w:t>
      </w:r>
    </w:p>
    <w:p>
      <w:r>
        <w:rPr>
          <w:b/>
        </w:rPr>
        <w:t xml:space="preserve">Output: </w:t>
      </w:r>
      <w:r>
        <w:t>Verified answer + reasoning chain + provenance</w:t>
      </w:r>
    </w:p>
    <w:p/>
    <w:p>
      <w:pPr>
        <w:pStyle w:val="Heading2"/>
      </w:pPr>
      <w:r>
        <w:t>2.2 SVC-002: Existence Lookup Service</w:t>
      </w:r>
    </w:p>
    <w:p>
      <w:r>
        <w:rPr>
          <w:b/>
        </w:rPr>
        <w:t xml:space="preserve">Description: </w:t>
      </w:r>
      <w:r>
        <w:t>Query E! Corpus for entity existence status</w:t>
      </w:r>
    </w:p>
    <w:p>
      <w:r>
        <w:rPr>
          <w:b/>
        </w:rPr>
        <w:t xml:space="preserve">Capabilities: </w:t>
      </w:r>
      <w:r>
        <w:t>CAP-L2-02.1, CAP-L2-02.2, CAP-L2-02.3</w:t>
      </w:r>
    </w:p>
    <w:p>
      <w:r>
        <w:rPr>
          <w:b/>
        </w:rPr>
        <w:t xml:space="preserve">Interface: </w:t>
      </w:r>
      <w:r>
        <w:t>IF-002: REST API GET /api/v1/exists/{entity}</w:t>
      </w:r>
    </w:p>
    <w:p>
      <w:r>
        <w:rPr>
          <w:b/>
        </w:rPr>
        <w:t xml:space="preserve">Consumers: </w:t>
      </w:r>
      <w:r>
        <w:t>Query Verification Service, External Applications</w:t>
      </w:r>
    </w:p>
    <w:p>
      <w:r>
        <w:rPr>
          <w:b/>
        </w:rPr>
        <w:t xml:space="preserve">SLA Target: </w:t>
      </w:r>
      <w:r>
        <w:t>&lt; 500ms response, 99.9% availability</w:t>
      </w:r>
    </w:p>
    <w:p>
      <w:r>
        <w:rPr>
          <w:b/>
        </w:rPr>
        <w:t xml:space="preserve">Input: </w:t>
      </w:r>
      <w:r>
        <w:t>Entity name or identifier</w:t>
      </w:r>
    </w:p>
    <w:p>
      <w:r>
        <w:rPr>
          <w:b/>
        </w:rPr>
        <w:t xml:space="preserve">Output: </w:t>
      </w:r>
      <w:r>
        <w:t>ExistenceResult (status, confidence, provenance)</w:t>
      </w:r>
    </w:p>
    <w:p/>
    <w:p>
      <w:pPr>
        <w:pStyle w:val="Heading2"/>
      </w:pPr>
      <w:r>
        <w:t>2.3 SVC-003: Identity Resolution Service</w:t>
      </w:r>
    </w:p>
    <w:p>
      <w:r>
        <w:rPr>
          <w:b/>
        </w:rPr>
        <w:t xml:space="preserve">Description: </w:t>
      </w:r>
      <w:r>
        <w:t>Evaluate identity relations using D1-D4</w:t>
      </w:r>
    </w:p>
    <w:p>
      <w:r>
        <w:rPr>
          <w:b/>
        </w:rPr>
        <w:t xml:space="preserve">Capabilities: </w:t>
      </w:r>
      <w:r>
        <w:t>CAP-L2-03.1, CAP-L2-03.2, CAP-L2-03.3, CAP-L2-03.4</w:t>
      </w:r>
    </w:p>
    <w:p>
      <w:r>
        <w:rPr>
          <w:b/>
        </w:rPr>
        <w:t xml:space="preserve">Interface: </w:t>
      </w:r>
      <w:r>
        <w:t>IF-004: REST API POST /api/v1/identity/resolve</w:t>
      </w:r>
    </w:p>
    <w:p>
      <w:r>
        <w:rPr>
          <w:b/>
        </w:rPr>
        <w:t xml:space="preserve">Consumers: </w:t>
      </w:r>
      <w:r>
        <w:t>Query Verification Service</w:t>
      </w:r>
    </w:p>
    <w:p>
      <w:r>
        <w:rPr>
          <w:b/>
        </w:rPr>
        <w:t xml:space="preserve">SLA Target: </w:t>
      </w:r>
      <w:r>
        <w:t>&lt; 1 second response</w:t>
      </w:r>
    </w:p>
    <w:p>
      <w:r>
        <w:rPr>
          <w:b/>
        </w:rPr>
        <w:t xml:space="preserve">Input: </w:t>
      </w:r>
      <w:r>
        <w:t>Two entity references + optional context</w:t>
      </w:r>
    </w:p>
    <w:p>
      <w:r>
        <w:rPr>
          <w:b/>
        </w:rPr>
        <w:t xml:space="preserve">Output: </w:t>
      </w:r>
      <w:r>
        <w:t>IdentityResult (relation_type, ntp_symbol, confidence)</w:t>
      </w:r>
    </w:p>
    <w:p/>
    <w:p>
      <w:pPr>
        <w:pStyle w:val="Heading2"/>
      </w:pPr>
      <w:r>
        <w:t>2.4 SVC-004: Krampitz Analysis Service</w:t>
      </w:r>
    </w:p>
    <w:p>
      <w:r>
        <w:rPr>
          <w:b/>
        </w:rPr>
        <w:t xml:space="preserve">Description: </w:t>
      </w:r>
      <w:r>
        <w:t>Determine existential loading using R1-R9</w:t>
      </w:r>
    </w:p>
    <w:p>
      <w:r>
        <w:rPr>
          <w:b/>
        </w:rPr>
        <w:t xml:space="preserve">Capabilities: </w:t>
      </w:r>
      <w:r>
        <w:t>CAP-L2-01.1, CAP-L2-01.2, CAP-L2-01.3</w:t>
      </w:r>
    </w:p>
    <w:p>
      <w:r>
        <w:rPr>
          <w:b/>
        </w:rPr>
        <w:t xml:space="preserve">Interface: </w:t>
      </w:r>
      <w:r>
        <w:t>IF-003: REST API POST /api/v1/krampitz/analyze</w:t>
      </w:r>
    </w:p>
    <w:p>
      <w:r>
        <w:rPr>
          <w:b/>
        </w:rPr>
        <w:t xml:space="preserve">Consumers: </w:t>
      </w:r>
      <w:r>
        <w:t>Query Verification Service</w:t>
      </w:r>
    </w:p>
    <w:p>
      <w:r>
        <w:rPr>
          <w:b/>
        </w:rPr>
        <w:t xml:space="preserve">SLA Target: </w:t>
      </w:r>
      <w:r>
        <w:t>&lt; 200ms response</w:t>
      </w:r>
    </w:p>
    <w:p>
      <w:r>
        <w:rPr>
          <w:b/>
        </w:rPr>
        <w:t xml:space="preserve">Input: </w:t>
      </w:r>
      <w:r>
        <w:t>NTP formula or natural language</w:t>
      </w:r>
    </w:p>
    <w:p>
      <w:r>
        <w:rPr>
          <w:b/>
        </w:rPr>
        <w:t xml:space="preserve">Output: </w:t>
      </w:r>
      <w:r>
        <w:t>KrampitzResult (characteristic, rule_chain)</w:t>
      </w:r>
    </w:p>
    <w:p>
      <w:r>
        <w:br w:type="page"/>
      </w:r>
    </w:p>
    <w:p>
      <w:pPr>
        <w:pStyle w:val="Heading1"/>
      </w:pPr>
      <w:r>
        <w:t>3. Service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SVC-002, SVC-003, SVC-004, SVC-005, SVC-006, SVC-007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SVC-008 (for data freshness)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SVC-002 (for existence checks)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None (standalone)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Claude API (external)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None (standalone)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SVC-006 (for logging)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Wikidata API (external)</w:t>
            </w:r>
          </w:p>
        </w:tc>
      </w:tr>
    </w:tbl>
    <w:p/>
    <w:p>
      <w:pPr>
        <w:pStyle w:val="Heading1"/>
      </w:pPr>
      <w:r>
        <w:t>4. Service-to-Capability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Service ID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Capabilities Realized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CAP-L1-01, CAP-L1-02, CAP-L1-03, CAP-L1-04, CAP-L1-05, CAP-L1-06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SVC-008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CAP-L1-02</w:t>
            </w:r>
          </w:p>
        </w:tc>
      </w:tr>
    </w:tbl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