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774B0C" w14:textId="77777777" w:rsidR="008D114C" w:rsidRPr="008D114C" w:rsidRDefault="008D114C" w:rsidP="008D114C">
      <w:pPr>
        <w:jc w:val="both"/>
        <w:rPr>
          <w:rFonts w:ascii="Times New Roman" w:hAnsi="Times New Roman" w:cs="Times New Roman"/>
          <w:color w:val="000000"/>
        </w:rPr>
      </w:pPr>
    </w:p>
    <w:p w14:paraId="5586DC6E" w14:textId="77777777" w:rsidR="008D114C" w:rsidRPr="008D114C" w:rsidRDefault="0082262D" w:rsidP="008D114C">
      <w:pPr>
        <w:ind w:firstLine="708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proofErr w:type="spellStart"/>
      <w:r>
        <w:rPr>
          <w:rFonts w:ascii="Times New Roman" w:hAnsi="Times New Roman" w:cs="Times New Roman"/>
          <w:color w:val="000000"/>
        </w:rPr>
        <w:t>Messers</w:t>
      </w:r>
      <w:proofErr w:type="spellEnd"/>
      <w:r>
        <w:rPr>
          <w:rFonts w:ascii="Times New Roman" w:hAnsi="Times New Roman" w:cs="Times New Roman"/>
          <w:color w:val="000000"/>
        </w:rPr>
        <w:t xml:space="preserve">. </w:t>
      </w:r>
      <w:r w:rsidR="00D903D7">
        <w:rPr>
          <w:rFonts w:ascii="Times New Roman" w:hAnsi="Times New Roman" w:cs="Times New Roman"/>
          <w:color w:val="000000"/>
        </w:rPr>
        <w:tab/>
      </w:r>
      <w:r w:rsidR="00D903D7">
        <w:rPr>
          <w:rFonts w:ascii="Times New Roman" w:hAnsi="Times New Roman" w:cs="Times New Roman"/>
          <w:color w:val="000000"/>
        </w:rPr>
        <w:tab/>
      </w:r>
      <w:r w:rsidR="00D903D7">
        <w:rPr>
          <w:rFonts w:ascii="Times New Roman" w:hAnsi="Times New Roman" w:cs="Times New Roman"/>
          <w:color w:val="000000"/>
        </w:rPr>
        <w:tab/>
      </w:r>
      <w:r w:rsidR="00D903D7">
        <w:rPr>
          <w:rFonts w:ascii="Times New Roman" w:hAnsi="Times New Roman" w:cs="Times New Roman"/>
          <w:color w:val="000000"/>
        </w:rPr>
        <w:tab/>
      </w:r>
      <w:r w:rsidR="00D903D7">
        <w:rPr>
          <w:rFonts w:ascii="Times New Roman" w:hAnsi="Times New Roman" w:cs="Times New Roman"/>
          <w:color w:val="000000"/>
        </w:rPr>
        <w:tab/>
      </w:r>
      <w:r w:rsidR="00D903D7">
        <w:rPr>
          <w:rFonts w:ascii="Times New Roman" w:hAnsi="Times New Roman" w:cs="Times New Roman"/>
          <w:color w:val="000000"/>
        </w:rPr>
        <w:tab/>
      </w:r>
    </w:p>
    <w:p w14:paraId="31C35655" w14:textId="77777777" w:rsidR="0082262D" w:rsidRPr="0067279C" w:rsidRDefault="00D903D7" w:rsidP="0082262D">
      <w:pPr>
        <w:ind w:firstLine="708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 w:rsidR="0082262D" w:rsidRPr="0067279C">
        <w:rPr>
          <w:rFonts w:ascii="Times New Roman" w:hAnsi="Times New Roman" w:cs="Times New Roman"/>
          <w:b/>
          <w:lang w:val="en-US"/>
        </w:rPr>
        <w:t>Barbican Managing Agency LTD</w:t>
      </w:r>
    </w:p>
    <w:p w14:paraId="2DD3C3B6" w14:textId="77777777" w:rsidR="0082262D" w:rsidRPr="0067279C" w:rsidRDefault="0082262D" w:rsidP="0082262D">
      <w:pPr>
        <w:ind w:left="5664"/>
        <w:rPr>
          <w:rFonts w:ascii="Times New Roman" w:hAnsi="Times New Roman" w:cs="Times New Roman"/>
          <w:lang w:val="en-US"/>
        </w:rPr>
      </w:pPr>
    </w:p>
    <w:p w14:paraId="3007E5E0" w14:textId="77777777" w:rsidR="0082262D" w:rsidRPr="0067279C" w:rsidRDefault="0082262D" w:rsidP="0082262D">
      <w:pPr>
        <w:ind w:left="3540" w:firstLine="708"/>
        <w:rPr>
          <w:rFonts w:ascii="Times New Roman" w:hAnsi="Times New Roman" w:cs="Times New Roman"/>
          <w:b/>
          <w:lang w:val="en-US"/>
        </w:rPr>
      </w:pPr>
      <w:r w:rsidRPr="0067279C">
        <w:rPr>
          <w:rFonts w:ascii="Times New Roman" w:hAnsi="Times New Roman" w:cs="Times New Roman"/>
          <w:b/>
          <w:lang w:val="en-US"/>
        </w:rPr>
        <w:t xml:space="preserve">  </w:t>
      </w:r>
      <w:r w:rsidRPr="0067279C">
        <w:rPr>
          <w:rFonts w:ascii="Times New Roman" w:hAnsi="Times New Roman" w:cs="Times New Roman"/>
          <w:b/>
          <w:lang w:val="en-US"/>
        </w:rPr>
        <w:tab/>
      </w:r>
      <w:proofErr w:type="gramStart"/>
      <w:r w:rsidRPr="0067279C">
        <w:rPr>
          <w:rFonts w:ascii="Times New Roman" w:hAnsi="Times New Roman" w:cs="Times New Roman"/>
          <w:b/>
          <w:lang w:val="en-US"/>
        </w:rPr>
        <w:t xml:space="preserve">C/o Euro-American </w:t>
      </w:r>
      <w:proofErr w:type="spellStart"/>
      <w:r w:rsidRPr="0067279C">
        <w:rPr>
          <w:rFonts w:ascii="Times New Roman" w:hAnsi="Times New Roman" w:cs="Times New Roman"/>
          <w:b/>
          <w:lang w:val="en-US"/>
        </w:rPr>
        <w:t>S.r.l</w:t>
      </w:r>
      <w:proofErr w:type="spellEnd"/>
      <w:r w:rsidRPr="0067279C">
        <w:rPr>
          <w:rFonts w:ascii="Times New Roman" w:hAnsi="Times New Roman" w:cs="Times New Roman"/>
          <w:b/>
          <w:lang w:val="en-US"/>
        </w:rPr>
        <w:t>.</w:t>
      </w:r>
      <w:proofErr w:type="gramEnd"/>
    </w:p>
    <w:p w14:paraId="3A0A842A" w14:textId="77777777" w:rsidR="0082262D" w:rsidRPr="0067279C" w:rsidRDefault="0082262D" w:rsidP="0082262D">
      <w:pPr>
        <w:ind w:left="4248"/>
        <w:rPr>
          <w:rFonts w:ascii="Times New Roman" w:hAnsi="Times New Roman" w:cs="Times New Roman"/>
          <w:lang w:val="en-US"/>
        </w:rPr>
      </w:pPr>
      <w:r w:rsidRPr="0067279C">
        <w:rPr>
          <w:rFonts w:ascii="Times New Roman" w:hAnsi="Times New Roman" w:cs="Times New Roman"/>
          <w:lang w:val="en-US"/>
        </w:rPr>
        <w:t xml:space="preserve">  </w:t>
      </w:r>
      <w:r w:rsidRPr="0067279C">
        <w:rPr>
          <w:rFonts w:ascii="Times New Roman" w:hAnsi="Times New Roman" w:cs="Times New Roman"/>
          <w:lang w:val="en-US"/>
        </w:rPr>
        <w:tab/>
        <w:t xml:space="preserve">Insurance &amp; Reinsurance Underwriting Agency </w:t>
      </w:r>
    </w:p>
    <w:p w14:paraId="407D052B" w14:textId="77777777" w:rsidR="0082262D" w:rsidRPr="00CF14EF" w:rsidRDefault="0082262D" w:rsidP="0082262D">
      <w:pPr>
        <w:ind w:left="4248"/>
        <w:rPr>
          <w:rFonts w:ascii="Times New Roman" w:hAnsi="Times New Roman" w:cs="Times New Roman"/>
          <w:color w:val="000000"/>
        </w:rPr>
      </w:pPr>
      <w:r w:rsidRPr="00CF14EF">
        <w:rPr>
          <w:rFonts w:ascii="Times New Roman" w:hAnsi="Times New Roman" w:cs="Times New Roman"/>
          <w:lang w:val="en-US"/>
        </w:rPr>
        <w:t xml:space="preserve">   </w:t>
      </w:r>
      <w:r w:rsidRPr="00CF14EF">
        <w:rPr>
          <w:rFonts w:ascii="Times New Roman" w:hAnsi="Times New Roman" w:cs="Times New Roman"/>
          <w:lang w:val="en-US"/>
        </w:rPr>
        <w:tab/>
      </w:r>
      <w:r w:rsidRPr="00CF14EF">
        <w:rPr>
          <w:rFonts w:ascii="Times New Roman" w:hAnsi="Times New Roman" w:cs="Times New Roman"/>
        </w:rPr>
        <w:t xml:space="preserve">Yachts </w:t>
      </w:r>
      <w:proofErr w:type="spellStart"/>
      <w:r w:rsidRPr="00CF14EF">
        <w:rPr>
          <w:rFonts w:ascii="Times New Roman" w:hAnsi="Times New Roman" w:cs="Times New Roman"/>
        </w:rPr>
        <w:t>Underwriting</w:t>
      </w:r>
      <w:proofErr w:type="spellEnd"/>
      <w:r w:rsidRPr="00CF14EF">
        <w:rPr>
          <w:rFonts w:ascii="Times New Roman" w:hAnsi="Times New Roman" w:cs="Times New Roman"/>
        </w:rPr>
        <w:br/>
        <w:t xml:space="preserve">   </w:t>
      </w:r>
      <w:r w:rsidRPr="00CF14EF">
        <w:rPr>
          <w:rFonts w:ascii="Times New Roman" w:hAnsi="Times New Roman" w:cs="Times New Roman"/>
        </w:rPr>
        <w:tab/>
        <w:t>Via Alfieri n. 3</w:t>
      </w:r>
      <w:r w:rsidRPr="00CF14EF">
        <w:rPr>
          <w:rFonts w:ascii="Times New Roman" w:hAnsi="Times New Roman" w:cs="Times New Roman"/>
        </w:rPr>
        <w:br/>
      </w:r>
      <w:bookmarkStart w:id="0" w:name="_GoBack"/>
      <w:bookmarkEnd w:id="0"/>
      <w:r w:rsidRPr="00CF14EF">
        <w:rPr>
          <w:rFonts w:ascii="Times New Roman" w:hAnsi="Times New Roman" w:cs="Times New Roman"/>
        </w:rPr>
        <w:t xml:space="preserve">   </w:t>
      </w:r>
      <w:r w:rsidRPr="00CF14EF">
        <w:rPr>
          <w:rFonts w:ascii="Times New Roman" w:hAnsi="Times New Roman" w:cs="Times New Roman"/>
        </w:rPr>
        <w:tab/>
        <w:t>58100 Grosseto</w:t>
      </w:r>
    </w:p>
    <w:p w14:paraId="173C0828" w14:textId="77777777" w:rsidR="008D114C" w:rsidRPr="00CF14EF" w:rsidRDefault="00842D95" w:rsidP="0082262D">
      <w:pPr>
        <w:ind w:firstLine="708"/>
        <w:jc w:val="both"/>
        <w:rPr>
          <w:rFonts w:ascii="Times New Roman" w:hAnsi="Times New Roman" w:cs="Times New Roman"/>
          <w:color w:val="000000"/>
        </w:rPr>
      </w:pPr>
      <w:r w:rsidRPr="00CF14EF">
        <w:rPr>
          <w:rFonts w:ascii="Times New Roman" w:eastAsia="Times New Roman" w:hAnsi="Times New Roman" w:cs="Times New Roman"/>
          <w:b/>
          <w:bCs/>
        </w:rPr>
        <w:tab/>
      </w:r>
      <w:r w:rsidRPr="00CF14EF">
        <w:rPr>
          <w:rFonts w:ascii="Times New Roman" w:eastAsia="Times New Roman" w:hAnsi="Times New Roman" w:cs="Times New Roman"/>
          <w:b/>
          <w:bCs/>
        </w:rPr>
        <w:tab/>
      </w:r>
      <w:r w:rsidRPr="00CF14EF">
        <w:rPr>
          <w:rFonts w:ascii="Times New Roman" w:eastAsia="Times New Roman" w:hAnsi="Times New Roman" w:cs="Times New Roman"/>
          <w:b/>
          <w:bCs/>
        </w:rPr>
        <w:tab/>
      </w:r>
      <w:r w:rsidRPr="00CF14EF">
        <w:rPr>
          <w:rFonts w:ascii="Times New Roman" w:eastAsia="Times New Roman" w:hAnsi="Times New Roman" w:cs="Times New Roman"/>
          <w:b/>
          <w:bCs/>
        </w:rPr>
        <w:tab/>
      </w:r>
      <w:r w:rsidRPr="00CF14EF">
        <w:rPr>
          <w:rFonts w:ascii="Times New Roman" w:eastAsia="Times New Roman" w:hAnsi="Times New Roman" w:cs="Times New Roman"/>
          <w:b/>
          <w:bCs/>
        </w:rPr>
        <w:tab/>
      </w:r>
      <w:r w:rsidR="008D114C" w:rsidRPr="00CF14EF">
        <w:rPr>
          <w:rFonts w:ascii="Times New Roman" w:hAnsi="Times New Roman" w:cs="Times New Roman"/>
          <w:b/>
          <w:color w:val="000000"/>
        </w:rPr>
        <w:tab/>
      </w:r>
      <w:r w:rsidR="008D114C" w:rsidRPr="00CF14EF">
        <w:rPr>
          <w:rFonts w:ascii="Times New Roman" w:hAnsi="Times New Roman" w:cs="Times New Roman"/>
          <w:color w:val="000000"/>
        </w:rPr>
        <w:t>--------------------------------</w:t>
      </w:r>
      <w:r w:rsidR="008D114C" w:rsidRPr="00CF14EF">
        <w:rPr>
          <w:rFonts w:ascii="Times New Roman" w:hAnsi="Times New Roman" w:cs="Times New Roman"/>
          <w:color w:val="000000"/>
        </w:rPr>
        <w:br/>
      </w:r>
    </w:p>
    <w:p w14:paraId="7511AF95" w14:textId="77777777" w:rsidR="008D114C" w:rsidRPr="00CF14EF" w:rsidRDefault="00225ACB" w:rsidP="008D114C">
      <w:pPr>
        <w:jc w:val="both"/>
        <w:rPr>
          <w:rFonts w:ascii="Times New Roman" w:hAnsi="Times New Roman" w:cs="Times New Roman"/>
          <w:color w:val="000000"/>
        </w:rPr>
      </w:pPr>
      <w:r w:rsidRPr="00CF14EF">
        <w:rPr>
          <w:rFonts w:ascii="Times New Roman" w:hAnsi="Times New Roman" w:cs="Times New Roman"/>
          <w:color w:val="000000"/>
        </w:rPr>
        <w:t>Genova,</w:t>
      </w:r>
      <w:proofErr w:type="gramStart"/>
      <w:r w:rsidRPr="00CF14EF">
        <w:rPr>
          <w:rFonts w:ascii="Times New Roman" w:hAnsi="Times New Roman" w:cs="Times New Roman"/>
          <w:color w:val="000000"/>
        </w:rPr>
        <w:t xml:space="preserve">  </w:t>
      </w:r>
      <w:proofErr w:type="gramEnd"/>
      <w:r w:rsidR="00842D95" w:rsidRPr="00CF14EF">
        <w:rPr>
          <w:rFonts w:ascii="Times New Roman" w:hAnsi="Times New Roman" w:cs="Times New Roman"/>
          <w:color w:val="000000"/>
        </w:rPr>
        <w:t xml:space="preserve">16 Giugno </w:t>
      </w:r>
      <w:r w:rsidR="005B4FDC" w:rsidRPr="00CF14EF">
        <w:rPr>
          <w:rFonts w:ascii="Times New Roman" w:hAnsi="Times New Roman" w:cs="Times New Roman"/>
          <w:color w:val="000000"/>
        </w:rPr>
        <w:t>2017</w:t>
      </w:r>
    </w:p>
    <w:p w14:paraId="4289EB27" w14:textId="77777777" w:rsidR="008D114C" w:rsidRPr="00CF14EF" w:rsidRDefault="008D114C" w:rsidP="008D114C">
      <w:pPr>
        <w:jc w:val="both"/>
        <w:rPr>
          <w:rFonts w:ascii="Times New Roman" w:hAnsi="Times New Roman" w:cs="Times New Roman"/>
          <w:color w:val="000000"/>
        </w:rPr>
      </w:pPr>
    </w:p>
    <w:p w14:paraId="400F131B" w14:textId="77777777" w:rsidR="008D114C" w:rsidRPr="00CF14EF" w:rsidRDefault="00352D50" w:rsidP="008D114C">
      <w:pPr>
        <w:pStyle w:val="Titolo1"/>
        <w:numPr>
          <w:ilvl w:val="0"/>
          <w:numId w:val="13"/>
        </w:numPr>
        <w:suppressAutoHyphens w:val="0"/>
        <w:jc w:val="both"/>
        <w:rPr>
          <w:sz w:val="24"/>
          <w:szCs w:val="24"/>
        </w:rPr>
      </w:pPr>
      <w:proofErr w:type="spellStart"/>
      <w:r w:rsidRPr="00CF14EF">
        <w:rPr>
          <w:sz w:val="24"/>
          <w:szCs w:val="24"/>
        </w:rPr>
        <w:t>Our</w:t>
      </w:r>
      <w:proofErr w:type="spellEnd"/>
      <w:r w:rsidRPr="00CF14EF">
        <w:rPr>
          <w:sz w:val="24"/>
          <w:szCs w:val="24"/>
        </w:rPr>
        <w:t>.</w:t>
      </w:r>
      <w:r w:rsidR="008D114C" w:rsidRPr="00CF14EF">
        <w:rPr>
          <w:sz w:val="24"/>
          <w:szCs w:val="24"/>
        </w:rPr>
        <w:t xml:space="preserve"> </w:t>
      </w:r>
      <w:proofErr w:type="spellStart"/>
      <w:proofErr w:type="gramStart"/>
      <w:r w:rsidR="00D903D7" w:rsidRPr="00CF14EF">
        <w:rPr>
          <w:sz w:val="24"/>
          <w:szCs w:val="24"/>
        </w:rPr>
        <w:t>R</w:t>
      </w:r>
      <w:r w:rsidRPr="00CF14EF">
        <w:rPr>
          <w:sz w:val="24"/>
          <w:szCs w:val="24"/>
        </w:rPr>
        <w:t>e</w:t>
      </w:r>
      <w:r w:rsidR="00D903D7" w:rsidRPr="00CF14EF">
        <w:rPr>
          <w:sz w:val="24"/>
          <w:szCs w:val="24"/>
        </w:rPr>
        <w:t>f</w:t>
      </w:r>
      <w:proofErr w:type="spellEnd"/>
      <w:r w:rsidR="00D903D7" w:rsidRPr="00CF14EF">
        <w:rPr>
          <w:sz w:val="24"/>
          <w:szCs w:val="24"/>
        </w:rPr>
        <w:t>.</w:t>
      </w:r>
      <w:proofErr w:type="gramEnd"/>
      <w:r w:rsidR="00D903D7" w:rsidRPr="00CF14EF">
        <w:rPr>
          <w:sz w:val="24"/>
          <w:szCs w:val="24"/>
        </w:rPr>
        <w:t xml:space="preserve"> </w:t>
      </w:r>
      <w:r w:rsidRPr="00CF14EF">
        <w:rPr>
          <w:sz w:val="24"/>
          <w:szCs w:val="24"/>
        </w:rPr>
        <w:t>IT16CG/088</w:t>
      </w:r>
    </w:p>
    <w:p w14:paraId="1D5CC7C8" w14:textId="77777777" w:rsidR="008D114C" w:rsidRPr="00CF14EF" w:rsidRDefault="008D114C" w:rsidP="008D114C">
      <w:pPr>
        <w:rPr>
          <w:rFonts w:ascii="Times New Roman" w:hAnsi="Times New Roman" w:cs="Times New Roman"/>
        </w:rPr>
      </w:pPr>
    </w:p>
    <w:p w14:paraId="0B68F663" w14:textId="77777777" w:rsidR="008D114C" w:rsidRPr="00CF14EF" w:rsidRDefault="00352D50" w:rsidP="008D114C">
      <w:pPr>
        <w:pStyle w:val="Titolo1"/>
        <w:numPr>
          <w:ilvl w:val="0"/>
          <w:numId w:val="13"/>
        </w:numPr>
        <w:suppressAutoHyphens w:val="0"/>
        <w:jc w:val="both"/>
        <w:rPr>
          <w:color w:val="000000"/>
          <w:sz w:val="24"/>
          <w:szCs w:val="24"/>
        </w:rPr>
      </w:pPr>
      <w:proofErr w:type="spellStart"/>
      <w:r w:rsidRPr="00CF14EF">
        <w:rPr>
          <w:sz w:val="24"/>
          <w:szCs w:val="24"/>
        </w:rPr>
        <w:t>Our</w:t>
      </w:r>
      <w:proofErr w:type="spellEnd"/>
      <w:r w:rsidR="008D114C" w:rsidRPr="00CF14EF">
        <w:rPr>
          <w:sz w:val="24"/>
          <w:szCs w:val="24"/>
        </w:rPr>
        <w:t xml:space="preserve">. </w:t>
      </w:r>
      <w:r w:rsidR="00D903D7" w:rsidRPr="00CF14EF">
        <w:rPr>
          <w:sz w:val="24"/>
          <w:szCs w:val="24"/>
        </w:rPr>
        <w:t>B</w:t>
      </w:r>
      <w:r w:rsidR="008D114C" w:rsidRPr="00CF14EF">
        <w:rPr>
          <w:sz w:val="24"/>
          <w:szCs w:val="24"/>
        </w:rPr>
        <w:t>roker:</w:t>
      </w:r>
      <w:r w:rsidR="005B4FDC" w:rsidRPr="00CF14EF">
        <w:rPr>
          <w:sz w:val="24"/>
          <w:szCs w:val="24"/>
        </w:rPr>
        <w:t xml:space="preserve"> </w:t>
      </w:r>
      <w:r w:rsidR="0024161D" w:rsidRPr="00CF14EF">
        <w:rPr>
          <w:sz w:val="24"/>
          <w:szCs w:val="24"/>
        </w:rPr>
        <w:t>0230017240</w:t>
      </w:r>
    </w:p>
    <w:p w14:paraId="54C0E651" w14:textId="77777777" w:rsidR="008D114C" w:rsidRPr="00CF14EF" w:rsidRDefault="008D114C" w:rsidP="008D114C">
      <w:pPr>
        <w:rPr>
          <w:rFonts w:ascii="Times New Roman" w:hAnsi="Times New Roman" w:cs="Times New Roman"/>
          <w:b/>
        </w:rPr>
      </w:pPr>
    </w:p>
    <w:p w14:paraId="07508DAB" w14:textId="77777777" w:rsidR="008D114C" w:rsidRPr="00CF14EF" w:rsidRDefault="00352D50" w:rsidP="008D114C">
      <w:pPr>
        <w:numPr>
          <w:ilvl w:val="0"/>
          <w:numId w:val="13"/>
        </w:numPr>
        <w:rPr>
          <w:rFonts w:ascii="Times New Roman" w:hAnsi="Times New Roman" w:cs="Times New Roman"/>
          <w:b/>
        </w:rPr>
      </w:pPr>
      <w:r w:rsidRPr="00CF14EF">
        <w:rPr>
          <w:rFonts w:ascii="Times New Roman" w:hAnsi="Times New Roman" w:cs="Times New Roman"/>
          <w:b/>
        </w:rPr>
        <w:t>Policy: BZ16N00026T</w:t>
      </w:r>
    </w:p>
    <w:p w14:paraId="38577D3D" w14:textId="77777777" w:rsidR="008D114C" w:rsidRPr="00CF14EF" w:rsidRDefault="008D114C" w:rsidP="008D114C">
      <w:pPr>
        <w:jc w:val="both"/>
        <w:rPr>
          <w:rFonts w:ascii="Times New Roman" w:hAnsi="Times New Roman" w:cs="Times New Roman"/>
          <w:b/>
          <w:color w:val="000000"/>
        </w:rPr>
      </w:pPr>
    </w:p>
    <w:p w14:paraId="0F6C55C5" w14:textId="77777777" w:rsidR="008D114C" w:rsidRPr="00CF14EF" w:rsidRDefault="00352D50" w:rsidP="008D114C">
      <w:pPr>
        <w:pStyle w:val="Titolo3"/>
        <w:numPr>
          <w:ilvl w:val="0"/>
          <w:numId w:val="13"/>
        </w:numPr>
        <w:suppressAutoHyphens w:val="0"/>
        <w:rPr>
          <w:b/>
          <w:sz w:val="24"/>
          <w:szCs w:val="24"/>
        </w:rPr>
      </w:pPr>
      <w:r w:rsidRPr="00CF14EF">
        <w:rPr>
          <w:b/>
          <w:sz w:val="24"/>
          <w:szCs w:val="24"/>
        </w:rPr>
        <w:t xml:space="preserve">Your. </w:t>
      </w:r>
      <w:proofErr w:type="spellStart"/>
      <w:r w:rsidRPr="00CF14EF">
        <w:rPr>
          <w:b/>
          <w:sz w:val="24"/>
          <w:szCs w:val="24"/>
        </w:rPr>
        <w:t>Ref</w:t>
      </w:r>
      <w:proofErr w:type="spellEnd"/>
      <w:r w:rsidRPr="00CF14EF">
        <w:rPr>
          <w:b/>
          <w:sz w:val="24"/>
          <w:szCs w:val="24"/>
        </w:rPr>
        <w:t>. 10376/16</w:t>
      </w:r>
    </w:p>
    <w:p w14:paraId="4A231A6B" w14:textId="77777777" w:rsidR="008D114C" w:rsidRPr="00CF14EF" w:rsidRDefault="008D114C" w:rsidP="009E0C9E">
      <w:pPr>
        <w:rPr>
          <w:rFonts w:ascii="Times New Roman" w:hAnsi="Times New Roman" w:cs="Times New Roman"/>
        </w:rPr>
      </w:pPr>
    </w:p>
    <w:tbl>
      <w:tblPr>
        <w:tblW w:w="97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0"/>
        <w:gridCol w:w="8148"/>
      </w:tblGrid>
      <w:tr w:rsidR="008D114C" w:rsidRPr="00CF14EF" w14:paraId="40C3E6D4" w14:textId="77777777" w:rsidTr="00842D95">
        <w:tc>
          <w:tcPr>
            <w:tcW w:w="1630" w:type="dxa"/>
          </w:tcPr>
          <w:p w14:paraId="3FB94906" w14:textId="77777777" w:rsidR="008D114C" w:rsidRPr="00CF14EF" w:rsidRDefault="00352D50" w:rsidP="009E0C9E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CF14EF">
              <w:rPr>
                <w:rFonts w:ascii="Times New Roman" w:hAnsi="Times New Roman" w:cs="Times New Roman"/>
                <w:b/>
                <w:bCs/>
                <w:color w:val="000000"/>
              </w:rPr>
              <w:t>Subjcet</w:t>
            </w:r>
            <w:proofErr w:type="spellEnd"/>
            <w:proofErr w:type="gramStart"/>
            <w:r w:rsidR="008D114C" w:rsidRPr="00CF14E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:</w:t>
            </w:r>
            <w:proofErr w:type="gramEnd"/>
          </w:p>
        </w:tc>
        <w:tc>
          <w:tcPr>
            <w:tcW w:w="8148" w:type="dxa"/>
          </w:tcPr>
          <w:p w14:paraId="42332FF7" w14:textId="77777777" w:rsidR="008D114C" w:rsidRPr="00CF14EF" w:rsidRDefault="0003114F" w:rsidP="0003114F">
            <w:pPr>
              <w:pStyle w:val="Titolo3"/>
              <w:ind w:left="0" w:firstLine="0"/>
              <w:jc w:val="left"/>
              <w:rPr>
                <w:bCs/>
                <w:sz w:val="24"/>
                <w:szCs w:val="24"/>
              </w:rPr>
            </w:pPr>
            <w:r w:rsidRPr="00CF14EF">
              <w:rPr>
                <w:bCs/>
                <w:sz w:val="24"/>
                <w:szCs w:val="24"/>
              </w:rPr>
              <w:t>Assicurato / vettore</w:t>
            </w:r>
            <w:proofErr w:type="gramStart"/>
            <w:r w:rsidR="00E42227" w:rsidRPr="00CF14EF">
              <w:rPr>
                <w:bCs/>
                <w:sz w:val="24"/>
                <w:szCs w:val="24"/>
              </w:rPr>
              <w:t xml:space="preserve"> </w:t>
            </w:r>
            <w:r w:rsidR="009E0C9E" w:rsidRPr="00CF14EF">
              <w:rPr>
                <w:bCs/>
                <w:sz w:val="24"/>
                <w:szCs w:val="24"/>
              </w:rPr>
              <w:t>:</w:t>
            </w:r>
            <w:proofErr w:type="gramEnd"/>
            <w:r w:rsidR="0024161D" w:rsidRPr="00CF14EF">
              <w:rPr>
                <w:bCs/>
                <w:sz w:val="24"/>
                <w:szCs w:val="24"/>
              </w:rPr>
              <w:t xml:space="preserve"> Contessa Trasporti s.r.l. </w:t>
            </w:r>
            <w:r w:rsidR="009E0C9E" w:rsidRPr="00CF14EF">
              <w:rPr>
                <w:bCs/>
                <w:sz w:val="24"/>
                <w:szCs w:val="24"/>
              </w:rPr>
              <w:t xml:space="preserve"> – sinistro del</w:t>
            </w:r>
            <w:r w:rsidR="00526FC4" w:rsidRPr="00CF14EF">
              <w:rPr>
                <w:bCs/>
                <w:sz w:val="24"/>
                <w:szCs w:val="24"/>
              </w:rPr>
              <w:t xml:space="preserve"> :</w:t>
            </w:r>
            <w:r w:rsidR="009E0C9E" w:rsidRPr="00CF14EF">
              <w:rPr>
                <w:bCs/>
                <w:sz w:val="24"/>
                <w:szCs w:val="24"/>
              </w:rPr>
              <w:t xml:space="preserve"> </w:t>
            </w:r>
            <w:r w:rsidR="0024161D" w:rsidRPr="00CF14EF">
              <w:rPr>
                <w:bCs/>
                <w:sz w:val="24"/>
                <w:szCs w:val="24"/>
              </w:rPr>
              <w:t xml:space="preserve">05/07/2016 </w:t>
            </w:r>
            <w:r w:rsidR="00E42227" w:rsidRPr="00CF14EF">
              <w:rPr>
                <w:bCs/>
                <w:sz w:val="24"/>
                <w:szCs w:val="24"/>
              </w:rPr>
              <w:t xml:space="preserve"> – </w:t>
            </w:r>
            <w:r w:rsidR="0024161D" w:rsidRPr="00CF14EF">
              <w:rPr>
                <w:bCs/>
                <w:sz w:val="24"/>
                <w:szCs w:val="24"/>
              </w:rPr>
              <w:t>spostamento del carico</w:t>
            </w:r>
            <w:r w:rsidR="00526FC4" w:rsidRPr="00CF14EF">
              <w:rPr>
                <w:bCs/>
                <w:sz w:val="24"/>
                <w:szCs w:val="24"/>
              </w:rPr>
              <w:t xml:space="preserve"> – </w:t>
            </w:r>
            <w:r w:rsidRPr="00CF14EF">
              <w:rPr>
                <w:bCs/>
                <w:sz w:val="24"/>
                <w:szCs w:val="24"/>
              </w:rPr>
              <w:t>Merce</w:t>
            </w:r>
            <w:r w:rsidR="006F32C9" w:rsidRPr="00CF14EF">
              <w:rPr>
                <w:bCs/>
                <w:sz w:val="24"/>
                <w:szCs w:val="24"/>
              </w:rPr>
              <w:t xml:space="preserve"> </w:t>
            </w:r>
            <w:r w:rsidR="00526FC4" w:rsidRPr="00CF14EF">
              <w:rPr>
                <w:bCs/>
                <w:sz w:val="24"/>
                <w:szCs w:val="24"/>
              </w:rPr>
              <w:t xml:space="preserve">: </w:t>
            </w:r>
            <w:r w:rsidRPr="00CF14EF">
              <w:rPr>
                <w:bCs/>
                <w:sz w:val="24"/>
                <w:szCs w:val="24"/>
              </w:rPr>
              <w:t>Polimeri in granuli</w:t>
            </w:r>
            <w:r w:rsidR="007F63FE" w:rsidRPr="00CF14EF">
              <w:rPr>
                <w:bCs/>
                <w:sz w:val="24"/>
                <w:szCs w:val="24"/>
              </w:rPr>
              <w:t xml:space="preserve"> </w:t>
            </w:r>
            <w:r w:rsidR="00526FC4" w:rsidRPr="00CF14EF">
              <w:rPr>
                <w:bCs/>
                <w:sz w:val="24"/>
                <w:szCs w:val="24"/>
              </w:rPr>
              <w:t xml:space="preserve">– </w:t>
            </w:r>
            <w:r w:rsidR="0082262D" w:rsidRPr="00CF14EF">
              <w:rPr>
                <w:bCs/>
                <w:sz w:val="24"/>
                <w:szCs w:val="24"/>
              </w:rPr>
              <w:t xml:space="preserve">Ricevitore: </w:t>
            </w:r>
            <w:proofErr w:type="spellStart"/>
            <w:r w:rsidR="0082262D" w:rsidRPr="00CF14EF">
              <w:rPr>
                <w:bCs/>
                <w:sz w:val="24"/>
                <w:szCs w:val="24"/>
              </w:rPr>
              <w:t>Sulpol</w:t>
            </w:r>
            <w:proofErr w:type="spellEnd"/>
            <w:r w:rsidR="0082262D" w:rsidRPr="00CF14EF">
              <w:rPr>
                <w:bCs/>
                <w:sz w:val="24"/>
                <w:szCs w:val="24"/>
              </w:rPr>
              <w:t xml:space="preserve"> S.r.l. di Trevi (PG) – Committente al trasporto: Ambrogio Trasporti S.p.A. di Gallarate (VA)</w:t>
            </w:r>
          </w:p>
        </w:tc>
      </w:tr>
    </w:tbl>
    <w:p w14:paraId="367B3386" w14:textId="77777777" w:rsidR="008D114C" w:rsidRPr="00CF14EF" w:rsidRDefault="008D114C" w:rsidP="008D114C">
      <w:pPr>
        <w:jc w:val="both"/>
        <w:rPr>
          <w:rFonts w:ascii="Times New Roman" w:hAnsi="Times New Roman" w:cs="Times New Roman"/>
          <w:color w:val="000000"/>
        </w:rPr>
      </w:pPr>
      <w:r w:rsidRPr="00CF14EF">
        <w:rPr>
          <w:rFonts w:ascii="Times New Roman" w:hAnsi="Times New Roman" w:cs="Times New Roman"/>
          <w:color w:val="000000"/>
        </w:rPr>
        <w:tab/>
      </w:r>
    </w:p>
    <w:p w14:paraId="2F7473B9" w14:textId="77777777" w:rsidR="008D114C" w:rsidRPr="00CF14EF" w:rsidRDefault="008D114C" w:rsidP="008D114C">
      <w:pPr>
        <w:ind w:firstLine="708"/>
        <w:jc w:val="both"/>
        <w:rPr>
          <w:rFonts w:ascii="Times New Roman" w:hAnsi="Times New Roman" w:cs="Times New Roman"/>
          <w:color w:val="000000"/>
        </w:rPr>
      </w:pPr>
      <w:proofErr w:type="gramStart"/>
      <w:r w:rsidRPr="00CF14EF">
        <w:rPr>
          <w:rFonts w:ascii="Times New Roman" w:hAnsi="Times New Roman" w:cs="Times New Roman"/>
          <w:color w:val="000000"/>
        </w:rPr>
        <w:t>A</w:t>
      </w:r>
      <w:proofErr w:type="gramEnd"/>
      <w:r w:rsidRPr="00CF14EF">
        <w:rPr>
          <w:rFonts w:ascii="Times New Roman" w:hAnsi="Times New Roman" w:cs="Times New Roman"/>
          <w:color w:val="000000"/>
        </w:rPr>
        <w:t xml:space="preserve"> seguito del gradito</w:t>
      </w:r>
      <w:r w:rsidR="00E42227" w:rsidRPr="00CF14EF">
        <w:rPr>
          <w:rFonts w:ascii="Times New Roman" w:hAnsi="Times New Roman" w:cs="Times New Roman"/>
          <w:color w:val="000000"/>
        </w:rPr>
        <w:t xml:space="preserve"> incarico ricevuto in data </w:t>
      </w:r>
      <w:r w:rsidR="0003114F" w:rsidRPr="00CF14EF">
        <w:rPr>
          <w:rFonts w:ascii="Times New Roman" w:hAnsi="Times New Roman" w:cs="Times New Roman"/>
          <w:color w:val="000000"/>
        </w:rPr>
        <w:t>18/07/2016</w:t>
      </w:r>
      <w:r w:rsidRPr="00CF14EF">
        <w:rPr>
          <w:rFonts w:ascii="Times New Roman" w:hAnsi="Times New Roman" w:cs="Times New Roman"/>
          <w:color w:val="000000"/>
        </w:rPr>
        <w:t xml:space="preserve"> abbiamo provveduto ad espletare i necessari accertamenti peritali in merito al sinistro  in oggetto, come di seguito dettagliatamente riportato.</w:t>
      </w:r>
    </w:p>
    <w:p w14:paraId="21884418" w14:textId="77777777" w:rsidR="008D114C" w:rsidRPr="00CF14EF" w:rsidRDefault="008D114C" w:rsidP="008D114C">
      <w:pPr>
        <w:ind w:firstLine="708"/>
        <w:jc w:val="both"/>
        <w:rPr>
          <w:rFonts w:ascii="Times New Roman" w:hAnsi="Times New Roman" w:cs="Times New Roman"/>
          <w:color w:val="000000"/>
        </w:rPr>
      </w:pPr>
    </w:p>
    <w:p w14:paraId="03A915ED" w14:textId="77777777" w:rsidR="008D114C" w:rsidRPr="00CF14EF" w:rsidRDefault="008D114C" w:rsidP="008D114C">
      <w:pPr>
        <w:jc w:val="both"/>
        <w:rPr>
          <w:rFonts w:ascii="Times New Roman" w:hAnsi="Times New Roman" w:cs="Times New Roman"/>
          <w:color w:val="000000"/>
        </w:rPr>
      </w:pPr>
    </w:p>
    <w:p w14:paraId="08BAEA56" w14:textId="77777777" w:rsidR="008D114C" w:rsidRPr="00CF14EF" w:rsidRDefault="008D114C" w:rsidP="008D114C">
      <w:pPr>
        <w:numPr>
          <w:ilvl w:val="0"/>
          <w:numId w:val="12"/>
        </w:numPr>
        <w:jc w:val="both"/>
        <w:rPr>
          <w:rFonts w:ascii="Times New Roman" w:hAnsi="Times New Roman" w:cs="Times New Roman"/>
          <w:b/>
          <w:i/>
          <w:color w:val="000000"/>
        </w:rPr>
      </w:pPr>
      <w:r w:rsidRPr="00CF14EF">
        <w:rPr>
          <w:rFonts w:ascii="Times New Roman" w:hAnsi="Times New Roman" w:cs="Times New Roman"/>
          <w:b/>
          <w:i/>
          <w:color w:val="000000"/>
        </w:rPr>
        <w:t>DATI DELLA SPEDIZIONE</w:t>
      </w:r>
    </w:p>
    <w:p w14:paraId="05BC926E" w14:textId="77777777" w:rsidR="008D114C" w:rsidRPr="00CF14EF" w:rsidRDefault="008D114C" w:rsidP="008D114C">
      <w:pPr>
        <w:jc w:val="both"/>
        <w:rPr>
          <w:rFonts w:ascii="Times New Roman" w:hAnsi="Times New Roman" w:cs="Times New Roman"/>
          <w:b/>
          <w:i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8"/>
        <w:gridCol w:w="283"/>
        <w:gridCol w:w="5528"/>
      </w:tblGrid>
      <w:tr w:rsidR="008D114C" w:rsidRPr="00CF14EF" w14:paraId="3864BF09" w14:textId="77777777">
        <w:tc>
          <w:tcPr>
            <w:tcW w:w="3898" w:type="dxa"/>
          </w:tcPr>
          <w:p w14:paraId="2E4A2761" w14:textId="77777777" w:rsidR="008D114C" w:rsidRPr="00CF14EF" w:rsidRDefault="008D114C" w:rsidP="008D114C">
            <w:pPr>
              <w:pStyle w:val="Titolo1"/>
              <w:jc w:val="both"/>
              <w:rPr>
                <w:sz w:val="24"/>
                <w:szCs w:val="24"/>
              </w:rPr>
            </w:pPr>
          </w:p>
          <w:p w14:paraId="6DD58E86" w14:textId="77777777" w:rsidR="008D114C" w:rsidRPr="00CF14EF" w:rsidRDefault="0003114F" w:rsidP="008D114C">
            <w:pPr>
              <w:pStyle w:val="Titolo1"/>
              <w:jc w:val="both"/>
              <w:rPr>
                <w:sz w:val="24"/>
                <w:szCs w:val="24"/>
              </w:rPr>
            </w:pPr>
            <w:proofErr w:type="spellStart"/>
            <w:r w:rsidRPr="00CF14EF">
              <w:rPr>
                <w:sz w:val="24"/>
                <w:szCs w:val="24"/>
              </w:rPr>
              <w:t>Schipment</w:t>
            </w:r>
            <w:proofErr w:type="spellEnd"/>
          </w:p>
        </w:tc>
        <w:tc>
          <w:tcPr>
            <w:tcW w:w="283" w:type="dxa"/>
          </w:tcPr>
          <w:p w14:paraId="34C9A62A" w14:textId="77777777" w:rsidR="008D114C" w:rsidRPr="00CF14EF" w:rsidRDefault="008D114C" w:rsidP="008D114C">
            <w:pPr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  <w:p w14:paraId="36F859EC" w14:textId="77777777" w:rsidR="008D114C" w:rsidRPr="00CF14EF" w:rsidRDefault="008D114C" w:rsidP="008D114C">
            <w:pPr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CF14EF">
              <w:rPr>
                <w:rFonts w:ascii="Times New Roman" w:hAnsi="Times New Roman" w:cs="Times New Roman"/>
                <w:b/>
                <w:color w:val="000000"/>
              </w:rPr>
              <w:t>:</w:t>
            </w:r>
          </w:p>
        </w:tc>
        <w:tc>
          <w:tcPr>
            <w:tcW w:w="5528" w:type="dxa"/>
          </w:tcPr>
          <w:p w14:paraId="709E8334" w14:textId="77777777" w:rsidR="0003114F" w:rsidRPr="00CF14EF" w:rsidRDefault="0003114F" w:rsidP="0003114F">
            <w:pPr>
              <w:ind w:left="72" w:hanging="72"/>
              <w:jc w:val="both"/>
              <w:rPr>
                <w:rFonts w:ascii="Times New Roman" w:hAnsi="Times New Roman" w:cs="Times New Roman"/>
                <w:color w:val="000000"/>
              </w:rPr>
            </w:pPr>
          </w:p>
          <w:p w14:paraId="0C1C653E" w14:textId="77777777" w:rsidR="00E42227" w:rsidRPr="00CF14EF" w:rsidRDefault="0082262D" w:rsidP="00D56035">
            <w:pPr>
              <w:ind w:left="72" w:hanging="72"/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CF14EF">
              <w:rPr>
                <w:rFonts w:ascii="Times New Roman" w:hAnsi="Times New Roman" w:cs="Times New Roman"/>
                <w:color w:val="000000"/>
              </w:rPr>
              <w:t>no</w:t>
            </w:r>
            <w:proofErr w:type="gramEnd"/>
            <w:r w:rsidRPr="00CF14EF">
              <w:rPr>
                <w:rFonts w:ascii="Times New Roman" w:hAnsi="Times New Roman" w:cs="Times New Roman"/>
                <w:color w:val="000000"/>
              </w:rPr>
              <w:t>.</w:t>
            </w:r>
            <w:r w:rsidR="0003114F" w:rsidRPr="00CF14EF">
              <w:rPr>
                <w:rFonts w:ascii="Times New Roman" w:hAnsi="Times New Roman" w:cs="Times New Roman"/>
                <w:color w:val="000000"/>
              </w:rPr>
              <w:t xml:space="preserve"> 21 </w:t>
            </w:r>
            <w:proofErr w:type="spellStart"/>
            <w:r w:rsidR="0003114F" w:rsidRPr="00CF14EF">
              <w:rPr>
                <w:rFonts w:ascii="Times New Roman" w:hAnsi="Times New Roman" w:cs="Times New Roman"/>
                <w:color w:val="000000"/>
              </w:rPr>
              <w:t>Octabins</w:t>
            </w:r>
            <w:proofErr w:type="spellEnd"/>
            <w:r w:rsidR="0003114F" w:rsidRPr="00CF14EF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D56035" w:rsidRPr="00CF14EF">
              <w:rPr>
                <w:rFonts w:ascii="Times New Roman" w:hAnsi="Times New Roman" w:cs="Times New Roman"/>
                <w:color w:val="000000"/>
              </w:rPr>
              <w:t>with POLYMERS</w:t>
            </w:r>
          </w:p>
        </w:tc>
      </w:tr>
      <w:tr w:rsidR="008D114C" w:rsidRPr="00CF14EF" w14:paraId="4B4E1606" w14:textId="77777777">
        <w:tc>
          <w:tcPr>
            <w:tcW w:w="3898" w:type="dxa"/>
          </w:tcPr>
          <w:p w14:paraId="0C018900" w14:textId="77777777" w:rsidR="008D114C" w:rsidRPr="00CF14EF" w:rsidRDefault="008D114C" w:rsidP="008D114C">
            <w:pPr>
              <w:rPr>
                <w:rFonts w:ascii="Times New Roman" w:hAnsi="Times New Roman" w:cs="Times New Roman"/>
                <w:b/>
              </w:rPr>
            </w:pPr>
          </w:p>
          <w:p w14:paraId="31F1787A" w14:textId="77777777" w:rsidR="008D114C" w:rsidRPr="00CF14EF" w:rsidRDefault="0003114F" w:rsidP="00E42227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F14EF">
              <w:rPr>
                <w:rFonts w:ascii="Times New Roman" w:hAnsi="Times New Roman" w:cs="Times New Roman"/>
                <w:b/>
              </w:rPr>
              <w:t>Weight</w:t>
            </w:r>
            <w:proofErr w:type="spellEnd"/>
          </w:p>
        </w:tc>
        <w:tc>
          <w:tcPr>
            <w:tcW w:w="283" w:type="dxa"/>
          </w:tcPr>
          <w:p w14:paraId="17A7B1FF" w14:textId="77777777" w:rsidR="008D114C" w:rsidRPr="00CF14EF" w:rsidRDefault="008D114C" w:rsidP="008D114C">
            <w:pPr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  <w:p w14:paraId="176436AA" w14:textId="77777777" w:rsidR="008D114C" w:rsidRPr="00CF14EF" w:rsidRDefault="008D114C" w:rsidP="008D114C">
            <w:pPr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CF14EF">
              <w:rPr>
                <w:rFonts w:ascii="Times New Roman" w:hAnsi="Times New Roman" w:cs="Times New Roman"/>
                <w:b/>
                <w:color w:val="000000"/>
              </w:rPr>
              <w:t>:</w:t>
            </w:r>
          </w:p>
        </w:tc>
        <w:tc>
          <w:tcPr>
            <w:tcW w:w="5528" w:type="dxa"/>
          </w:tcPr>
          <w:p w14:paraId="7A91E5FB" w14:textId="77777777" w:rsidR="0003114F" w:rsidRPr="00CF14EF" w:rsidRDefault="0003114F" w:rsidP="0003114F">
            <w:pPr>
              <w:ind w:left="72" w:hanging="72"/>
              <w:jc w:val="both"/>
              <w:rPr>
                <w:rFonts w:ascii="Times New Roman" w:hAnsi="Times New Roman" w:cs="Times New Roman"/>
                <w:color w:val="000000"/>
              </w:rPr>
            </w:pPr>
          </w:p>
          <w:p w14:paraId="4A30C04D" w14:textId="77777777" w:rsidR="00E42227" w:rsidRPr="00CF14EF" w:rsidRDefault="009D0314" w:rsidP="0003114F">
            <w:pPr>
              <w:ind w:left="72" w:hanging="72"/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CF14EF">
              <w:rPr>
                <w:rFonts w:ascii="Times New Roman" w:hAnsi="Times New Roman" w:cs="Times New Roman"/>
                <w:color w:val="000000"/>
              </w:rPr>
              <w:t>kg.</w:t>
            </w:r>
            <w:proofErr w:type="gramEnd"/>
            <w:r w:rsidRPr="00CF14EF">
              <w:rPr>
                <w:rFonts w:ascii="Times New Roman" w:hAnsi="Times New Roman" w:cs="Times New Roman"/>
                <w:color w:val="000000"/>
              </w:rPr>
              <w:t xml:space="preserve"> 24</w:t>
            </w:r>
            <w:r w:rsidR="0003114F" w:rsidRPr="00CF14EF">
              <w:rPr>
                <w:rFonts w:ascii="Times New Roman" w:hAnsi="Times New Roman" w:cs="Times New Roman"/>
                <w:color w:val="000000"/>
              </w:rPr>
              <w:t>.024,00</w:t>
            </w:r>
          </w:p>
        </w:tc>
      </w:tr>
      <w:tr w:rsidR="008D114C" w:rsidRPr="00CF14EF" w14:paraId="6922039D" w14:textId="77777777">
        <w:tc>
          <w:tcPr>
            <w:tcW w:w="3898" w:type="dxa"/>
          </w:tcPr>
          <w:p w14:paraId="0DAFCC09" w14:textId="77777777" w:rsidR="008D114C" w:rsidRPr="00CF14EF" w:rsidRDefault="008D114C" w:rsidP="008D114C">
            <w:pPr>
              <w:rPr>
                <w:rFonts w:ascii="Times New Roman" w:hAnsi="Times New Roman" w:cs="Times New Roman"/>
                <w:b/>
              </w:rPr>
            </w:pPr>
          </w:p>
          <w:p w14:paraId="2C331F4E" w14:textId="77777777" w:rsidR="008D114C" w:rsidRPr="00CF14EF" w:rsidRDefault="0003114F" w:rsidP="008D114C">
            <w:pPr>
              <w:rPr>
                <w:rFonts w:ascii="Times New Roman" w:hAnsi="Times New Roman" w:cs="Times New Roman"/>
                <w:b/>
              </w:rPr>
            </w:pPr>
            <w:r w:rsidRPr="00CF14EF">
              <w:rPr>
                <w:rFonts w:ascii="Times New Roman" w:hAnsi="Times New Roman" w:cs="Times New Roman"/>
                <w:b/>
              </w:rPr>
              <w:t xml:space="preserve">Value of the </w:t>
            </w:r>
            <w:proofErr w:type="spellStart"/>
            <w:r w:rsidRPr="00CF14EF">
              <w:rPr>
                <w:rFonts w:ascii="Times New Roman" w:hAnsi="Times New Roman" w:cs="Times New Roman"/>
                <w:b/>
              </w:rPr>
              <w:t>goods</w:t>
            </w:r>
            <w:proofErr w:type="spellEnd"/>
            <w:r w:rsidR="00E42227" w:rsidRPr="00CF14EF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283" w:type="dxa"/>
          </w:tcPr>
          <w:p w14:paraId="4044C95B" w14:textId="77777777" w:rsidR="008D114C" w:rsidRPr="00CF14EF" w:rsidRDefault="008D114C" w:rsidP="008D114C">
            <w:pPr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  <w:p w14:paraId="29ED6F9E" w14:textId="77777777" w:rsidR="008D114C" w:rsidRPr="00CF14EF" w:rsidRDefault="008D114C" w:rsidP="008D114C">
            <w:pPr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CF14EF">
              <w:rPr>
                <w:rFonts w:ascii="Times New Roman" w:hAnsi="Times New Roman" w:cs="Times New Roman"/>
                <w:b/>
                <w:color w:val="000000"/>
              </w:rPr>
              <w:t>:</w:t>
            </w:r>
          </w:p>
        </w:tc>
        <w:tc>
          <w:tcPr>
            <w:tcW w:w="5528" w:type="dxa"/>
          </w:tcPr>
          <w:p w14:paraId="14DFC5C9" w14:textId="77777777" w:rsidR="0003114F" w:rsidRPr="00CF14EF" w:rsidRDefault="0003114F" w:rsidP="0003114F">
            <w:pPr>
              <w:ind w:left="72" w:hanging="72"/>
              <w:jc w:val="both"/>
              <w:rPr>
                <w:rFonts w:ascii="Times New Roman" w:hAnsi="Times New Roman" w:cs="Times New Roman"/>
                <w:color w:val="000000"/>
              </w:rPr>
            </w:pPr>
          </w:p>
          <w:p w14:paraId="67B36B23" w14:textId="77777777" w:rsidR="00E42227" w:rsidRPr="00CF14EF" w:rsidRDefault="0003114F" w:rsidP="0003114F">
            <w:pPr>
              <w:ind w:left="72" w:hanging="72"/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CF14EF">
              <w:rPr>
                <w:rFonts w:ascii="Times New Roman" w:hAnsi="Times New Roman" w:cs="Times New Roman"/>
                <w:color w:val="000000"/>
              </w:rPr>
              <w:t>not</w:t>
            </w:r>
            <w:proofErr w:type="spellEnd"/>
            <w:r w:rsidRPr="00CF14EF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F14EF">
              <w:rPr>
                <w:rFonts w:ascii="Times New Roman" w:hAnsi="Times New Roman" w:cs="Times New Roman"/>
                <w:color w:val="000000"/>
              </w:rPr>
              <w:t>available</w:t>
            </w:r>
            <w:proofErr w:type="spellEnd"/>
          </w:p>
        </w:tc>
      </w:tr>
      <w:tr w:rsidR="008D114C" w:rsidRPr="00CF14EF" w14:paraId="2EFA0ED3" w14:textId="77777777">
        <w:tc>
          <w:tcPr>
            <w:tcW w:w="3898" w:type="dxa"/>
          </w:tcPr>
          <w:p w14:paraId="58F19F6F" w14:textId="77777777" w:rsidR="008D114C" w:rsidRPr="00CF14EF" w:rsidRDefault="008D114C" w:rsidP="008D114C">
            <w:pPr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  <w:p w14:paraId="487E59C3" w14:textId="77777777" w:rsidR="008D114C" w:rsidRPr="00CF14EF" w:rsidRDefault="0003114F" w:rsidP="008D114C">
            <w:pPr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CF14EF">
              <w:rPr>
                <w:rFonts w:ascii="Times New Roman" w:hAnsi="Times New Roman" w:cs="Times New Roman"/>
                <w:b/>
                <w:color w:val="000000"/>
              </w:rPr>
              <w:t>Seller</w:t>
            </w:r>
          </w:p>
        </w:tc>
        <w:tc>
          <w:tcPr>
            <w:tcW w:w="283" w:type="dxa"/>
          </w:tcPr>
          <w:p w14:paraId="32467205" w14:textId="77777777" w:rsidR="008D114C" w:rsidRPr="00CF14EF" w:rsidRDefault="008D114C" w:rsidP="008D114C">
            <w:pPr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  <w:p w14:paraId="5390FE09" w14:textId="77777777" w:rsidR="008D114C" w:rsidRPr="00CF14EF" w:rsidRDefault="008D114C" w:rsidP="008D114C">
            <w:pPr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CF14EF">
              <w:rPr>
                <w:rFonts w:ascii="Times New Roman" w:hAnsi="Times New Roman" w:cs="Times New Roman"/>
                <w:b/>
                <w:color w:val="000000"/>
              </w:rPr>
              <w:t>:</w:t>
            </w:r>
          </w:p>
        </w:tc>
        <w:tc>
          <w:tcPr>
            <w:tcW w:w="5528" w:type="dxa"/>
          </w:tcPr>
          <w:p w14:paraId="7C6E7F66" w14:textId="77777777" w:rsidR="0003114F" w:rsidRPr="00CF14EF" w:rsidRDefault="0003114F" w:rsidP="0003114F">
            <w:pPr>
              <w:ind w:left="72" w:hanging="72"/>
              <w:jc w:val="both"/>
              <w:rPr>
                <w:rFonts w:ascii="Times New Roman" w:hAnsi="Times New Roman" w:cs="Times New Roman"/>
                <w:color w:val="000000"/>
              </w:rPr>
            </w:pPr>
          </w:p>
          <w:p w14:paraId="361A6DFB" w14:textId="77777777" w:rsidR="00E42227" w:rsidRPr="00CF14EF" w:rsidRDefault="00842D95" w:rsidP="0003114F">
            <w:pPr>
              <w:ind w:left="72" w:hanging="72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CF14EF">
              <w:rPr>
                <w:rFonts w:ascii="Times New Roman" w:hAnsi="Times New Roman" w:cs="Times New Roman"/>
                <w:color w:val="000000"/>
              </w:rPr>
              <w:t xml:space="preserve">Total </w:t>
            </w:r>
            <w:proofErr w:type="spellStart"/>
            <w:r w:rsidRPr="00CF14EF">
              <w:rPr>
                <w:rFonts w:ascii="Times New Roman" w:hAnsi="Times New Roman" w:cs="Times New Roman"/>
                <w:color w:val="000000"/>
              </w:rPr>
              <w:t>Petrolchemicals</w:t>
            </w:r>
            <w:proofErr w:type="spellEnd"/>
            <w:r w:rsidRPr="00CF14EF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F14EF">
              <w:rPr>
                <w:rFonts w:ascii="Times New Roman" w:hAnsi="Times New Roman" w:cs="Times New Roman"/>
                <w:color w:val="000000"/>
              </w:rPr>
              <w:t>Feluy</w:t>
            </w:r>
            <w:proofErr w:type="spellEnd"/>
            <w:r w:rsidR="00D56035" w:rsidRPr="00CF14EF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CF14EF">
              <w:rPr>
                <w:rFonts w:ascii="Times New Roman" w:hAnsi="Times New Roman" w:cs="Times New Roman"/>
                <w:color w:val="000000"/>
              </w:rPr>
              <w:t>–</w:t>
            </w:r>
            <w:r w:rsidR="00D56035" w:rsidRPr="00CF14EF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="00D56035" w:rsidRPr="00CF14EF">
              <w:rPr>
                <w:rFonts w:ascii="Times New Roman" w:hAnsi="Times New Roman" w:cs="Times New Roman"/>
                <w:color w:val="000000"/>
              </w:rPr>
              <w:t>Belgi</w:t>
            </w:r>
            <w:r w:rsidR="0082262D" w:rsidRPr="00CF14EF">
              <w:rPr>
                <w:rFonts w:ascii="Times New Roman" w:hAnsi="Times New Roman" w:cs="Times New Roman"/>
                <w:color w:val="000000"/>
              </w:rPr>
              <w:t>ium</w:t>
            </w:r>
            <w:proofErr w:type="spellEnd"/>
          </w:p>
        </w:tc>
      </w:tr>
      <w:tr w:rsidR="008D114C" w:rsidRPr="00CF14EF" w14:paraId="276A8921" w14:textId="77777777">
        <w:tc>
          <w:tcPr>
            <w:tcW w:w="3898" w:type="dxa"/>
          </w:tcPr>
          <w:p w14:paraId="4A1789EC" w14:textId="77777777" w:rsidR="008D114C" w:rsidRPr="00CF14EF" w:rsidRDefault="008D114C" w:rsidP="008D114C">
            <w:pPr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  <w:p w14:paraId="0412F157" w14:textId="77777777" w:rsidR="008D114C" w:rsidRPr="00CF14EF" w:rsidRDefault="0003114F" w:rsidP="008D114C">
            <w:pPr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 w:rsidRPr="00CF14EF">
              <w:rPr>
                <w:rFonts w:ascii="Times New Roman" w:hAnsi="Times New Roman" w:cs="Times New Roman"/>
                <w:b/>
                <w:color w:val="000000"/>
              </w:rPr>
              <w:t>Place</w:t>
            </w:r>
            <w:proofErr w:type="spellEnd"/>
            <w:r w:rsidRPr="00CF14EF">
              <w:rPr>
                <w:rFonts w:ascii="Times New Roman" w:hAnsi="Times New Roman" w:cs="Times New Roman"/>
                <w:b/>
                <w:color w:val="000000"/>
              </w:rPr>
              <w:t xml:space="preserve"> of </w:t>
            </w:r>
            <w:proofErr w:type="spellStart"/>
            <w:r w:rsidRPr="00CF14EF">
              <w:rPr>
                <w:rFonts w:ascii="Times New Roman" w:hAnsi="Times New Roman" w:cs="Times New Roman"/>
                <w:b/>
                <w:color w:val="000000"/>
              </w:rPr>
              <w:t>loading</w:t>
            </w:r>
            <w:proofErr w:type="spellEnd"/>
          </w:p>
        </w:tc>
        <w:tc>
          <w:tcPr>
            <w:tcW w:w="283" w:type="dxa"/>
          </w:tcPr>
          <w:p w14:paraId="65C13879" w14:textId="77777777" w:rsidR="008D114C" w:rsidRPr="00CF14EF" w:rsidRDefault="008D114C" w:rsidP="008D114C">
            <w:pPr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  <w:p w14:paraId="40A057B1" w14:textId="77777777" w:rsidR="008D114C" w:rsidRPr="00CF14EF" w:rsidRDefault="008D114C" w:rsidP="008D114C">
            <w:pPr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CF14EF">
              <w:rPr>
                <w:rFonts w:ascii="Times New Roman" w:hAnsi="Times New Roman" w:cs="Times New Roman"/>
                <w:b/>
                <w:color w:val="000000"/>
              </w:rPr>
              <w:t>:</w:t>
            </w:r>
          </w:p>
        </w:tc>
        <w:tc>
          <w:tcPr>
            <w:tcW w:w="5528" w:type="dxa"/>
          </w:tcPr>
          <w:p w14:paraId="6251040E" w14:textId="77777777" w:rsidR="00D56035" w:rsidRPr="00CF14EF" w:rsidRDefault="00D56035" w:rsidP="0003114F">
            <w:pPr>
              <w:ind w:left="72" w:hanging="72"/>
              <w:jc w:val="both"/>
              <w:rPr>
                <w:rFonts w:ascii="Times New Roman" w:hAnsi="Times New Roman" w:cs="Times New Roman"/>
                <w:color w:val="000000"/>
              </w:rPr>
            </w:pPr>
          </w:p>
          <w:p w14:paraId="5915765C" w14:textId="77777777" w:rsidR="00E42227" w:rsidRPr="00CF14EF" w:rsidRDefault="00D56035" w:rsidP="0003114F">
            <w:pPr>
              <w:ind w:left="72" w:hanging="72"/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CF14EF">
              <w:rPr>
                <w:rFonts w:ascii="Times New Roman" w:hAnsi="Times New Roman" w:cs="Times New Roman"/>
                <w:color w:val="000000"/>
              </w:rPr>
              <w:t>Felluy</w:t>
            </w:r>
            <w:proofErr w:type="spellEnd"/>
            <w:r w:rsidRPr="00CF14EF">
              <w:rPr>
                <w:rFonts w:ascii="Times New Roman" w:hAnsi="Times New Roman" w:cs="Times New Roman"/>
                <w:color w:val="000000"/>
              </w:rPr>
              <w:t xml:space="preserve"> (</w:t>
            </w:r>
            <w:proofErr w:type="spellStart"/>
            <w:r w:rsidRPr="00CF14EF">
              <w:rPr>
                <w:rFonts w:ascii="Times New Roman" w:hAnsi="Times New Roman" w:cs="Times New Roman"/>
                <w:color w:val="000000"/>
              </w:rPr>
              <w:t>Belgium</w:t>
            </w:r>
            <w:proofErr w:type="spellEnd"/>
            <w:r w:rsidRPr="00CF14EF">
              <w:rPr>
                <w:rFonts w:ascii="Times New Roman" w:hAnsi="Times New Roman" w:cs="Times New Roman"/>
                <w:color w:val="000000"/>
              </w:rPr>
              <w:t>)</w:t>
            </w:r>
          </w:p>
        </w:tc>
      </w:tr>
      <w:tr w:rsidR="008D114C" w:rsidRPr="00CF14EF" w14:paraId="0EC2423A" w14:textId="77777777">
        <w:tc>
          <w:tcPr>
            <w:tcW w:w="3898" w:type="dxa"/>
          </w:tcPr>
          <w:p w14:paraId="3D1B8B6F" w14:textId="77777777" w:rsidR="008D114C" w:rsidRPr="00CF14EF" w:rsidRDefault="008D114C" w:rsidP="008D114C">
            <w:pPr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  <w:p w14:paraId="64C0EFFF" w14:textId="77777777" w:rsidR="008D114C" w:rsidRPr="00CF14EF" w:rsidRDefault="0082262D" w:rsidP="00D56035">
            <w:pPr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 w:rsidRPr="00CF14EF">
              <w:rPr>
                <w:rFonts w:ascii="Times New Roman" w:hAnsi="Times New Roman" w:cs="Times New Roman"/>
                <w:b/>
                <w:color w:val="000000"/>
              </w:rPr>
              <w:t>Consignee</w:t>
            </w:r>
            <w:proofErr w:type="spellEnd"/>
          </w:p>
        </w:tc>
        <w:tc>
          <w:tcPr>
            <w:tcW w:w="283" w:type="dxa"/>
          </w:tcPr>
          <w:p w14:paraId="58C3FF33" w14:textId="77777777" w:rsidR="008D114C" w:rsidRPr="00CF14EF" w:rsidRDefault="008D114C" w:rsidP="008D114C">
            <w:pPr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  <w:p w14:paraId="72222124" w14:textId="77777777" w:rsidR="008D114C" w:rsidRPr="00CF14EF" w:rsidRDefault="008D114C" w:rsidP="008D114C">
            <w:pPr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CF14EF">
              <w:rPr>
                <w:rFonts w:ascii="Times New Roman" w:hAnsi="Times New Roman" w:cs="Times New Roman"/>
                <w:b/>
                <w:color w:val="000000"/>
              </w:rPr>
              <w:t>:</w:t>
            </w:r>
          </w:p>
        </w:tc>
        <w:tc>
          <w:tcPr>
            <w:tcW w:w="5528" w:type="dxa"/>
          </w:tcPr>
          <w:p w14:paraId="225E4536" w14:textId="77777777" w:rsidR="0082262D" w:rsidRPr="00CF14EF" w:rsidRDefault="0082262D" w:rsidP="00D903D7">
            <w:pPr>
              <w:tabs>
                <w:tab w:val="left" w:pos="72"/>
                <w:tab w:val="left" w:pos="355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</w:p>
          <w:p w14:paraId="1591E816" w14:textId="77777777" w:rsidR="00D56035" w:rsidRPr="00CF14EF" w:rsidRDefault="00D56035" w:rsidP="00D903D7">
            <w:pPr>
              <w:tabs>
                <w:tab w:val="left" w:pos="72"/>
                <w:tab w:val="left" w:pos="355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  <w:r w:rsidRPr="00CF14EF">
              <w:rPr>
                <w:rFonts w:ascii="Times New Roman" w:hAnsi="Times New Roman" w:cs="Times New Roman"/>
                <w:color w:val="000000"/>
              </w:rPr>
              <w:t>SULPOL S.R.L.</w:t>
            </w:r>
          </w:p>
          <w:p w14:paraId="198141B3" w14:textId="77777777" w:rsidR="00E42227" w:rsidRPr="00CF14EF" w:rsidRDefault="009D0314" w:rsidP="00D903D7">
            <w:pPr>
              <w:tabs>
                <w:tab w:val="left" w:pos="72"/>
                <w:tab w:val="left" w:pos="355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  <w:r w:rsidRPr="00CF14EF">
              <w:rPr>
                <w:rFonts w:ascii="Times New Roman" w:hAnsi="Times New Roman" w:cs="Times New Roman"/>
                <w:color w:val="000000"/>
              </w:rPr>
              <w:t>Trevi (PG)</w:t>
            </w:r>
          </w:p>
        </w:tc>
      </w:tr>
      <w:tr w:rsidR="007E50B1" w:rsidRPr="00CF14EF" w14:paraId="7FBBD988" w14:textId="77777777">
        <w:tc>
          <w:tcPr>
            <w:tcW w:w="3898" w:type="dxa"/>
          </w:tcPr>
          <w:p w14:paraId="4D736883" w14:textId="77777777" w:rsidR="007E50B1" w:rsidRPr="00CF14EF" w:rsidRDefault="007E50B1" w:rsidP="008D114C">
            <w:pPr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  <w:p w14:paraId="5F7D4154" w14:textId="77777777" w:rsidR="007E50B1" w:rsidRPr="00CF14EF" w:rsidRDefault="0082262D" w:rsidP="008D114C">
            <w:pPr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 w:rsidRPr="00CF14EF">
              <w:rPr>
                <w:rFonts w:ascii="Times New Roman" w:hAnsi="Times New Roman" w:cs="Times New Roman"/>
                <w:b/>
                <w:color w:val="000000"/>
              </w:rPr>
              <w:t>Forwarding</w:t>
            </w:r>
            <w:proofErr w:type="spellEnd"/>
            <w:r w:rsidRPr="00CF14EF">
              <w:rPr>
                <w:rFonts w:ascii="Times New Roman" w:hAnsi="Times New Roman" w:cs="Times New Roman"/>
                <w:b/>
                <w:color w:val="000000"/>
              </w:rPr>
              <w:t xml:space="preserve"> agent </w:t>
            </w:r>
          </w:p>
        </w:tc>
        <w:tc>
          <w:tcPr>
            <w:tcW w:w="283" w:type="dxa"/>
          </w:tcPr>
          <w:p w14:paraId="63402841" w14:textId="77777777" w:rsidR="007E50B1" w:rsidRPr="00CF14EF" w:rsidRDefault="007E50B1" w:rsidP="008D114C">
            <w:pPr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  <w:p w14:paraId="2F551F4E" w14:textId="77777777" w:rsidR="007E50B1" w:rsidRPr="00CF14EF" w:rsidRDefault="007E50B1" w:rsidP="008D114C">
            <w:pPr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CF14EF">
              <w:rPr>
                <w:rFonts w:ascii="Times New Roman" w:hAnsi="Times New Roman" w:cs="Times New Roman"/>
                <w:b/>
                <w:color w:val="000000"/>
              </w:rPr>
              <w:t>:</w:t>
            </w:r>
          </w:p>
        </w:tc>
        <w:tc>
          <w:tcPr>
            <w:tcW w:w="5528" w:type="dxa"/>
          </w:tcPr>
          <w:p w14:paraId="6F9EB712" w14:textId="77777777" w:rsidR="0082262D" w:rsidRPr="00CF14EF" w:rsidRDefault="0082262D" w:rsidP="0068286D">
            <w:pPr>
              <w:jc w:val="both"/>
              <w:rPr>
                <w:rFonts w:ascii="Times New Roman" w:hAnsi="Times New Roman" w:cs="Times New Roman"/>
                <w:bCs/>
              </w:rPr>
            </w:pPr>
          </w:p>
          <w:p w14:paraId="36E20F2C" w14:textId="71762C3D" w:rsidR="007E50B1" w:rsidRPr="00CF14EF" w:rsidRDefault="00452422" w:rsidP="0068286D">
            <w:pPr>
              <w:jc w:val="both"/>
              <w:rPr>
                <w:rFonts w:ascii="Times New Roman" w:hAnsi="Times New Roman" w:cs="Times New Roman"/>
                <w:bCs/>
              </w:rPr>
            </w:pPr>
            <w:r w:rsidRPr="00CF14EF">
              <w:rPr>
                <w:rFonts w:ascii="Times New Roman" w:hAnsi="Times New Roman" w:cs="Times New Roman"/>
                <w:bCs/>
              </w:rPr>
              <w:t>AMBROGIO</w:t>
            </w:r>
            <w:r w:rsidR="007E50B1" w:rsidRPr="00CF14EF">
              <w:rPr>
                <w:rFonts w:ascii="Times New Roman" w:hAnsi="Times New Roman" w:cs="Times New Roman"/>
                <w:bCs/>
              </w:rPr>
              <w:t xml:space="preserve"> TRASPORTI S.p.a.</w:t>
            </w:r>
          </w:p>
          <w:p w14:paraId="13B3E921" w14:textId="77777777" w:rsidR="00452422" w:rsidRPr="00CF14EF" w:rsidRDefault="00452422" w:rsidP="00452422">
            <w:pPr>
              <w:jc w:val="both"/>
              <w:rPr>
                <w:rFonts w:ascii="Times New Roman" w:hAnsi="Times New Roman" w:cs="Times New Roman"/>
                <w:bCs/>
              </w:rPr>
            </w:pPr>
            <w:r w:rsidRPr="00CF14EF">
              <w:rPr>
                <w:rFonts w:ascii="Times New Roman" w:hAnsi="Times New Roman" w:cs="Times New Roman"/>
                <w:bCs/>
              </w:rPr>
              <w:t xml:space="preserve">Via </w:t>
            </w:r>
            <w:proofErr w:type="spellStart"/>
            <w:r w:rsidRPr="00CF14EF">
              <w:rPr>
                <w:rFonts w:ascii="Times New Roman" w:hAnsi="Times New Roman" w:cs="Times New Roman"/>
                <w:bCs/>
              </w:rPr>
              <w:t>Tognasca</w:t>
            </w:r>
            <w:proofErr w:type="spellEnd"/>
            <w:r w:rsidRPr="00CF14EF">
              <w:rPr>
                <w:rFonts w:ascii="Times New Roman" w:hAnsi="Times New Roman" w:cs="Times New Roman"/>
                <w:bCs/>
              </w:rPr>
              <w:t xml:space="preserve">, 5 </w:t>
            </w:r>
          </w:p>
          <w:p w14:paraId="196CD88A" w14:textId="341288F6" w:rsidR="00452422" w:rsidRPr="00CF14EF" w:rsidRDefault="00452422" w:rsidP="00452422">
            <w:pPr>
              <w:jc w:val="both"/>
              <w:rPr>
                <w:rFonts w:ascii="Times New Roman" w:hAnsi="Times New Roman" w:cs="Times New Roman"/>
                <w:bCs/>
              </w:rPr>
            </w:pPr>
            <w:r w:rsidRPr="00CF14EF">
              <w:rPr>
                <w:rFonts w:ascii="Times New Roman" w:hAnsi="Times New Roman" w:cs="Times New Roman"/>
                <w:bCs/>
              </w:rPr>
              <w:t xml:space="preserve">21031 Gallarate (VA) </w:t>
            </w:r>
          </w:p>
        </w:tc>
      </w:tr>
      <w:tr w:rsidR="0068286D" w:rsidRPr="00CF14EF" w14:paraId="07F4164D" w14:textId="77777777">
        <w:tc>
          <w:tcPr>
            <w:tcW w:w="3898" w:type="dxa"/>
          </w:tcPr>
          <w:p w14:paraId="64952779" w14:textId="78035CF8" w:rsidR="0068286D" w:rsidRPr="00CF14EF" w:rsidRDefault="0068286D" w:rsidP="008D114C">
            <w:pPr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  <w:p w14:paraId="49182A8B" w14:textId="77777777" w:rsidR="0068286D" w:rsidRPr="00CF14EF" w:rsidRDefault="009D0314" w:rsidP="008D114C">
            <w:pPr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CF14EF">
              <w:rPr>
                <w:rFonts w:ascii="Times New Roman" w:hAnsi="Times New Roman" w:cs="Times New Roman"/>
                <w:b/>
                <w:color w:val="000000"/>
              </w:rPr>
              <w:t>Carrier</w:t>
            </w:r>
            <w:r w:rsidR="0082262D" w:rsidRPr="00CF14EF">
              <w:rPr>
                <w:rFonts w:ascii="Times New Roman" w:hAnsi="Times New Roman" w:cs="Times New Roman"/>
                <w:b/>
                <w:color w:val="000000"/>
              </w:rPr>
              <w:t>/</w:t>
            </w:r>
            <w:proofErr w:type="spellStart"/>
            <w:r w:rsidR="0082262D" w:rsidRPr="00CF14EF">
              <w:rPr>
                <w:rFonts w:ascii="Times New Roman" w:hAnsi="Times New Roman" w:cs="Times New Roman"/>
                <w:b/>
                <w:color w:val="000000"/>
              </w:rPr>
              <w:t>Insured</w:t>
            </w:r>
            <w:proofErr w:type="spellEnd"/>
            <w:r w:rsidR="0082262D" w:rsidRPr="00CF14EF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</w:p>
        </w:tc>
        <w:tc>
          <w:tcPr>
            <w:tcW w:w="283" w:type="dxa"/>
          </w:tcPr>
          <w:p w14:paraId="3F24EB51" w14:textId="77777777" w:rsidR="0068286D" w:rsidRPr="00CF14EF" w:rsidRDefault="0068286D" w:rsidP="008D114C">
            <w:pPr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  <w:p w14:paraId="06644D95" w14:textId="77777777" w:rsidR="0068286D" w:rsidRPr="00CF14EF" w:rsidRDefault="0068286D" w:rsidP="008D114C">
            <w:pPr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CF14EF">
              <w:rPr>
                <w:rFonts w:ascii="Times New Roman" w:hAnsi="Times New Roman" w:cs="Times New Roman"/>
                <w:b/>
                <w:color w:val="000000"/>
              </w:rPr>
              <w:t>:</w:t>
            </w:r>
          </w:p>
        </w:tc>
        <w:tc>
          <w:tcPr>
            <w:tcW w:w="5528" w:type="dxa"/>
          </w:tcPr>
          <w:p w14:paraId="510107B9" w14:textId="77777777" w:rsidR="0082262D" w:rsidRPr="00CF14EF" w:rsidRDefault="0082262D" w:rsidP="009D0314">
            <w:pPr>
              <w:jc w:val="both"/>
              <w:rPr>
                <w:rFonts w:ascii="Times New Roman" w:hAnsi="Times New Roman" w:cs="Times New Roman"/>
                <w:bCs/>
              </w:rPr>
            </w:pPr>
          </w:p>
          <w:p w14:paraId="2F921FB2" w14:textId="77777777" w:rsidR="009D0314" w:rsidRPr="00CF14EF" w:rsidRDefault="009D0314" w:rsidP="009D0314">
            <w:pPr>
              <w:jc w:val="both"/>
              <w:rPr>
                <w:rFonts w:ascii="Times New Roman" w:hAnsi="Times New Roman" w:cs="Times New Roman"/>
                <w:bCs/>
              </w:rPr>
            </w:pPr>
            <w:r w:rsidRPr="00CF14EF">
              <w:rPr>
                <w:rFonts w:ascii="Times New Roman" w:hAnsi="Times New Roman" w:cs="Times New Roman"/>
                <w:bCs/>
              </w:rPr>
              <w:t>Contessa Trasporti s.r.l.</w:t>
            </w:r>
          </w:p>
          <w:p w14:paraId="13D6C130" w14:textId="77777777" w:rsidR="0082262D" w:rsidRPr="00CF14EF" w:rsidRDefault="009D0314" w:rsidP="009D0314">
            <w:pPr>
              <w:jc w:val="both"/>
              <w:rPr>
                <w:rFonts w:ascii="Times New Roman" w:hAnsi="Times New Roman" w:cs="Times New Roman"/>
                <w:bCs/>
              </w:rPr>
            </w:pPr>
            <w:r w:rsidRPr="00CF14EF">
              <w:rPr>
                <w:rFonts w:ascii="Times New Roman" w:hAnsi="Times New Roman" w:cs="Times New Roman"/>
                <w:bCs/>
              </w:rPr>
              <w:t xml:space="preserve">Strada </w:t>
            </w:r>
            <w:proofErr w:type="gramStart"/>
            <w:r w:rsidRPr="00CF14EF">
              <w:rPr>
                <w:rFonts w:ascii="Times New Roman" w:hAnsi="Times New Roman" w:cs="Times New Roman"/>
                <w:bCs/>
              </w:rPr>
              <w:t>delle</w:t>
            </w:r>
            <w:proofErr w:type="gramEnd"/>
            <w:r w:rsidRPr="00CF14EF">
              <w:rPr>
                <w:rFonts w:ascii="Times New Roman" w:hAnsi="Times New Roman" w:cs="Times New Roman"/>
                <w:bCs/>
              </w:rPr>
              <w:t xml:space="preserve"> Campore 28 </w:t>
            </w:r>
            <w:r w:rsidR="0082262D" w:rsidRPr="00CF14EF">
              <w:rPr>
                <w:rFonts w:ascii="Times New Roman" w:hAnsi="Times New Roman" w:cs="Times New Roman"/>
                <w:bCs/>
              </w:rPr>
              <w:t>–</w:t>
            </w:r>
            <w:r w:rsidRPr="00CF14EF">
              <w:rPr>
                <w:rFonts w:ascii="Times New Roman" w:hAnsi="Times New Roman" w:cs="Times New Roman"/>
                <w:bCs/>
              </w:rPr>
              <w:t xml:space="preserve"> </w:t>
            </w:r>
          </w:p>
          <w:p w14:paraId="30BE19E4" w14:textId="77777777" w:rsidR="0068286D" w:rsidRPr="00CF14EF" w:rsidRDefault="0082262D" w:rsidP="009D0314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CF14EF">
              <w:rPr>
                <w:rFonts w:ascii="Times New Roman" w:hAnsi="Times New Roman" w:cs="Times New Roman"/>
                <w:bCs/>
              </w:rPr>
              <w:t>05100</w:t>
            </w:r>
            <w:proofErr w:type="gramEnd"/>
            <w:r w:rsidRPr="00CF14EF">
              <w:rPr>
                <w:rFonts w:ascii="Times New Roman" w:hAnsi="Times New Roman" w:cs="Times New Roman"/>
                <w:bCs/>
              </w:rPr>
              <w:t xml:space="preserve"> </w:t>
            </w:r>
            <w:r w:rsidR="009D0314" w:rsidRPr="00CF14EF">
              <w:rPr>
                <w:rFonts w:ascii="Times New Roman" w:hAnsi="Times New Roman" w:cs="Times New Roman"/>
                <w:bCs/>
              </w:rPr>
              <w:t>Terni</w:t>
            </w:r>
          </w:p>
        </w:tc>
      </w:tr>
      <w:tr w:rsidR="008D114C" w:rsidRPr="00CF14EF" w14:paraId="5BA0A7E4" w14:textId="77777777">
        <w:tc>
          <w:tcPr>
            <w:tcW w:w="3898" w:type="dxa"/>
          </w:tcPr>
          <w:p w14:paraId="3A082C9D" w14:textId="77777777" w:rsidR="008D114C" w:rsidRPr="00CF14EF" w:rsidRDefault="008D114C" w:rsidP="008D114C">
            <w:pPr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  <w:p w14:paraId="66A4560E" w14:textId="77777777" w:rsidR="008D114C" w:rsidRPr="00CF14EF" w:rsidRDefault="009D0314" w:rsidP="008D114C">
            <w:pPr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 w:rsidRPr="00CF14EF">
              <w:rPr>
                <w:rFonts w:ascii="Times New Roman" w:hAnsi="Times New Roman" w:cs="Times New Roman"/>
                <w:b/>
                <w:color w:val="000000"/>
              </w:rPr>
              <w:t>Vehicle</w:t>
            </w:r>
            <w:proofErr w:type="spellEnd"/>
          </w:p>
        </w:tc>
        <w:tc>
          <w:tcPr>
            <w:tcW w:w="283" w:type="dxa"/>
          </w:tcPr>
          <w:p w14:paraId="49863AD1" w14:textId="77777777" w:rsidR="008D114C" w:rsidRPr="00CF14EF" w:rsidRDefault="008D114C" w:rsidP="008D114C">
            <w:pPr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  <w:p w14:paraId="3D8B34B3" w14:textId="77777777" w:rsidR="008D114C" w:rsidRPr="00CF14EF" w:rsidRDefault="008D114C" w:rsidP="008D114C">
            <w:pPr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CF14EF">
              <w:rPr>
                <w:rFonts w:ascii="Times New Roman" w:hAnsi="Times New Roman" w:cs="Times New Roman"/>
                <w:b/>
                <w:color w:val="000000"/>
              </w:rPr>
              <w:t>:</w:t>
            </w:r>
          </w:p>
        </w:tc>
        <w:tc>
          <w:tcPr>
            <w:tcW w:w="5528" w:type="dxa"/>
          </w:tcPr>
          <w:p w14:paraId="20718987" w14:textId="77777777" w:rsidR="009D0314" w:rsidRPr="00CF14EF" w:rsidRDefault="009D0314" w:rsidP="00B82214">
            <w:pPr>
              <w:jc w:val="both"/>
              <w:rPr>
                <w:rFonts w:ascii="Times New Roman" w:hAnsi="Times New Roman" w:cs="Times New Roman"/>
                <w:color w:val="000000"/>
              </w:rPr>
            </w:pPr>
          </w:p>
          <w:p w14:paraId="3EB5B2FF" w14:textId="77777777" w:rsidR="00E42227" w:rsidRPr="00CF14EF" w:rsidRDefault="0082262D" w:rsidP="00B82214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CF14EF">
              <w:rPr>
                <w:rFonts w:ascii="Times New Roman" w:hAnsi="Times New Roman" w:cs="Times New Roman"/>
                <w:color w:val="000000"/>
              </w:rPr>
              <w:t>Road</w:t>
            </w:r>
            <w:proofErr w:type="gramEnd"/>
            <w:r w:rsidRPr="00CF14EF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F14EF">
              <w:rPr>
                <w:rFonts w:ascii="Times New Roman" w:hAnsi="Times New Roman" w:cs="Times New Roman"/>
                <w:color w:val="000000"/>
              </w:rPr>
              <w:t>tractor</w:t>
            </w:r>
            <w:proofErr w:type="spellEnd"/>
            <w:r w:rsidRPr="00CF14EF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9D0314" w:rsidRPr="00CF14EF">
              <w:rPr>
                <w:rFonts w:ascii="Times New Roman" w:hAnsi="Times New Roman" w:cs="Times New Roman"/>
                <w:color w:val="000000"/>
              </w:rPr>
              <w:t xml:space="preserve">EZ098FH / </w:t>
            </w:r>
            <w:r w:rsidRPr="00CF14EF">
              <w:rPr>
                <w:rFonts w:ascii="Times New Roman" w:hAnsi="Times New Roman" w:cs="Times New Roman"/>
                <w:color w:val="000000"/>
              </w:rPr>
              <w:t xml:space="preserve">trailer no. </w:t>
            </w:r>
            <w:r w:rsidR="009D0314" w:rsidRPr="00CF14EF">
              <w:rPr>
                <w:rFonts w:ascii="Times New Roman" w:hAnsi="Times New Roman" w:cs="Times New Roman"/>
                <w:color w:val="000000"/>
              </w:rPr>
              <w:t>AE 86348</w:t>
            </w:r>
          </w:p>
        </w:tc>
      </w:tr>
    </w:tbl>
    <w:p w14:paraId="3D55CC11" w14:textId="77777777" w:rsidR="006F32C9" w:rsidRPr="00CF14EF" w:rsidRDefault="006F32C9" w:rsidP="008D114C">
      <w:pPr>
        <w:jc w:val="both"/>
        <w:rPr>
          <w:rFonts w:ascii="Times New Roman" w:hAnsi="Times New Roman" w:cs="Times New Roman"/>
          <w:b/>
          <w:i/>
          <w:color w:val="000000"/>
        </w:rPr>
      </w:pPr>
    </w:p>
    <w:p w14:paraId="1F8273C8" w14:textId="77777777" w:rsidR="008D114C" w:rsidRPr="00CF14EF" w:rsidRDefault="008D114C" w:rsidP="008D114C">
      <w:pPr>
        <w:jc w:val="both"/>
        <w:rPr>
          <w:rFonts w:ascii="Times New Roman" w:hAnsi="Times New Roman" w:cs="Times New Roman"/>
          <w:b/>
          <w:i/>
          <w:color w:val="000000"/>
        </w:rPr>
      </w:pPr>
    </w:p>
    <w:p w14:paraId="6AA07DB2" w14:textId="77777777" w:rsidR="008D114C" w:rsidRPr="00CF14EF" w:rsidRDefault="008D114C" w:rsidP="008D114C">
      <w:pPr>
        <w:jc w:val="both"/>
        <w:rPr>
          <w:rFonts w:ascii="Times New Roman" w:hAnsi="Times New Roman" w:cs="Times New Roman"/>
          <w:b/>
          <w:i/>
          <w:color w:val="000000"/>
        </w:rPr>
      </w:pPr>
      <w:r w:rsidRPr="00CF14EF">
        <w:rPr>
          <w:rFonts w:ascii="Times New Roman" w:hAnsi="Times New Roman" w:cs="Times New Roman"/>
          <w:b/>
          <w:i/>
          <w:color w:val="000000"/>
        </w:rPr>
        <w:t>2 – DINAMICA DEGLI EVENTI ED ACCERTAMENTI</w:t>
      </w:r>
    </w:p>
    <w:p w14:paraId="2A02FECA" w14:textId="77777777" w:rsidR="008D114C" w:rsidRPr="00CF14EF" w:rsidRDefault="008D114C" w:rsidP="008D114C">
      <w:pPr>
        <w:jc w:val="both"/>
        <w:rPr>
          <w:rFonts w:ascii="Times New Roman" w:hAnsi="Times New Roman" w:cs="Times New Roman"/>
          <w:b/>
          <w:i/>
          <w:color w:val="000000"/>
        </w:rPr>
      </w:pPr>
    </w:p>
    <w:p w14:paraId="4FF55F27" w14:textId="77777777" w:rsidR="008D114C" w:rsidRPr="00CF14EF" w:rsidRDefault="008D114C" w:rsidP="008D114C">
      <w:pPr>
        <w:pStyle w:val="Corpodeltesto"/>
        <w:rPr>
          <w:color w:val="000000"/>
          <w:sz w:val="24"/>
          <w:szCs w:val="24"/>
        </w:rPr>
      </w:pPr>
      <w:r w:rsidRPr="00CF14EF">
        <w:rPr>
          <w:color w:val="000000"/>
          <w:sz w:val="24"/>
          <w:szCs w:val="24"/>
        </w:rPr>
        <w:tab/>
        <w:t>A fronte del pregiato inca</w:t>
      </w:r>
      <w:r w:rsidR="00D903D7" w:rsidRPr="00CF14EF">
        <w:rPr>
          <w:color w:val="000000"/>
          <w:sz w:val="24"/>
          <w:szCs w:val="24"/>
        </w:rPr>
        <w:t>ri</w:t>
      </w:r>
      <w:r w:rsidR="00FF346D" w:rsidRPr="00CF14EF">
        <w:rPr>
          <w:color w:val="000000"/>
          <w:sz w:val="24"/>
          <w:szCs w:val="24"/>
        </w:rPr>
        <w:t xml:space="preserve">co conferitoci in data </w:t>
      </w:r>
      <w:r w:rsidR="009D0314" w:rsidRPr="00CF14EF">
        <w:rPr>
          <w:color w:val="000000"/>
          <w:sz w:val="24"/>
          <w:szCs w:val="24"/>
        </w:rPr>
        <w:t xml:space="preserve">18 </w:t>
      </w:r>
      <w:proofErr w:type="gramStart"/>
      <w:r w:rsidR="009D0314" w:rsidRPr="00CF14EF">
        <w:rPr>
          <w:color w:val="000000"/>
          <w:sz w:val="24"/>
          <w:szCs w:val="24"/>
        </w:rPr>
        <w:t>Luglio</w:t>
      </w:r>
      <w:proofErr w:type="gramEnd"/>
      <w:r w:rsidR="009D0314" w:rsidRPr="00CF14EF">
        <w:rPr>
          <w:color w:val="000000"/>
          <w:sz w:val="24"/>
          <w:szCs w:val="24"/>
        </w:rPr>
        <w:t xml:space="preserve"> 2016</w:t>
      </w:r>
      <w:r w:rsidRPr="00CF14EF">
        <w:rPr>
          <w:color w:val="000000"/>
          <w:sz w:val="24"/>
          <w:szCs w:val="24"/>
        </w:rPr>
        <w:t xml:space="preserve"> abbiamo svolto i dovuti accertamenti peritali come di seguito dettagliatamente riportato.</w:t>
      </w:r>
    </w:p>
    <w:p w14:paraId="135037DB" w14:textId="77777777" w:rsidR="008D114C" w:rsidRPr="00CF14EF" w:rsidRDefault="00D903D7" w:rsidP="008D114C">
      <w:pPr>
        <w:pStyle w:val="Corpodeltesto"/>
        <w:rPr>
          <w:color w:val="000000"/>
          <w:sz w:val="24"/>
          <w:szCs w:val="24"/>
        </w:rPr>
      </w:pPr>
      <w:r w:rsidRPr="00CF14EF">
        <w:rPr>
          <w:color w:val="000000"/>
          <w:sz w:val="24"/>
          <w:szCs w:val="24"/>
        </w:rPr>
        <w:tab/>
      </w:r>
    </w:p>
    <w:p w14:paraId="077B9A7D" w14:textId="77777777" w:rsidR="00D903D7" w:rsidRPr="00CF14EF" w:rsidRDefault="00D903D7" w:rsidP="008D114C">
      <w:pPr>
        <w:pStyle w:val="Corpodeltesto"/>
        <w:rPr>
          <w:color w:val="000000"/>
          <w:sz w:val="24"/>
          <w:szCs w:val="24"/>
        </w:rPr>
      </w:pPr>
      <w:r w:rsidRPr="00CF14EF">
        <w:rPr>
          <w:color w:val="000000"/>
          <w:sz w:val="24"/>
          <w:szCs w:val="24"/>
        </w:rPr>
        <w:tab/>
      </w:r>
      <w:r w:rsidR="00FF346D" w:rsidRPr="00CF14EF">
        <w:rPr>
          <w:color w:val="000000"/>
          <w:sz w:val="24"/>
          <w:szCs w:val="24"/>
        </w:rPr>
        <w:t xml:space="preserve">Prendevamo così contatto con </w:t>
      </w:r>
      <w:r w:rsidR="00842D95" w:rsidRPr="00CF14EF">
        <w:rPr>
          <w:color w:val="000000"/>
          <w:sz w:val="24"/>
          <w:szCs w:val="24"/>
        </w:rPr>
        <w:t>la Signora Lorena della ditta Contessa Autotrasporti di Terni</w:t>
      </w:r>
      <w:proofErr w:type="gramStart"/>
      <w:r w:rsidR="00842D95" w:rsidRPr="00CF14EF">
        <w:rPr>
          <w:color w:val="000000"/>
          <w:sz w:val="24"/>
          <w:szCs w:val="24"/>
        </w:rPr>
        <w:t xml:space="preserve"> </w:t>
      </w:r>
      <w:r w:rsidR="0068286D" w:rsidRPr="00CF14EF">
        <w:rPr>
          <w:color w:val="000000"/>
          <w:sz w:val="24"/>
          <w:szCs w:val="24"/>
        </w:rPr>
        <w:t xml:space="preserve"> </w:t>
      </w:r>
      <w:proofErr w:type="gramEnd"/>
      <w:r w:rsidR="0068286D" w:rsidRPr="00CF14EF">
        <w:rPr>
          <w:color w:val="000000"/>
          <w:sz w:val="24"/>
          <w:szCs w:val="24"/>
        </w:rPr>
        <w:t>o</w:t>
      </w:r>
      <w:r w:rsidR="00FF346D" w:rsidRPr="00CF14EF">
        <w:rPr>
          <w:color w:val="000000"/>
          <w:sz w:val="24"/>
          <w:szCs w:val="24"/>
        </w:rPr>
        <w:t xml:space="preserve">nde apprendere in via preliminare l’esatta dinamica degli avvenimenti occorsi . </w:t>
      </w:r>
    </w:p>
    <w:p w14:paraId="2BE25D4A" w14:textId="77777777" w:rsidR="00842D95" w:rsidRPr="00CF14EF" w:rsidRDefault="00842D95" w:rsidP="008D114C">
      <w:pPr>
        <w:pStyle w:val="Corpodeltesto"/>
        <w:rPr>
          <w:color w:val="000000"/>
          <w:sz w:val="24"/>
          <w:szCs w:val="24"/>
        </w:rPr>
      </w:pPr>
    </w:p>
    <w:p w14:paraId="2621BC59" w14:textId="77777777" w:rsidR="00842D95" w:rsidRPr="00CF14EF" w:rsidRDefault="00842D95" w:rsidP="008D114C">
      <w:pPr>
        <w:pStyle w:val="Corpodeltesto"/>
        <w:rPr>
          <w:color w:val="000000"/>
          <w:sz w:val="24"/>
          <w:szCs w:val="24"/>
        </w:rPr>
      </w:pPr>
      <w:r w:rsidRPr="00CF14EF">
        <w:rPr>
          <w:color w:val="000000"/>
          <w:sz w:val="24"/>
          <w:szCs w:val="24"/>
        </w:rPr>
        <w:tab/>
      </w:r>
      <w:proofErr w:type="gramStart"/>
      <w:r w:rsidRPr="00CF14EF">
        <w:rPr>
          <w:color w:val="000000"/>
          <w:sz w:val="24"/>
          <w:szCs w:val="24"/>
        </w:rPr>
        <w:t>Venivamo</w:t>
      </w:r>
      <w:proofErr w:type="gramEnd"/>
      <w:r w:rsidRPr="00CF14EF">
        <w:rPr>
          <w:color w:val="000000"/>
          <w:sz w:val="24"/>
          <w:szCs w:val="24"/>
        </w:rPr>
        <w:t xml:space="preserve"> così informati che in data 04/07/2016 la ditta Ambrogio Trasporti S.p.A. incaricava la ditta </w:t>
      </w:r>
      <w:proofErr w:type="spellStart"/>
      <w:r w:rsidRPr="00CF14EF">
        <w:rPr>
          <w:color w:val="000000"/>
          <w:sz w:val="24"/>
          <w:szCs w:val="24"/>
        </w:rPr>
        <w:t>Ass.ta</w:t>
      </w:r>
      <w:proofErr w:type="spellEnd"/>
      <w:r w:rsidRPr="00CF14EF">
        <w:rPr>
          <w:color w:val="000000"/>
          <w:sz w:val="24"/>
          <w:szCs w:val="24"/>
        </w:rPr>
        <w:t xml:space="preserve"> in merito ad un trasporto di merce costituita da nr. 21 </w:t>
      </w:r>
      <w:proofErr w:type="spellStart"/>
      <w:r w:rsidRPr="00CF14EF">
        <w:rPr>
          <w:color w:val="000000"/>
          <w:sz w:val="24"/>
          <w:szCs w:val="24"/>
        </w:rPr>
        <w:t>Octabin</w:t>
      </w:r>
      <w:proofErr w:type="spellEnd"/>
      <w:r w:rsidRPr="00CF14EF">
        <w:rPr>
          <w:color w:val="000000"/>
          <w:sz w:val="24"/>
          <w:szCs w:val="24"/>
        </w:rPr>
        <w:t xml:space="preserve"> </w:t>
      </w:r>
      <w:proofErr w:type="spellStart"/>
      <w:r w:rsidRPr="00CF14EF">
        <w:rPr>
          <w:color w:val="000000"/>
          <w:sz w:val="24"/>
          <w:szCs w:val="24"/>
        </w:rPr>
        <w:t>conteneenti</w:t>
      </w:r>
      <w:proofErr w:type="spellEnd"/>
      <w:r w:rsidRPr="00CF14EF">
        <w:rPr>
          <w:color w:val="000000"/>
          <w:sz w:val="24"/>
          <w:szCs w:val="24"/>
        </w:rPr>
        <w:t xml:space="preserve"> polimeri in granuli da prelevare dalla sede della ditta Mittente </w:t>
      </w:r>
      <w:r w:rsidR="0082262D" w:rsidRPr="00CF14EF">
        <w:rPr>
          <w:color w:val="000000"/>
          <w:sz w:val="24"/>
          <w:szCs w:val="24"/>
        </w:rPr>
        <w:t xml:space="preserve">Total </w:t>
      </w:r>
      <w:proofErr w:type="spellStart"/>
      <w:r w:rsidR="0082262D" w:rsidRPr="00CF14EF">
        <w:rPr>
          <w:color w:val="000000"/>
          <w:sz w:val="24"/>
          <w:szCs w:val="24"/>
        </w:rPr>
        <w:t>Petrochemicals</w:t>
      </w:r>
      <w:proofErr w:type="spellEnd"/>
      <w:r w:rsidR="0082262D" w:rsidRPr="00CF14EF">
        <w:rPr>
          <w:color w:val="000000"/>
          <w:sz w:val="24"/>
          <w:szCs w:val="24"/>
        </w:rPr>
        <w:t xml:space="preserve"> NV di </w:t>
      </w:r>
      <w:proofErr w:type="spellStart"/>
      <w:r w:rsidR="0082262D" w:rsidRPr="00CF14EF">
        <w:rPr>
          <w:color w:val="000000"/>
          <w:sz w:val="24"/>
          <w:szCs w:val="24"/>
        </w:rPr>
        <w:t>Feluy</w:t>
      </w:r>
      <w:proofErr w:type="spellEnd"/>
      <w:r w:rsidR="0082262D" w:rsidRPr="00CF14EF">
        <w:rPr>
          <w:color w:val="000000"/>
          <w:sz w:val="24"/>
          <w:szCs w:val="24"/>
        </w:rPr>
        <w:t xml:space="preserve"> (Belgio) e da consegnare presso i depositi della ditta </w:t>
      </w:r>
      <w:proofErr w:type="spellStart"/>
      <w:r w:rsidR="0082262D" w:rsidRPr="00CF14EF">
        <w:rPr>
          <w:color w:val="000000"/>
          <w:sz w:val="24"/>
          <w:szCs w:val="24"/>
        </w:rPr>
        <w:t>Sulpol</w:t>
      </w:r>
      <w:proofErr w:type="spellEnd"/>
      <w:r w:rsidR="0082262D" w:rsidRPr="00CF14EF">
        <w:rPr>
          <w:color w:val="000000"/>
          <w:sz w:val="24"/>
          <w:szCs w:val="24"/>
        </w:rPr>
        <w:t xml:space="preserve"> S.r.l. di Borgo Trevi (PG) </w:t>
      </w:r>
    </w:p>
    <w:p w14:paraId="77435B59" w14:textId="77777777" w:rsidR="00FF346D" w:rsidRPr="00CF14EF" w:rsidRDefault="00FF346D" w:rsidP="008D114C">
      <w:pPr>
        <w:pStyle w:val="Corpodeltesto"/>
        <w:rPr>
          <w:color w:val="000000"/>
          <w:sz w:val="24"/>
          <w:szCs w:val="24"/>
        </w:rPr>
      </w:pPr>
    </w:p>
    <w:p w14:paraId="6E146E4C" w14:textId="77777777" w:rsidR="007E50B1" w:rsidRPr="00CF14EF" w:rsidRDefault="000F5D68" w:rsidP="00352D50">
      <w:pPr>
        <w:tabs>
          <w:tab w:val="left" w:pos="72"/>
          <w:tab w:val="left" w:pos="355"/>
        </w:tabs>
        <w:jc w:val="both"/>
        <w:rPr>
          <w:rFonts w:ascii="Times New Roman" w:hAnsi="Times New Roman" w:cs="Times New Roman"/>
          <w:color w:val="000000"/>
        </w:rPr>
      </w:pPr>
      <w:r w:rsidRPr="00CF14EF">
        <w:rPr>
          <w:rFonts w:ascii="Times New Roman" w:hAnsi="Times New Roman" w:cs="Times New Roman"/>
          <w:color w:val="000000"/>
        </w:rPr>
        <w:tab/>
      </w:r>
      <w:r w:rsidRPr="00CF14EF">
        <w:rPr>
          <w:rFonts w:ascii="Times New Roman" w:hAnsi="Times New Roman" w:cs="Times New Roman"/>
          <w:color w:val="000000"/>
        </w:rPr>
        <w:tab/>
      </w:r>
      <w:r w:rsidRPr="00CF14EF">
        <w:rPr>
          <w:rFonts w:ascii="Times New Roman" w:hAnsi="Times New Roman" w:cs="Times New Roman"/>
          <w:color w:val="000000"/>
        </w:rPr>
        <w:tab/>
      </w:r>
      <w:proofErr w:type="gramStart"/>
      <w:r w:rsidR="00FF346D" w:rsidRPr="00CF14EF">
        <w:rPr>
          <w:rFonts w:ascii="Times New Roman" w:hAnsi="Times New Roman" w:cs="Times New Roman"/>
          <w:color w:val="000000"/>
        </w:rPr>
        <w:t>Venivamo</w:t>
      </w:r>
      <w:proofErr w:type="gramEnd"/>
      <w:r w:rsidR="00FF346D" w:rsidRPr="00CF14EF">
        <w:rPr>
          <w:rFonts w:ascii="Times New Roman" w:hAnsi="Times New Roman" w:cs="Times New Roman"/>
          <w:color w:val="000000"/>
        </w:rPr>
        <w:t xml:space="preserve"> così informati che </w:t>
      </w:r>
      <w:r w:rsidR="0068286D" w:rsidRPr="00CF14EF">
        <w:rPr>
          <w:rFonts w:ascii="Times New Roman" w:hAnsi="Times New Roman" w:cs="Times New Roman"/>
          <w:color w:val="000000"/>
        </w:rPr>
        <w:t xml:space="preserve">in </w:t>
      </w:r>
      <w:r w:rsidR="009D0314" w:rsidRPr="00CF14EF">
        <w:rPr>
          <w:rFonts w:ascii="Times New Roman" w:hAnsi="Times New Roman" w:cs="Times New Roman"/>
          <w:color w:val="000000"/>
        </w:rPr>
        <w:t>data 0</w:t>
      </w:r>
      <w:r w:rsidR="007E50B1" w:rsidRPr="00CF14EF">
        <w:rPr>
          <w:rFonts w:ascii="Times New Roman" w:hAnsi="Times New Roman" w:cs="Times New Roman"/>
          <w:color w:val="000000"/>
        </w:rPr>
        <w:t>4</w:t>
      </w:r>
      <w:r w:rsidR="009D0314" w:rsidRPr="00CF14EF">
        <w:rPr>
          <w:rFonts w:ascii="Times New Roman" w:hAnsi="Times New Roman" w:cs="Times New Roman"/>
          <w:color w:val="000000"/>
        </w:rPr>
        <w:t xml:space="preserve"> Luglio 2016 il Sig. Bob Vasile, autista della ditta Assicurata, alla guida del complesso veico</w:t>
      </w:r>
      <w:r w:rsidR="0082262D" w:rsidRPr="00CF14EF">
        <w:rPr>
          <w:rFonts w:ascii="Times New Roman" w:hAnsi="Times New Roman" w:cs="Times New Roman"/>
          <w:color w:val="000000"/>
        </w:rPr>
        <w:t xml:space="preserve">lare targato EZ098FH / AE86348 si recava </w:t>
      </w:r>
      <w:r w:rsidR="009D0314" w:rsidRPr="00CF14EF">
        <w:rPr>
          <w:rFonts w:ascii="Times New Roman" w:hAnsi="Times New Roman" w:cs="Times New Roman"/>
          <w:color w:val="000000"/>
        </w:rPr>
        <w:t xml:space="preserve">presso i </w:t>
      </w:r>
      <w:r w:rsidR="0082262D" w:rsidRPr="00CF14EF">
        <w:rPr>
          <w:rFonts w:ascii="Times New Roman" w:hAnsi="Times New Roman" w:cs="Times New Roman"/>
          <w:color w:val="000000"/>
        </w:rPr>
        <w:t>su</w:t>
      </w:r>
      <w:r w:rsidR="0029160A" w:rsidRPr="00CF14EF">
        <w:rPr>
          <w:rFonts w:ascii="Times New Roman" w:hAnsi="Times New Roman" w:cs="Times New Roman"/>
          <w:color w:val="000000"/>
        </w:rPr>
        <w:t>d</w:t>
      </w:r>
      <w:r w:rsidR="0082262D" w:rsidRPr="00CF14EF">
        <w:rPr>
          <w:rFonts w:ascii="Times New Roman" w:hAnsi="Times New Roman" w:cs="Times New Roman"/>
          <w:color w:val="000000"/>
        </w:rPr>
        <w:t xml:space="preserve">detti </w:t>
      </w:r>
      <w:r w:rsidR="009D0314" w:rsidRPr="00CF14EF">
        <w:rPr>
          <w:rFonts w:ascii="Times New Roman" w:hAnsi="Times New Roman" w:cs="Times New Roman"/>
          <w:color w:val="000000"/>
        </w:rPr>
        <w:t xml:space="preserve">depositi </w:t>
      </w:r>
      <w:r w:rsidR="0029160A" w:rsidRPr="00CF14EF">
        <w:rPr>
          <w:rFonts w:ascii="Times New Roman" w:hAnsi="Times New Roman" w:cs="Times New Roman"/>
          <w:color w:val="000000"/>
        </w:rPr>
        <w:t xml:space="preserve">presso la quale prelevava una spedizione costituita </w:t>
      </w:r>
      <w:r w:rsidR="00842D95" w:rsidRPr="00CF14EF">
        <w:rPr>
          <w:rFonts w:ascii="Times New Roman" w:hAnsi="Times New Roman" w:cs="Times New Roman"/>
          <w:color w:val="000000"/>
        </w:rPr>
        <w:t xml:space="preserve">da 21 </w:t>
      </w:r>
      <w:proofErr w:type="spellStart"/>
      <w:r w:rsidR="00842D95" w:rsidRPr="00CF14EF">
        <w:rPr>
          <w:rFonts w:ascii="Times New Roman" w:hAnsi="Times New Roman" w:cs="Times New Roman"/>
          <w:color w:val="000000"/>
        </w:rPr>
        <w:t>octabins</w:t>
      </w:r>
      <w:proofErr w:type="spellEnd"/>
      <w:r w:rsidR="00842D95" w:rsidRPr="00CF14EF">
        <w:rPr>
          <w:rFonts w:ascii="Times New Roman" w:hAnsi="Times New Roman" w:cs="Times New Roman"/>
          <w:color w:val="000000"/>
        </w:rPr>
        <w:t xml:space="preserve">, </w:t>
      </w:r>
      <w:r w:rsidR="0029160A" w:rsidRPr="00CF14EF">
        <w:rPr>
          <w:rFonts w:ascii="Times New Roman" w:hAnsi="Times New Roman" w:cs="Times New Roman"/>
          <w:color w:val="000000"/>
        </w:rPr>
        <w:t xml:space="preserve">del peso lordo complessivo pari a </w:t>
      </w:r>
      <w:r w:rsidR="009D0314" w:rsidRPr="00CF14EF">
        <w:rPr>
          <w:rFonts w:ascii="Times New Roman" w:hAnsi="Times New Roman" w:cs="Times New Roman"/>
          <w:color w:val="000000"/>
        </w:rPr>
        <w:t>kg. 24.024,00 di p</w:t>
      </w:r>
      <w:r w:rsidR="0029160A" w:rsidRPr="00CF14EF">
        <w:rPr>
          <w:rFonts w:ascii="Times New Roman" w:hAnsi="Times New Roman" w:cs="Times New Roman"/>
          <w:color w:val="000000"/>
        </w:rPr>
        <w:t>olimeri espansibili in granuli.</w:t>
      </w:r>
    </w:p>
    <w:p w14:paraId="20D85B50" w14:textId="77777777" w:rsidR="0029160A" w:rsidRPr="00CF14EF" w:rsidRDefault="0029160A" w:rsidP="00352D50">
      <w:pPr>
        <w:tabs>
          <w:tab w:val="left" w:pos="72"/>
          <w:tab w:val="left" w:pos="355"/>
        </w:tabs>
        <w:jc w:val="both"/>
        <w:rPr>
          <w:rFonts w:ascii="Times New Roman" w:hAnsi="Times New Roman" w:cs="Times New Roman"/>
          <w:color w:val="000000"/>
        </w:rPr>
      </w:pPr>
    </w:p>
    <w:p w14:paraId="2733CFB9" w14:textId="77777777" w:rsidR="003364D7" w:rsidRPr="00CF14EF" w:rsidRDefault="007E50B1" w:rsidP="00352D50">
      <w:pPr>
        <w:tabs>
          <w:tab w:val="left" w:pos="72"/>
          <w:tab w:val="left" w:pos="355"/>
        </w:tabs>
        <w:jc w:val="both"/>
        <w:rPr>
          <w:rFonts w:ascii="Times New Roman" w:hAnsi="Times New Roman" w:cs="Times New Roman"/>
          <w:color w:val="000000"/>
        </w:rPr>
      </w:pPr>
      <w:r w:rsidRPr="00CF14EF">
        <w:rPr>
          <w:rFonts w:ascii="Times New Roman" w:hAnsi="Times New Roman" w:cs="Times New Roman"/>
          <w:color w:val="000000"/>
        </w:rPr>
        <w:tab/>
      </w:r>
      <w:r w:rsidRPr="00CF14EF">
        <w:rPr>
          <w:rFonts w:ascii="Times New Roman" w:hAnsi="Times New Roman" w:cs="Times New Roman"/>
          <w:color w:val="000000"/>
        </w:rPr>
        <w:tab/>
      </w:r>
      <w:r w:rsidRPr="00CF14EF">
        <w:rPr>
          <w:rFonts w:ascii="Times New Roman" w:hAnsi="Times New Roman" w:cs="Times New Roman"/>
          <w:color w:val="000000"/>
        </w:rPr>
        <w:tab/>
        <w:t xml:space="preserve">Il giorno 06 </w:t>
      </w:r>
      <w:proofErr w:type="gramStart"/>
      <w:r w:rsidRPr="00CF14EF">
        <w:rPr>
          <w:rFonts w:ascii="Times New Roman" w:hAnsi="Times New Roman" w:cs="Times New Roman"/>
          <w:color w:val="000000"/>
        </w:rPr>
        <w:t>Luglio</w:t>
      </w:r>
      <w:proofErr w:type="gramEnd"/>
      <w:r w:rsidRPr="00CF14EF">
        <w:rPr>
          <w:rFonts w:ascii="Times New Roman" w:hAnsi="Times New Roman" w:cs="Times New Roman"/>
          <w:color w:val="000000"/>
        </w:rPr>
        <w:t xml:space="preserve"> 2016, al ricevimento della merce, il destinatario rifiutava di scarica l’autotreno in quanto gli </w:t>
      </w:r>
      <w:proofErr w:type="spellStart"/>
      <w:r w:rsidRPr="00CF14EF">
        <w:rPr>
          <w:rFonts w:ascii="Times New Roman" w:hAnsi="Times New Roman" w:cs="Times New Roman"/>
          <w:color w:val="000000"/>
        </w:rPr>
        <w:t>octabins</w:t>
      </w:r>
      <w:proofErr w:type="spellEnd"/>
      <w:r w:rsidRPr="00CF14EF">
        <w:rPr>
          <w:rFonts w:ascii="Times New Roman" w:hAnsi="Times New Roman" w:cs="Times New Roman"/>
          <w:color w:val="000000"/>
        </w:rPr>
        <w:t>, stivati sul pianale del veicolo, si erano tutti spostati ed inclinati in avanti</w:t>
      </w:r>
      <w:r w:rsidR="003364D7" w:rsidRPr="00CF14EF">
        <w:rPr>
          <w:rFonts w:ascii="Times New Roman" w:hAnsi="Times New Roman" w:cs="Times New Roman"/>
          <w:color w:val="000000"/>
        </w:rPr>
        <w:t>, andandosi ad appoggi</w:t>
      </w:r>
      <w:r w:rsidR="0029160A" w:rsidRPr="00CF14EF">
        <w:rPr>
          <w:rFonts w:ascii="Times New Roman" w:hAnsi="Times New Roman" w:cs="Times New Roman"/>
          <w:color w:val="000000"/>
        </w:rPr>
        <w:t xml:space="preserve">are l’uno su l’altro verso la parte anteriore del semirimorchio . </w:t>
      </w:r>
    </w:p>
    <w:p w14:paraId="09B4C6E0" w14:textId="77777777" w:rsidR="0029160A" w:rsidRPr="00CF14EF" w:rsidRDefault="0029160A" w:rsidP="00352D50">
      <w:pPr>
        <w:tabs>
          <w:tab w:val="left" w:pos="72"/>
          <w:tab w:val="left" w:pos="355"/>
        </w:tabs>
        <w:jc w:val="both"/>
        <w:rPr>
          <w:rFonts w:ascii="Times New Roman" w:hAnsi="Times New Roman" w:cs="Times New Roman"/>
          <w:color w:val="000000"/>
        </w:rPr>
      </w:pPr>
    </w:p>
    <w:p w14:paraId="773E2A9B" w14:textId="77777777" w:rsidR="0029160A" w:rsidRPr="00CF14EF" w:rsidRDefault="0029160A" w:rsidP="00352D50">
      <w:pPr>
        <w:tabs>
          <w:tab w:val="left" w:pos="72"/>
          <w:tab w:val="left" w:pos="355"/>
        </w:tabs>
        <w:jc w:val="both"/>
        <w:rPr>
          <w:rFonts w:ascii="Times New Roman" w:hAnsi="Times New Roman" w:cs="Times New Roman"/>
          <w:color w:val="000000"/>
        </w:rPr>
      </w:pPr>
      <w:r w:rsidRPr="00CF14EF">
        <w:rPr>
          <w:rFonts w:ascii="Times New Roman" w:hAnsi="Times New Roman" w:cs="Times New Roman"/>
          <w:noProof/>
          <w:color w:val="000000"/>
        </w:rPr>
        <w:t xml:space="preserve">                               </w:t>
      </w:r>
      <w:r w:rsidRPr="00CF14EF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3ED990E3" wp14:editId="3B981AE6">
            <wp:extent cx="3617121" cy="2034631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0705_144807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7520" cy="2034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57518" w14:textId="77777777" w:rsidR="003364D7" w:rsidRPr="00CF14EF" w:rsidRDefault="003364D7" w:rsidP="00352D50">
      <w:pPr>
        <w:tabs>
          <w:tab w:val="left" w:pos="72"/>
          <w:tab w:val="left" w:pos="355"/>
        </w:tabs>
        <w:jc w:val="both"/>
        <w:rPr>
          <w:rFonts w:ascii="Times New Roman" w:hAnsi="Times New Roman" w:cs="Times New Roman"/>
          <w:color w:val="000000"/>
        </w:rPr>
      </w:pPr>
    </w:p>
    <w:p w14:paraId="3199EC11" w14:textId="77777777" w:rsidR="0029160A" w:rsidRPr="00CF14EF" w:rsidRDefault="0029160A" w:rsidP="00352D50">
      <w:pPr>
        <w:tabs>
          <w:tab w:val="left" w:pos="72"/>
          <w:tab w:val="left" w:pos="355"/>
        </w:tabs>
        <w:jc w:val="both"/>
        <w:rPr>
          <w:rFonts w:ascii="Times New Roman" w:hAnsi="Times New Roman" w:cs="Times New Roman"/>
          <w:color w:val="000000"/>
        </w:rPr>
      </w:pPr>
    </w:p>
    <w:p w14:paraId="7902138D" w14:textId="77777777" w:rsidR="0029160A" w:rsidRPr="00CF14EF" w:rsidRDefault="0029160A" w:rsidP="00352D50">
      <w:pPr>
        <w:tabs>
          <w:tab w:val="left" w:pos="72"/>
          <w:tab w:val="left" w:pos="355"/>
        </w:tabs>
        <w:jc w:val="both"/>
        <w:rPr>
          <w:rFonts w:ascii="Times New Roman" w:hAnsi="Times New Roman" w:cs="Times New Roman"/>
          <w:color w:val="000000"/>
        </w:rPr>
      </w:pPr>
    </w:p>
    <w:p w14:paraId="5FB4FE15" w14:textId="77777777" w:rsidR="007E50B1" w:rsidRPr="00CF14EF" w:rsidRDefault="003364D7" w:rsidP="00352D50">
      <w:pPr>
        <w:tabs>
          <w:tab w:val="left" w:pos="72"/>
          <w:tab w:val="left" w:pos="355"/>
        </w:tabs>
        <w:jc w:val="both"/>
        <w:rPr>
          <w:rFonts w:ascii="Times New Roman" w:hAnsi="Times New Roman" w:cs="Times New Roman"/>
          <w:color w:val="000000"/>
        </w:rPr>
      </w:pPr>
      <w:r w:rsidRPr="00CF14EF">
        <w:rPr>
          <w:rFonts w:ascii="Times New Roman" w:hAnsi="Times New Roman" w:cs="Times New Roman"/>
          <w:color w:val="000000"/>
        </w:rPr>
        <w:tab/>
      </w:r>
      <w:r w:rsidRPr="00CF14EF">
        <w:rPr>
          <w:rFonts w:ascii="Times New Roman" w:hAnsi="Times New Roman" w:cs="Times New Roman"/>
          <w:color w:val="000000"/>
        </w:rPr>
        <w:tab/>
      </w:r>
      <w:r w:rsidRPr="00CF14EF">
        <w:rPr>
          <w:rFonts w:ascii="Times New Roman" w:hAnsi="Times New Roman" w:cs="Times New Roman"/>
          <w:color w:val="000000"/>
        </w:rPr>
        <w:tab/>
        <w:t>P</w:t>
      </w:r>
      <w:r w:rsidR="007E50B1" w:rsidRPr="00CF14EF">
        <w:rPr>
          <w:rFonts w:ascii="Times New Roman" w:hAnsi="Times New Roman" w:cs="Times New Roman"/>
          <w:color w:val="000000"/>
        </w:rPr>
        <w:t xml:space="preserve">er tale motivo </w:t>
      </w:r>
      <w:r w:rsidRPr="00CF14EF">
        <w:rPr>
          <w:rFonts w:ascii="Times New Roman" w:hAnsi="Times New Roman" w:cs="Times New Roman"/>
          <w:color w:val="000000"/>
        </w:rPr>
        <w:t xml:space="preserve">e </w:t>
      </w:r>
      <w:r w:rsidR="007E50B1" w:rsidRPr="00CF14EF">
        <w:rPr>
          <w:rFonts w:ascii="Times New Roman" w:hAnsi="Times New Roman" w:cs="Times New Roman"/>
          <w:color w:val="000000"/>
        </w:rPr>
        <w:t>per ragioni di sicurezza il me</w:t>
      </w:r>
      <w:r w:rsidR="0029160A" w:rsidRPr="00CF14EF">
        <w:rPr>
          <w:rFonts w:ascii="Times New Roman" w:hAnsi="Times New Roman" w:cs="Times New Roman"/>
          <w:color w:val="000000"/>
        </w:rPr>
        <w:t>zzo non poteva essere scaricato da parte del Ricevitore di Trevi (PG) e pertanto il Ricevitore rifiutava l’intera spedizione apponendo le dovute riserve sul CMR di trasporto (come da allegato</w:t>
      </w:r>
      <w:proofErr w:type="gramStart"/>
      <w:r w:rsidR="0029160A" w:rsidRPr="00CF14EF">
        <w:rPr>
          <w:rFonts w:ascii="Times New Roman" w:hAnsi="Times New Roman" w:cs="Times New Roman"/>
          <w:color w:val="000000"/>
        </w:rPr>
        <w:t>)</w:t>
      </w:r>
      <w:proofErr w:type="gramEnd"/>
      <w:r w:rsidR="0029160A" w:rsidRPr="00CF14EF">
        <w:rPr>
          <w:rFonts w:ascii="Times New Roman" w:hAnsi="Times New Roman" w:cs="Times New Roman"/>
          <w:color w:val="000000"/>
        </w:rPr>
        <w:t xml:space="preserve"> </w:t>
      </w:r>
    </w:p>
    <w:p w14:paraId="3D846131" w14:textId="77777777" w:rsidR="007E50B1" w:rsidRPr="00CF14EF" w:rsidRDefault="007E50B1" w:rsidP="00352D50">
      <w:pPr>
        <w:tabs>
          <w:tab w:val="left" w:pos="72"/>
          <w:tab w:val="left" w:pos="355"/>
        </w:tabs>
        <w:jc w:val="both"/>
        <w:rPr>
          <w:rFonts w:ascii="Times New Roman" w:hAnsi="Times New Roman" w:cs="Times New Roman"/>
          <w:color w:val="000000"/>
        </w:rPr>
      </w:pPr>
    </w:p>
    <w:p w14:paraId="1A916E6B" w14:textId="77777777" w:rsidR="009A4CA4" w:rsidRPr="00CF14EF" w:rsidRDefault="007E50B1" w:rsidP="00352D50">
      <w:pPr>
        <w:tabs>
          <w:tab w:val="left" w:pos="72"/>
          <w:tab w:val="left" w:pos="355"/>
        </w:tabs>
        <w:jc w:val="both"/>
        <w:rPr>
          <w:rFonts w:ascii="Times New Roman" w:hAnsi="Times New Roman" w:cs="Times New Roman"/>
          <w:color w:val="000000"/>
        </w:rPr>
      </w:pPr>
      <w:r w:rsidRPr="00CF14EF">
        <w:rPr>
          <w:rFonts w:ascii="Times New Roman" w:hAnsi="Times New Roman" w:cs="Times New Roman"/>
          <w:color w:val="000000"/>
        </w:rPr>
        <w:tab/>
      </w:r>
      <w:r w:rsidRPr="00CF14EF">
        <w:rPr>
          <w:rFonts w:ascii="Times New Roman" w:hAnsi="Times New Roman" w:cs="Times New Roman"/>
          <w:color w:val="000000"/>
        </w:rPr>
        <w:tab/>
      </w:r>
      <w:r w:rsidRPr="00CF14EF">
        <w:rPr>
          <w:rFonts w:ascii="Times New Roman" w:hAnsi="Times New Roman" w:cs="Times New Roman"/>
          <w:color w:val="000000"/>
        </w:rPr>
        <w:tab/>
        <w:t xml:space="preserve">In considerazione </w:t>
      </w:r>
      <w:r w:rsidR="0029160A" w:rsidRPr="00CF14EF">
        <w:rPr>
          <w:rFonts w:ascii="Times New Roman" w:hAnsi="Times New Roman" w:cs="Times New Roman"/>
          <w:color w:val="000000"/>
        </w:rPr>
        <w:t xml:space="preserve">di quanto sopra la ditta Ambrogio S.p.A. (nel frattempo informata di quanto accaduto) inviava lettera di </w:t>
      </w:r>
      <w:proofErr w:type="gramStart"/>
      <w:r w:rsidR="0029160A" w:rsidRPr="00CF14EF">
        <w:rPr>
          <w:rFonts w:ascii="Times New Roman" w:hAnsi="Times New Roman" w:cs="Times New Roman"/>
          <w:color w:val="000000"/>
        </w:rPr>
        <w:t>responsabilizzazione</w:t>
      </w:r>
      <w:proofErr w:type="gramEnd"/>
      <w:r w:rsidR="0029160A" w:rsidRPr="00CF14EF">
        <w:rPr>
          <w:rFonts w:ascii="Times New Roman" w:hAnsi="Times New Roman" w:cs="Times New Roman"/>
          <w:color w:val="000000"/>
        </w:rPr>
        <w:t xml:space="preserve"> nei confronti della ditta </w:t>
      </w:r>
      <w:proofErr w:type="spellStart"/>
      <w:r w:rsidR="0029160A" w:rsidRPr="00CF14EF">
        <w:rPr>
          <w:rFonts w:ascii="Times New Roman" w:hAnsi="Times New Roman" w:cs="Times New Roman"/>
          <w:color w:val="000000"/>
        </w:rPr>
        <w:t>Ass.ta</w:t>
      </w:r>
      <w:proofErr w:type="spellEnd"/>
      <w:r w:rsidR="0029160A" w:rsidRPr="00CF14EF">
        <w:rPr>
          <w:rFonts w:ascii="Times New Roman" w:hAnsi="Times New Roman" w:cs="Times New Roman"/>
          <w:color w:val="000000"/>
        </w:rPr>
        <w:t xml:space="preserve"> richiedendo il rientro della merce presso il luogo di carico . </w:t>
      </w:r>
    </w:p>
    <w:p w14:paraId="5845BBA3" w14:textId="77777777" w:rsidR="0029160A" w:rsidRPr="00CF14EF" w:rsidRDefault="0029160A" w:rsidP="00352D50">
      <w:pPr>
        <w:tabs>
          <w:tab w:val="left" w:pos="72"/>
          <w:tab w:val="left" w:pos="355"/>
        </w:tabs>
        <w:jc w:val="both"/>
        <w:rPr>
          <w:rFonts w:ascii="Times New Roman" w:hAnsi="Times New Roman" w:cs="Times New Roman"/>
          <w:color w:val="000000"/>
        </w:rPr>
      </w:pPr>
    </w:p>
    <w:p w14:paraId="063C41F9" w14:textId="77777777" w:rsidR="0029160A" w:rsidRPr="00CF14EF" w:rsidRDefault="0029160A" w:rsidP="00352D50">
      <w:pPr>
        <w:tabs>
          <w:tab w:val="left" w:pos="72"/>
          <w:tab w:val="left" w:pos="355"/>
        </w:tabs>
        <w:jc w:val="both"/>
        <w:rPr>
          <w:rFonts w:ascii="Times New Roman" w:hAnsi="Times New Roman" w:cs="Times New Roman"/>
          <w:color w:val="000000"/>
        </w:rPr>
      </w:pPr>
      <w:r w:rsidRPr="00CF14EF">
        <w:rPr>
          <w:rFonts w:ascii="Times New Roman" w:hAnsi="Times New Roman" w:cs="Times New Roman"/>
          <w:color w:val="000000"/>
        </w:rPr>
        <w:tab/>
      </w:r>
      <w:r w:rsidRPr="00CF14EF">
        <w:rPr>
          <w:rFonts w:ascii="Times New Roman" w:hAnsi="Times New Roman" w:cs="Times New Roman"/>
          <w:color w:val="000000"/>
        </w:rPr>
        <w:tab/>
      </w:r>
      <w:r w:rsidRPr="00CF14EF">
        <w:rPr>
          <w:rFonts w:ascii="Times New Roman" w:hAnsi="Times New Roman" w:cs="Times New Roman"/>
          <w:color w:val="000000"/>
        </w:rPr>
        <w:tab/>
      </w:r>
      <w:proofErr w:type="gramStart"/>
      <w:r w:rsidRPr="00CF14EF">
        <w:rPr>
          <w:rFonts w:ascii="Times New Roman" w:hAnsi="Times New Roman" w:cs="Times New Roman"/>
          <w:color w:val="000000"/>
        </w:rPr>
        <w:t>Dal momento che</w:t>
      </w:r>
      <w:proofErr w:type="gramEnd"/>
      <w:r w:rsidRPr="00CF14EF">
        <w:rPr>
          <w:rFonts w:ascii="Times New Roman" w:hAnsi="Times New Roman" w:cs="Times New Roman"/>
          <w:color w:val="000000"/>
        </w:rPr>
        <w:t xml:space="preserve"> il carico non poteva viaggiare in quelle condizioni, il personale della ditta Contessa si premurava di scaricare le 21 pedane dal semirimorchio tg. </w:t>
      </w:r>
      <w:proofErr w:type="gramStart"/>
      <w:r w:rsidRPr="00CF14EF">
        <w:rPr>
          <w:rFonts w:ascii="Times New Roman" w:hAnsi="Times New Roman" w:cs="Times New Roman"/>
          <w:color w:val="000000"/>
        </w:rPr>
        <w:t>AE86348 per poi procedere a proprie spese con il ricondizionamento delle stesse</w:t>
      </w:r>
      <w:proofErr w:type="gramEnd"/>
      <w:r w:rsidRPr="00CF14EF">
        <w:rPr>
          <w:rFonts w:ascii="Times New Roman" w:hAnsi="Times New Roman" w:cs="Times New Roman"/>
          <w:color w:val="000000"/>
        </w:rPr>
        <w:t xml:space="preserve">. </w:t>
      </w:r>
    </w:p>
    <w:p w14:paraId="50BB9432" w14:textId="77777777" w:rsidR="0029160A" w:rsidRPr="00CF14EF" w:rsidRDefault="0029160A" w:rsidP="00352D50">
      <w:pPr>
        <w:tabs>
          <w:tab w:val="left" w:pos="72"/>
          <w:tab w:val="left" w:pos="355"/>
        </w:tabs>
        <w:jc w:val="both"/>
        <w:rPr>
          <w:rFonts w:ascii="Times New Roman" w:hAnsi="Times New Roman" w:cs="Times New Roman"/>
          <w:color w:val="000000"/>
        </w:rPr>
      </w:pPr>
    </w:p>
    <w:p w14:paraId="4731187B" w14:textId="77777777" w:rsidR="0029160A" w:rsidRPr="00CF14EF" w:rsidRDefault="0029160A" w:rsidP="00352D50">
      <w:pPr>
        <w:tabs>
          <w:tab w:val="left" w:pos="72"/>
          <w:tab w:val="left" w:pos="355"/>
        </w:tabs>
        <w:jc w:val="both"/>
        <w:rPr>
          <w:rFonts w:ascii="Times New Roman" w:hAnsi="Times New Roman" w:cs="Times New Roman"/>
          <w:color w:val="000000"/>
        </w:rPr>
      </w:pPr>
      <w:r w:rsidRPr="00CF14EF">
        <w:rPr>
          <w:rFonts w:ascii="Times New Roman" w:hAnsi="Times New Roman" w:cs="Times New Roman"/>
          <w:color w:val="000000"/>
        </w:rPr>
        <w:tab/>
      </w:r>
      <w:r w:rsidRPr="00CF14EF">
        <w:rPr>
          <w:rFonts w:ascii="Times New Roman" w:hAnsi="Times New Roman" w:cs="Times New Roman"/>
          <w:color w:val="000000"/>
        </w:rPr>
        <w:tab/>
      </w:r>
      <w:r w:rsidRPr="00CF14EF">
        <w:rPr>
          <w:rFonts w:ascii="Times New Roman" w:hAnsi="Times New Roman" w:cs="Times New Roman"/>
          <w:color w:val="000000"/>
        </w:rPr>
        <w:tab/>
        <w:t xml:space="preserve">Nei giorni successivi la </w:t>
      </w:r>
      <w:r w:rsidR="008D16E9" w:rsidRPr="00CF14EF">
        <w:rPr>
          <w:rFonts w:ascii="Times New Roman" w:hAnsi="Times New Roman" w:cs="Times New Roman"/>
          <w:color w:val="000000"/>
        </w:rPr>
        <w:t xml:space="preserve">merce </w:t>
      </w:r>
      <w:proofErr w:type="gramStart"/>
      <w:r w:rsidR="008D16E9" w:rsidRPr="00CF14EF">
        <w:rPr>
          <w:rFonts w:ascii="Times New Roman" w:hAnsi="Times New Roman" w:cs="Times New Roman"/>
          <w:color w:val="000000"/>
        </w:rPr>
        <w:t>veniva</w:t>
      </w:r>
      <w:proofErr w:type="gramEnd"/>
      <w:r w:rsidR="008D16E9" w:rsidRPr="00CF14EF">
        <w:rPr>
          <w:rFonts w:ascii="Times New Roman" w:hAnsi="Times New Roman" w:cs="Times New Roman"/>
          <w:color w:val="000000"/>
        </w:rPr>
        <w:t xml:space="preserve"> riconsegnata presso i depositi del Caricatore Total </w:t>
      </w:r>
      <w:proofErr w:type="spellStart"/>
      <w:r w:rsidR="008D16E9" w:rsidRPr="00CF14EF">
        <w:rPr>
          <w:rFonts w:ascii="Times New Roman" w:hAnsi="Times New Roman" w:cs="Times New Roman"/>
          <w:color w:val="000000"/>
        </w:rPr>
        <w:t>Petrolchemicals</w:t>
      </w:r>
      <w:proofErr w:type="spellEnd"/>
      <w:r w:rsidR="008D16E9" w:rsidRPr="00CF14E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D16E9" w:rsidRPr="00CF14EF">
        <w:rPr>
          <w:rFonts w:ascii="Times New Roman" w:hAnsi="Times New Roman" w:cs="Times New Roman"/>
          <w:color w:val="000000"/>
        </w:rPr>
        <w:t>Feluy</w:t>
      </w:r>
      <w:proofErr w:type="spellEnd"/>
      <w:r w:rsidR="008D16E9" w:rsidRPr="00CF14EF">
        <w:rPr>
          <w:rFonts w:ascii="Times New Roman" w:hAnsi="Times New Roman" w:cs="Times New Roman"/>
          <w:color w:val="000000"/>
        </w:rPr>
        <w:t xml:space="preserve">. </w:t>
      </w:r>
    </w:p>
    <w:p w14:paraId="41850A1D" w14:textId="77777777" w:rsidR="000C52CF" w:rsidRPr="00CF14EF" w:rsidRDefault="000C52CF" w:rsidP="00352D50">
      <w:pPr>
        <w:tabs>
          <w:tab w:val="left" w:pos="72"/>
          <w:tab w:val="left" w:pos="355"/>
        </w:tabs>
        <w:jc w:val="both"/>
        <w:rPr>
          <w:rFonts w:ascii="Times New Roman" w:hAnsi="Times New Roman" w:cs="Times New Roman"/>
          <w:color w:val="000000"/>
        </w:rPr>
      </w:pPr>
    </w:p>
    <w:p w14:paraId="27E1D5CD" w14:textId="77777777" w:rsidR="00693474" w:rsidRPr="00CF14EF" w:rsidRDefault="008D16E9" w:rsidP="008D16E9">
      <w:pPr>
        <w:tabs>
          <w:tab w:val="left" w:pos="72"/>
          <w:tab w:val="left" w:pos="355"/>
        </w:tabs>
        <w:jc w:val="both"/>
        <w:rPr>
          <w:rFonts w:ascii="Times New Roman" w:hAnsi="Times New Roman" w:cs="Times New Roman"/>
          <w:color w:val="000000"/>
        </w:rPr>
      </w:pPr>
      <w:r w:rsidRPr="00CF14EF">
        <w:rPr>
          <w:rFonts w:ascii="Times New Roman" w:hAnsi="Times New Roman" w:cs="Times New Roman"/>
          <w:color w:val="000000"/>
        </w:rPr>
        <w:tab/>
      </w:r>
      <w:r w:rsidRPr="00CF14EF">
        <w:rPr>
          <w:rFonts w:ascii="Times New Roman" w:hAnsi="Times New Roman" w:cs="Times New Roman"/>
          <w:color w:val="000000"/>
        </w:rPr>
        <w:tab/>
      </w:r>
      <w:r w:rsidRPr="00CF14EF">
        <w:rPr>
          <w:rFonts w:ascii="Times New Roman" w:hAnsi="Times New Roman" w:cs="Times New Roman"/>
          <w:color w:val="000000"/>
        </w:rPr>
        <w:tab/>
        <w:t xml:space="preserve">In seguito ai costi sostenuti per la movimentazione e ripristino degli </w:t>
      </w:r>
      <w:proofErr w:type="spellStart"/>
      <w:r w:rsidRPr="00CF14EF">
        <w:rPr>
          <w:rFonts w:ascii="Times New Roman" w:hAnsi="Times New Roman" w:cs="Times New Roman"/>
          <w:color w:val="000000"/>
        </w:rPr>
        <w:t>octabin</w:t>
      </w:r>
      <w:proofErr w:type="spellEnd"/>
      <w:r w:rsidRPr="00CF14EF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CF14EF">
        <w:rPr>
          <w:rFonts w:ascii="Times New Roman" w:hAnsi="Times New Roman" w:cs="Times New Roman"/>
          <w:color w:val="000000"/>
        </w:rPr>
        <w:t>nonché</w:t>
      </w:r>
      <w:proofErr w:type="gramEnd"/>
      <w:r w:rsidRPr="00CF14EF">
        <w:rPr>
          <w:rFonts w:ascii="Times New Roman" w:hAnsi="Times New Roman" w:cs="Times New Roman"/>
          <w:color w:val="000000"/>
        </w:rPr>
        <w:t xml:space="preserve"> delle spese di trasporto necessarie al rientro del carico in Belgio , la ditta </w:t>
      </w:r>
      <w:proofErr w:type="spellStart"/>
      <w:r w:rsidRPr="00CF14EF">
        <w:rPr>
          <w:rFonts w:ascii="Times New Roman" w:hAnsi="Times New Roman" w:cs="Times New Roman"/>
          <w:color w:val="000000"/>
        </w:rPr>
        <w:t>Ass.ta</w:t>
      </w:r>
      <w:proofErr w:type="spellEnd"/>
      <w:r w:rsidRPr="00CF14EF">
        <w:rPr>
          <w:rFonts w:ascii="Times New Roman" w:hAnsi="Times New Roman" w:cs="Times New Roman"/>
          <w:color w:val="000000"/>
        </w:rPr>
        <w:t xml:space="preserve"> richiedeva la seguente richiesta d’indennizzo: </w:t>
      </w:r>
    </w:p>
    <w:p w14:paraId="1DD3D618" w14:textId="77777777" w:rsidR="009A4CA4" w:rsidRPr="00CF14EF" w:rsidRDefault="009A4CA4" w:rsidP="00C230CB">
      <w:pPr>
        <w:jc w:val="both"/>
        <w:rPr>
          <w:rFonts w:ascii="Times New Roman" w:hAnsi="Times New Roman" w:cs="Times New Roman"/>
          <w:color w:val="000000"/>
        </w:rPr>
      </w:pPr>
    </w:p>
    <w:p w14:paraId="62C9082B" w14:textId="77777777" w:rsidR="003364D7" w:rsidRPr="00CF14EF" w:rsidRDefault="003364D7" w:rsidP="008D114C">
      <w:pPr>
        <w:jc w:val="both"/>
        <w:rPr>
          <w:rFonts w:ascii="Times New Roman" w:hAnsi="Times New Roman" w:cs="Times New Roman"/>
          <w:color w:val="000000"/>
        </w:rPr>
      </w:pPr>
    </w:p>
    <w:p w14:paraId="554B5554" w14:textId="77777777" w:rsidR="008D114C" w:rsidRPr="00CF14EF" w:rsidRDefault="008D114C" w:rsidP="008D114C">
      <w:pPr>
        <w:jc w:val="both"/>
        <w:rPr>
          <w:rFonts w:ascii="Times New Roman" w:hAnsi="Times New Roman" w:cs="Times New Roman"/>
          <w:color w:val="000000"/>
        </w:rPr>
      </w:pPr>
    </w:p>
    <w:p w14:paraId="46154D15" w14:textId="77777777" w:rsidR="008D114C" w:rsidRPr="00CF14EF" w:rsidRDefault="008D114C" w:rsidP="008D114C">
      <w:pPr>
        <w:jc w:val="both"/>
        <w:rPr>
          <w:rFonts w:ascii="Times New Roman" w:hAnsi="Times New Roman" w:cs="Times New Roman"/>
          <w:i/>
          <w:iCs/>
        </w:rPr>
      </w:pPr>
      <w:r w:rsidRPr="00CF14EF">
        <w:rPr>
          <w:rFonts w:ascii="Times New Roman" w:hAnsi="Times New Roman" w:cs="Times New Roman"/>
          <w:b/>
          <w:i/>
          <w:iCs/>
        </w:rPr>
        <w:t>3 –</w:t>
      </w:r>
      <w:r w:rsidRPr="00CF14EF">
        <w:rPr>
          <w:rFonts w:ascii="Times New Roman" w:hAnsi="Times New Roman" w:cs="Times New Roman"/>
          <w:i/>
          <w:iCs/>
        </w:rPr>
        <w:t xml:space="preserve"> </w:t>
      </w:r>
      <w:r w:rsidRPr="00CF14EF">
        <w:rPr>
          <w:rFonts w:ascii="Times New Roman" w:hAnsi="Times New Roman" w:cs="Times New Roman"/>
          <w:b/>
          <w:i/>
          <w:iCs/>
        </w:rPr>
        <w:t>COMPUTO DEL DANNO</w:t>
      </w:r>
    </w:p>
    <w:p w14:paraId="3A3B091A" w14:textId="77777777" w:rsidR="00C46C82" w:rsidRPr="00CF14EF" w:rsidRDefault="00396B0A" w:rsidP="00820CB5">
      <w:pPr>
        <w:pStyle w:val="Corpodeltesto"/>
        <w:jc w:val="left"/>
        <w:rPr>
          <w:color w:val="000000"/>
          <w:sz w:val="24"/>
          <w:szCs w:val="24"/>
        </w:rPr>
      </w:pPr>
      <w:r w:rsidRPr="00CF14EF">
        <w:rPr>
          <w:color w:val="000000"/>
          <w:sz w:val="24"/>
          <w:szCs w:val="24"/>
        </w:rPr>
        <w:tab/>
      </w:r>
    </w:p>
    <w:p w14:paraId="05D9088F" w14:textId="77777777" w:rsidR="001D4C7C" w:rsidRPr="00CF14EF" w:rsidRDefault="008D16E9" w:rsidP="008D16E9">
      <w:pPr>
        <w:pStyle w:val="Corpodeltesto"/>
        <w:rPr>
          <w:color w:val="000000"/>
          <w:sz w:val="24"/>
          <w:szCs w:val="24"/>
        </w:rPr>
      </w:pPr>
      <w:r w:rsidRPr="00CF14EF">
        <w:rPr>
          <w:color w:val="000000"/>
          <w:sz w:val="24"/>
          <w:szCs w:val="24"/>
        </w:rPr>
        <w:tab/>
        <w:t xml:space="preserve">Sulla base della documentazione raccolta e in virtù degli accertamenti svolti, qui di seguito </w:t>
      </w:r>
      <w:proofErr w:type="gramStart"/>
      <w:r w:rsidRPr="00CF14EF">
        <w:rPr>
          <w:color w:val="000000"/>
          <w:sz w:val="24"/>
          <w:szCs w:val="24"/>
        </w:rPr>
        <w:t>provvediamo a</w:t>
      </w:r>
      <w:proofErr w:type="gramEnd"/>
      <w:r w:rsidRPr="00CF14EF">
        <w:rPr>
          <w:color w:val="000000"/>
          <w:sz w:val="24"/>
          <w:szCs w:val="24"/>
        </w:rPr>
        <w:t xml:space="preserve"> calcolare pur senza pregiudizio alcuno nei confronti della nostra Mandante l’esatto ammontare del danno : </w:t>
      </w:r>
    </w:p>
    <w:p w14:paraId="722A0ED1" w14:textId="77777777" w:rsidR="00BC4A95" w:rsidRPr="00CF14EF" w:rsidRDefault="00BC4A95" w:rsidP="00CE5653">
      <w:pPr>
        <w:pStyle w:val="Corpodeltesto"/>
        <w:rPr>
          <w:color w:val="000000"/>
          <w:sz w:val="24"/>
          <w:szCs w:val="24"/>
        </w:rPr>
      </w:pPr>
    </w:p>
    <w:p w14:paraId="528762F5" w14:textId="77777777" w:rsidR="001D4C7C" w:rsidRPr="00CF14EF" w:rsidRDefault="001D4C7C" w:rsidP="001D4C7C">
      <w:pPr>
        <w:pStyle w:val="Corpodeltesto"/>
        <w:rPr>
          <w:color w:val="000000"/>
          <w:sz w:val="24"/>
          <w:szCs w:val="24"/>
        </w:rPr>
      </w:pPr>
      <w:r w:rsidRPr="00CF14EF">
        <w:rPr>
          <w:color w:val="000000"/>
          <w:sz w:val="24"/>
          <w:szCs w:val="24"/>
        </w:rPr>
        <w:tab/>
        <w:t xml:space="preserve">In data 15 </w:t>
      </w:r>
      <w:proofErr w:type="gramStart"/>
      <w:r w:rsidRPr="00CF14EF">
        <w:rPr>
          <w:color w:val="000000"/>
          <w:sz w:val="24"/>
          <w:szCs w:val="24"/>
        </w:rPr>
        <w:t>Luglio</w:t>
      </w:r>
      <w:proofErr w:type="gramEnd"/>
      <w:r w:rsidRPr="00CF14EF">
        <w:rPr>
          <w:color w:val="000000"/>
          <w:sz w:val="24"/>
          <w:szCs w:val="24"/>
        </w:rPr>
        <w:t xml:space="preserve"> 2016 </w:t>
      </w:r>
      <w:r w:rsidR="000C52CF" w:rsidRPr="00CF14EF">
        <w:rPr>
          <w:color w:val="000000"/>
          <w:sz w:val="24"/>
          <w:szCs w:val="24"/>
        </w:rPr>
        <w:t xml:space="preserve">la ditta AMBROGIO S.p.A. </w:t>
      </w:r>
      <w:r w:rsidR="005F4AFD" w:rsidRPr="00CF14EF">
        <w:rPr>
          <w:color w:val="000000"/>
          <w:sz w:val="24"/>
          <w:szCs w:val="24"/>
        </w:rPr>
        <w:t>emetteva</w:t>
      </w:r>
      <w:r w:rsidRPr="00CF14EF">
        <w:rPr>
          <w:color w:val="000000"/>
          <w:sz w:val="24"/>
          <w:szCs w:val="24"/>
        </w:rPr>
        <w:t xml:space="preserve"> nei confronti della ditta </w:t>
      </w:r>
      <w:r w:rsidR="00BC3B23" w:rsidRPr="00CF14EF">
        <w:rPr>
          <w:color w:val="000000"/>
          <w:sz w:val="24"/>
          <w:szCs w:val="24"/>
        </w:rPr>
        <w:t>CONTESSA TRASPORTI s.r.l.</w:t>
      </w:r>
      <w:r w:rsidR="000C52CF" w:rsidRPr="00CF14EF">
        <w:rPr>
          <w:color w:val="000000"/>
          <w:sz w:val="24"/>
          <w:szCs w:val="24"/>
        </w:rPr>
        <w:t xml:space="preserve"> una nota di addebito relativa ai costi di trasporto dal Belgio all’Italia (A/R) </w:t>
      </w:r>
    </w:p>
    <w:p w14:paraId="2EEC34BC" w14:textId="77777777" w:rsidR="000C52CF" w:rsidRPr="00CF14EF" w:rsidRDefault="000C52CF" w:rsidP="000C52CF">
      <w:pPr>
        <w:pStyle w:val="Corpodeltesto"/>
        <w:rPr>
          <w:color w:val="000000"/>
          <w:sz w:val="24"/>
          <w:szCs w:val="24"/>
        </w:rPr>
      </w:pPr>
    </w:p>
    <w:p w14:paraId="36AFE112" w14:textId="77777777" w:rsidR="001D4C7C" w:rsidRPr="00CF14EF" w:rsidRDefault="000C52CF" w:rsidP="000C52CF">
      <w:pPr>
        <w:pStyle w:val="Corpodeltesto"/>
        <w:rPr>
          <w:color w:val="000000"/>
          <w:sz w:val="24"/>
          <w:szCs w:val="24"/>
        </w:rPr>
      </w:pPr>
      <w:r w:rsidRPr="00CF14EF">
        <w:rPr>
          <w:color w:val="000000"/>
          <w:sz w:val="24"/>
          <w:szCs w:val="24"/>
        </w:rPr>
        <w:t xml:space="preserve">- Nota di addebito </w:t>
      </w:r>
      <w:proofErr w:type="gramStart"/>
      <w:r w:rsidRPr="00CF14EF">
        <w:rPr>
          <w:color w:val="000000"/>
          <w:sz w:val="24"/>
          <w:szCs w:val="24"/>
        </w:rPr>
        <w:t>nr.</w:t>
      </w:r>
      <w:proofErr w:type="gramEnd"/>
      <w:r w:rsidRPr="00CF14EF">
        <w:rPr>
          <w:color w:val="000000"/>
          <w:sz w:val="24"/>
          <w:szCs w:val="24"/>
        </w:rPr>
        <w:t xml:space="preserve"> 4150 del 15/07/2016: </w:t>
      </w:r>
      <w:r w:rsidRPr="00CF14EF">
        <w:rPr>
          <w:color w:val="000000"/>
          <w:sz w:val="24"/>
          <w:szCs w:val="24"/>
        </w:rPr>
        <w:tab/>
      </w:r>
      <w:r w:rsidR="001D4C7C" w:rsidRPr="00CF14EF">
        <w:rPr>
          <w:color w:val="000000"/>
          <w:sz w:val="24"/>
          <w:szCs w:val="24"/>
        </w:rPr>
        <w:tab/>
      </w:r>
      <w:r w:rsidR="001D4C7C" w:rsidRPr="00CF14EF">
        <w:rPr>
          <w:color w:val="000000"/>
          <w:sz w:val="24"/>
          <w:szCs w:val="24"/>
        </w:rPr>
        <w:tab/>
        <w:t>€ 3.650,00 (+ IVA)</w:t>
      </w:r>
    </w:p>
    <w:p w14:paraId="145A420A" w14:textId="77777777" w:rsidR="000C52CF" w:rsidRPr="00CF14EF" w:rsidRDefault="000C52CF" w:rsidP="000C52CF">
      <w:pPr>
        <w:pStyle w:val="Corpodeltesto"/>
        <w:rPr>
          <w:color w:val="000000"/>
          <w:sz w:val="24"/>
          <w:szCs w:val="24"/>
        </w:rPr>
      </w:pPr>
    </w:p>
    <w:p w14:paraId="65A42C95" w14:textId="77777777" w:rsidR="000C52CF" w:rsidRPr="00CF14EF" w:rsidRDefault="000C52CF" w:rsidP="000C52CF">
      <w:pPr>
        <w:pStyle w:val="Corpodeltesto"/>
        <w:rPr>
          <w:color w:val="000000"/>
          <w:sz w:val="24"/>
          <w:szCs w:val="24"/>
        </w:rPr>
      </w:pPr>
      <w:r w:rsidRPr="00CF14EF">
        <w:rPr>
          <w:color w:val="000000"/>
          <w:sz w:val="24"/>
          <w:szCs w:val="24"/>
        </w:rPr>
        <w:tab/>
        <w:t xml:space="preserve">La ditta </w:t>
      </w:r>
      <w:proofErr w:type="spellStart"/>
      <w:r w:rsidRPr="00CF14EF">
        <w:rPr>
          <w:color w:val="000000"/>
          <w:sz w:val="24"/>
          <w:szCs w:val="24"/>
        </w:rPr>
        <w:t>Ass.ta</w:t>
      </w:r>
      <w:proofErr w:type="spellEnd"/>
      <w:r w:rsidRPr="00CF14EF">
        <w:rPr>
          <w:color w:val="000000"/>
          <w:sz w:val="24"/>
          <w:szCs w:val="24"/>
        </w:rPr>
        <w:t xml:space="preserve"> in seguito alle</w:t>
      </w:r>
      <w:proofErr w:type="gramStart"/>
      <w:r w:rsidRPr="00CF14EF">
        <w:rPr>
          <w:color w:val="000000"/>
          <w:sz w:val="24"/>
          <w:szCs w:val="24"/>
        </w:rPr>
        <w:t xml:space="preserve">  </w:t>
      </w:r>
      <w:proofErr w:type="gramEnd"/>
      <w:r w:rsidRPr="00CF14EF">
        <w:rPr>
          <w:color w:val="000000"/>
          <w:sz w:val="24"/>
          <w:szCs w:val="24"/>
        </w:rPr>
        <w:t xml:space="preserve">operazioni di ricondizionamento delle 21 pedane, richiedeva il rimborso di ulteriori </w:t>
      </w:r>
      <w:r w:rsidRPr="00CF14EF">
        <w:rPr>
          <w:b/>
          <w:color w:val="000000"/>
          <w:sz w:val="24"/>
          <w:szCs w:val="24"/>
        </w:rPr>
        <w:t>261,08 Euro</w:t>
      </w:r>
      <w:r w:rsidRPr="00CF14EF">
        <w:rPr>
          <w:color w:val="000000"/>
          <w:sz w:val="24"/>
          <w:szCs w:val="24"/>
        </w:rPr>
        <w:t xml:space="preserve"> , come meglio evidenziato nel documento allegato . </w:t>
      </w:r>
    </w:p>
    <w:p w14:paraId="664F3DBF" w14:textId="77777777" w:rsidR="000C52CF" w:rsidRPr="00CF14EF" w:rsidRDefault="000C52CF" w:rsidP="000C52CF">
      <w:pPr>
        <w:pStyle w:val="Corpodeltesto"/>
        <w:rPr>
          <w:color w:val="000000"/>
          <w:sz w:val="24"/>
          <w:szCs w:val="24"/>
        </w:rPr>
      </w:pPr>
    </w:p>
    <w:p w14:paraId="0900BEA1" w14:textId="77777777" w:rsidR="000C52CF" w:rsidRPr="00CF14EF" w:rsidRDefault="000C52CF" w:rsidP="000C52CF">
      <w:pPr>
        <w:pStyle w:val="Corpodeltesto"/>
        <w:rPr>
          <w:color w:val="000000"/>
          <w:sz w:val="24"/>
          <w:szCs w:val="24"/>
        </w:rPr>
      </w:pPr>
      <w:r w:rsidRPr="00CF14EF">
        <w:rPr>
          <w:color w:val="000000"/>
          <w:sz w:val="24"/>
          <w:szCs w:val="24"/>
        </w:rPr>
        <w:tab/>
        <w:t>In considerazione di quanto sopra si avrà pertanto la seguente richiesta d’indennizzo</w:t>
      </w:r>
      <w:proofErr w:type="gramStart"/>
      <w:r w:rsidRPr="00CF14EF">
        <w:rPr>
          <w:color w:val="000000"/>
          <w:sz w:val="24"/>
          <w:szCs w:val="24"/>
        </w:rPr>
        <w:t xml:space="preserve"> :</w:t>
      </w:r>
      <w:proofErr w:type="gramEnd"/>
      <w:r w:rsidRPr="00CF14EF">
        <w:rPr>
          <w:color w:val="000000"/>
          <w:sz w:val="24"/>
          <w:szCs w:val="24"/>
        </w:rPr>
        <w:t xml:space="preserve"> </w:t>
      </w:r>
    </w:p>
    <w:p w14:paraId="7C9DCBB9" w14:textId="77777777" w:rsidR="000C52CF" w:rsidRPr="00CF14EF" w:rsidRDefault="000C52CF" w:rsidP="000C52CF">
      <w:pPr>
        <w:pStyle w:val="Corpodeltesto"/>
        <w:rPr>
          <w:color w:val="000000"/>
          <w:sz w:val="24"/>
          <w:szCs w:val="24"/>
        </w:rPr>
      </w:pPr>
    </w:p>
    <w:p w14:paraId="4C9D82F9" w14:textId="77777777" w:rsidR="000C52CF" w:rsidRPr="00CF14EF" w:rsidRDefault="000C52CF" w:rsidP="000C52CF">
      <w:pPr>
        <w:pStyle w:val="Corpodeltesto"/>
        <w:rPr>
          <w:color w:val="000000"/>
          <w:sz w:val="24"/>
          <w:szCs w:val="24"/>
        </w:rPr>
      </w:pPr>
    </w:p>
    <w:p w14:paraId="51B67395" w14:textId="7203E823" w:rsidR="00BC4A95" w:rsidRPr="00CF14EF" w:rsidRDefault="001D4C7C" w:rsidP="00457A62">
      <w:pPr>
        <w:pStyle w:val="Corpodeltesto"/>
        <w:numPr>
          <w:ilvl w:val="0"/>
          <w:numId w:val="33"/>
        </w:numPr>
        <w:rPr>
          <w:color w:val="000000"/>
          <w:sz w:val="24"/>
          <w:szCs w:val="24"/>
        </w:rPr>
      </w:pPr>
      <w:proofErr w:type="gramStart"/>
      <w:r w:rsidRPr="00CF14EF">
        <w:rPr>
          <w:color w:val="000000"/>
          <w:sz w:val="24"/>
          <w:szCs w:val="24"/>
        </w:rPr>
        <w:t>costi</w:t>
      </w:r>
      <w:proofErr w:type="gramEnd"/>
      <w:r w:rsidRPr="00CF14EF">
        <w:rPr>
          <w:color w:val="000000"/>
          <w:sz w:val="24"/>
          <w:szCs w:val="24"/>
        </w:rPr>
        <w:t xml:space="preserve"> di ricondizionamento</w:t>
      </w:r>
      <w:r w:rsidRPr="00CF14EF">
        <w:rPr>
          <w:color w:val="000000"/>
          <w:sz w:val="24"/>
          <w:szCs w:val="24"/>
        </w:rPr>
        <w:tab/>
      </w:r>
      <w:r w:rsidRPr="00CF14EF">
        <w:rPr>
          <w:color w:val="000000"/>
          <w:sz w:val="24"/>
          <w:szCs w:val="24"/>
        </w:rPr>
        <w:tab/>
      </w:r>
      <w:r w:rsidRPr="00CF14EF">
        <w:rPr>
          <w:color w:val="000000"/>
          <w:sz w:val="24"/>
          <w:szCs w:val="24"/>
        </w:rPr>
        <w:tab/>
      </w:r>
      <w:r w:rsidR="00457A62" w:rsidRPr="00CF14EF">
        <w:rPr>
          <w:color w:val="000000"/>
          <w:sz w:val="24"/>
          <w:szCs w:val="24"/>
        </w:rPr>
        <w:tab/>
      </w:r>
      <w:r w:rsidR="00457A62" w:rsidRPr="00CF14EF">
        <w:rPr>
          <w:color w:val="000000"/>
          <w:sz w:val="24"/>
          <w:szCs w:val="24"/>
        </w:rPr>
        <w:tab/>
      </w:r>
      <w:r w:rsidRPr="00CF14EF">
        <w:rPr>
          <w:color w:val="000000"/>
          <w:sz w:val="24"/>
          <w:szCs w:val="24"/>
        </w:rPr>
        <w:t>€</w:t>
      </w:r>
      <w:proofErr w:type="gramStart"/>
      <w:r w:rsidRPr="00CF14EF">
        <w:rPr>
          <w:color w:val="000000"/>
          <w:sz w:val="24"/>
          <w:szCs w:val="24"/>
        </w:rPr>
        <w:t xml:space="preserve">    </w:t>
      </w:r>
      <w:r w:rsidR="000C52CF" w:rsidRPr="00CF14EF">
        <w:rPr>
          <w:color w:val="000000"/>
          <w:sz w:val="24"/>
          <w:szCs w:val="24"/>
        </w:rPr>
        <w:t xml:space="preserve"> </w:t>
      </w:r>
      <w:proofErr w:type="gramEnd"/>
      <w:r w:rsidRPr="00CF14EF">
        <w:rPr>
          <w:color w:val="000000"/>
          <w:sz w:val="24"/>
          <w:szCs w:val="24"/>
        </w:rPr>
        <w:t>261,08</w:t>
      </w:r>
    </w:p>
    <w:p w14:paraId="5F7CEEE6" w14:textId="77777777" w:rsidR="006B048E" w:rsidRPr="00CF14EF" w:rsidRDefault="006B048E" w:rsidP="006B048E">
      <w:pPr>
        <w:pStyle w:val="Corpodeltesto"/>
        <w:ind w:left="1407"/>
        <w:rPr>
          <w:color w:val="000000"/>
          <w:sz w:val="24"/>
          <w:szCs w:val="24"/>
        </w:rPr>
      </w:pPr>
    </w:p>
    <w:p w14:paraId="56E5CA3D" w14:textId="07EEDF94" w:rsidR="000C52CF" w:rsidRPr="00CF14EF" w:rsidRDefault="000C52CF" w:rsidP="00457A62">
      <w:pPr>
        <w:pStyle w:val="Corpodeltesto"/>
        <w:numPr>
          <w:ilvl w:val="0"/>
          <w:numId w:val="33"/>
        </w:numPr>
        <w:rPr>
          <w:color w:val="000000"/>
          <w:sz w:val="24"/>
          <w:szCs w:val="24"/>
        </w:rPr>
      </w:pPr>
      <w:r w:rsidRPr="00CF14EF">
        <w:rPr>
          <w:color w:val="000000"/>
          <w:sz w:val="24"/>
          <w:szCs w:val="24"/>
        </w:rPr>
        <w:t xml:space="preserve">Spese di trasporto </w:t>
      </w:r>
      <w:r w:rsidRPr="00CF14EF">
        <w:rPr>
          <w:color w:val="000000"/>
          <w:sz w:val="24"/>
          <w:szCs w:val="24"/>
        </w:rPr>
        <w:tab/>
      </w:r>
      <w:r w:rsidRPr="00CF14EF">
        <w:rPr>
          <w:color w:val="000000"/>
          <w:sz w:val="24"/>
          <w:szCs w:val="24"/>
        </w:rPr>
        <w:tab/>
      </w:r>
      <w:r w:rsidRPr="00CF14EF">
        <w:rPr>
          <w:color w:val="000000"/>
          <w:sz w:val="24"/>
          <w:szCs w:val="24"/>
        </w:rPr>
        <w:tab/>
      </w:r>
      <w:r w:rsidRPr="00CF14EF">
        <w:rPr>
          <w:color w:val="000000"/>
          <w:sz w:val="24"/>
          <w:szCs w:val="24"/>
        </w:rPr>
        <w:tab/>
      </w:r>
      <w:r w:rsidR="00457A62" w:rsidRPr="00CF14EF">
        <w:rPr>
          <w:color w:val="000000"/>
          <w:sz w:val="24"/>
          <w:szCs w:val="24"/>
        </w:rPr>
        <w:tab/>
      </w:r>
      <w:r w:rsidR="00457A62" w:rsidRPr="00CF14EF">
        <w:rPr>
          <w:color w:val="000000"/>
          <w:sz w:val="24"/>
          <w:szCs w:val="24"/>
        </w:rPr>
        <w:tab/>
      </w:r>
      <w:r w:rsidRPr="00CF14EF">
        <w:rPr>
          <w:color w:val="000000"/>
          <w:sz w:val="24"/>
          <w:szCs w:val="24"/>
        </w:rPr>
        <w:t>€</w:t>
      </w:r>
      <w:proofErr w:type="gramStart"/>
      <w:r w:rsidRPr="00CF14EF">
        <w:rPr>
          <w:color w:val="000000"/>
          <w:sz w:val="24"/>
          <w:szCs w:val="24"/>
        </w:rPr>
        <w:t xml:space="preserve">  </w:t>
      </w:r>
      <w:proofErr w:type="gramEnd"/>
      <w:r w:rsidRPr="00CF14EF">
        <w:rPr>
          <w:color w:val="000000"/>
          <w:sz w:val="24"/>
          <w:szCs w:val="24"/>
        </w:rPr>
        <w:t>3.650,00</w:t>
      </w:r>
    </w:p>
    <w:p w14:paraId="488C7A73" w14:textId="77777777" w:rsidR="00BC4A95" w:rsidRPr="00CF14EF" w:rsidRDefault="006B048E" w:rsidP="006B048E">
      <w:pPr>
        <w:pStyle w:val="Corpodeltesto"/>
        <w:ind w:left="6372"/>
        <w:rPr>
          <w:color w:val="000000"/>
          <w:sz w:val="24"/>
          <w:szCs w:val="24"/>
        </w:rPr>
      </w:pPr>
      <w:r w:rsidRPr="00CF14EF">
        <w:rPr>
          <w:color w:val="000000"/>
          <w:sz w:val="24"/>
          <w:szCs w:val="24"/>
        </w:rPr>
        <w:t>-------------</w:t>
      </w:r>
    </w:p>
    <w:p w14:paraId="50426405" w14:textId="724F2A48" w:rsidR="00BC4A95" w:rsidRPr="00CF14EF" w:rsidRDefault="006B048E" w:rsidP="00457A62">
      <w:pPr>
        <w:pStyle w:val="Corpodeltesto"/>
        <w:ind w:firstLine="708"/>
        <w:rPr>
          <w:b/>
          <w:color w:val="000000"/>
          <w:sz w:val="24"/>
          <w:szCs w:val="24"/>
        </w:rPr>
      </w:pPr>
      <w:r w:rsidRPr="00CF14EF">
        <w:rPr>
          <w:b/>
          <w:color w:val="000000"/>
          <w:sz w:val="24"/>
          <w:szCs w:val="24"/>
        </w:rPr>
        <w:t xml:space="preserve"> Totale </w:t>
      </w:r>
      <w:r w:rsidR="001D4C7C" w:rsidRPr="00CF14EF">
        <w:rPr>
          <w:b/>
          <w:color w:val="000000"/>
          <w:sz w:val="24"/>
          <w:szCs w:val="24"/>
        </w:rPr>
        <w:tab/>
      </w:r>
      <w:r w:rsidR="001D4C7C" w:rsidRPr="00CF14EF">
        <w:rPr>
          <w:b/>
          <w:color w:val="000000"/>
          <w:sz w:val="24"/>
          <w:szCs w:val="24"/>
        </w:rPr>
        <w:tab/>
      </w:r>
      <w:r w:rsidRPr="00CF14EF">
        <w:rPr>
          <w:b/>
          <w:color w:val="000000"/>
          <w:sz w:val="24"/>
          <w:szCs w:val="24"/>
        </w:rPr>
        <w:tab/>
      </w:r>
      <w:r w:rsidRPr="00CF14EF">
        <w:rPr>
          <w:b/>
          <w:color w:val="000000"/>
          <w:sz w:val="24"/>
          <w:szCs w:val="24"/>
        </w:rPr>
        <w:tab/>
      </w:r>
      <w:r w:rsidRPr="00CF14EF">
        <w:rPr>
          <w:b/>
          <w:color w:val="000000"/>
          <w:sz w:val="24"/>
          <w:szCs w:val="24"/>
        </w:rPr>
        <w:tab/>
      </w:r>
      <w:r w:rsidRPr="00CF14EF">
        <w:rPr>
          <w:b/>
          <w:color w:val="000000"/>
          <w:sz w:val="24"/>
          <w:szCs w:val="24"/>
        </w:rPr>
        <w:tab/>
      </w:r>
      <w:r w:rsidR="00457A62" w:rsidRPr="00CF14EF">
        <w:rPr>
          <w:b/>
          <w:color w:val="000000"/>
          <w:sz w:val="24"/>
          <w:szCs w:val="24"/>
        </w:rPr>
        <w:tab/>
      </w:r>
      <w:r w:rsidR="001D4C7C" w:rsidRPr="00CF14EF">
        <w:rPr>
          <w:b/>
          <w:color w:val="000000"/>
          <w:sz w:val="24"/>
          <w:szCs w:val="24"/>
        </w:rPr>
        <w:t>€ 3.911,08</w:t>
      </w:r>
    </w:p>
    <w:p w14:paraId="1E03F048" w14:textId="77777777" w:rsidR="00BC4A95" w:rsidRPr="00CF14EF" w:rsidRDefault="00BC4A95" w:rsidP="00CE5653">
      <w:pPr>
        <w:pStyle w:val="Corpodeltesto"/>
        <w:rPr>
          <w:color w:val="000000"/>
          <w:sz w:val="24"/>
          <w:szCs w:val="24"/>
        </w:rPr>
      </w:pPr>
    </w:p>
    <w:p w14:paraId="1825B32E" w14:textId="77777777" w:rsidR="00CE5653" w:rsidRPr="00CF14EF" w:rsidRDefault="00CE5653" w:rsidP="00CE5653">
      <w:pPr>
        <w:pStyle w:val="Corpodeltesto"/>
        <w:rPr>
          <w:color w:val="000000"/>
          <w:sz w:val="24"/>
          <w:szCs w:val="24"/>
        </w:rPr>
      </w:pPr>
    </w:p>
    <w:p w14:paraId="7957A7F3" w14:textId="77777777" w:rsidR="001D4C7C" w:rsidRPr="00CF14EF" w:rsidRDefault="001D4C7C" w:rsidP="00CE5653">
      <w:pPr>
        <w:pStyle w:val="Corpodeltesto"/>
        <w:rPr>
          <w:color w:val="000000"/>
          <w:sz w:val="24"/>
          <w:szCs w:val="24"/>
        </w:rPr>
      </w:pPr>
    </w:p>
    <w:p w14:paraId="32D316FB" w14:textId="77777777" w:rsidR="001D4C7C" w:rsidRPr="00CF14EF" w:rsidRDefault="001D4C7C" w:rsidP="00CE5653">
      <w:pPr>
        <w:pStyle w:val="Corpodeltesto"/>
        <w:rPr>
          <w:color w:val="000000"/>
          <w:sz w:val="24"/>
          <w:szCs w:val="24"/>
        </w:rPr>
      </w:pPr>
    </w:p>
    <w:p w14:paraId="65B26CF2" w14:textId="77777777" w:rsidR="004C13C1" w:rsidRPr="00CF14EF" w:rsidRDefault="004C13C1" w:rsidP="004C13C1">
      <w:pPr>
        <w:pStyle w:val="Rientrocorpodeltesto"/>
        <w:ind w:left="0"/>
        <w:jc w:val="both"/>
        <w:rPr>
          <w:b/>
          <w:i/>
          <w:color w:val="000000"/>
          <w:sz w:val="24"/>
          <w:szCs w:val="24"/>
        </w:rPr>
      </w:pPr>
      <w:r w:rsidRPr="00CF14EF">
        <w:rPr>
          <w:b/>
          <w:i/>
          <w:color w:val="000000"/>
          <w:sz w:val="24"/>
          <w:szCs w:val="24"/>
        </w:rPr>
        <w:t>4 – COMMENTO FINALE</w:t>
      </w:r>
    </w:p>
    <w:p w14:paraId="1913EBAF" w14:textId="77777777" w:rsidR="005544AC" w:rsidRPr="00CF14EF" w:rsidRDefault="005544AC" w:rsidP="005544AC">
      <w:pPr>
        <w:pStyle w:val="Rientrocorpodeltesto"/>
        <w:ind w:left="0" w:firstLine="708"/>
        <w:jc w:val="both"/>
        <w:rPr>
          <w:color w:val="000000"/>
          <w:sz w:val="24"/>
          <w:szCs w:val="24"/>
        </w:rPr>
      </w:pPr>
    </w:p>
    <w:p w14:paraId="71C53D5F" w14:textId="3613D653" w:rsidR="001D4C7C" w:rsidRPr="00CF14EF" w:rsidRDefault="005544AC" w:rsidP="005544AC">
      <w:pPr>
        <w:pStyle w:val="Rientrocorpodeltesto"/>
        <w:ind w:left="0" w:firstLine="708"/>
        <w:jc w:val="both"/>
        <w:rPr>
          <w:color w:val="000000"/>
          <w:sz w:val="24"/>
          <w:szCs w:val="24"/>
        </w:rPr>
      </w:pPr>
      <w:proofErr w:type="gramStart"/>
      <w:r w:rsidRPr="00CF14EF">
        <w:rPr>
          <w:color w:val="000000"/>
          <w:sz w:val="24"/>
          <w:szCs w:val="24"/>
        </w:rPr>
        <w:t>Ribadendo</w:t>
      </w:r>
      <w:proofErr w:type="gramEnd"/>
      <w:r w:rsidRPr="00CF14EF">
        <w:rPr>
          <w:color w:val="000000"/>
          <w:sz w:val="24"/>
          <w:szCs w:val="24"/>
        </w:rPr>
        <w:t xml:space="preserve"> quanto già sopra espresso rileviamo che la merce</w:t>
      </w:r>
      <w:r w:rsidR="00F80130" w:rsidRPr="00CF14EF">
        <w:rPr>
          <w:color w:val="000000"/>
          <w:sz w:val="24"/>
          <w:szCs w:val="24"/>
        </w:rPr>
        <w:t>, in data 06/07/16</w:t>
      </w:r>
      <w:r w:rsidRPr="00CF14EF">
        <w:rPr>
          <w:color w:val="000000"/>
          <w:sz w:val="24"/>
          <w:szCs w:val="24"/>
        </w:rPr>
        <w:t xml:space="preserve"> veniva rifiutata dal Ricevitore di Trevi per via del completamento spostamento del carico verso la parte anteriore del semirimorchio verificatosi a causa di una violenta frenata effettuata dall’Autista durante le fasi di trasporto . </w:t>
      </w:r>
    </w:p>
    <w:p w14:paraId="6CF7812B" w14:textId="77777777" w:rsidR="005544AC" w:rsidRPr="00CF14EF" w:rsidRDefault="005544AC" w:rsidP="005544AC">
      <w:pPr>
        <w:pStyle w:val="Rientrocorpodeltesto"/>
        <w:ind w:left="0" w:firstLine="708"/>
        <w:jc w:val="both"/>
        <w:rPr>
          <w:color w:val="000000"/>
          <w:sz w:val="24"/>
          <w:szCs w:val="24"/>
        </w:rPr>
      </w:pPr>
    </w:p>
    <w:p w14:paraId="2A80454A" w14:textId="4C4C6A6A" w:rsidR="005544AC" w:rsidRPr="00CF14EF" w:rsidRDefault="005544AC" w:rsidP="005544AC">
      <w:pPr>
        <w:pStyle w:val="Rientrocorpodeltesto"/>
        <w:ind w:left="0" w:firstLine="708"/>
        <w:jc w:val="both"/>
        <w:rPr>
          <w:color w:val="000000"/>
          <w:sz w:val="24"/>
          <w:szCs w:val="24"/>
        </w:rPr>
      </w:pPr>
      <w:r w:rsidRPr="00CF14EF">
        <w:rPr>
          <w:color w:val="000000"/>
          <w:sz w:val="24"/>
          <w:szCs w:val="24"/>
        </w:rPr>
        <w:t xml:space="preserve">Sulla base della documentazione fotografica fornitaci </w:t>
      </w:r>
      <w:proofErr w:type="gramStart"/>
      <w:r w:rsidRPr="00CF14EF">
        <w:rPr>
          <w:color w:val="000000"/>
          <w:sz w:val="24"/>
          <w:szCs w:val="24"/>
        </w:rPr>
        <w:t>da parte delle ditta</w:t>
      </w:r>
      <w:proofErr w:type="gramEnd"/>
      <w:r w:rsidRPr="00CF14EF">
        <w:rPr>
          <w:color w:val="000000"/>
          <w:sz w:val="24"/>
          <w:szCs w:val="24"/>
        </w:rPr>
        <w:t xml:space="preserve"> CONTESSA rileviamo quanto segue : </w:t>
      </w:r>
    </w:p>
    <w:p w14:paraId="2C6225AF" w14:textId="77777777" w:rsidR="005544AC" w:rsidRPr="00CF14EF" w:rsidRDefault="005544AC" w:rsidP="005544AC">
      <w:pPr>
        <w:pStyle w:val="Rientrocorpodeltesto"/>
        <w:ind w:left="0" w:firstLine="708"/>
        <w:jc w:val="both"/>
        <w:rPr>
          <w:color w:val="000000"/>
          <w:sz w:val="24"/>
          <w:szCs w:val="24"/>
        </w:rPr>
      </w:pPr>
    </w:p>
    <w:p w14:paraId="33182D25" w14:textId="73FFD24E" w:rsidR="00743E88" w:rsidRPr="00CF14EF" w:rsidRDefault="005544AC" w:rsidP="00743E88">
      <w:pPr>
        <w:pStyle w:val="Rientrocorpodeltesto"/>
        <w:numPr>
          <w:ilvl w:val="0"/>
          <w:numId w:val="35"/>
        </w:numPr>
        <w:jc w:val="both"/>
        <w:rPr>
          <w:color w:val="000000"/>
          <w:sz w:val="24"/>
          <w:szCs w:val="24"/>
        </w:rPr>
      </w:pPr>
      <w:r w:rsidRPr="00CF14EF">
        <w:rPr>
          <w:color w:val="000000"/>
          <w:sz w:val="24"/>
          <w:szCs w:val="24"/>
        </w:rPr>
        <w:t xml:space="preserve">I </w:t>
      </w:r>
      <w:proofErr w:type="gramStart"/>
      <w:r w:rsidRPr="00CF14EF">
        <w:rPr>
          <w:color w:val="000000"/>
          <w:sz w:val="24"/>
          <w:szCs w:val="24"/>
        </w:rPr>
        <w:t>21</w:t>
      </w:r>
      <w:proofErr w:type="gramEnd"/>
      <w:r w:rsidRPr="00CF14EF">
        <w:rPr>
          <w:color w:val="000000"/>
          <w:sz w:val="24"/>
          <w:szCs w:val="24"/>
        </w:rPr>
        <w:t xml:space="preserve"> </w:t>
      </w:r>
      <w:proofErr w:type="spellStart"/>
      <w:r w:rsidRPr="00CF14EF">
        <w:rPr>
          <w:color w:val="000000"/>
          <w:sz w:val="24"/>
          <w:szCs w:val="24"/>
        </w:rPr>
        <w:t>octabin</w:t>
      </w:r>
      <w:proofErr w:type="spellEnd"/>
      <w:r w:rsidRPr="00CF14EF">
        <w:rPr>
          <w:color w:val="000000"/>
          <w:sz w:val="24"/>
          <w:szCs w:val="24"/>
        </w:rPr>
        <w:t xml:space="preserve"> oggetto di trasporto erano stati collocati dal Caricatore sulle rispettive pedane senza l’impiego di nessun tipo di sistema di fissaggio (reggette in metallo</w:t>
      </w:r>
      <w:r w:rsidR="00743E88" w:rsidRPr="00CF14EF">
        <w:rPr>
          <w:color w:val="000000"/>
          <w:sz w:val="24"/>
          <w:szCs w:val="24"/>
        </w:rPr>
        <w:t xml:space="preserve"> o cinghi</w:t>
      </w:r>
      <w:r w:rsidR="00F80130" w:rsidRPr="00CF14EF">
        <w:rPr>
          <w:color w:val="000000"/>
          <w:sz w:val="24"/>
          <w:szCs w:val="24"/>
        </w:rPr>
        <w:t>e</w:t>
      </w:r>
      <w:r w:rsidR="00743E88" w:rsidRPr="00CF14EF">
        <w:rPr>
          <w:color w:val="000000"/>
          <w:sz w:val="24"/>
          <w:szCs w:val="24"/>
        </w:rPr>
        <w:t xml:space="preserve"> in Nylon)</w:t>
      </w:r>
    </w:p>
    <w:p w14:paraId="6D1F8FF2" w14:textId="77777777" w:rsidR="00F80130" w:rsidRPr="00CF14EF" w:rsidRDefault="00F80130" w:rsidP="00F80130">
      <w:pPr>
        <w:pStyle w:val="Rientrocorpodeltesto"/>
        <w:ind w:left="1568"/>
        <w:jc w:val="both"/>
        <w:rPr>
          <w:color w:val="000000"/>
          <w:sz w:val="24"/>
          <w:szCs w:val="24"/>
        </w:rPr>
      </w:pPr>
    </w:p>
    <w:p w14:paraId="42282AD5" w14:textId="798164AA" w:rsidR="00743E88" w:rsidRPr="00CF14EF" w:rsidRDefault="00743E88" w:rsidP="00743E88">
      <w:pPr>
        <w:pStyle w:val="Rientrocorpodeltesto"/>
        <w:numPr>
          <w:ilvl w:val="0"/>
          <w:numId w:val="35"/>
        </w:numPr>
        <w:jc w:val="both"/>
        <w:rPr>
          <w:color w:val="000000"/>
          <w:sz w:val="24"/>
          <w:szCs w:val="24"/>
        </w:rPr>
      </w:pPr>
      <w:r w:rsidRPr="00CF14EF">
        <w:rPr>
          <w:color w:val="000000"/>
          <w:sz w:val="24"/>
          <w:szCs w:val="24"/>
        </w:rPr>
        <w:t>Apparentemente</w:t>
      </w:r>
      <w:r w:rsidR="00F80130" w:rsidRPr="00CF14EF">
        <w:rPr>
          <w:color w:val="000000"/>
          <w:sz w:val="24"/>
          <w:szCs w:val="24"/>
        </w:rPr>
        <w:t xml:space="preserve"> dai rilievi fotografici scattati al momento della </w:t>
      </w:r>
      <w:proofErr w:type="gramStart"/>
      <w:r w:rsidR="00F80130" w:rsidRPr="00CF14EF">
        <w:rPr>
          <w:color w:val="000000"/>
          <w:sz w:val="24"/>
          <w:szCs w:val="24"/>
        </w:rPr>
        <w:t>consegna</w:t>
      </w:r>
      <w:proofErr w:type="gramEnd"/>
      <w:r w:rsidR="00F80130" w:rsidRPr="00CF14EF">
        <w:rPr>
          <w:color w:val="000000"/>
          <w:sz w:val="24"/>
          <w:szCs w:val="24"/>
        </w:rPr>
        <w:t xml:space="preserve"> </w:t>
      </w:r>
      <w:r w:rsidRPr="00CF14EF">
        <w:rPr>
          <w:color w:val="000000"/>
          <w:sz w:val="24"/>
          <w:szCs w:val="24"/>
        </w:rPr>
        <w:t xml:space="preserve">le pedane non risultavano fissate al pianale di carico del semirimorchio con apposite cinghie </w:t>
      </w:r>
    </w:p>
    <w:p w14:paraId="6EE230E5" w14:textId="77777777" w:rsidR="00F80130" w:rsidRPr="00CF14EF" w:rsidRDefault="00F80130" w:rsidP="00F80130">
      <w:pPr>
        <w:pStyle w:val="Rientrocorpodeltesto"/>
        <w:ind w:left="1568"/>
        <w:jc w:val="both"/>
        <w:rPr>
          <w:color w:val="000000"/>
          <w:sz w:val="24"/>
          <w:szCs w:val="24"/>
        </w:rPr>
      </w:pPr>
    </w:p>
    <w:p w14:paraId="18A5986F" w14:textId="7488ECED" w:rsidR="007A7D4E" w:rsidRDefault="007A7D4E" w:rsidP="00743E88">
      <w:pPr>
        <w:pStyle w:val="Rientrocorpodeltesto"/>
        <w:numPr>
          <w:ilvl w:val="0"/>
          <w:numId w:val="35"/>
        </w:numPr>
        <w:jc w:val="both"/>
        <w:rPr>
          <w:color w:val="000000"/>
          <w:sz w:val="24"/>
          <w:szCs w:val="24"/>
        </w:rPr>
      </w:pPr>
      <w:r w:rsidRPr="00CF14EF">
        <w:rPr>
          <w:color w:val="000000"/>
          <w:sz w:val="24"/>
          <w:szCs w:val="24"/>
        </w:rPr>
        <w:t xml:space="preserve">La larghezza delle pedane </w:t>
      </w:r>
      <w:proofErr w:type="gramStart"/>
      <w:r w:rsidRPr="00CF14EF">
        <w:rPr>
          <w:color w:val="000000"/>
          <w:sz w:val="24"/>
          <w:szCs w:val="24"/>
        </w:rPr>
        <w:t>in</w:t>
      </w:r>
      <w:proofErr w:type="gramEnd"/>
      <w:r w:rsidRPr="00CF14EF">
        <w:rPr>
          <w:color w:val="000000"/>
          <w:sz w:val="24"/>
          <w:szCs w:val="24"/>
        </w:rPr>
        <w:t xml:space="preserve"> legno era superiore rispetto alla base d’appoggio di ciascun </w:t>
      </w:r>
      <w:proofErr w:type="spellStart"/>
      <w:r w:rsidRPr="00CF14EF">
        <w:rPr>
          <w:color w:val="000000"/>
          <w:sz w:val="24"/>
          <w:szCs w:val="24"/>
        </w:rPr>
        <w:t>octabi</w:t>
      </w:r>
      <w:r w:rsidR="005F6CAF" w:rsidRPr="00CF14EF">
        <w:rPr>
          <w:color w:val="000000"/>
          <w:sz w:val="24"/>
          <w:szCs w:val="24"/>
        </w:rPr>
        <w:t>n</w:t>
      </w:r>
      <w:proofErr w:type="spellEnd"/>
      <w:r w:rsidR="005F6CAF" w:rsidRPr="00CF14EF">
        <w:rPr>
          <w:color w:val="000000"/>
          <w:sz w:val="24"/>
          <w:szCs w:val="24"/>
        </w:rPr>
        <w:t xml:space="preserve"> e pertanto in caso di frenata (vista anche la completa assenza di un </w:t>
      </w:r>
      <w:proofErr w:type="gramStart"/>
      <w:r w:rsidR="005F6CAF" w:rsidRPr="00CF14EF">
        <w:rPr>
          <w:color w:val="000000"/>
          <w:sz w:val="24"/>
          <w:szCs w:val="24"/>
        </w:rPr>
        <w:t>adeguato</w:t>
      </w:r>
      <w:proofErr w:type="gramEnd"/>
      <w:r w:rsidR="005F6CAF" w:rsidRPr="00CF14EF">
        <w:rPr>
          <w:color w:val="000000"/>
          <w:sz w:val="24"/>
          <w:szCs w:val="24"/>
        </w:rPr>
        <w:t xml:space="preserve"> </w:t>
      </w:r>
      <w:r w:rsidR="00F80130" w:rsidRPr="00CF14EF">
        <w:rPr>
          <w:color w:val="000000"/>
          <w:sz w:val="24"/>
          <w:szCs w:val="24"/>
        </w:rPr>
        <w:t xml:space="preserve">sistema di </w:t>
      </w:r>
      <w:r w:rsidR="005F6CAF" w:rsidRPr="00CF14EF">
        <w:rPr>
          <w:color w:val="000000"/>
          <w:sz w:val="24"/>
          <w:szCs w:val="24"/>
        </w:rPr>
        <w:t>rizzaggio) il materiale risultava soggetto a</w:t>
      </w:r>
      <w:r w:rsidR="005F6CAF">
        <w:rPr>
          <w:color w:val="000000"/>
          <w:sz w:val="24"/>
          <w:szCs w:val="24"/>
        </w:rPr>
        <w:t xml:space="preserve"> forti s</w:t>
      </w:r>
      <w:r w:rsidR="00F80130">
        <w:rPr>
          <w:color w:val="000000"/>
          <w:sz w:val="24"/>
          <w:szCs w:val="24"/>
        </w:rPr>
        <w:t xml:space="preserve">ollecitazioni e accelerazioni in senso longitudinale e trasversale </w:t>
      </w:r>
    </w:p>
    <w:p w14:paraId="0BFC2ACB" w14:textId="3A0CD073" w:rsidR="007A7D4E" w:rsidRPr="007A7D4E" w:rsidRDefault="007A7D4E" w:rsidP="007A7D4E">
      <w:pPr>
        <w:pStyle w:val="Rientrocorpodeltesto"/>
        <w:ind w:left="70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14:paraId="4CF09B81" w14:textId="77777777" w:rsidR="007A7D4E" w:rsidRPr="007A7D4E" w:rsidRDefault="007A7D4E" w:rsidP="007A7D4E">
      <w:pPr>
        <w:pStyle w:val="Rientrocorpodeltesto"/>
        <w:jc w:val="both"/>
        <w:rPr>
          <w:color w:val="000000"/>
          <w:sz w:val="24"/>
          <w:szCs w:val="24"/>
        </w:rPr>
      </w:pPr>
    </w:p>
    <w:p w14:paraId="71B02842" w14:textId="77777777" w:rsidR="00C22D46" w:rsidRDefault="00C22D46" w:rsidP="00C22D46">
      <w:pPr>
        <w:pStyle w:val="Rientrocorpodeltesto"/>
        <w:ind w:left="0" w:firstLine="708"/>
        <w:jc w:val="both"/>
        <w:rPr>
          <w:color w:val="000000"/>
          <w:sz w:val="24"/>
          <w:szCs w:val="24"/>
        </w:rPr>
      </w:pPr>
      <w:r w:rsidRPr="003857EF">
        <w:rPr>
          <w:color w:val="000000"/>
          <w:sz w:val="24"/>
          <w:szCs w:val="24"/>
        </w:rPr>
        <w:t xml:space="preserve">Restando comunque a disposizione per </w:t>
      </w:r>
      <w:proofErr w:type="gramStart"/>
      <w:r w:rsidRPr="003857EF">
        <w:rPr>
          <w:color w:val="000000"/>
          <w:sz w:val="24"/>
          <w:szCs w:val="24"/>
        </w:rPr>
        <w:t>ulteriori</w:t>
      </w:r>
      <w:proofErr w:type="gramEnd"/>
      <w:r w:rsidRPr="003857EF">
        <w:rPr>
          <w:color w:val="000000"/>
          <w:sz w:val="24"/>
          <w:szCs w:val="24"/>
        </w:rPr>
        <w:t xml:space="preserve"> chiarimenti che potessero necessitare cogliamo l’occasione per porgere distinti saluti. </w:t>
      </w:r>
    </w:p>
    <w:p w14:paraId="0E056F67" w14:textId="77777777" w:rsidR="00CE5653" w:rsidRDefault="00CE5653" w:rsidP="00BE3204">
      <w:pPr>
        <w:tabs>
          <w:tab w:val="left" w:pos="72"/>
          <w:tab w:val="left" w:pos="355"/>
        </w:tabs>
        <w:jc w:val="both"/>
        <w:rPr>
          <w:rFonts w:ascii="Times" w:hAnsi="Times" w:cs="Times New Roman"/>
          <w:color w:val="000000"/>
        </w:rPr>
      </w:pPr>
    </w:p>
    <w:p w14:paraId="018F8CFA" w14:textId="77777777" w:rsidR="008D114C" w:rsidRPr="008D114C" w:rsidRDefault="008D114C" w:rsidP="008D114C">
      <w:pPr>
        <w:pStyle w:val="Rientrocorpodeltesto"/>
        <w:ind w:left="4608" w:firstLine="348"/>
        <w:jc w:val="both"/>
        <w:rPr>
          <w:b/>
          <w:color w:val="000000"/>
          <w:sz w:val="24"/>
          <w:szCs w:val="24"/>
        </w:rPr>
      </w:pPr>
      <w:r w:rsidRPr="008D114C">
        <w:rPr>
          <w:b/>
          <w:color w:val="000000"/>
          <w:sz w:val="24"/>
          <w:szCs w:val="24"/>
        </w:rPr>
        <w:t>Salomone &amp; Associati S.r.l.</w:t>
      </w:r>
    </w:p>
    <w:p w14:paraId="5684F9D1" w14:textId="77777777" w:rsidR="00F80130" w:rsidRDefault="00F80130" w:rsidP="008D114C">
      <w:pPr>
        <w:jc w:val="both"/>
        <w:rPr>
          <w:rFonts w:ascii="Times New Roman" w:hAnsi="Times New Roman" w:cs="Times New Roman"/>
          <w:i/>
          <w:color w:val="000000"/>
        </w:rPr>
      </w:pPr>
    </w:p>
    <w:p w14:paraId="5CB0A494" w14:textId="77777777" w:rsidR="00F80130" w:rsidRPr="008D114C" w:rsidRDefault="00F80130" w:rsidP="008D114C">
      <w:pPr>
        <w:jc w:val="both"/>
        <w:rPr>
          <w:rFonts w:ascii="Times New Roman" w:hAnsi="Times New Roman" w:cs="Times New Roman"/>
          <w:i/>
          <w:color w:val="000000"/>
        </w:rPr>
      </w:pPr>
    </w:p>
    <w:p w14:paraId="41435B43" w14:textId="77777777" w:rsidR="008D114C" w:rsidRDefault="008D114C" w:rsidP="008D114C">
      <w:pPr>
        <w:pStyle w:val="Titolo1"/>
        <w:rPr>
          <w:b w:val="0"/>
          <w:color w:val="000000"/>
          <w:sz w:val="24"/>
          <w:szCs w:val="24"/>
          <w:u w:val="single"/>
        </w:rPr>
      </w:pPr>
      <w:r w:rsidRPr="008D114C">
        <w:rPr>
          <w:color w:val="000000"/>
          <w:sz w:val="24"/>
          <w:szCs w:val="24"/>
          <w:u w:val="single"/>
        </w:rPr>
        <w:t>Allegati</w:t>
      </w:r>
      <w:proofErr w:type="gramStart"/>
      <w:r w:rsidRPr="008D114C">
        <w:rPr>
          <w:color w:val="000000"/>
          <w:sz w:val="24"/>
          <w:szCs w:val="24"/>
          <w:u w:val="single"/>
        </w:rPr>
        <w:t xml:space="preserve"> </w:t>
      </w:r>
      <w:r w:rsidRPr="008D114C">
        <w:rPr>
          <w:b w:val="0"/>
          <w:color w:val="000000"/>
          <w:sz w:val="24"/>
          <w:szCs w:val="24"/>
          <w:u w:val="single"/>
        </w:rPr>
        <w:t>:</w:t>
      </w:r>
      <w:proofErr w:type="gramEnd"/>
    </w:p>
    <w:p w14:paraId="4670A782" w14:textId="77777777" w:rsidR="00F80130" w:rsidRPr="00F80130" w:rsidRDefault="00F80130" w:rsidP="00F80130"/>
    <w:p w14:paraId="3253AD26" w14:textId="0C12E098" w:rsidR="005F6CAF" w:rsidRDefault="005F6CAF" w:rsidP="00F80130">
      <w:pPr>
        <w:pStyle w:val="Paragrafoelenco"/>
        <w:numPr>
          <w:ilvl w:val="0"/>
          <w:numId w:val="32"/>
        </w:numPr>
        <w:ind w:left="709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Documentazione fotografica </w:t>
      </w:r>
    </w:p>
    <w:p w14:paraId="72F4002C" w14:textId="77777777" w:rsidR="00F80130" w:rsidRDefault="00F80130" w:rsidP="00F80130">
      <w:pPr>
        <w:pStyle w:val="Paragrafoelenco"/>
        <w:ind w:left="709"/>
        <w:rPr>
          <w:rFonts w:ascii="Times New Roman" w:hAnsi="Times New Roman" w:cs="Times New Roman"/>
        </w:rPr>
      </w:pPr>
    </w:p>
    <w:p w14:paraId="5010E23F" w14:textId="77777777" w:rsidR="001861E2" w:rsidRDefault="001861E2" w:rsidP="00F80130">
      <w:pPr>
        <w:pStyle w:val="Paragrafoelenco"/>
        <w:numPr>
          <w:ilvl w:val="0"/>
          <w:numId w:val="32"/>
        </w:numPr>
        <w:ind w:left="709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CMR n. 139675550;</w:t>
      </w:r>
    </w:p>
    <w:p w14:paraId="15B78CF3" w14:textId="77777777" w:rsidR="00F80130" w:rsidRDefault="00F80130" w:rsidP="00F80130">
      <w:pPr>
        <w:pStyle w:val="Paragrafoelenco"/>
        <w:ind w:left="709"/>
        <w:rPr>
          <w:rFonts w:ascii="Times New Roman" w:hAnsi="Times New Roman" w:cs="Times New Roman"/>
        </w:rPr>
      </w:pPr>
    </w:p>
    <w:p w14:paraId="32C45A9D" w14:textId="7614554F" w:rsidR="001861E2" w:rsidRDefault="005F6CAF" w:rsidP="00F80130">
      <w:pPr>
        <w:pStyle w:val="Paragrafoelenco"/>
        <w:numPr>
          <w:ilvl w:val="0"/>
          <w:numId w:val="32"/>
        </w:numPr>
        <w:ind w:left="709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Lettera di </w:t>
      </w:r>
      <w:proofErr w:type="gramStart"/>
      <w:r>
        <w:rPr>
          <w:rFonts w:ascii="Times New Roman" w:hAnsi="Times New Roman" w:cs="Times New Roman"/>
        </w:rPr>
        <w:t>responsabilizzazione</w:t>
      </w:r>
      <w:proofErr w:type="gramEnd"/>
      <w:r>
        <w:rPr>
          <w:rFonts w:ascii="Times New Roman" w:hAnsi="Times New Roman" w:cs="Times New Roman"/>
        </w:rPr>
        <w:t xml:space="preserve"> inviata dalla ditta Ambrogio alla ditta CONTESSA </w:t>
      </w:r>
    </w:p>
    <w:p w14:paraId="3DA70E95" w14:textId="77777777" w:rsidR="00F80130" w:rsidRDefault="00F80130" w:rsidP="00F80130">
      <w:pPr>
        <w:pStyle w:val="Paragrafoelenco"/>
        <w:ind w:left="709"/>
        <w:rPr>
          <w:rFonts w:ascii="Times New Roman" w:hAnsi="Times New Roman" w:cs="Times New Roman"/>
        </w:rPr>
      </w:pPr>
    </w:p>
    <w:p w14:paraId="31D4F6B4" w14:textId="77777777" w:rsidR="001861E2" w:rsidRDefault="001861E2" w:rsidP="00F80130">
      <w:pPr>
        <w:pStyle w:val="Paragrafoelenco"/>
        <w:numPr>
          <w:ilvl w:val="0"/>
          <w:numId w:val="32"/>
        </w:numPr>
        <w:ind w:left="709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Patente autista;</w:t>
      </w:r>
    </w:p>
    <w:p w14:paraId="4CE74ED5" w14:textId="77777777" w:rsidR="00F80130" w:rsidRDefault="00F80130" w:rsidP="00F80130">
      <w:pPr>
        <w:pStyle w:val="Paragrafoelenco"/>
        <w:ind w:left="709"/>
        <w:rPr>
          <w:rFonts w:ascii="Times New Roman" w:hAnsi="Times New Roman" w:cs="Times New Roman"/>
        </w:rPr>
      </w:pPr>
    </w:p>
    <w:p w14:paraId="42C437DC" w14:textId="3C35CBA4" w:rsidR="001861E2" w:rsidRDefault="005F6CAF" w:rsidP="00F80130">
      <w:pPr>
        <w:pStyle w:val="Paragrafoelenco"/>
        <w:numPr>
          <w:ilvl w:val="0"/>
          <w:numId w:val="32"/>
        </w:numPr>
        <w:ind w:left="709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Libretti di circolazione del mezzo e del semirimorchio </w:t>
      </w:r>
    </w:p>
    <w:p w14:paraId="60C82003" w14:textId="77777777" w:rsidR="00F80130" w:rsidRDefault="00F80130" w:rsidP="00F80130">
      <w:pPr>
        <w:pStyle w:val="Paragrafoelenco"/>
        <w:ind w:left="709"/>
        <w:rPr>
          <w:rFonts w:ascii="Times New Roman" w:hAnsi="Times New Roman" w:cs="Times New Roman"/>
        </w:rPr>
      </w:pPr>
    </w:p>
    <w:p w14:paraId="7C9FCDBB" w14:textId="77777777" w:rsidR="001861E2" w:rsidRDefault="001861E2" w:rsidP="00F80130">
      <w:pPr>
        <w:pStyle w:val="Paragrafoelenco"/>
        <w:numPr>
          <w:ilvl w:val="0"/>
          <w:numId w:val="32"/>
        </w:numPr>
        <w:ind w:left="709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Fattura di addebito;</w:t>
      </w:r>
    </w:p>
    <w:p w14:paraId="7880FCBC" w14:textId="77777777" w:rsidR="00F80130" w:rsidRDefault="00F80130" w:rsidP="00F80130">
      <w:pPr>
        <w:pStyle w:val="Paragrafoelenco"/>
        <w:ind w:left="709"/>
        <w:rPr>
          <w:rFonts w:ascii="Times New Roman" w:hAnsi="Times New Roman" w:cs="Times New Roman"/>
        </w:rPr>
      </w:pPr>
    </w:p>
    <w:p w14:paraId="19A484D5" w14:textId="77777777" w:rsidR="001861E2" w:rsidRDefault="001861E2" w:rsidP="00F80130">
      <w:pPr>
        <w:pStyle w:val="Paragrafoelenco"/>
        <w:numPr>
          <w:ilvl w:val="0"/>
          <w:numId w:val="32"/>
        </w:numPr>
        <w:ind w:left="709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Quantificazione dei costi per il ricondizionamento;</w:t>
      </w:r>
    </w:p>
    <w:p w14:paraId="076CBCD9" w14:textId="77777777" w:rsidR="00F80130" w:rsidRDefault="00F80130" w:rsidP="00F80130">
      <w:pPr>
        <w:pStyle w:val="Paragrafoelenco"/>
        <w:ind w:left="709"/>
        <w:rPr>
          <w:rFonts w:ascii="Times New Roman" w:hAnsi="Times New Roman" w:cs="Times New Roman"/>
        </w:rPr>
      </w:pPr>
    </w:p>
    <w:p w14:paraId="5788A9A2" w14:textId="63A1D146" w:rsidR="001861E2" w:rsidRDefault="001861E2" w:rsidP="00F80130">
      <w:pPr>
        <w:pStyle w:val="Paragrafoelenco"/>
        <w:numPr>
          <w:ilvl w:val="0"/>
          <w:numId w:val="32"/>
        </w:numPr>
        <w:ind w:left="709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Dichiarazione della ditta Assicurata</w:t>
      </w:r>
      <w:r w:rsidR="005F6CAF">
        <w:rPr>
          <w:rFonts w:ascii="Times New Roman" w:hAnsi="Times New Roman" w:cs="Times New Roman"/>
        </w:rPr>
        <w:t xml:space="preserve"> </w:t>
      </w:r>
      <w:proofErr w:type="gramStart"/>
      <w:r w:rsidR="005F6CAF">
        <w:rPr>
          <w:rFonts w:ascii="Times New Roman" w:hAnsi="Times New Roman" w:cs="Times New Roman"/>
        </w:rPr>
        <w:t>relativa all’</w:t>
      </w:r>
      <w:proofErr w:type="gramEnd"/>
      <w:r w:rsidR="005F6CAF">
        <w:rPr>
          <w:rFonts w:ascii="Times New Roman" w:hAnsi="Times New Roman" w:cs="Times New Roman"/>
        </w:rPr>
        <w:t>addebito ricevuto</w:t>
      </w:r>
    </w:p>
    <w:p w14:paraId="719590BE" w14:textId="77777777" w:rsidR="00F80130" w:rsidRDefault="00F80130" w:rsidP="00F80130">
      <w:pPr>
        <w:pStyle w:val="Paragrafoelenco"/>
        <w:ind w:left="709"/>
        <w:rPr>
          <w:rFonts w:ascii="Times New Roman" w:hAnsi="Times New Roman" w:cs="Times New Roman"/>
        </w:rPr>
      </w:pPr>
    </w:p>
    <w:p w14:paraId="745E6050" w14:textId="67A2C34B" w:rsidR="005F6CAF" w:rsidRDefault="005F6CAF" w:rsidP="00F80130">
      <w:pPr>
        <w:pStyle w:val="Paragrafoelenco"/>
        <w:numPr>
          <w:ilvl w:val="0"/>
          <w:numId w:val="32"/>
        </w:numPr>
        <w:ind w:left="709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Disco cronotachigrafo digitale del mezzo </w:t>
      </w:r>
    </w:p>
    <w:p w14:paraId="2A816BC1" w14:textId="77777777" w:rsidR="00F80130" w:rsidRPr="00F80130" w:rsidRDefault="00F80130" w:rsidP="00F80130">
      <w:pPr>
        <w:rPr>
          <w:rFonts w:ascii="Times New Roman" w:hAnsi="Times New Roman" w:cs="Times New Roman"/>
        </w:rPr>
      </w:pPr>
    </w:p>
    <w:p w14:paraId="5978206C" w14:textId="55C2E3A7" w:rsidR="005F6CAF" w:rsidRDefault="005F6CAF" w:rsidP="00F80130">
      <w:pPr>
        <w:pStyle w:val="Paragrafoelenco"/>
        <w:numPr>
          <w:ilvl w:val="0"/>
          <w:numId w:val="32"/>
        </w:numPr>
        <w:ind w:left="709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Avviso di danno Broker </w:t>
      </w:r>
    </w:p>
    <w:p w14:paraId="6169A48C" w14:textId="77777777" w:rsidR="00F80130" w:rsidRDefault="00F80130" w:rsidP="00F80130">
      <w:pPr>
        <w:pStyle w:val="Paragrafoelenco"/>
        <w:ind w:left="709"/>
        <w:rPr>
          <w:rFonts w:ascii="Times New Roman" w:hAnsi="Times New Roman" w:cs="Times New Roman"/>
        </w:rPr>
      </w:pPr>
    </w:p>
    <w:p w14:paraId="30A451AA" w14:textId="51F36F0C" w:rsidR="005F6CAF" w:rsidRDefault="005F6CAF" w:rsidP="00F80130">
      <w:pPr>
        <w:pStyle w:val="Paragrafoelenco"/>
        <w:numPr>
          <w:ilvl w:val="0"/>
          <w:numId w:val="32"/>
        </w:numPr>
        <w:ind w:left="709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Denuncia di sinistro ditta Contessa Autotrasporti </w:t>
      </w:r>
    </w:p>
    <w:p w14:paraId="2CDA6E2B" w14:textId="77777777" w:rsidR="00F80130" w:rsidRDefault="00F80130" w:rsidP="00F80130">
      <w:pPr>
        <w:pStyle w:val="Paragrafoelenco"/>
        <w:ind w:left="709"/>
        <w:rPr>
          <w:rFonts w:ascii="Times New Roman" w:hAnsi="Times New Roman" w:cs="Times New Roman"/>
        </w:rPr>
      </w:pPr>
    </w:p>
    <w:p w14:paraId="6A2B0E14" w14:textId="7F32C337" w:rsidR="005F6CAF" w:rsidRDefault="005F6CAF" w:rsidP="00F80130">
      <w:pPr>
        <w:pStyle w:val="Paragrafoelenco"/>
        <w:numPr>
          <w:ilvl w:val="0"/>
          <w:numId w:val="32"/>
        </w:numPr>
        <w:ind w:left="709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Pregiato incarico conferitoci </w:t>
      </w:r>
    </w:p>
    <w:p w14:paraId="307E4896" w14:textId="77777777" w:rsidR="00B82214" w:rsidRDefault="00B82214" w:rsidP="008D114C">
      <w:pPr>
        <w:rPr>
          <w:rFonts w:ascii="Times New Roman" w:hAnsi="Times New Roman" w:cs="Times New Roman"/>
        </w:rPr>
      </w:pPr>
    </w:p>
    <w:p w14:paraId="77B36F84" w14:textId="77777777" w:rsidR="00FC139C" w:rsidRDefault="00FC139C" w:rsidP="008D114C">
      <w:pPr>
        <w:rPr>
          <w:rFonts w:ascii="Times New Roman" w:hAnsi="Times New Roman" w:cs="Times New Roman"/>
        </w:rPr>
      </w:pPr>
    </w:p>
    <w:p w14:paraId="52C14342" w14:textId="77777777" w:rsidR="00F80130" w:rsidRDefault="00F80130" w:rsidP="008D114C">
      <w:pPr>
        <w:rPr>
          <w:rFonts w:ascii="Times New Roman" w:hAnsi="Times New Roman" w:cs="Times New Roman"/>
        </w:rPr>
      </w:pPr>
    </w:p>
    <w:p w14:paraId="39CA10AB" w14:textId="77777777" w:rsidR="008D114C" w:rsidRDefault="008D114C" w:rsidP="008D114C">
      <w:pPr>
        <w:pStyle w:val="Corpodeltesto2"/>
        <w:spacing w:line="240" w:lineRule="auto"/>
        <w:ind w:firstLine="709"/>
        <w:rPr>
          <w:rFonts w:ascii="Times New Roman" w:hAnsi="Times New Roman" w:cs="Times New Roman"/>
          <w:i/>
          <w:color w:val="000000"/>
        </w:rPr>
      </w:pPr>
      <w:r>
        <w:rPr>
          <w:rFonts w:ascii="Times New Roman" w:hAnsi="Times New Roman" w:cs="Times New Roman"/>
          <w:i/>
          <w:color w:val="000000"/>
        </w:rPr>
        <w:t>I</w:t>
      </w:r>
      <w:r w:rsidRPr="008D114C">
        <w:rPr>
          <w:rFonts w:ascii="Times New Roman" w:hAnsi="Times New Roman" w:cs="Times New Roman"/>
          <w:i/>
          <w:color w:val="000000"/>
        </w:rPr>
        <w:t xml:space="preserve">l presente certificato di perizia </w:t>
      </w:r>
      <w:proofErr w:type="gramStart"/>
      <w:r w:rsidRPr="008D114C">
        <w:rPr>
          <w:rFonts w:ascii="Times New Roman" w:hAnsi="Times New Roman" w:cs="Times New Roman"/>
          <w:i/>
          <w:color w:val="000000"/>
        </w:rPr>
        <w:t>viene</w:t>
      </w:r>
      <w:proofErr w:type="gramEnd"/>
      <w:r w:rsidRPr="008D114C">
        <w:rPr>
          <w:rFonts w:ascii="Times New Roman" w:hAnsi="Times New Roman" w:cs="Times New Roman"/>
          <w:i/>
          <w:color w:val="000000"/>
        </w:rPr>
        <w:t xml:space="preserve"> emesso senza pregiudizio alcuno dei diritti dei nostri mandanti.</w:t>
      </w:r>
    </w:p>
    <w:p w14:paraId="5B3E1A6F" w14:textId="77777777" w:rsidR="00F80130" w:rsidRPr="008D114C" w:rsidRDefault="00F80130" w:rsidP="008D114C">
      <w:pPr>
        <w:pStyle w:val="Corpodeltesto2"/>
        <w:spacing w:line="240" w:lineRule="auto"/>
        <w:ind w:firstLine="709"/>
        <w:rPr>
          <w:rFonts w:ascii="Times New Roman" w:hAnsi="Times New Roman" w:cs="Times New Roman"/>
          <w:i/>
          <w:color w:val="000000"/>
        </w:rPr>
      </w:pPr>
    </w:p>
    <w:p w14:paraId="17EE3163" w14:textId="77777777" w:rsidR="008D114C" w:rsidRPr="008D114C" w:rsidRDefault="008D114C" w:rsidP="008D114C">
      <w:pPr>
        <w:pStyle w:val="Corpodeltesto2"/>
        <w:spacing w:line="240" w:lineRule="auto"/>
        <w:ind w:firstLine="708"/>
        <w:rPr>
          <w:rFonts w:ascii="Times New Roman" w:hAnsi="Times New Roman" w:cs="Times New Roman"/>
          <w:i/>
          <w:color w:val="000000"/>
        </w:rPr>
      </w:pPr>
      <w:r w:rsidRPr="008D114C">
        <w:rPr>
          <w:rFonts w:ascii="Times New Roman" w:hAnsi="Times New Roman" w:cs="Times New Roman"/>
          <w:i/>
          <w:color w:val="000000"/>
        </w:rPr>
        <w:t xml:space="preserve">Gli scriventi si riservano il diritto di ampliare e/o modificare il presente certificato qualora nuove e/o diverse informazioni si rendessero disponibili. </w:t>
      </w:r>
    </w:p>
    <w:p w14:paraId="27E95E76" w14:textId="77777777" w:rsidR="00DF4F59" w:rsidRPr="008D114C" w:rsidRDefault="00DF4F59" w:rsidP="008D114C">
      <w:pPr>
        <w:rPr>
          <w:rFonts w:ascii="Times New Roman" w:hAnsi="Times New Roman" w:cs="Times New Roman"/>
          <w:color w:val="000000"/>
        </w:rPr>
      </w:pPr>
    </w:p>
    <w:sectPr w:rsidR="00DF4F59" w:rsidRPr="008D114C" w:rsidSect="00AD6961">
      <w:headerReference w:type="default" r:id="rId9"/>
      <w:footerReference w:type="default" r:id="rId10"/>
      <w:pgSz w:w="11900" w:h="16840"/>
      <w:pgMar w:top="1417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D14A51" w14:textId="77777777" w:rsidR="005F6CAF" w:rsidRDefault="005F6CAF" w:rsidP="004F790E">
      <w:r>
        <w:separator/>
      </w:r>
    </w:p>
  </w:endnote>
  <w:endnote w:type="continuationSeparator" w:id="0">
    <w:p w14:paraId="6B2668EC" w14:textId="77777777" w:rsidR="005F6CAF" w:rsidRDefault="005F6CAF" w:rsidP="004F7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6C8043" w14:textId="77777777" w:rsidR="005F6CAF" w:rsidRPr="004F790E" w:rsidRDefault="005F6CAF" w:rsidP="004F790E">
    <w:pPr>
      <w:pStyle w:val="Pidipagina"/>
      <w:ind w:left="-142"/>
      <w:jc w:val="center"/>
      <w:rPr>
        <w:sz w:val="18"/>
        <w:szCs w:val="18"/>
      </w:rPr>
    </w:pPr>
    <w:r w:rsidRPr="004F790E">
      <w:rPr>
        <w:b/>
        <w:color w:val="0000B6"/>
        <w:sz w:val="18"/>
        <w:szCs w:val="18"/>
      </w:rPr>
      <w:t>S</w:t>
    </w:r>
    <w:r>
      <w:rPr>
        <w:b/>
        <w:color w:val="0000B6"/>
        <w:sz w:val="18"/>
        <w:szCs w:val="18"/>
      </w:rPr>
      <w:t>alomone &amp;</w:t>
    </w:r>
    <w:r w:rsidRPr="004F790E">
      <w:rPr>
        <w:b/>
        <w:color w:val="0000B6"/>
        <w:sz w:val="18"/>
        <w:szCs w:val="18"/>
      </w:rPr>
      <w:t xml:space="preserve"> </w:t>
    </w:r>
    <w:r>
      <w:rPr>
        <w:b/>
        <w:color w:val="0000B6"/>
        <w:sz w:val="18"/>
        <w:szCs w:val="18"/>
      </w:rPr>
      <w:t xml:space="preserve"> </w:t>
    </w:r>
    <w:r w:rsidRPr="004F790E">
      <w:rPr>
        <w:b/>
        <w:color w:val="0000B6"/>
        <w:sz w:val="18"/>
        <w:szCs w:val="18"/>
      </w:rPr>
      <w:t>ASSOCIATI S</w:t>
    </w:r>
    <w:r>
      <w:rPr>
        <w:b/>
        <w:color w:val="0000B6"/>
        <w:sz w:val="18"/>
        <w:szCs w:val="18"/>
      </w:rPr>
      <w:t>rl</w:t>
    </w:r>
    <w:r w:rsidRPr="004F790E">
      <w:rPr>
        <w:color w:val="0000B6"/>
        <w:sz w:val="18"/>
        <w:szCs w:val="18"/>
      </w:rPr>
      <w:t xml:space="preserve"> – </w:t>
    </w:r>
    <w:r w:rsidRPr="004F790E">
      <w:rPr>
        <w:sz w:val="18"/>
        <w:szCs w:val="18"/>
      </w:rPr>
      <w:t>Via Ippolito d’Aste 3/12 – 16121 Genova</w:t>
    </w:r>
    <w:proofErr w:type="gramStart"/>
    <w:r w:rsidRPr="004F790E">
      <w:rPr>
        <w:sz w:val="18"/>
        <w:szCs w:val="18"/>
      </w:rPr>
      <w:t>(</w:t>
    </w:r>
    <w:proofErr w:type="gramEnd"/>
    <w:r w:rsidRPr="004F790E">
      <w:rPr>
        <w:sz w:val="18"/>
        <w:szCs w:val="18"/>
      </w:rPr>
      <w:t>Italia) – Tel +39 010 0980210  -</w:t>
    </w:r>
  </w:p>
  <w:p w14:paraId="0D818813" w14:textId="77777777" w:rsidR="005F6CAF" w:rsidRPr="004F790E" w:rsidRDefault="005F6CAF" w:rsidP="004F790E">
    <w:pPr>
      <w:pStyle w:val="Pidipagina"/>
      <w:ind w:left="-142"/>
      <w:jc w:val="center"/>
      <w:rPr>
        <w:sz w:val="18"/>
        <w:szCs w:val="18"/>
      </w:rPr>
    </w:pPr>
    <w:r w:rsidRPr="004F790E">
      <w:rPr>
        <w:sz w:val="18"/>
        <w:szCs w:val="18"/>
      </w:rPr>
      <w:t>Fax  +039 010 0980219 – Codice Fiscale e</w:t>
    </w:r>
    <w:proofErr w:type="gramStart"/>
    <w:r w:rsidRPr="004F790E">
      <w:rPr>
        <w:sz w:val="18"/>
        <w:szCs w:val="18"/>
      </w:rPr>
      <w:t xml:space="preserve">  </w:t>
    </w:r>
    <w:proofErr w:type="spellStart"/>
    <w:proofErr w:type="gramEnd"/>
    <w:r w:rsidRPr="004F790E">
      <w:rPr>
        <w:sz w:val="18"/>
        <w:szCs w:val="18"/>
      </w:rPr>
      <w:t>P.Iva</w:t>
    </w:r>
    <w:proofErr w:type="spellEnd"/>
    <w:r w:rsidRPr="004F790E">
      <w:rPr>
        <w:sz w:val="18"/>
        <w:szCs w:val="18"/>
      </w:rPr>
      <w:t xml:space="preserve">  02286960998 – REA 474817 – PEC </w:t>
    </w:r>
    <w:proofErr w:type="spellStart"/>
    <w:r w:rsidRPr="004F790E">
      <w:rPr>
        <w:sz w:val="18"/>
        <w:szCs w:val="18"/>
      </w:rPr>
      <w:t>salomoneassociatisrl</w:t>
    </w:r>
    <w:proofErr w:type="spellEnd"/>
    <w:r w:rsidRPr="004F790E">
      <w:rPr>
        <w:sz w:val="18"/>
        <w:szCs w:val="18"/>
      </w:rPr>
      <w:t xml:space="preserve"> @legalmail.it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4CB981" w14:textId="77777777" w:rsidR="005F6CAF" w:rsidRDefault="005F6CAF" w:rsidP="004F790E">
      <w:r>
        <w:separator/>
      </w:r>
    </w:p>
  </w:footnote>
  <w:footnote w:type="continuationSeparator" w:id="0">
    <w:p w14:paraId="6067EE9B" w14:textId="77777777" w:rsidR="005F6CAF" w:rsidRDefault="005F6CAF" w:rsidP="004F790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CBA49D" w14:textId="77777777" w:rsidR="005F6CAF" w:rsidRDefault="005F6CAF" w:rsidP="00A761CF">
    <w:pPr>
      <w:pStyle w:val="Intestazione"/>
      <w:ind w:left="-567"/>
    </w:pPr>
    <w:r>
      <w:rPr>
        <w:noProof/>
      </w:rPr>
      <w:drawing>
        <wp:inline distT="0" distB="0" distL="0" distR="0" wp14:anchorId="72390567" wp14:editId="1091347C">
          <wp:extent cx="2971800" cy="1028700"/>
          <wp:effectExtent l="0" t="0" r="0" b="12700"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71800" cy="1028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Lucida Grande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Lucida Grande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</w:abstractNum>
  <w:abstractNum w:abstractNumId="4">
    <w:nsid w:val="053744E8"/>
    <w:multiLevelType w:val="multilevel"/>
    <w:tmpl w:val="3B44F23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437359"/>
    <w:multiLevelType w:val="hybridMultilevel"/>
    <w:tmpl w:val="89F4CD36"/>
    <w:lvl w:ilvl="0" w:tplc="65747B32">
      <w:start w:val="4"/>
      <w:numFmt w:val="bullet"/>
      <w:lvlText w:val="-"/>
      <w:lvlJc w:val="left"/>
      <w:pPr>
        <w:ind w:left="1060" w:hanging="360"/>
      </w:pPr>
      <w:rPr>
        <w:rFonts w:ascii="Times New Roman" w:eastAsiaTheme="minorEastAsia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>
    <w:nsid w:val="0D187C62"/>
    <w:multiLevelType w:val="hybridMultilevel"/>
    <w:tmpl w:val="31FAAF9E"/>
    <w:lvl w:ilvl="0" w:tplc="C406AB3A">
      <w:start w:val="15"/>
      <w:numFmt w:val="bullet"/>
      <w:lvlText w:val="-"/>
      <w:lvlJc w:val="left"/>
      <w:pPr>
        <w:ind w:left="106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543EB8"/>
    <w:multiLevelType w:val="hybridMultilevel"/>
    <w:tmpl w:val="18C2302C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B0609B"/>
    <w:multiLevelType w:val="hybridMultilevel"/>
    <w:tmpl w:val="A7D88C7E"/>
    <w:lvl w:ilvl="0" w:tplc="2DC68A1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644EB3"/>
    <w:multiLevelType w:val="hybridMultilevel"/>
    <w:tmpl w:val="7E4471F8"/>
    <w:lvl w:ilvl="0" w:tplc="FF7A92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B20CE1"/>
    <w:multiLevelType w:val="hybridMultilevel"/>
    <w:tmpl w:val="21668FA6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2018F4"/>
    <w:multiLevelType w:val="hybridMultilevel"/>
    <w:tmpl w:val="B2A62B68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613BF8"/>
    <w:multiLevelType w:val="hybridMultilevel"/>
    <w:tmpl w:val="D2348A7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2D067198"/>
    <w:multiLevelType w:val="hybridMultilevel"/>
    <w:tmpl w:val="4374356A"/>
    <w:lvl w:ilvl="0" w:tplc="2D7655BA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6653A0"/>
    <w:multiLevelType w:val="hybridMultilevel"/>
    <w:tmpl w:val="7B7A7B6C"/>
    <w:lvl w:ilvl="0" w:tplc="0410000B">
      <w:start w:val="17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237DEB"/>
    <w:multiLevelType w:val="hybridMultilevel"/>
    <w:tmpl w:val="97900ECC"/>
    <w:lvl w:ilvl="0" w:tplc="D35028C6">
      <w:start w:val="4"/>
      <w:numFmt w:val="bullet"/>
      <w:lvlText w:val="-"/>
      <w:lvlJc w:val="left"/>
      <w:pPr>
        <w:ind w:left="1668" w:hanging="9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42F608CF"/>
    <w:multiLevelType w:val="hybridMultilevel"/>
    <w:tmpl w:val="3B44F23C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B83A07"/>
    <w:multiLevelType w:val="hybridMultilevel"/>
    <w:tmpl w:val="CD0CC6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E8424E"/>
    <w:multiLevelType w:val="hybridMultilevel"/>
    <w:tmpl w:val="F24A8A8A"/>
    <w:lvl w:ilvl="0" w:tplc="DA2A35A2">
      <w:start w:val="4"/>
      <w:numFmt w:val="bullet"/>
      <w:lvlText w:val="-"/>
      <w:lvlJc w:val="left"/>
      <w:pPr>
        <w:ind w:left="1780" w:hanging="360"/>
      </w:pPr>
      <w:rPr>
        <w:rFonts w:ascii="Times New Roman" w:eastAsiaTheme="minorEastAsia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19">
    <w:nsid w:val="52D739C6"/>
    <w:multiLevelType w:val="hybridMultilevel"/>
    <w:tmpl w:val="A70601D6"/>
    <w:lvl w:ilvl="0" w:tplc="BE02D6A6">
      <w:start w:val="4"/>
      <w:numFmt w:val="bullet"/>
      <w:lvlText w:val="-"/>
      <w:lvlJc w:val="left"/>
      <w:pPr>
        <w:ind w:left="1568" w:hanging="8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53984712"/>
    <w:multiLevelType w:val="hybridMultilevel"/>
    <w:tmpl w:val="6CB6DD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88C44C3"/>
    <w:multiLevelType w:val="hybridMultilevel"/>
    <w:tmpl w:val="822EAF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AED6ED8"/>
    <w:multiLevelType w:val="hybridMultilevel"/>
    <w:tmpl w:val="660A0B6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CE510DE"/>
    <w:multiLevelType w:val="hybridMultilevel"/>
    <w:tmpl w:val="80965DB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8427497"/>
    <w:multiLevelType w:val="hybridMultilevel"/>
    <w:tmpl w:val="11822C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2570FE"/>
    <w:multiLevelType w:val="hybridMultilevel"/>
    <w:tmpl w:val="097EA54E"/>
    <w:lvl w:ilvl="0" w:tplc="04100009">
      <w:start w:val="1"/>
      <w:numFmt w:val="bullet"/>
      <w:lvlText w:val=""/>
      <w:lvlJc w:val="left"/>
      <w:pPr>
        <w:ind w:left="1427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6">
    <w:nsid w:val="6BB82F1A"/>
    <w:multiLevelType w:val="hybridMultilevel"/>
    <w:tmpl w:val="5080A57C"/>
    <w:lvl w:ilvl="0" w:tplc="6462997A">
      <w:start w:val="4"/>
      <w:numFmt w:val="bullet"/>
      <w:lvlText w:val="-"/>
      <w:lvlJc w:val="left"/>
      <w:pPr>
        <w:ind w:left="178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27">
    <w:nsid w:val="6EB27B53"/>
    <w:multiLevelType w:val="hybridMultilevel"/>
    <w:tmpl w:val="E3ACC6F2"/>
    <w:lvl w:ilvl="0" w:tplc="C406AB3A">
      <w:start w:val="15"/>
      <w:numFmt w:val="bullet"/>
      <w:lvlText w:val="-"/>
      <w:lvlJc w:val="left"/>
      <w:pPr>
        <w:ind w:left="1767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8">
    <w:nsid w:val="71AD53EB"/>
    <w:multiLevelType w:val="hybridMultilevel"/>
    <w:tmpl w:val="BACCC45A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>
    <w:nsid w:val="75102F56"/>
    <w:multiLevelType w:val="hybridMultilevel"/>
    <w:tmpl w:val="68946D42"/>
    <w:lvl w:ilvl="0" w:tplc="2DC68A1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7901CED"/>
    <w:multiLevelType w:val="singleLevel"/>
    <w:tmpl w:val="ED14AE6E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1">
    <w:nsid w:val="782749A7"/>
    <w:multiLevelType w:val="hybridMultilevel"/>
    <w:tmpl w:val="124EB518"/>
    <w:lvl w:ilvl="0" w:tplc="0410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1E1E5A"/>
    <w:multiLevelType w:val="hybridMultilevel"/>
    <w:tmpl w:val="561CDA9E"/>
    <w:lvl w:ilvl="0" w:tplc="0410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33">
    <w:nsid w:val="7C3978B9"/>
    <w:multiLevelType w:val="hybridMultilevel"/>
    <w:tmpl w:val="7EAE5168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E0B5154"/>
    <w:multiLevelType w:val="hybridMultilevel"/>
    <w:tmpl w:val="90884A94"/>
    <w:lvl w:ilvl="0" w:tplc="C406AB3A">
      <w:start w:val="15"/>
      <w:numFmt w:val="bullet"/>
      <w:lvlText w:val="-"/>
      <w:lvlJc w:val="left"/>
      <w:pPr>
        <w:ind w:left="219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22"/>
  </w:num>
  <w:num w:numId="6">
    <w:abstractNumId w:val="9"/>
  </w:num>
  <w:num w:numId="7">
    <w:abstractNumId w:val="23"/>
  </w:num>
  <w:num w:numId="8">
    <w:abstractNumId w:val="12"/>
  </w:num>
  <w:num w:numId="9">
    <w:abstractNumId w:val="28"/>
  </w:num>
  <w:num w:numId="10">
    <w:abstractNumId w:val="32"/>
  </w:num>
  <w:num w:numId="11">
    <w:abstractNumId w:val="24"/>
  </w:num>
  <w:num w:numId="12">
    <w:abstractNumId w:val="30"/>
  </w:num>
  <w:num w:numId="13">
    <w:abstractNumId w:val="21"/>
  </w:num>
  <w:num w:numId="14">
    <w:abstractNumId w:val="11"/>
  </w:num>
  <w:num w:numId="15">
    <w:abstractNumId w:val="14"/>
  </w:num>
  <w:num w:numId="16">
    <w:abstractNumId w:val="31"/>
  </w:num>
  <w:num w:numId="17">
    <w:abstractNumId w:val="17"/>
  </w:num>
  <w:num w:numId="18">
    <w:abstractNumId w:val="26"/>
  </w:num>
  <w:num w:numId="19">
    <w:abstractNumId w:val="5"/>
  </w:num>
  <w:num w:numId="20">
    <w:abstractNumId w:val="18"/>
  </w:num>
  <w:num w:numId="21">
    <w:abstractNumId w:val="16"/>
  </w:num>
  <w:num w:numId="22">
    <w:abstractNumId w:val="4"/>
  </w:num>
  <w:num w:numId="23">
    <w:abstractNumId w:val="13"/>
  </w:num>
  <w:num w:numId="24">
    <w:abstractNumId w:val="8"/>
  </w:num>
  <w:num w:numId="25">
    <w:abstractNumId w:val="6"/>
  </w:num>
  <w:num w:numId="26">
    <w:abstractNumId w:val="10"/>
  </w:num>
  <w:num w:numId="27">
    <w:abstractNumId w:val="7"/>
  </w:num>
  <w:num w:numId="28">
    <w:abstractNumId w:val="33"/>
  </w:num>
  <w:num w:numId="29">
    <w:abstractNumId w:val="25"/>
  </w:num>
  <w:num w:numId="30">
    <w:abstractNumId w:val="34"/>
  </w:num>
  <w:num w:numId="31">
    <w:abstractNumId w:val="27"/>
  </w:num>
  <w:num w:numId="32">
    <w:abstractNumId w:val="29"/>
  </w:num>
  <w:num w:numId="33">
    <w:abstractNumId w:val="20"/>
  </w:num>
  <w:num w:numId="34">
    <w:abstractNumId w:val="15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embedSystemFonts/>
  <w:proofState w:spelling="clean" w:grammar="clean"/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90E"/>
    <w:rsid w:val="0003114F"/>
    <w:rsid w:val="00093B8E"/>
    <w:rsid w:val="000A681E"/>
    <w:rsid w:val="000B7E63"/>
    <w:rsid w:val="000C52CF"/>
    <w:rsid w:val="000F5D68"/>
    <w:rsid w:val="00110EAA"/>
    <w:rsid w:val="001125FA"/>
    <w:rsid w:val="00143627"/>
    <w:rsid w:val="00143796"/>
    <w:rsid w:val="00150871"/>
    <w:rsid w:val="0017007F"/>
    <w:rsid w:val="001861E2"/>
    <w:rsid w:val="0019050D"/>
    <w:rsid w:val="001B04C4"/>
    <w:rsid w:val="001C2DD7"/>
    <w:rsid w:val="001D4C7C"/>
    <w:rsid w:val="001E6624"/>
    <w:rsid w:val="00225ACB"/>
    <w:rsid w:val="0023245E"/>
    <w:rsid w:val="0024161D"/>
    <w:rsid w:val="0029160A"/>
    <w:rsid w:val="002F1087"/>
    <w:rsid w:val="00310765"/>
    <w:rsid w:val="003364D7"/>
    <w:rsid w:val="00352D50"/>
    <w:rsid w:val="0036770E"/>
    <w:rsid w:val="00396B0A"/>
    <w:rsid w:val="003A6968"/>
    <w:rsid w:val="003A6E55"/>
    <w:rsid w:val="003C1F60"/>
    <w:rsid w:val="003C57D7"/>
    <w:rsid w:val="003E2731"/>
    <w:rsid w:val="004143F3"/>
    <w:rsid w:val="004277E5"/>
    <w:rsid w:val="00441E8A"/>
    <w:rsid w:val="00452422"/>
    <w:rsid w:val="00456282"/>
    <w:rsid w:val="00457A62"/>
    <w:rsid w:val="0046639B"/>
    <w:rsid w:val="004C13C1"/>
    <w:rsid w:val="004F6C0B"/>
    <w:rsid w:val="004F790E"/>
    <w:rsid w:val="00503E4D"/>
    <w:rsid w:val="00526FC4"/>
    <w:rsid w:val="00533691"/>
    <w:rsid w:val="005544AC"/>
    <w:rsid w:val="005B4FDC"/>
    <w:rsid w:val="005F4AFD"/>
    <w:rsid w:val="005F6CAF"/>
    <w:rsid w:val="00616BCA"/>
    <w:rsid w:val="00627C31"/>
    <w:rsid w:val="00671366"/>
    <w:rsid w:val="0068286D"/>
    <w:rsid w:val="00683811"/>
    <w:rsid w:val="00693474"/>
    <w:rsid w:val="006B048E"/>
    <w:rsid w:val="006C3CF1"/>
    <w:rsid w:val="006D5973"/>
    <w:rsid w:val="006D7710"/>
    <w:rsid w:val="006F32C9"/>
    <w:rsid w:val="00711EC0"/>
    <w:rsid w:val="00743E88"/>
    <w:rsid w:val="0074511B"/>
    <w:rsid w:val="00754058"/>
    <w:rsid w:val="0077548F"/>
    <w:rsid w:val="00781924"/>
    <w:rsid w:val="007A7D4E"/>
    <w:rsid w:val="007E50B1"/>
    <w:rsid w:val="007F63FE"/>
    <w:rsid w:val="00820CB5"/>
    <w:rsid w:val="00821807"/>
    <w:rsid w:val="0082262D"/>
    <w:rsid w:val="00842D95"/>
    <w:rsid w:val="00847129"/>
    <w:rsid w:val="008579D8"/>
    <w:rsid w:val="008D114C"/>
    <w:rsid w:val="008D16E9"/>
    <w:rsid w:val="0090672B"/>
    <w:rsid w:val="00917077"/>
    <w:rsid w:val="00923207"/>
    <w:rsid w:val="009429B0"/>
    <w:rsid w:val="00945A21"/>
    <w:rsid w:val="009A4CA4"/>
    <w:rsid w:val="009B20CA"/>
    <w:rsid w:val="009D0314"/>
    <w:rsid w:val="009D7D68"/>
    <w:rsid w:val="009E0C9E"/>
    <w:rsid w:val="009E3F05"/>
    <w:rsid w:val="009F296D"/>
    <w:rsid w:val="00A34532"/>
    <w:rsid w:val="00A53915"/>
    <w:rsid w:val="00A53EE2"/>
    <w:rsid w:val="00A621CD"/>
    <w:rsid w:val="00A72E85"/>
    <w:rsid w:val="00A761CF"/>
    <w:rsid w:val="00AD3B14"/>
    <w:rsid w:val="00AD6961"/>
    <w:rsid w:val="00AE5A3A"/>
    <w:rsid w:val="00B2694D"/>
    <w:rsid w:val="00B350EE"/>
    <w:rsid w:val="00B42EA8"/>
    <w:rsid w:val="00B80AC0"/>
    <w:rsid w:val="00B82214"/>
    <w:rsid w:val="00B85147"/>
    <w:rsid w:val="00B87AFC"/>
    <w:rsid w:val="00B94C69"/>
    <w:rsid w:val="00B97CAE"/>
    <w:rsid w:val="00BC3B23"/>
    <w:rsid w:val="00BC4A95"/>
    <w:rsid w:val="00BE3204"/>
    <w:rsid w:val="00BF52A6"/>
    <w:rsid w:val="00C22D46"/>
    <w:rsid w:val="00C230CB"/>
    <w:rsid w:val="00C46C82"/>
    <w:rsid w:val="00C74FBB"/>
    <w:rsid w:val="00C851D7"/>
    <w:rsid w:val="00CA390B"/>
    <w:rsid w:val="00CE51FE"/>
    <w:rsid w:val="00CE5653"/>
    <w:rsid w:val="00CE5C88"/>
    <w:rsid w:val="00CF14EF"/>
    <w:rsid w:val="00D56035"/>
    <w:rsid w:val="00D60EFB"/>
    <w:rsid w:val="00D903D7"/>
    <w:rsid w:val="00DD36EA"/>
    <w:rsid w:val="00DD6E12"/>
    <w:rsid w:val="00DF4F59"/>
    <w:rsid w:val="00E42227"/>
    <w:rsid w:val="00E610F1"/>
    <w:rsid w:val="00F01023"/>
    <w:rsid w:val="00F757DF"/>
    <w:rsid w:val="00F80130"/>
    <w:rsid w:val="00FA3D88"/>
    <w:rsid w:val="00FB386E"/>
    <w:rsid w:val="00FC139C"/>
    <w:rsid w:val="00FC2D46"/>
    <w:rsid w:val="00FD2D57"/>
    <w:rsid w:val="00FF346D"/>
    <w:rsid w:val="00FF74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DAA8A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B42EA8"/>
    <w:pPr>
      <w:keepNext/>
      <w:numPr>
        <w:numId w:val="1"/>
      </w:numPr>
      <w:suppressAutoHyphens/>
      <w:outlineLvl w:val="0"/>
    </w:pPr>
    <w:rPr>
      <w:rFonts w:ascii="Times New Roman" w:eastAsia="Times New Roman" w:hAnsi="Times New Roman" w:cs="Times New Roman"/>
      <w:b/>
      <w:sz w:val="20"/>
      <w:szCs w:val="20"/>
      <w:lang w:val="x-none" w:eastAsia="x-none"/>
    </w:rPr>
  </w:style>
  <w:style w:type="paragraph" w:styleId="Titolo3">
    <w:name w:val="heading 3"/>
    <w:basedOn w:val="Normale"/>
    <w:next w:val="Normale"/>
    <w:link w:val="Titolo3Carattere"/>
    <w:qFormat/>
    <w:rsid w:val="00B42EA8"/>
    <w:pPr>
      <w:keepNext/>
      <w:numPr>
        <w:ilvl w:val="2"/>
        <w:numId w:val="1"/>
      </w:numPr>
      <w:suppressAutoHyphens/>
      <w:jc w:val="both"/>
      <w:outlineLvl w:val="2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F790E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atterepredefinitoparagrafo"/>
    <w:link w:val="Intestazione"/>
    <w:uiPriority w:val="99"/>
    <w:rsid w:val="004F790E"/>
  </w:style>
  <w:style w:type="paragraph" w:styleId="Pidipagina">
    <w:name w:val="footer"/>
    <w:basedOn w:val="Normale"/>
    <w:link w:val="PidipaginaCarattere"/>
    <w:uiPriority w:val="99"/>
    <w:unhideWhenUsed/>
    <w:rsid w:val="004F790E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atterepredefinitoparagrafo"/>
    <w:link w:val="Pidipagina"/>
    <w:uiPriority w:val="99"/>
    <w:rsid w:val="004F790E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F790E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4F790E"/>
    <w:rPr>
      <w:rFonts w:ascii="Lucida Grande" w:hAnsi="Lucida Grande" w:cs="Lucida Grande"/>
      <w:sz w:val="18"/>
      <w:szCs w:val="18"/>
    </w:rPr>
  </w:style>
  <w:style w:type="character" w:customStyle="1" w:styleId="Titolo1Carattere">
    <w:name w:val="Titolo 1 Carattere"/>
    <w:basedOn w:val="Caratterepredefinitoparagrafo"/>
    <w:link w:val="Titolo1"/>
    <w:rsid w:val="00B42EA8"/>
    <w:rPr>
      <w:rFonts w:ascii="Times New Roman" w:eastAsia="Times New Roman" w:hAnsi="Times New Roman" w:cs="Times New Roman"/>
      <w:b/>
      <w:sz w:val="20"/>
      <w:szCs w:val="20"/>
      <w:lang w:val="x-none" w:eastAsia="x-none"/>
    </w:rPr>
  </w:style>
  <w:style w:type="character" w:customStyle="1" w:styleId="Titolo3Carattere">
    <w:name w:val="Titolo 3 Carattere"/>
    <w:basedOn w:val="Caratterepredefinitoparagrafo"/>
    <w:link w:val="Titolo3"/>
    <w:rsid w:val="00B42EA8"/>
    <w:rPr>
      <w:rFonts w:ascii="Times New Roman" w:eastAsia="Times New Roman" w:hAnsi="Times New Roman" w:cs="Times New Roman"/>
      <w:sz w:val="20"/>
      <w:szCs w:val="20"/>
    </w:rPr>
  </w:style>
  <w:style w:type="paragraph" w:styleId="Corpodeltesto">
    <w:name w:val="Body Text"/>
    <w:basedOn w:val="Normale"/>
    <w:link w:val="CorpodeltestoCarattere"/>
    <w:rsid w:val="00B42EA8"/>
    <w:pPr>
      <w:suppressAutoHyphens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rpodeltestoCarattere">
    <w:name w:val="Corpo del testo Carattere"/>
    <w:basedOn w:val="Caratterepredefinitoparagrafo"/>
    <w:link w:val="Corpodeltesto"/>
    <w:rsid w:val="00B42EA8"/>
    <w:rPr>
      <w:rFonts w:ascii="Times New Roman" w:eastAsia="Times New Roman" w:hAnsi="Times New Roman" w:cs="Times New Roman"/>
      <w:sz w:val="20"/>
      <w:szCs w:val="20"/>
    </w:rPr>
  </w:style>
  <w:style w:type="paragraph" w:styleId="Rientrocorpodeltesto">
    <w:name w:val="Body Text Indent"/>
    <w:basedOn w:val="Normale"/>
    <w:link w:val="RientrocorpodeltestoCarattere"/>
    <w:rsid w:val="00B42EA8"/>
    <w:pPr>
      <w:suppressAutoHyphens/>
      <w:ind w:left="36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RientrocorpodeltestoCarattere">
    <w:name w:val="Rientro corpo del testo Carattere"/>
    <w:basedOn w:val="Caratterepredefinitoparagrafo"/>
    <w:link w:val="Rientrocorpodeltesto"/>
    <w:rsid w:val="00B42EA8"/>
    <w:rPr>
      <w:rFonts w:ascii="Times New Roman" w:eastAsia="Times New Roman" w:hAnsi="Times New Roman" w:cs="Times New Roman"/>
      <w:sz w:val="20"/>
      <w:szCs w:val="20"/>
    </w:rPr>
  </w:style>
  <w:style w:type="paragraph" w:customStyle="1" w:styleId="Corpodeltesto21">
    <w:name w:val="Corpo del testo 21"/>
    <w:basedOn w:val="Normale"/>
    <w:rsid w:val="00B42EA8"/>
    <w:pPr>
      <w:suppressAutoHyphens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styleId="Corpodeltesto2">
    <w:name w:val="Body Text 2"/>
    <w:basedOn w:val="Normale"/>
    <w:link w:val="Corpodeltesto2Carattere"/>
    <w:uiPriority w:val="99"/>
    <w:semiHidden/>
    <w:unhideWhenUsed/>
    <w:rsid w:val="00441E8A"/>
    <w:pPr>
      <w:spacing w:after="120" w:line="480" w:lineRule="auto"/>
    </w:pPr>
  </w:style>
  <w:style w:type="character" w:customStyle="1" w:styleId="Corpodeltesto2Carattere">
    <w:name w:val="Corpo del testo 2 Carattere"/>
    <w:basedOn w:val="Caratterepredefinitoparagrafo"/>
    <w:link w:val="Corpodeltesto2"/>
    <w:uiPriority w:val="99"/>
    <w:semiHidden/>
    <w:rsid w:val="00441E8A"/>
  </w:style>
  <w:style w:type="paragraph" w:customStyle="1" w:styleId="Paragrafoelenco1">
    <w:name w:val="Paragrafo elenco1"/>
    <w:basedOn w:val="Normale"/>
    <w:rsid w:val="00441E8A"/>
    <w:pPr>
      <w:suppressAutoHyphens/>
      <w:ind w:left="720"/>
    </w:pPr>
    <w:rPr>
      <w:rFonts w:ascii="Times New Roman" w:eastAsia="Times New Roman" w:hAnsi="Times New Roman" w:cs="Times New Roman"/>
      <w:kern w:val="1"/>
      <w:sz w:val="20"/>
      <w:szCs w:val="20"/>
      <w:lang w:val="en-US" w:eastAsia="ar-SA"/>
    </w:rPr>
  </w:style>
  <w:style w:type="paragraph" w:styleId="Paragrafoelenco">
    <w:name w:val="List Paragraph"/>
    <w:basedOn w:val="Normale"/>
    <w:uiPriority w:val="34"/>
    <w:qFormat/>
    <w:rsid w:val="00441E8A"/>
    <w:pPr>
      <w:ind w:left="720"/>
      <w:contextualSpacing/>
    </w:pPr>
  </w:style>
  <w:style w:type="table" w:styleId="Grigliatabella">
    <w:name w:val="Table Grid"/>
    <w:basedOn w:val="Tabellanormale"/>
    <w:uiPriority w:val="59"/>
    <w:rsid w:val="00503E4D"/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396B0A"/>
  </w:style>
  <w:style w:type="character" w:customStyle="1" w:styleId="TestonotadichiusuraCarattere">
    <w:name w:val="Testo nota di chiusura Carattere"/>
    <w:basedOn w:val="Caratterepredefinitoparagrafo"/>
    <w:link w:val="Testonotadichiusura"/>
    <w:uiPriority w:val="99"/>
    <w:semiHidden/>
    <w:rsid w:val="00396B0A"/>
  </w:style>
  <w:style w:type="character" w:styleId="Rimandonotadichiusura">
    <w:name w:val="endnote reference"/>
    <w:basedOn w:val="Caratterepredefinitoparagrafo"/>
    <w:uiPriority w:val="99"/>
    <w:semiHidden/>
    <w:unhideWhenUsed/>
    <w:rsid w:val="00396B0A"/>
    <w:rPr>
      <w:vertAlign w:val="superscript"/>
    </w:rPr>
  </w:style>
  <w:style w:type="table" w:customStyle="1" w:styleId="LightGrid-Accent11">
    <w:name w:val="Light Grid - Accent 11"/>
    <w:basedOn w:val="Tabellanormale"/>
    <w:uiPriority w:val="62"/>
    <w:rsid w:val="0046639B"/>
    <w:rPr>
      <w:rFonts w:eastAsiaTheme="minorHAns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WW8Num6z0">
    <w:name w:val="WW8Num6z0"/>
    <w:rsid w:val="001D4C7C"/>
    <w:rPr>
      <w:rFonts w:ascii="Wingdings" w:hAnsi="Wingdings" w:cs="Wingding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B42EA8"/>
    <w:pPr>
      <w:keepNext/>
      <w:numPr>
        <w:numId w:val="1"/>
      </w:numPr>
      <w:suppressAutoHyphens/>
      <w:outlineLvl w:val="0"/>
    </w:pPr>
    <w:rPr>
      <w:rFonts w:ascii="Times New Roman" w:eastAsia="Times New Roman" w:hAnsi="Times New Roman" w:cs="Times New Roman"/>
      <w:b/>
      <w:sz w:val="20"/>
      <w:szCs w:val="20"/>
      <w:lang w:val="x-none" w:eastAsia="x-none"/>
    </w:rPr>
  </w:style>
  <w:style w:type="paragraph" w:styleId="Titolo3">
    <w:name w:val="heading 3"/>
    <w:basedOn w:val="Normale"/>
    <w:next w:val="Normale"/>
    <w:link w:val="Titolo3Carattere"/>
    <w:qFormat/>
    <w:rsid w:val="00B42EA8"/>
    <w:pPr>
      <w:keepNext/>
      <w:numPr>
        <w:ilvl w:val="2"/>
        <w:numId w:val="1"/>
      </w:numPr>
      <w:suppressAutoHyphens/>
      <w:jc w:val="both"/>
      <w:outlineLvl w:val="2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F790E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atterepredefinitoparagrafo"/>
    <w:link w:val="Intestazione"/>
    <w:uiPriority w:val="99"/>
    <w:rsid w:val="004F790E"/>
  </w:style>
  <w:style w:type="paragraph" w:styleId="Pidipagina">
    <w:name w:val="footer"/>
    <w:basedOn w:val="Normale"/>
    <w:link w:val="PidipaginaCarattere"/>
    <w:uiPriority w:val="99"/>
    <w:unhideWhenUsed/>
    <w:rsid w:val="004F790E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atterepredefinitoparagrafo"/>
    <w:link w:val="Pidipagina"/>
    <w:uiPriority w:val="99"/>
    <w:rsid w:val="004F790E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F790E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4F790E"/>
    <w:rPr>
      <w:rFonts w:ascii="Lucida Grande" w:hAnsi="Lucida Grande" w:cs="Lucida Grande"/>
      <w:sz w:val="18"/>
      <w:szCs w:val="18"/>
    </w:rPr>
  </w:style>
  <w:style w:type="character" w:customStyle="1" w:styleId="Titolo1Carattere">
    <w:name w:val="Titolo 1 Carattere"/>
    <w:basedOn w:val="Caratterepredefinitoparagrafo"/>
    <w:link w:val="Titolo1"/>
    <w:rsid w:val="00B42EA8"/>
    <w:rPr>
      <w:rFonts w:ascii="Times New Roman" w:eastAsia="Times New Roman" w:hAnsi="Times New Roman" w:cs="Times New Roman"/>
      <w:b/>
      <w:sz w:val="20"/>
      <w:szCs w:val="20"/>
      <w:lang w:val="x-none" w:eastAsia="x-none"/>
    </w:rPr>
  </w:style>
  <w:style w:type="character" w:customStyle="1" w:styleId="Titolo3Carattere">
    <w:name w:val="Titolo 3 Carattere"/>
    <w:basedOn w:val="Caratterepredefinitoparagrafo"/>
    <w:link w:val="Titolo3"/>
    <w:rsid w:val="00B42EA8"/>
    <w:rPr>
      <w:rFonts w:ascii="Times New Roman" w:eastAsia="Times New Roman" w:hAnsi="Times New Roman" w:cs="Times New Roman"/>
      <w:sz w:val="20"/>
      <w:szCs w:val="20"/>
    </w:rPr>
  </w:style>
  <w:style w:type="paragraph" w:styleId="Corpodeltesto">
    <w:name w:val="Body Text"/>
    <w:basedOn w:val="Normale"/>
    <w:link w:val="CorpodeltestoCarattere"/>
    <w:rsid w:val="00B42EA8"/>
    <w:pPr>
      <w:suppressAutoHyphens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rpodeltestoCarattere">
    <w:name w:val="Corpo del testo Carattere"/>
    <w:basedOn w:val="Caratterepredefinitoparagrafo"/>
    <w:link w:val="Corpodeltesto"/>
    <w:rsid w:val="00B42EA8"/>
    <w:rPr>
      <w:rFonts w:ascii="Times New Roman" w:eastAsia="Times New Roman" w:hAnsi="Times New Roman" w:cs="Times New Roman"/>
      <w:sz w:val="20"/>
      <w:szCs w:val="20"/>
    </w:rPr>
  </w:style>
  <w:style w:type="paragraph" w:styleId="Rientrocorpodeltesto">
    <w:name w:val="Body Text Indent"/>
    <w:basedOn w:val="Normale"/>
    <w:link w:val="RientrocorpodeltestoCarattere"/>
    <w:rsid w:val="00B42EA8"/>
    <w:pPr>
      <w:suppressAutoHyphens/>
      <w:ind w:left="36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RientrocorpodeltestoCarattere">
    <w:name w:val="Rientro corpo del testo Carattere"/>
    <w:basedOn w:val="Caratterepredefinitoparagrafo"/>
    <w:link w:val="Rientrocorpodeltesto"/>
    <w:rsid w:val="00B42EA8"/>
    <w:rPr>
      <w:rFonts w:ascii="Times New Roman" w:eastAsia="Times New Roman" w:hAnsi="Times New Roman" w:cs="Times New Roman"/>
      <w:sz w:val="20"/>
      <w:szCs w:val="20"/>
    </w:rPr>
  </w:style>
  <w:style w:type="paragraph" w:customStyle="1" w:styleId="Corpodeltesto21">
    <w:name w:val="Corpo del testo 21"/>
    <w:basedOn w:val="Normale"/>
    <w:rsid w:val="00B42EA8"/>
    <w:pPr>
      <w:suppressAutoHyphens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styleId="Corpodeltesto2">
    <w:name w:val="Body Text 2"/>
    <w:basedOn w:val="Normale"/>
    <w:link w:val="Corpodeltesto2Carattere"/>
    <w:uiPriority w:val="99"/>
    <w:semiHidden/>
    <w:unhideWhenUsed/>
    <w:rsid w:val="00441E8A"/>
    <w:pPr>
      <w:spacing w:after="120" w:line="480" w:lineRule="auto"/>
    </w:pPr>
  </w:style>
  <w:style w:type="character" w:customStyle="1" w:styleId="Corpodeltesto2Carattere">
    <w:name w:val="Corpo del testo 2 Carattere"/>
    <w:basedOn w:val="Caratterepredefinitoparagrafo"/>
    <w:link w:val="Corpodeltesto2"/>
    <w:uiPriority w:val="99"/>
    <w:semiHidden/>
    <w:rsid w:val="00441E8A"/>
  </w:style>
  <w:style w:type="paragraph" w:customStyle="1" w:styleId="Paragrafoelenco1">
    <w:name w:val="Paragrafo elenco1"/>
    <w:basedOn w:val="Normale"/>
    <w:rsid w:val="00441E8A"/>
    <w:pPr>
      <w:suppressAutoHyphens/>
      <w:ind w:left="720"/>
    </w:pPr>
    <w:rPr>
      <w:rFonts w:ascii="Times New Roman" w:eastAsia="Times New Roman" w:hAnsi="Times New Roman" w:cs="Times New Roman"/>
      <w:kern w:val="1"/>
      <w:sz w:val="20"/>
      <w:szCs w:val="20"/>
      <w:lang w:val="en-US" w:eastAsia="ar-SA"/>
    </w:rPr>
  </w:style>
  <w:style w:type="paragraph" w:styleId="Paragrafoelenco">
    <w:name w:val="List Paragraph"/>
    <w:basedOn w:val="Normale"/>
    <w:uiPriority w:val="34"/>
    <w:qFormat/>
    <w:rsid w:val="00441E8A"/>
    <w:pPr>
      <w:ind w:left="720"/>
      <w:contextualSpacing/>
    </w:pPr>
  </w:style>
  <w:style w:type="table" w:styleId="Grigliatabella">
    <w:name w:val="Table Grid"/>
    <w:basedOn w:val="Tabellanormale"/>
    <w:uiPriority w:val="59"/>
    <w:rsid w:val="00503E4D"/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396B0A"/>
  </w:style>
  <w:style w:type="character" w:customStyle="1" w:styleId="TestonotadichiusuraCarattere">
    <w:name w:val="Testo nota di chiusura Carattere"/>
    <w:basedOn w:val="Caratterepredefinitoparagrafo"/>
    <w:link w:val="Testonotadichiusura"/>
    <w:uiPriority w:val="99"/>
    <w:semiHidden/>
    <w:rsid w:val="00396B0A"/>
  </w:style>
  <w:style w:type="character" w:styleId="Rimandonotadichiusura">
    <w:name w:val="endnote reference"/>
    <w:basedOn w:val="Caratterepredefinitoparagrafo"/>
    <w:uiPriority w:val="99"/>
    <w:semiHidden/>
    <w:unhideWhenUsed/>
    <w:rsid w:val="00396B0A"/>
    <w:rPr>
      <w:vertAlign w:val="superscript"/>
    </w:rPr>
  </w:style>
  <w:style w:type="table" w:customStyle="1" w:styleId="LightGrid-Accent11">
    <w:name w:val="Light Grid - Accent 11"/>
    <w:basedOn w:val="Tabellanormale"/>
    <w:uiPriority w:val="62"/>
    <w:rsid w:val="0046639B"/>
    <w:rPr>
      <w:rFonts w:eastAsiaTheme="minorHAns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WW8Num6z0">
    <w:name w:val="WW8Num6z0"/>
    <w:rsid w:val="001D4C7C"/>
    <w:rPr>
      <w:rFonts w:ascii="Wingdings" w:hAnsi="Wingdings" w:cs="Wingding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50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1018</Words>
  <Characters>5803</Characters>
  <Application>Microsoft Macintosh Word</Application>
  <DocSecurity>0</DocSecurity>
  <Lines>48</Lines>
  <Paragraphs>13</Paragraphs>
  <ScaleCrop>false</ScaleCrop>
  <Company>salomone and partners</Company>
  <LinksUpToDate>false</LinksUpToDate>
  <CharactersWithSpaces>6808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Salomone</dc:creator>
  <cp:keywords/>
  <dc:description/>
  <cp:lastModifiedBy>Marco</cp:lastModifiedBy>
  <cp:revision>2</cp:revision>
  <cp:lastPrinted>2017-06-16T10:42:00Z</cp:lastPrinted>
  <dcterms:created xsi:type="dcterms:W3CDTF">2017-06-16T10:45:00Z</dcterms:created>
  <dcterms:modified xsi:type="dcterms:W3CDTF">2017-06-16T10:45:00Z</dcterms:modified>
</cp:coreProperties>
</file>