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72613" w:rsidRDefault="009F6EC7">
      <w:pPr>
        <w:pStyle w:val="Ttulo"/>
      </w:pPr>
      <w:bookmarkStart w:id="0" w:name="_9pc0xsg1q0jw" w:colFirst="0" w:colLast="0"/>
      <w:bookmarkEnd w:id="0"/>
      <w:r>
        <w:t>Lista de Restrições</w:t>
      </w:r>
    </w:p>
    <w:p w:rsidR="00572613" w:rsidRDefault="00572613"/>
    <w:tbl>
      <w:tblPr>
        <w:tblStyle w:val="a"/>
        <w:tblW w:w="9616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572613"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613" w:rsidRDefault="009F6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Restrição</w:t>
            </w:r>
          </w:p>
        </w:tc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613" w:rsidRDefault="009F6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Razão (lógica)</w:t>
            </w:r>
          </w:p>
        </w:tc>
      </w:tr>
      <w:tr w:rsidR="00572613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613" w:rsidRDefault="003759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</w:t>
            </w:r>
            <w:r w:rsidR="00E019CB">
              <w:t xml:space="preserve"> meses para entrega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613" w:rsidRDefault="00E019CB" w:rsidP="00E0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É o tempo que o cliente se predispôs a investir no desenvolvimento do sistema.</w:t>
            </w:r>
          </w:p>
        </w:tc>
      </w:tr>
    </w:tbl>
    <w:p w:rsidR="00572613" w:rsidRDefault="00572613">
      <w:bookmarkStart w:id="1" w:name="_GoBack"/>
      <w:bookmarkEnd w:id="1"/>
    </w:p>
    <w:sectPr w:rsidR="00572613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613"/>
    <w:rsid w:val="003759FD"/>
    <w:rsid w:val="00572613"/>
    <w:rsid w:val="009F6EC7"/>
    <w:rsid w:val="00E0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18FE8"/>
  <w15:docId w15:val="{B8DB4033-D819-40CE-86A2-37316DDD5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Santos</dc:creator>
  <cp:lastModifiedBy>Andrea Santos</cp:lastModifiedBy>
  <cp:revision>4</cp:revision>
  <dcterms:created xsi:type="dcterms:W3CDTF">2020-04-14T00:07:00Z</dcterms:created>
  <dcterms:modified xsi:type="dcterms:W3CDTF">2020-04-14T01:15:00Z</dcterms:modified>
</cp:coreProperties>
</file>