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39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896"/>
        <w:gridCol w:w="984"/>
        <w:gridCol w:w="1171"/>
        <w:gridCol w:w="2659"/>
        <w:gridCol w:w="3043"/>
      </w:tblGrid>
      <w:tr w:rsidR="0025724F" w:rsidRPr="00BE4CF2" w14:paraId="13A00538" w14:textId="77777777" w:rsidTr="009D4313">
        <w:tblPrEx>
          <w:tblCellMar>
            <w:top w:w="0" w:type="dxa"/>
            <w:bottom w:w="0" w:type="dxa"/>
          </w:tblCellMar>
        </w:tblPrEx>
        <w:tc>
          <w:tcPr>
            <w:tcW w:w="512" w:type="pct"/>
            <w:shd w:val="clear" w:color="auto" w:fill="808080" w:themeFill="background1" w:themeFillShade="8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8591E7" w14:textId="2292CAF0" w:rsidR="0025724F" w:rsidRPr="00BE4CF2" w:rsidRDefault="0025724F" w:rsidP="0025724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Times" w:hAnsi="Times" w:cs="Times"/>
                <w:color w:val="FFFFFF" w:themeColor="background1"/>
                <w:sz w:val="20"/>
                <w:szCs w:val="20"/>
              </w:rPr>
            </w:pPr>
            <w:r w:rsidRPr="00BE4CF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Version</w:t>
            </w:r>
          </w:p>
        </w:tc>
        <w:tc>
          <w:tcPr>
            <w:tcW w:w="562" w:type="pct"/>
            <w:shd w:val="clear" w:color="auto" w:fill="808080" w:themeFill="background1" w:themeFillShade="8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42F50C" w14:textId="5856635B" w:rsidR="0025724F" w:rsidRPr="00BE4CF2" w:rsidRDefault="0025724F" w:rsidP="0025724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Times" w:hAnsi="Times" w:cs="Times"/>
                <w:color w:val="FFFFFF" w:themeColor="background1"/>
                <w:sz w:val="20"/>
                <w:szCs w:val="20"/>
              </w:rPr>
            </w:pPr>
            <w:r w:rsidRPr="00BE4CF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Revision</w:t>
            </w:r>
          </w:p>
        </w:tc>
        <w:tc>
          <w:tcPr>
            <w:tcW w:w="669" w:type="pct"/>
            <w:shd w:val="clear" w:color="auto" w:fill="808080" w:themeFill="background1" w:themeFillShade="8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1A0842" w14:textId="635D4200" w:rsidR="0025724F" w:rsidRPr="00BE4CF2" w:rsidRDefault="0025724F" w:rsidP="0025724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Times" w:hAnsi="Times" w:cs="Times"/>
                <w:color w:val="FFFFFF" w:themeColor="background1"/>
                <w:sz w:val="20"/>
                <w:szCs w:val="20"/>
              </w:rPr>
            </w:pPr>
            <w:r w:rsidRPr="00BE4CF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Impl. Date</w:t>
            </w:r>
          </w:p>
        </w:tc>
        <w:tc>
          <w:tcPr>
            <w:tcW w:w="1519" w:type="pct"/>
            <w:shd w:val="clear" w:color="auto" w:fill="808080" w:themeFill="background1" w:themeFillShade="8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BB8FEF" w14:textId="77777777" w:rsidR="0025724F" w:rsidRPr="00BE4CF2" w:rsidRDefault="0025724F" w:rsidP="0025724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Times" w:hAnsi="Times" w:cs="Times"/>
                <w:color w:val="FFFFFF" w:themeColor="background1"/>
                <w:sz w:val="20"/>
                <w:szCs w:val="20"/>
              </w:rPr>
            </w:pPr>
            <w:r w:rsidRPr="00BE4CF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Author</w:t>
            </w:r>
          </w:p>
        </w:tc>
        <w:tc>
          <w:tcPr>
            <w:tcW w:w="1738" w:type="pct"/>
            <w:shd w:val="clear" w:color="auto" w:fill="808080" w:themeFill="background1" w:themeFillShade="8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33430C" w14:textId="64BF020F" w:rsidR="0025724F" w:rsidRPr="00BE4CF2" w:rsidRDefault="0025724F" w:rsidP="0025724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Times" w:hAnsi="Times" w:cs="Times"/>
                <w:color w:val="FFFFFF" w:themeColor="background1"/>
                <w:sz w:val="20"/>
                <w:szCs w:val="20"/>
              </w:rPr>
            </w:pPr>
            <w:r w:rsidRPr="00BE4CF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Revision Description </w:t>
            </w:r>
            <w:r w:rsidRPr="00BE4CF2">
              <w:rPr>
                <w:rFonts w:ascii="Times" w:hAnsi="Times" w:cs="Times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25724F" w:rsidRPr="0025724F" w14:paraId="355782C1" w14:textId="77777777" w:rsidTr="009D4313">
        <w:tblPrEx>
          <w:tblCellMar>
            <w:top w:w="0" w:type="dxa"/>
            <w:bottom w:w="0" w:type="dxa"/>
          </w:tblCellMar>
        </w:tblPrEx>
        <w:tc>
          <w:tcPr>
            <w:tcW w:w="512" w:type="pct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F4F15C" w14:textId="77777777" w:rsidR="0025724F" w:rsidRPr="0025724F" w:rsidRDefault="0025724F" w:rsidP="0025724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Times" w:hAnsi="Times" w:cs="Times"/>
                <w:sz w:val="20"/>
                <w:szCs w:val="20"/>
              </w:rPr>
            </w:pPr>
            <w:r w:rsidRPr="0025724F">
              <w:rPr>
                <w:rFonts w:ascii="Arial" w:hAnsi="Arial" w:cs="Arial"/>
                <w:sz w:val="20"/>
                <w:szCs w:val="20"/>
              </w:rPr>
              <w:t xml:space="preserve">0.1 </w:t>
            </w:r>
          </w:p>
        </w:tc>
        <w:tc>
          <w:tcPr>
            <w:tcW w:w="562" w:type="pct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DC4337" w14:textId="77777777" w:rsidR="0025724F" w:rsidRPr="0025724F" w:rsidRDefault="0025724F" w:rsidP="0025724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Times" w:hAnsi="Times" w:cs="Times"/>
                <w:sz w:val="20"/>
                <w:szCs w:val="20"/>
              </w:rPr>
            </w:pPr>
            <w:r w:rsidRPr="0025724F">
              <w:rPr>
                <w:rFonts w:ascii="Arial" w:hAnsi="Arial" w:cs="Arial"/>
                <w:sz w:val="20"/>
                <w:szCs w:val="20"/>
              </w:rPr>
              <w:t xml:space="preserve">A </w:t>
            </w:r>
          </w:p>
        </w:tc>
        <w:tc>
          <w:tcPr>
            <w:tcW w:w="669" w:type="pct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0B8B4B" w14:textId="0A2D117F" w:rsidR="0025724F" w:rsidRPr="0025724F" w:rsidRDefault="00BE4CF2" w:rsidP="0025724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21-2-2015</w:t>
            </w:r>
          </w:p>
        </w:tc>
        <w:tc>
          <w:tcPr>
            <w:tcW w:w="1519" w:type="pct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EB8ED1" w14:textId="195BF348" w:rsidR="0025724F" w:rsidRPr="009D4313" w:rsidRDefault="00BE4CF2" w:rsidP="0025724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Times" w:hAnsi="Times" w:cs="Times"/>
                <w:b/>
                <w:sz w:val="20"/>
                <w:szCs w:val="20"/>
              </w:rPr>
            </w:pPr>
            <w:r w:rsidRPr="009D4313"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  <w:t>Ανδρέας Γούναρης</w:t>
            </w:r>
            <w:r w:rsidR="0025724F" w:rsidRPr="009D431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738" w:type="pct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D2C835" w14:textId="77777777" w:rsidR="0025724F" w:rsidRPr="0025724F" w:rsidRDefault="0025724F" w:rsidP="0025724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Times" w:hAnsi="Times" w:cs="Times"/>
                <w:sz w:val="20"/>
                <w:szCs w:val="20"/>
              </w:rPr>
            </w:pPr>
            <w:r w:rsidRPr="0025724F">
              <w:rPr>
                <w:rFonts w:ascii="Arial" w:hAnsi="Arial" w:cs="Arial"/>
                <w:sz w:val="20"/>
                <w:szCs w:val="20"/>
              </w:rPr>
              <w:t xml:space="preserve">Initial document (DRAFT for Comments) </w:t>
            </w:r>
          </w:p>
        </w:tc>
      </w:tr>
      <w:tr w:rsidR="0025724F" w:rsidRPr="0025724F" w14:paraId="1B24B51B" w14:textId="77777777" w:rsidTr="009D4313">
        <w:tblPrEx>
          <w:tblCellMar>
            <w:top w:w="0" w:type="dxa"/>
            <w:bottom w:w="0" w:type="dxa"/>
          </w:tblCellMar>
        </w:tblPrEx>
        <w:tc>
          <w:tcPr>
            <w:tcW w:w="512" w:type="pct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71D987" w14:textId="2075FD04" w:rsidR="0025724F" w:rsidRPr="0025724F" w:rsidRDefault="00BE4CF2" w:rsidP="0025724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25724F" w:rsidRPr="0025724F">
              <w:rPr>
                <w:rFonts w:ascii="Arial" w:hAnsi="Arial" w:cs="Arial"/>
                <w:sz w:val="20"/>
                <w:szCs w:val="20"/>
              </w:rPr>
              <w:t xml:space="preserve">.0 </w:t>
            </w:r>
          </w:p>
        </w:tc>
        <w:tc>
          <w:tcPr>
            <w:tcW w:w="562" w:type="pct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B2C551" w14:textId="777709EE" w:rsidR="0025724F" w:rsidRPr="0025724F" w:rsidRDefault="0025724F" w:rsidP="0025724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Times" w:hAnsi="Times" w:cs="Times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4893E3" w14:textId="321CEF89" w:rsidR="0025724F" w:rsidRPr="0025724F" w:rsidRDefault="0025724F" w:rsidP="0025724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Times" w:hAnsi="Times" w:cs="Times"/>
                <w:sz w:val="20"/>
                <w:szCs w:val="20"/>
              </w:rPr>
            </w:pPr>
            <w:r w:rsidRPr="0025724F"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Pr="0025724F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4BACE1BB" wp14:editId="425CAFA8">
                  <wp:extent cx="8890" cy="889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724F"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Pr="0025724F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78CB8902" wp14:editId="33540EC8">
                  <wp:extent cx="8890" cy="889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724F">
              <w:rPr>
                <w:rFonts w:ascii="Times" w:hAnsi="Times" w:cs="Times"/>
                <w:sz w:val="20"/>
                <w:szCs w:val="20"/>
              </w:rPr>
              <w:t xml:space="preserve"> </w:t>
            </w:r>
          </w:p>
        </w:tc>
        <w:tc>
          <w:tcPr>
            <w:tcW w:w="1519" w:type="pct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317A11" w14:textId="22159C61" w:rsidR="0025724F" w:rsidRPr="009D4313" w:rsidRDefault="0025724F" w:rsidP="0025724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Times" w:hAnsi="Times" w:cs="Times"/>
                <w:b/>
                <w:sz w:val="20"/>
                <w:szCs w:val="20"/>
              </w:rPr>
            </w:pPr>
          </w:p>
        </w:tc>
        <w:tc>
          <w:tcPr>
            <w:tcW w:w="1738" w:type="pct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24AD99" w14:textId="515074BF" w:rsidR="0025724F" w:rsidRPr="0025724F" w:rsidRDefault="0025724F" w:rsidP="0025724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Times" w:hAnsi="Times" w:cs="Times"/>
                <w:sz w:val="20"/>
                <w:szCs w:val="20"/>
              </w:rPr>
            </w:pPr>
          </w:p>
        </w:tc>
      </w:tr>
    </w:tbl>
    <w:p w14:paraId="15BF7738" w14:textId="77777777" w:rsidR="009D4313" w:rsidRDefault="009D4313" w:rsidP="00B22426">
      <w:pPr>
        <w:rPr>
          <w:lang w:val="el-GR"/>
        </w:rPr>
      </w:pPr>
    </w:p>
    <w:p w14:paraId="6D4D536B" w14:textId="4A8612ED" w:rsidR="009D4313" w:rsidRPr="009D4313" w:rsidRDefault="009D4313" w:rsidP="009D4313">
      <w:pPr>
        <w:pStyle w:val="Title"/>
      </w:pPr>
      <w:r>
        <w:t xml:space="preserve">Συμβάσεις Σχεδιασμού και </w:t>
      </w:r>
      <w:bookmarkStart w:id="0" w:name="_GoBack"/>
      <w:bookmarkEnd w:id="0"/>
      <w:r>
        <w:t>Υλοποίησης</w:t>
      </w:r>
    </w:p>
    <w:p w14:paraId="3BB24524" w14:textId="4091A4DE" w:rsidR="00911D5D" w:rsidRDefault="00B22426" w:rsidP="00B22426">
      <w:pPr>
        <w:rPr>
          <w:lang w:val="el-GR"/>
        </w:rPr>
      </w:pPr>
      <w:r>
        <w:rPr>
          <w:lang w:val="el-GR"/>
        </w:rPr>
        <w:t>Οι γενικοί κανόνες που θα ακολουθήσουμε κατά την διαδικασία ανάπτυξης της εφαρμογής έχουν στόχο να εξασφαλίζουν ομοιογένεια, διαχειρισιμότητα, διαφάνεια και επαναχρησιμοποίηση</w:t>
      </w:r>
      <w:r w:rsidR="00517FB3">
        <w:rPr>
          <w:lang w:val="el-GR"/>
        </w:rPr>
        <w:t xml:space="preserve"> του λογισμικού</w:t>
      </w:r>
      <w:r>
        <w:rPr>
          <w:lang w:val="el-GR"/>
        </w:rPr>
        <w:t>.</w:t>
      </w:r>
      <w:r w:rsidR="00517FB3">
        <w:rPr>
          <w:lang w:val="el-GR"/>
        </w:rPr>
        <w:t xml:space="preserve"> Αυτά τα στοιχεία, πέραν του ότι διασφαλίζουν αποδοτική συνεργασία μεταξύ των μελών της ομάδας, αυξάνουν και την προστιθέμενη αξία του προϊόντος, το οποίο </w:t>
      </w:r>
      <w:r w:rsidR="00FB6D28">
        <w:rPr>
          <w:lang w:val="el-GR"/>
        </w:rPr>
        <w:t xml:space="preserve">γίνεται διαχειρίσιμο, </w:t>
      </w:r>
      <w:r w:rsidR="00517FB3">
        <w:rPr>
          <w:lang w:val="el-GR"/>
        </w:rPr>
        <w:t xml:space="preserve">προσαρμοστικό </w:t>
      </w:r>
      <w:r w:rsidR="00FB6D28">
        <w:rPr>
          <w:lang w:val="el-GR"/>
        </w:rPr>
        <w:t>και έτοιμο για χρήση από οποιονδήποτε θελήσει στο μέλλον να το χρησιμοποιήσει ή να το επεκτείνει.</w:t>
      </w:r>
    </w:p>
    <w:p w14:paraId="3FA8C2B2" w14:textId="77777777" w:rsidR="009C079C" w:rsidRDefault="009C079C" w:rsidP="00B22426">
      <w:pPr>
        <w:rPr>
          <w:lang w:val="el-GR"/>
        </w:rPr>
      </w:pPr>
    </w:p>
    <w:p w14:paraId="484202AD" w14:textId="77777777" w:rsidR="009C079C" w:rsidRDefault="009C079C" w:rsidP="00B22426">
      <w:pPr>
        <w:rPr>
          <w:lang w:val="el-GR"/>
        </w:rPr>
      </w:pPr>
    </w:p>
    <w:p w14:paraId="276D82C9" w14:textId="77777777" w:rsidR="009C079C" w:rsidRDefault="009C079C" w:rsidP="00B22426">
      <w:pPr>
        <w:rPr>
          <w:lang w:val="el-GR"/>
        </w:rPr>
      </w:pPr>
    </w:p>
    <w:p w14:paraId="4EBD6907" w14:textId="77777777" w:rsidR="00051E18" w:rsidRDefault="005855D5">
      <w:pPr>
        <w:pStyle w:val="TOC1"/>
        <w:tabs>
          <w:tab w:val="right" w:leader="dot" w:pos="829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lang w:val="el-GR"/>
        </w:rPr>
        <w:fldChar w:fldCharType="begin"/>
      </w:r>
      <w:r>
        <w:rPr>
          <w:lang w:val="el-GR"/>
        </w:rPr>
        <w:instrText xml:space="preserve"> TOC \o "1-6" </w:instrText>
      </w:r>
      <w:r>
        <w:rPr>
          <w:lang w:val="el-GR"/>
        </w:rPr>
        <w:fldChar w:fldCharType="separate"/>
      </w:r>
      <w:r w:rsidR="00051E18" w:rsidRPr="00977650">
        <w:rPr>
          <w:noProof/>
          <w:lang w:val="el-GR"/>
        </w:rPr>
        <w:t>Τεχνολογίες</w:t>
      </w:r>
      <w:r w:rsidR="00051E18">
        <w:rPr>
          <w:noProof/>
        </w:rPr>
        <w:tab/>
      </w:r>
      <w:r w:rsidR="00051E18">
        <w:rPr>
          <w:noProof/>
        </w:rPr>
        <w:fldChar w:fldCharType="begin"/>
      </w:r>
      <w:r w:rsidR="00051E18">
        <w:rPr>
          <w:noProof/>
        </w:rPr>
        <w:instrText xml:space="preserve"> PAGEREF _Toc286181239 \h </w:instrText>
      </w:r>
      <w:r w:rsidR="00051E18">
        <w:rPr>
          <w:noProof/>
        </w:rPr>
      </w:r>
      <w:r w:rsidR="00051E18">
        <w:rPr>
          <w:noProof/>
        </w:rPr>
        <w:fldChar w:fldCharType="separate"/>
      </w:r>
      <w:r w:rsidR="00051E18">
        <w:rPr>
          <w:noProof/>
        </w:rPr>
        <w:t>2</w:t>
      </w:r>
      <w:r w:rsidR="00051E18">
        <w:rPr>
          <w:noProof/>
        </w:rPr>
        <w:fldChar w:fldCharType="end"/>
      </w:r>
    </w:p>
    <w:p w14:paraId="5373186B" w14:textId="77777777" w:rsidR="00051E18" w:rsidRDefault="00051E18">
      <w:pPr>
        <w:pStyle w:val="TOC1"/>
        <w:tabs>
          <w:tab w:val="right" w:leader="dot" w:pos="8290"/>
        </w:tabs>
        <w:rPr>
          <w:rFonts w:asciiTheme="minorHAnsi" w:hAnsiTheme="minorHAnsi"/>
          <w:b w:val="0"/>
          <w:noProof/>
          <w:color w:val="auto"/>
          <w:lang w:eastAsia="ja-JP"/>
        </w:rPr>
      </w:pPr>
      <w:r w:rsidRPr="00977650">
        <w:rPr>
          <w:noProof/>
          <w:lang w:val="el-GR"/>
        </w:rPr>
        <w:t>Υλοποίηση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_Toc286181240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7CA9C6" w14:textId="77777777" w:rsidR="00051E18" w:rsidRDefault="00051E18">
      <w:pPr>
        <w:pStyle w:val="TOC2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Βάση δεδομένων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_Toc286181241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89CFCC" w14:textId="77777777" w:rsidR="00051E18" w:rsidRDefault="00051E18">
      <w:pPr>
        <w:pStyle w:val="TOC2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 w:rsidRPr="00977650">
        <w:rPr>
          <w:noProof/>
          <w:lang w:val="el-GR"/>
        </w:rPr>
        <w:t>Δομή φακέλων λογισμικού.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_Toc286181242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D41C00" w14:textId="59530F54" w:rsidR="009C079C" w:rsidRDefault="005855D5" w:rsidP="00B22426">
      <w:pPr>
        <w:rPr>
          <w:lang w:val="el-GR"/>
        </w:rPr>
      </w:pPr>
      <w:r>
        <w:rPr>
          <w:lang w:val="el-GR"/>
        </w:rPr>
        <w:fldChar w:fldCharType="end"/>
      </w:r>
    </w:p>
    <w:p w14:paraId="0D6FDA2B" w14:textId="77777777" w:rsidR="009C079C" w:rsidRDefault="009C079C">
      <w:pPr>
        <w:spacing w:before="0" w:after="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l-GR"/>
        </w:rPr>
      </w:pPr>
      <w:r>
        <w:rPr>
          <w:lang w:val="el-GR"/>
        </w:rPr>
        <w:br w:type="page"/>
      </w:r>
    </w:p>
    <w:p w14:paraId="44B36702" w14:textId="0C755CA5" w:rsidR="00C92F52" w:rsidRDefault="00C92F52" w:rsidP="00AB2220">
      <w:pPr>
        <w:pStyle w:val="Heading1"/>
        <w:rPr>
          <w:lang w:val="el-GR"/>
        </w:rPr>
      </w:pPr>
      <w:bookmarkStart w:id="1" w:name="_Toc286180664"/>
      <w:bookmarkStart w:id="2" w:name="_Toc286180804"/>
      <w:bookmarkStart w:id="3" w:name="_Toc286181239"/>
      <w:r>
        <w:rPr>
          <w:lang w:val="el-GR"/>
        </w:rPr>
        <w:lastRenderedPageBreak/>
        <w:t>Τεχνολογίες</w:t>
      </w:r>
      <w:bookmarkEnd w:id="1"/>
      <w:bookmarkEnd w:id="2"/>
      <w:bookmarkEnd w:id="3"/>
    </w:p>
    <w:p w14:paraId="77D1B95C" w14:textId="3161F097" w:rsidR="009233E4" w:rsidRPr="009233E4" w:rsidRDefault="009233E4" w:rsidP="005855D5">
      <w:r w:rsidRPr="005855D5">
        <w:rPr>
          <w:rStyle w:val="Heading2Char"/>
        </w:rPr>
        <w:t xml:space="preserve">Πλατφόρμα εφαρμογής: </w:t>
      </w:r>
      <w:r w:rsidRPr="007976B0">
        <w:rPr>
          <w:rStyle w:val="Heading2Char"/>
          <w:b w:val="0"/>
          <w:color w:val="FF6600"/>
        </w:rPr>
        <w:t>Java 1.7</w:t>
      </w:r>
      <w:r w:rsidR="00FC17B0" w:rsidRPr="005855D5">
        <w:rPr>
          <w:rStyle w:val="Heading2Char"/>
        </w:rPr>
        <w:br/>
      </w:r>
      <w:r w:rsidR="00FC17B0">
        <w:t xml:space="preserve">Ο κώδικας θα είναι συμβατός με την έκδοση της </w:t>
      </w:r>
      <w:r w:rsidR="00FC17B0" w:rsidRPr="005855D5">
        <w:rPr>
          <w:b/>
        </w:rPr>
        <w:t>Java 1.7</w:t>
      </w:r>
      <w:r w:rsidR="00FC17B0">
        <w:t xml:space="preserve"> και άνω. Παρόλο που </w:t>
      </w:r>
      <w:r w:rsidR="00FC17B0" w:rsidRPr="005855D5">
        <w:rPr>
          <w:lang w:val="el-GR"/>
        </w:rPr>
        <w:t xml:space="preserve">η τελευταία έκδοση 1.8 προσφέρει νέες κλάσεις και μεθόδους, δεν είναι ακόμα ευρέως διαδεδομένη στο σύνολο των λειτουργικών συστημάτων </w:t>
      </w:r>
      <w:r w:rsidR="000E2BCC">
        <w:t>Windows, Linux, OSX και των εκδόσεών τους.</w:t>
      </w:r>
      <w:r w:rsidR="00FC17B0">
        <w:t xml:space="preserve"> </w:t>
      </w:r>
      <w:r w:rsidR="000E2BCC">
        <w:br/>
      </w:r>
      <w:r w:rsidR="000E2BCC" w:rsidRPr="005855D5">
        <w:rPr>
          <w:lang w:val="el-GR"/>
        </w:rPr>
        <w:t>Κ</w:t>
      </w:r>
      <w:r w:rsidR="00FC17B0" w:rsidRPr="005855D5">
        <w:rPr>
          <w:lang w:val="el-GR"/>
        </w:rPr>
        <w:t xml:space="preserve">ρίθηκε </w:t>
      </w:r>
      <w:r w:rsidR="000E2BCC" w:rsidRPr="005855D5">
        <w:rPr>
          <w:lang w:val="el-GR"/>
        </w:rPr>
        <w:t xml:space="preserve">λοιπόν </w:t>
      </w:r>
      <w:r w:rsidR="00FC17B0" w:rsidRPr="005855D5">
        <w:rPr>
          <w:lang w:val="el-GR"/>
        </w:rPr>
        <w:t xml:space="preserve">απαραίτητο να διατηρηθεί </w:t>
      </w:r>
      <w:r w:rsidR="000E2BCC" w:rsidRPr="005855D5">
        <w:rPr>
          <w:lang w:val="el-GR"/>
        </w:rPr>
        <w:t xml:space="preserve">η </w:t>
      </w:r>
      <w:r w:rsidR="00FC17B0" w:rsidRPr="005855D5">
        <w:rPr>
          <w:lang w:val="el-GR"/>
        </w:rPr>
        <w:t xml:space="preserve">μέγιστη συμβατότητα με άλλα λειτουργικά συστήματα, τα οποία δεν έχουν </w:t>
      </w:r>
      <w:r w:rsidR="000E2BCC" w:rsidRPr="005855D5">
        <w:rPr>
          <w:lang w:val="el-GR"/>
        </w:rPr>
        <w:t xml:space="preserve">εγκατεστημένη </w:t>
      </w:r>
      <w:r w:rsidR="00FC17B0" w:rsidRPr="005855D5">
        <w:rPr>
          <w:lang w:val="el-GR"/>
        </w:rPr>
        <w:t>την νέα έκδοση</w:t>
      </w:r>
      <w:r w:rsidR="000E2BCC" w:rsidRPr="005855D5">
        <w:rPr>
          <w:lang w:val="el-GR"/>
        </w:rPr>
        <w:t xml:space="preserve"> της </w:t>
      </w:r>
      <w:r w:rsidR="000E2BCC">
        <w:t>Java</w:t>
      </w:r>
      <w:r w:rsidR="00FC17B0" w:rsidRPr="005855D5">
        <w:rPr>
          <w:lang w:val="el-GR"/>
        </w:rPr>
        <w:t xml:space="preserve">. </w:t>
      </w:r>
      <w:r w:rsidR="002C2C67" w:rsidRPr="005855D5">
        <w:rPr>
          <w:lang w:val="el-GR"/>
        </w:rPr>
        <w:br/>
      </w:r>
    </w:p>
    <w:p w14:paraId="703088E7" w14:textId="46BD5002" w:rsidR="009233E4" w:rsidRDefault="009233E4" w:rsidP="007976B0">
      <w:r w:rsidRPr="005855D5">
        <w:rPr>
          <w:rStyle w:val="Heading2Char"/>
        </w:rPr>
        <w:t xml:space="preserve">Βάση Δεδομένων: </w:t>
      </w:r>
      <w:r w:rsidRPr="007976B0">
        <w:rPr>
          <w:rStyle w:val="Heading2Char"/>
          <w:b w:val="0"/>
          <w:color w:val="FF6600"/>
        </w:rPr>
        <w:t>JavaDB Derby</w:t>
      </w:r>
      <w:r w:rsidR="008100D0" w:rsidRPr="005855D5">
        <w:rPr>
          <w:rStyle w:val="Heading2Char"/>
        </w:rPr>
        <w:br/>
      </w:r>
      <w:r w:rsidR="008100D0">
        <w:t xml:space="preserve">Η βάση δεδομένων </w:t>
      </w:r>
      <w:r w:rsidR="00E72CCA">
        <w:t xml:space="preserve">RDBMS </w:t>
      </w:r>
      <w:r w:rsidR="008100D0">
        <w:t>δημιουργείται τοπικά στον υπολο</w:t>
      </w:r>
      <w:r w:rsidR="006F5426">
        <w:t>γιστή από το εργαλείο Nebtbeans και την</w:t>
      </w:r>
      <w:r w:rsidR="006F5426" w:rsidRPr="007976B0">
        <w:rPr>
          <w:lang w:val="el-GR"/>
        </w:rPr>
        <w:t xml:space="preserve"> έκδοση </w:t>
      </w:r>
      <w:r w:rsidR="006F5426" w:rsidRPr="007976B0">
        <w:rPr>
          <w:b/>
          <w:lang w:val="el-GR"/>
        </w:rPr>
        <w:t>glassfish-4.1</w:t>
      </w:r>
      <w:r w:rsidR="006F5426" w:rsidRPr="007976B0">
        <w:rPr>
          <w:lang w:val="el-GR"/>
        </w:rPr>
        <w:t xml:space="preserve"> </w:t>
      </w:r>
      <w:r w:rsidR="008100D0" w:rsidRPr="007976B0">
        <w:rPr>
          <w:lang w:val="el-GR"/>
        </w:rPr>
        <w:t xml:space="preserve">Η εφαρμογή </w:t>
      </w:r>
      <w:r w:rsidR="00E84B16" w:rsidRPr="007976B0">
        <w:rPr>
          <w:lang w:val="el-GR"/>
        </w:rPr>
        <w:t xml:space="preserve">RadioStation </w:t>
      </w:r>
      <w:r w:rsidR="008100D0" w:rsidRPr="007976B0">
        <w:rPr>
          <w:lang w:val="el-GR"/>
        </w:rPr>
        <w:t>έχει π</w:t>
      </w:r>
      <w:r w:rsidR="008100D0">
        <w:t xml:space="preserve">ρόσβαση στη βάση μόνο από το </w:t>
      </w:r>
      <w:r w:rsidR="008100D0" w:rsidRPr="007976B0">
        <w:rPr>
          <w:lang w:val="el-GR"/>
        </w:rPr>
        <w:t>ίδιο μηχάνημα</w:t>
      </w:r>
      <w:r w:rsidR="008100D0">
        <w:t xml:space="preserve"> (localhost).</w:t>
      </w:r>
      <w:r w:rsidR="008100D0">
        <w:br/>
      </w:r>
    </w:p>
    <w:p w14:paraId="525CC51F" w14:textId="27612D13" w:rsidR="002B2930" w:rsidRDefault="002B2930" w:rsidP="007976B0">
      <w:r w:rsidRPr="005855D5">
        <w:rPr>
          <w:rStyle w:val="Heading2Char"/>
        </w:rPr>
        <w:t xml:space="preserve">Εργαλείο ανάπτυξης (IDE): </w:t>
      </w:r>
      <w:r w:rsidRPr="007976B0">
        <w:rPr>
          <w:rStyle w:val="Heading2Char"/>
          <w:b w:val="0"/>
          <w:color w:val="FF6600"/>
        </w:rPr>
        <w:t>Netbeans 8.x</w:t>
      </w:r>
      <w:r w:rsidR="005F591B" w:rsidRPr="007976B0">
        <w:rPr>
          <w:rStyle w:val="Heading2Char"/>
          <w:b w:val="0"/>
        </w:rPr>
        <w:br/>
      </w:r>
      <w:r w:rsidR="005F591B">
        <w:t xml:space="preserve">Η δημιουργία της βάσης, η ανάπτυξη του κώδικα </w:t>
      </w:r>
      <w:r w:rsidR="005F591B" w:rsidRPr="007976B0">
        <w:rPr>
          <w:lang w:val="el-GR"/>
        </w:rPr>
        <w:t xml:space="preserve">και όλων των διεπαφών </w:t>
      </w:r>
      <w:r w:rsidR="005F591B">
        <w:t>GUI θα γίνει μέσ</w:t>
      </w:r>
      <w:r w:rsidR="006F5426">
        <w:t xml:space="preserve">α από το περιβάλλον του </w:t>
      </w:r>
      <w:r w:rsidR="006F5426" w:rsidRPr="007976B0">
        <w:rPr>
          <w:b/>
        </w:rPr>
        <w:t>Netbeans 8.x</w:t>
      </w:r>
      <w:r w:rsidR="005F591B">
        <w:t>.</w:t>
      </w:r>
      <w:r w:rsidR="006F5426">
        <w:t xml:space="preserve"> </w:t>
      </w:r>
      <w:r w:rsidR="002D1A7A">
        <w:br/>
      </w:r>
      <w:r w:rsidR="005F591B">
        <w:t xml:space="preserve"> </w:t>
      </w:r>
    </w:p>
    <w:p w14:paraId="7DEE5477" w14:textId="23A4C0AF" w:rsidR="002D1A7A" w:rsidRPr="009233E4" w:rsidRDefault="00FA07D7" w:rsidP="007976B0">
      <w:r w:rsidRPr="005855D5">
        <w:rPr>
          <w:rStyle w:val="Heading2Char"/>
        </w:rPr>
        <w:t>Εργαλείο ελέγχου</w:t>
      </w:r>
      <w:r w:rsidR="002D1A7A" w:rsidRPr="005855D5">
        <w:rPr>
          <w:rStyle w:val="Heading2Char"/>
        </w:rPr>
        <w:t xml:space="preserve"> εκδόσεων</w:t>
      </w:r>
      <w:r w:rsidRPr="005855D5">
        <w:rPr>
          <w:rStyle w:val="Heading2Char"/>
        </w:rPr>
        <w:t xml:space="preserve"> (VCS)</w:t>
      </w:r>
      <w:r w:rsidR="001722C3" w:rsidRPr="005855D5">
        <w:rPr>
          <w:rStyle w:val="Heading2Char"/>
        </w:rPr>
        <w:t xml:space="preserve">: </w:t>
      </w:r>
      <w:r w:rsidR="001722C3" w:rsidRPr="007976B0">
        <w:rPr>
          <w:rStyle w:val="Heading2Char"/>
          <w:b w:val="0"/>
          <w:color w:val="FF6600"/>
        </w:rPr>
        <w:t>Git – Google Code</w:t>
      </w:r>
      <w:r w:rsidR="001722C3" w:rsidRPr="007976B0">
        <w:rPr>
          <w:rStyle w:val="Heading2Char"/>
          <w:b w:val="0"/>
        </w:rPr>
        <w:br/>
      </w:r>
      <w:r>
        <w:t xml:space="preserve">Η αποθήκευση του πηγαίου κώδικα και της τεκμηρίωσης της εφαρμογής θα γίνει στο περιβάλλον </w:t>
      </w:r>
      <w:r w:rsidRPr="007976B0">
        <w:rPr>
          <w:color w:val="FF6600"/>
        </w:rPr>
        <w:t>Google Code</w:t>
      </w:r>
      <w:r>
        <w:t xml:space="preserve">. </w:t>
      </w:r>
      <w:r w:rsidRPr="007976B0">
        <w:rPr>
          <w:lang w:val="el-GR"/>
        </w:rPr>
        <w:t xml:space="preserve">Ως πλατφόρμα αποθήκευσης έχει επιλεγεί το </w:t>
      </w:r>
      <w:r w:rsidRPr="007976B0">
        <w:rPr>
          <w:b/>
        </w:rPr>
        <w:t>Git</w:t>
      </w:r>
      <w:r>
        <w:t xml:space="preserve"> </w:t>
      </w:r>
      <w:r w:rsidR="00E84B16" w:rsidRPr="007976B0">
        <w:rPr>
          <w:lang w:val="el-GR"/>
        </w:rPr>
        <w:t>λόγω της ευελιξίας</w:t>
      </w:r>
      <w:r w:rsidRPr="007976B0">
        <w:rPr>
          <w:lang w:val="el-GR"/>
        </w:rPr>
        <w:t xml:space="preserve"> που προσφέρει στην </w:t>
      </w:r>
      <w:r w:rsidR="00E84B16" w:rsidRPr="007976B0">
        <w:rPr>
          <w:lang w:val="el-GR"/>
        </w:rPr>
        <w:t xml:space="preserve">ομαδική </w:t>
      </w:r>
      <w:r w:rsidRPr="007976B0">
        <w:rPr>
          <w:lang w:val="el-GR"/>
        </w:rPr>
        <w:t xml:space="preserve">ανάπτυξη, ακόμα και αν δεν υπάρχει σύνδεση με το </w:t>
      </w:r>
      <w:r w:rsidR="00E84B16" w:rsidRPr="007976B0">
        <w:rPr>
          <w:lang w:val="el-GR"/>
        </w:rPr>
        <w:t xml:space="preserve">remote </w:t>
      </w:r>
      <w:r w:rsidR="00E84B16">
        <w:t>repository</w:t>
      </w:r>
      <w:r>
        <w:t>.</w:t>
      </w:r>
      <w:r>
        <w:br/>
      </w:r>
    </w:p>
    <w:p w14:paraId="3EC1DC8D" w14:textId="77777777" w:rsidR="007D70B5" w:rsidRDefault="007D70B5" w:rsidP="00BD2997">
      <w:pPr>
        <w:rPr>
          <w:lang w:val="el-GR"/>
        </w:rPr>
      </w:pPr>
    </w:p>
    <w:p w14:paraId="0C76150A" w14:textId="4EFC975D" w:rsidR="00357965" w:rsidRDefault="00357965">
      <w:pPr>
        <w:spacing w:before="0" w:after="0"/>
        <w:rPr>
          <w:lang w:val="el-GR"/>
        </w:rPr>
      </w:pPr>
      <w:r>
        <w:rPr>
          <w:lang w:val="el-GR"/>
        </w:rPr>
        <w:br w:type="page"/>
      </w:r>
    </w:p>
    <w:p w14:paraId="3001EAC8" w14:textId="1F84619C" w:rsidR="00911D5D" w:rsidRDefault="00911D5D" w:rsidP="00AB2220">
      <w:pPr>
        <w:pStyle w:val="Heading1"/>
        <w:rPr>
          <w:lang w:val="el-GR"/>
        </w:rPr>
      </w:pPr>
      <w:bookmarkStart w:id="4" w:name="_Toc286180665"/>
      <w:bookmarkStart w:id="5" w:name="_Toc286180805"/>
      <w:bookmarkStart w:id="6" w:name="_Toc286181240"/>
      <w:r>
        <w:rPr>
          <w:lang w:val="el-GR"/>
        </w:rPr>
        <w:t>Υλοποίηση</w:t>
      </w:r>
      <w:bookmarkEnd w:id="4"/>
      <w:bookmarkEnd w:id="5"/>
      <w:bookmarkEnd w:id="6"/>
    </w:p>
    <w:p w14:paraId="2050108E" w14:textId="04CA9CB9" w:rsidR="00846B54" w:rsidRPr="007976B0" w:rsidRDefault="00846B54" w:rsidP="007976B0">
      <w:pPr>
        <w:rPr>
          <w:lang w:val="el-GR"/>
        </w:rPr>
      </w:pPr>
      <w:r w:rsidRPr="007976B0">
        <w:rPr>
          <w:rStyle w:val="Heading2Char"/>
          <w:lang w:val="el-GR"/>
        </w:rPr>
        <w:t xml:space="preserve">Σχεδιασμός - Διαγράμματα: </w:t>
      </w:r>
      <w:r w:rsidRPr="007976B0">
        <w:rPr>
          <w:rStyle w:val="Heading2Char"/>
          <w:b w:val="0"/>
          <w:color w:val="FF6600"/>
        </w:rPr>
        <w:t>Visual Paradigm 11.x CE</w:t>
      </w:r>
      <w:r w:rsidRPr="007976B0">
        <w:rPr>
          <w:rStyle w:val="Heading2Char"/>
          <w:b w:val="0"/>
          <w:color w:val="FF6600"/>
        </w:rPr>
        <w:br/>
      </w:r>
      <w:r>
        <w:t>Ολα τα διαγράμματα σχήματος ΒΔ, διαγράμματα κλάσεων, περιπτώσεων χρήσης κλπ θα γίνουν από το εργαλείο αυτό. Μολονότι το Visual Paradigm</w:t>
      </w:r>
      <w:r w:rsidRPr="007976B0">
        <w:rPr>
          <w:lang w:val="el-GR"/>
        </w:rPr>
        <w:t xml:space="preserve"> υποστηρίζει την αυτόματη δημιουργία </w:t>
      </w:r>
      <w:r>
        <w:t>scripts</w:t>
      </w:r>
      <w:r w:rsidRPr="007976B0">
        <w:rPr>
          <w:lang w:val="el-GR"/>
        </w:rPr>
        <w:t xml:space="preserve"> και </w:t>
      </w:r>
      <w:r>
        <w:t xml:space="preserve">κώδικα, η λειτουργία αυτή δεν </w:t>
      </w:r>
      <w:r w:rsidRPr="007976B0">
        <w:rPr>
          <w:lang w:val="el-GR"/>
        </w:rPr>
        <w:t xml:space="preserve">είναι διαθέσιμη από την έκδοση </w:t>
      </w:r>
      <w:r w:rsidR="003100F0">
        <w:t xml:space="preserve">Community Edition, </w:t>
      </w:r>
      <w:r w:rsidR="003100F0" w:rsidRPr="007976B0">
        <w:rPr>
          <w:lang w:val="el-GR"/>
        </w:rPr>
        <w:t>έτσι θα περιοριστούμε μόνο στην κατασκευή των διαγραμμάτων.</w:t>
      </w:r>
      <w:r w:rsidR="004E7F0B" w:rsidRPr="007976B0">
        <w:rPr>
          <w:lang w:val="el-GR"/>
        </w:rPr>
        <w:br/>
      </w:r>
    </w:p>
    <w:p w14:paraId="3E7B1C49" w14:textId="77777777" w:rsidR="00C55BC8" w:rsidRPr="007976B0" w:rsidRDefault="00C55BC8" w:rsidP="007976B0">
      <w:pPr>
        <w:pStyle w:val="Heading2"/>
      </w:pPr>
      <w:bookmarkStart w:id="7" w:name="_Toc286181241"/>
      <w:r w:rsidRPr="007976B0">
        <w:t>Βάση δεδομένων</w:t>
      </w:r>
      <w:bookmarkEnd w:id="7"/>
    </w:p>
    <w:p w14:paraId="13F903EC" w14:textId="26217A34" w:rsidR="00C55BC8" w:rsidRDefault="00C55BC8" w:rsidP="007976B0">
      <w:pPr>
        <w:pStyle w:val="ListParagraph"/>
        <w:numPr>
          <w:ilvl w:val="0"/>
          <w:numId w:val="4"/>
        </w:numPr>
        <w:rPr>
          <w:lang w:val="el-GR"/>
        </w:rPr>
      </w:pPr>
      <w:r w:rsidRPr="00727217">
        <w:rPr>
          <w:lang w:val="el-GR"/>
        </w:rPr>
        <w:t xml:space="preserve">Το </w:t>
      </w:r>
      <w:r w:rsidR="009C4879">
        <w:rPr>
          <w:lang w:val="el-GR"/>
        </w:rPr>
        <w:t>διάγραμμα</w:t>
      </w:r>
      <w:r w:rsidRPr="00727217">
        <w:rPr>
          <w:lang w:val="el-GR"/>
        </w:rPr>
        <w:t xml:space="preserve"> της ΒΔ σχεδιάζεται στο </w:t>
      </w:r>
      <w:r>
        <w:t xml:space="preserve">Visual Paradigm </w:t>
      </w:r>
      <w:r w:rsidRPr="00727217">
        <w:rPr>
          <w:lang w:val="el-GR"/>
        </w:rPr>
        <w:t>(</w:t>
      </w:r>
      <w:r w:rsidR="00E72CCA">
        <w:t>ER Diagram).</w:t>
      </w:r>
      <w:r w:rsidRPr="00727217">
        <w:rPr>
          <w:lang w:val="el-GR"/>
        </w:rPr>
        <w:t xml:space="preserve"> </w:t>
      </w:r>
    </w:p>
    <w:p w14:paraId="415F3F33" w14:textId="08F3C851" w:rsidR="00ED4BE9" w:rsidRPr="00727217" w:rsidRDefault="00ED4BE9" w:rsidP="007976B0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</w:t>
      </w:r>
      <w:r w:rsidR="009C4879">
        <w:rPr>
          <w:lang w:val="el-GR"/>
        </w:rPr>
        <w:t>διάγραμμα</w:t>
      </w:r>
      <w:r>
        <w:rPr>
          <w:lang w:val="el-GR"/>
        </w:rPr>
        <w:t xml:space="preserve"> υλοποιείται χειροκίνητα</w:t>
      </w:r>
      <w:r w:rsidR="00E72CCA">
        <w:rPr>
          <w:lang w:val="el-GR"/>
        </w:rPr>
        <w:t xml:space="preserve"> και καταγράφεται στο </w:t>
      </w:r>
      <w:r w:rsidR="00E72CCA">
        <w:t xml:space="preserve">schema script </w:t>
      </w:r>
      <w:r>
        <w:rPr>
          <w:lang w:val="el-GR"/>
        </w:rPr>
        <w:t>με</w:t>
      </w:r>
      <w:r w:rsidR="004D2BD8">
        <w:rPr>
          <w:lang w:val="el-GR"/>
        </w:rPr>
        <w:t xml:space="preserve"> κατάλληλα</w:t>
      </w:r>
      <w:r>
        <w:rPr>
          <w:lang w:val="el-GR"/>
        </w:rPr>
        <w:t xml:space="preserve"> </w:t>
      </w:r>
      <w:r>
        <w:t>sql</w:t>
      </w:r>
      <w:r>
        <w:rPr>
          <w:lang w:val="el-GR"/>
        </w:rPr>
        <w:t xml:space="preserve"> </w:t>
      </w:r>
      <w:r>
        <w:t>statements.</w:t>
      </w:r>
    </w:p>
    <w:p w14:paraId="520F4D98" w14:textId="1E4D8A60" w:rsidR="00B107EE" w:rsidRPr="00727217" w:rsidRDefault="00E72CCA" w:rsidP="007976B0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T</w:t>
      </w:r>
      <w:r w:rsidR="00C55BC8" w:rsidRPr="00727217">
        <w:rPr>
          <w:lang w:val="el-GR"/>
        </w:rPr>
        <w:t xml:space="preserve">ο διάγραμμα </w:t>
      </w:r>
      <w:r w:rsidRPr="00727217">
        <w:rPr>
          <w:lang w:val="el-GR"/>
        </w:rPr>
        <w:t>είναι πάντα επικαιροποιημένο</w:t>
      </w:r>
      <w:r>
        <w:rPr>
          <w:lang w:val="el-GR"/>
        </w:rPr>
        <w:t xml:space="preserve">. </w:t>
      </w:r>
      <w:r w:rsidRPr="00727217">
        <w:rPr>
          <w:lang w:val="el-GR"/>
        </w:rPr>
        <w:t>Κάθε αλλαγή που απαιτείται στη ΒΔ αποτυπώνεται πρώτα σ</w:t>
      </w:r>
      <w:r>
        <w:rPr>
          <w:lang w:val="el-GR"/>
        </w:rPr>
        <w:t>ε αυτό</w:t>
      </w:r>
      <w:r w:rsidRPr="00727217">
        <w:rPr>
          <w:lang w:val="el-GR"/>
        </w:rPr>
        <w:t xml:space="preserve"> </w:t>
      </w:r>
      <w:r w:rsidR="00C55BC8" w:rsidRPr="00727217">
        <w:rPr>
          <w:lang w:val="el-GR"/>
        </w:rPr>
        <w:t xml:space="preserve">και μετά στο </w:t>
      </w:r>
      <w:r w:rsidR="00C55BC8">
        <w:t>schema script.</w:t>
      </w:r>
    </w:p>
    <w:p w14:paraId="4D14868F" w14:textId="77777777" w:rsidR="00727217" w:rsidRPr="00727217" w:rsidRDefault="00727217" w:rsidP="007976B0">
      <w:pPr>
        <w:pStyle w:val="ListParagraph"/>
        <w:numPr>
          <w:ilvl w:val="0"/>
          <w:numId w:val="4"/>
        </w:numPr>
        <w:rPr>
          <w:lang w:val="el-GR"/>
        </w:rPr>
      </w:pPr>
      <w:r>
        <w:t xml:space="preserve">Ενδεχόμενες αλλαγές στο σχήμα της βάσης όταν αυτή θα έχει ήδη δεδομένα, θα γίνεται με scripts </w:t>
      </w:r>
      <w:r w:rsidRPr="00727217">
        <w:rPr>
          <w:lang w:val="el-GR"/>
        </w:rPr>
        <w:t xml:space="preserve">και </w:t>
      </w:r>
      <w:r>
        <w:t xml:space="preserve">ALTER TABLE statements. </w:t>
      </w:r>
      <w:r w:rsidRPr="00727217">
        <w:rPr>
          <w:lang w:val="el-GR"/>
        </w:rPr>
        <w:t xml:space="preserve">Κάθε τέτοιο </w:t>
      </w:r>
      <w:r>
        <w:t xml:space="preserve">script </w:t>
      </w:r>
      <w:r w:rsidRPr="00727217">
        <w:rPr>
          <w:lang w:val="el-GR"/>
        </w:rPr>
        <w:t xml:space="preserve">θα έχει τα διακριτικά της έκδοσης στο όνομά του κατά αύξοντα αριθμό, π.χ. </w:t>
      </w:r>
    </w:p>
    <w:p w14:paraId="30E78DAA" w14:textId="277B042D" w:rsidR="00727217" w:rsidRPr="00727217" w:rsidRDefault="00727217" w:rsidP="007976B0">
      <w:pPr>
        <w:pStyle w:val="ListParagraph"/>
        <w:numPr>
          <w:ilvl w:val="1"/>
          <w:numId w:val="4"/>
        </w:numPr>
        <w:rPr>
          <w:lang w:val="el-GR"/>
        </w:rPr>
      </w:pPr>
      <w:r>
        <w:t>RadioStation_DBSchema_init.sql</w:t>
      </w:r>
    </w:p>
    <w:p w14:paraId="355BFF3A" w14:textId="3253FF7A" w:rsidR="00727217" w:rsidRPr="00727217" w:rsidRDefault="00727217" w:rsidP="007976B0">
      <w:pPr>
        <w:pStyle w:val="ListParagraph"/>
        <w:numPr>
          <w:ilvl w:val="1"/>
          <w:numId w:val="4"/>
        </w:numPr>
        <w:rPr>
          <w:lang w:val="el-GR"/>
        </w:rPr>
      </w:pPr>
      <w:r>
        <w:t>RadioStation_DBSchema_alter_01.sql</w:t>
      </w:r>
    </w:p>
    <w:p w14:paraId="255B157C" w14:textId="5CB0070C" w:rsidR="00727217" w:rsidRPr="00727217" w:rsidRDefault="00727217" w:rsidP="007976B0">
      <w:pPr>
        <w:pStyle w:val="ListParagraph"/>
        <w:numPr>
          <w:ilvl w:val="1"/>
          <w:numId w:val="4"/>
        </w:numPr>
        <w:rPr>
          <w:lang w:val="el-GR"/>
        </w:rPr>
      </w:pPr>
      <w:r>
        <w:t>RadioStation_DBSchema_alter_02.sql</w:t>
      </w:r>
    </w:p>
    <w:p w14:paraId="3D1FA397" w14:textId="316E590A" w:rsidR="00727217" w:rsidRPr="00ED4BE9" w:rsidRDefault="00727217" w:rsidP="007976B0">
      <w:pPr>
        <w:pStyle w:val="ListParagraph"/>
        <w:numPr>
          <w:ilvl w:val="1"/>
          <w:numId w:val="4"/>
        </w:numPr>
        <w:rPr>
          <w:lang w:val="el-GR"/>
        </w:rPr>
      </w:pPr>
      <w:r>
        <w:t>…</w:t>
      </w:r>
    </w:p>
    <w:p w14:paraId="6BEB1E60" w14:textId="77777777" w:rsidR="004E7F0B" w:rsidRPr="00846B54" w:rsidRDefault="004E7F0B" w:rsidP="00E32BC2">
      <w:pPr>
        <w:pStyle w:val="Heading2"/>
        <w:rPr>
          <w:lang w:val="el-GR"/>
        </w:rPr>
      </w:pPr>
      <w:bookmarkStart w:id="8" w:name="_Toc286180666"/>
      <w:bookmarkStart w:id="9" w:name="_Toc286180806"/>
      <w:bookmarkStart w:id="10" w:name="_Toc286181242"/>
      <w:r w:rsidRPr="00846B54">
        <w:rPr>
          <w:lang w:val="el-GR"/>
        </w:rPr>
        <w:t>Δομή φακέλων λογισμικού.</w:t>
      </w:r>
      <w:bookmarkEnd w:id="8"/>
      <w:bookmarkEnd w:id="9"/>
      <w:bookmarkEnd w:id="10"/>
    </w:p>
    <w:p w14:paraId="35F9396B" w14:textId="77777777" w:rsidR="004E7F0B" w:rsidRDefault="004E7F0B" w:rsidP="004E7F0B">
      <w:pPr>
        <w:ind w:left="720"/>
      </w:pPr>
      <w:r w:rsidRPr="00E32BC2">
        <w:rPr>
          <w:color w:val="FF6600"/>
        </w:rPr>
        <w:t>-| RadioStation</w:t>
      </w:r>
      <w:r>
        <w:tab/>
      </w:r>
      <w:r>
        <w:tab/>
        <w:t>: κύριος φάκελος (root)</w:t>
      </w:r>
    </w:p>
    <w:p w14:paraId="351C911E" w14:textId="77777777" w:rsidR="004E7F0B" w:rsidRDefault="004E7F0B" w:rsidP="004E7F0B">
      <w:pPr>
        <w:ind w:left="720"/>
      </w:pPr>
      <w:r>
        <w:tab/>
      </w:r>
      <w:r w:rsidRPr="00E32BC2">
        <w:rPr>
          <w:color w:val="FF6600"/>
        </w:rPr>
        <w:t>-| build</w:t>
      </w:r>
      <w:r>
        <w:tab/>
      </w:r>
      <w:r>
        <w:tab/>
        <w:t>: run-time classes</w:t>
      </w:r>
    </w:p>
    <w:p w14:paraId="23F7FE2C" w14:textId="77777777" w:rsidR="004E7F0B" w:rsidRPr="00AA2C1C" w:rsidRDefault="004E7F0B" w:rsidP="004E7F0B">
      <w:pPr>
        <w:ind w:left="720"/>
      </w:pPr>
      <w:r>
        <w:tab/>
      </w:r>
      <w:r w:rsidRPr="00E32BC2">
        <w:rPr>
          <w:color w:val="FF6600"/>
        </w:rPr>
        <w:t>-| dist</w:t>
      </w:r>
      <w:r w:rsidRPr="00306ABA">
        <w:rPr>
          <w:color w:val="548DD4" w:themeColor="text2" w:themeTint="99"/>
        </w:rPr>
        <w:tab/>
      </w:r>
      <w:r>
        <w:tab/>
      </w:r>
      <w:r>
        <w:tab/>
        <w:t xml:space="preserve">: </w:t>
      </w:r>
      <w:r>
        <w:rPr>
          <w:lang w:val="el-GR"/>
        </w:rPr>
        <w:t xml:space="preserve">βιβλιοθήκες και </w:t>
      </w:r>
      <w:r>
        <w:t>jars</w:t>
      </w:r>
    </w:p>
    <w:p w14:paraId="7BDEA264" w14:textId="77777777" w:rsidR="004E7F0B" w:rsidRPr="00AA2C1C" w:rsidRDefault="004E7F0B" w:rsidP="004E7F0B">
      <w:pPr>
        <w:ind w:left="720"/>
        <w:rPr>
          <w:lang w:val="el-GR"/>
        </w:rPr>
      </w:pPr>
      <w:r>
        <w:tab/>
      </w:r>
      <w:r w:rsidRPr="00E32BC2">
        <w:rPr>
          <w:color w:val="FF6600"/>
        </w:rPr>
        <w:t>-| docs</w:t>
      </w:r>
      <w:r w:rsidRPr="00306ABA">
        <w:rPr>
          <w:color w:val="548DD4" w:themeColor="text2" w:themeTint="99"/>
        </w:rPr>
        <w:tab/>
      </w:r>
      <w:r>
        <w:tab/>
      </w:r>
      <w:r>
        <w:tab/>
        <w:t xml:space="preserve">: </w:t>
      </w:r>
      <w:r>
        <w:rPr>
          <w:lang w:val="el-GR"/>
        </w:rPr>
        <w:t>τεκμηρίωση, διαγράμματα</w:t>
      </w:r>
    </w:p>
    <w:p w14:paraId="2708D050" w14:textId="77777777" w:rsidR="004E7F0B" w:rsidRDefault="004E7F0B" w:rsidP="004E7F0B">
      <w:pPr>
        <w:ind w:left="720"/>
      </w:pPr>
      <w:r>
        <w:tab/>
      </w:r>
      <w:r w:rsidRPr="00E32BC2">
        <w:rPr>
          <w:color w:val="FF6600"/>
        </w:rPr>
        <w:t>-| nbproject</w:t>
      </w:r>
      <w:r>
        <w:tab/>
      </w:r>
      <w:r>
        <w:tab/>
        <w:t>: φάκελος του Netbeans</w:t>
      </w:r>
    </w:p>
    <w:p w14:paraId="182C5BD1" w14:textId="77777777" w:rsidR="004E7F0B" w:rsidRPr="00AA2C1C" w:rsidRDefault="004E7F0B" w:rsidP="004E7F0B">
      <w:pPr>
        <w:ind w:left="720"/>
      </w:pPr>
      <w:r>
        <w:tab/>
      </w:r>
      <w:r w:rsidRPr="00E32BC2">
        <w:rPr>
          <w:color w:val="FF6600"/>
        </w:rPr>
        <w:t>-| scripts</w:t>
      </w:r>
      <w:r>
        <w:tab/>
      </w:r>
      <w:r>
        <w:tab/>
        <w:t>: SQL scripts</w:t>
      </w:r>
    </w:p>
    <w:p w14:paraId="78CB10BA" w14:textId="77777777" w:rsidR="004E7F0B" w:rsidRPr="00846B54" w:rsidRDefault="004E7F0B" w:rsidP="004E7F0B">
      <w:pPr>
        <w:ind w:left="720"/>
        <w:rPr>
          <w:lang w:val="el-GR"/>
        </w:rPr>
      </w:pPr>
      <w:r>
        <w:tab/>
      </w:r>
      <w:r w:rsidRPr="00E32BC2">
        <w:rPr>
          <w:color w:val="FF6600"/>
        </w:rPr>
        <w:t>-| src</w:t>
      </w:r>
      <w:r>
        <w:tab/>
      </w:r>
      <w:r>
        <w:tab/>
      </w:r>
      <w:r>
        <w:tab/>
        <w:t xml:space="preserve">: </w:t>
      </w:r>
      <w:r>
        <w:rPr>
          <w:lang w:val="el-GR"/>
        </w:rPr>
        <w:t>πηγαίος κώδικας</w:t>
      </w:r>
    </w:p>
    <w:p w14:paraId="21689897" w14:textId="77777777" w:rsidR="00877C38" w:rsidRDefault="00877C38" w:rsidP="00877C38">
      <w:pPr>
        <w:pStyle w:val="ListParagraph"/>
        <w:rPr>
          <w:lang w:val="el-GR"/>
        </w:rPr>
      </w:pPr>
    </w:p>
    <w:p w14:paraId="45B23C3B" w14:textId="3982C2A9" w:rsidR="00FE1F3F" w:rsidRPr="00E32BC2" w:rsidRDefault="0027770F" w:rsidP="00E32BC2">
      <w:pPr>
        <w:rPr>
          <w:lang w:val="el-GR"/>
        </w:rPr>
      </w:pPr>
      <w:r w:rsidRPr="00E32BC2">
        <w:rPr>
          <w:rStyle w:val="Heading2Char"/>
        </w:rPr>
        <w:t>Πρακτική χρήσης Source Control</w:t>
      </w:r>
      <w:r w:rsidRPr="00E32BC2">
        <w:rPr>
          <w:rStyle w:val="Heading2Char"/>
          <w:lang w:val="el-GR"/>
        </w:rPr>
        <w:t xml:space="preserve"> </w:t>
      </w:r>
      <w:r w:rsidRPr="00E32BC2">
        <w:rPr>
          <w:rStyle w:val="Heading2Char"/>
          <w:b w:val="0"/>
        </w:rPr>
        <w:t>(Git)</w:t>
      </w:r>
      <w:r w:rsidRPr="00E32BC2">
        <w:rPr>
          <w:rStyle w:val="Heading2Char"/>
        </w:rPr>
        <w:br/>
      </w:r>
      <w:r>
        <w:t xml:space="preserve">Το repository </w:t>
      </w:r>
      <w:r w:rsidRPr="00E32BC2">
        <w:rPr>
          <w:lang w:val="el-GR"/>
        </w:rPr>
        <w:t xml:space="preserve">βρίσκεται στο </w:t>
      </w:r>
      <w:r>
        <w:t xml:space="preserve">Google Code </w:t>
      </w:r>
      <w:r w:rsidRPr="00E32BC2">
        <w:rPr>
          <w:lang w:val="el-GR"/>
        </w:rPr>
        <w:t xml:space="preserve">και θα είναι συμβατό με </w:t>
      </w:r>
      <w:r>
        <w:t>Git.</w:t>
      </w:r>
      <w:r w:rsidR="00FE1F3F">
        <w:t xml:space="preserve"> </w:t>
      </w:r>
      <w:r w:rsidR="00FE1F3F" w:rsidRPr="00E32BC2">
        <w:rPr>
          <w:lang w:val="el-GR"/>
        </w:rPr>
        <w:t xml:space="preserve">Η πρόσβαση είναι ανοικτή σε όλους μέσω του συνδέσμου </w:t>
      </w:r>
      <w:hyperlink r:id="rId10" w:history="1">
        <w:r w:rsidR="00FE1F3F" w:rsidRPr="00E32BC2">
          <w:rPr>
            <w:rStyle w:val="Hyperlink"/>
            <w:lang w:val="el-GR"/>
          </w:rPr>
          <w:t>https://code.google.com/p/eap-radio-station/</w:t>
        </w:r>
      </w:hyperlink>
    </w:p>
    <w:p w14:paraId="0774A848" w14:textId="67ACB15B" w:rsidR="00877C38" w:rsidRPr="00E32BC2" w:rsidRDefault="00FE1F3F" w:rsidP="00E32BC2">
      <w:pPr>
        <w:pStyle w:val="ListParagraph"/>
        <w:numPr>
          <w:ilvl w:val="0"/>
          <w:numId w:val="5"/>
        </w:numPr>
        <w:rPr>
          <w:lang w:val="el-GR"/>
        </w:rPr>
      </w:pPr>
      <w:r>
        <w:t>Κάθε μέλος της ομάδας έχει δικό του branch</w:t>
      </w:r>
      <w:r w:rsidRPr="00E32BC2">
        <w:rPr>
          <w:lang w:val="el-GR"/>
        </w:rPr>
        <w:t xml:space="preserve"> και μπορεί να εργάζεται ανεξάρτητα.</w:t>
      </w:r>
    </w:p>
    <w:p w14:paraId="7241E84A" w14:textId="03A90CA4" w:rsidR="00E36675" w:rsidRPr="00E32BC2" w:rsidRDefault="00FE1F3F" w:rsidP="00E32BC2">
      <w:pPr>
        <w:pStyle w:val="ListParagraph"/>
        <w:numPr>
          <w:ilvl w:val="0"/>
          <w:numId w:val="5"/>
        </w:numPr>
        <w:rPr>
          <w:lang w:val="el-GR"/>
        </w:rPr>
      </w:pPr>
      <w:r w:rsidRPr="00E32BC2">
        <w:rPr>
          <w:lang w:val="el-GR"/>
        </w:rPr>
        <w:t xml:space="preserve">Στο τέλος κάθε </w:t>
      </w:r>
      <w:r w:rsidR="00DF5096" w:rsidRPr="00E32BC2">
        <w:rPr>
          <w:lang w:val="el-GR"/>
        </w:rPr>
        <w:t xml:space="preserve">επιμέρους </w:t>
      </w:r>
      <w:r w:rsidR="00DF5096">
        <w:t>εργασίας</w:t>
      </w:r>
      <w:r w:rsidR="008424C6">
        <w:t xml:space="preserve">, το μέλος της ομάδας που την ολοκλήρωσε εκτελεί </w:t>
      </w:r>
      <w:r>
        <w:t>merge</w:t>
      </w:r>
      <w:r w:rsidRPr="00E32BC2">
        <w:rPr>
          <w:lang w:val="el-GR"/>
        </w:rPr>
        <w:t xml:space="preserve"> </w:t>
      </w:r>
      <w:r w:rsidR="008424C6" w:rsidRPr="00E32BC2">
        <w:rPr>
          <w:lang w:val="el-GR"/>
        </w:rPr>
        <w:t xml:space="preserve">του </w:t>
      </w:r>
      <w:r w:rsidR="008424C6">
        <w:t xml:space="preserve">branch </w:t>
      </w:r>
      <w:r w:rsidRPr="00E32BC2">
        <w:rPr>
          <w:lang w:val="el-GR"/>
        </w:rPr>
        <w:t>με το master track</w:t>
      </w:r>
      <w:r w:rsidR="00E36675" w:rsidRPr="00E32BC2">
        <w:rPr>
          <w:lang w:val="el-GR"/>
        </w:rPr>
        <w:t>.</w:t>
      </w:r>
    </w:p>
    <w:p w14:paraId="4D3B7374" w14:textId="342FB82D" w:rsidR="00E36675" w:rsidRPr="00E32BC2" w:rsidRDefault="008424C6" w:rsidP="00E32BC2">
      <w:pPr>
        <w:pStyle w:val="ListParagraph"/>
        <w:numPr>
          <w:ilvl w:val="0"/>
          <w:numId w:val="5"/>
        </w:numPr>
        <w:rPr>
          <w:lang w:val="el-GR"/>
        </w:rPr>
      </w:pPr>
      <w:r w:rsidRPr="00E32BC2">
        <w:rPr>
          <w:lang w:val="el-GR"/>
        </w:rPr>
        <w:t xml:space="preserve">Μια νέα έκδοση στο </w:t>
      </w:r>
      <w:r>
        <w:t xml:space="preserve">master track  </w:t>
      </w:r>
      <w:r w:rsidRPr="00E32BC2">
        <w:rPr>
          <w:lang w:val="el-GR"/>
        </w:rPr>
        <w:t xml:space="preserve">θεωρείται ως </w:t>
      </w:r>
      <w:r>
        <w:t xml:space="preserve">RC (release candidate) </w:t>
      </w:r>
      <w:r w:rsidRPr="00E32BC2">
        <w:rPr>
          <w:lang w:val="el-GR"/>
        </w:rPr>
        <w:t>και πρέπει να περάσει τον απαραίτητο έλεγχο (</w:t>
      </w:r>
      <w:r>
        <w:t>unit test)</w:t>
      </w:r>
      <w:r w:rsidRPr="00E32BC2">
        <w:rPr>
          <w:lang w:val="el-GR"/>
        </w:rPr>
        <w:t xml:space="preserve">. Οταν ο έλεγχος είναι επιτυχής, η έκδοση </w:t>
      </w:r>
      <w:r w:rsidR="00FE1F3F" w:rsidRPr="00E32BC2">
        <w:rPr>
          <w:lang w:val="el-GR"/>
        </w:rPr>
        <w:t xml:space="preserve">σημειώνεται </w:t>
      </w:r>
      <w:r w:rsidR="00E36675" w:rsidRPr="00E32BC2">
        <w:rPr>
          <w:lang w:val="el-GR"/>
        </w:rPr>
        <w:t xml:space="preserve">στο </w:t>
      </w:r>
      <w:r w:rsidR="00E36675">
        <w:t>master track</w:t>
      </w:r>
      <w:r w:rsidR="00FE1F3F" w:rsidRPr="00E32BC2">
        <w:rPr>
          <w:lang w:val="el-GR"/>
        </w:rPr>
        <w:t xml:space="preserve"> </w:t>
      </w:r>
      <w:r w:rsidRPr="00E32BC2">
        <w:rPr>
          <w:lang w:val="el-GR"/>
        </w:rPr>
        <w:t xml:space="preserve">με την μέθοδο </w:t>
      </w:r>
      <w:r>
        <w:t>tagging,</w:t>
      </w:r>
      <w:r w:rsidR="00E36675">
        <w:t xml:space="preserve"> ακολουθώντας τ</w:t>
      </w:r>
      <w:r w:rsidR="00E36675" w:rsidRPr="00E32BC2">
        <w:rPr>
          <w:lang w:val="el-GR"/>
        </w:rPr>
        <w:t>η</w:t>
      </w:r>
      <w:r w:rsidR="00E36675">
        <w:t xml:space="preserve"> </w:t>
      </w:r>
      <w:r w:rsidR="00E36675" w:rsidRPr="00E32BC2">
        <w:rPr>
          <w:lang w:val="el-GR"/>
        </w:rPr>
        <w:t xml:space="preserve">σύμβαση </w:t>
      </w:r>
      <w:r w:rsidR="004E785D">
        <w:t>αυξητικής</w:t>
      </w:r>
      <w:r w:rsidR="004E785D" w:rsidRPr="00E32BC2">
        <w:rPr>
          <w:lang w:val="el-GR"/>
        </w:rPr>
        <w:t xml:space="preserve"> </w:t>
      </w:r>
      <w:r w:rsidR="00E36675" w:rsidRPr="00E32BC2">
        <w:rPr>
          <w:lang w:val="el-GR"/>
        </w:rPr>
        <w:t>αρίθμησης</w:t>
      </w:r>
      <w:r w:rsidR="00FE1F3F">
        <w:t xml:space="preserve"> 1.</w:t>
      </w:r>
      <w:r w:rsidR="00E36675">
        <w:t>x</w:t>
      </w:r>
      <w:r w:rsidR="00FE1F3F">
        <w:t>.</w:t>
      </w:r>
      <w:r w:rsidR="00E36675">
        <w:t>x</w:t>
      </w:r>
      <w:r w:rsidR="004E785D">
        <w:t>.A</w:t>
      </w:r>
      <w:r w:rsidR="00E36675">
        <w:t>:</w:t>
      </w:r>
    </w:p>
    <w:p w14:paraId="1F179B47" w14:textId="16331B52" w:rsidR="00FE1F3F" w:rsidRPr="00E36675" w:rsidRDefault="00E36675" w:rsidP="00E32BC2">
      <w:pPr>
        <w:pStyle w:val="ListParagraph"/>
        <w:numPr>
          <w:ilvl w:val="1"/>
          <w:numId w:val="5"/>
        </w:numPr>
        <w:rPr>
          <w:lang w:val="el-GR"/>
        </w:rPr>
      </w:pPr>
      <w:r>
        <w:t>Το πρώτο ψηφίο ορίζει την κύρια έκδοση</w:t>
      </w:r>
      <w:r w:rsidR="004E785D">
        <w:t>. Σ</w:t>
      </w:r>
      <w:r>
        <w:t xml:space="preserve">τα πλαίσια της εργασίας του ΕΑΠ, </w:t>
      </w:r>
      <w:r w:rsidR="004E785D">
        <w:t xml:space="preserve">το ψηφίο </w:t>
      </w:r>
      <w:r>
        <w:t>θα παίρνει πάντα την τιμή 1.</w:t>
      </w:r>
    </w:p>
    <w:p w14:paraId="6BCC6DED" w14:textId="43FBB9F7" w:rsidR="00E36675" w:rsidRPr="0019234F" w:rsidRDefault="00E36675" w:rsidP="00E32BC2">
      <w:pPr>
        <w:pStyle w:val="ListParagraph"/>
        <w:numPr>
          <w:ilvl w:val="1"/>
          <w:numId w:val="5"/>
        </w:numPr>
        <w:rPr>
          <w:lang w:val="el-GR"/>
        </w:rPr>
      </w:pPr>
      <w:r>
        <w:t>Το δεύτερο ψηφίο ορίζει την υποέκδοση, όταν αυτή προσθέτει καινούργια λειτουργικότητα, π.χ. νέα έκδοση που επιτρέπει την εξαγωγή δεδομένων σε XML.</w:t>
      </w:r>
    </w:p>
    <w:p w14:paraId="433EF973" w14:textId="0585EA4E" w:rsidR="0019234F" w:rsidRDefault="0019234F" w:rsidP="00E32BC2">
      <w:pPr>
        <w:pStyle w:val="ListParagraph"/>
        <w:numPr>
          <w:ilvl w:val="1"/>
          <w:numId w:val="5"/>
        </w:numPr>
        <w:rPr>
          <w:lang w:val="el-GR"/>
        </w:rPr>
      </w:pPr>
      <w:r>
        <w:rPr>
          <w:lang w:val="el-GR"/>
        </w:rPr>
        <w:t>Το τρίτο ψηφίο ορίζει την διόρθωση σφαλμάτων</w:t>
      </w:r>
      <w:r w:rsidR="00DF5096">
        <w:rPr>
          <w:lang w:val="el-GR"/>
        </w:rPr>
        <w:t xml:space="preserve"> προηγούμεν</w:t>
      </w:r>
      <w:r w:rsidR="00173C39">
        <w:rPr>
          <w:lang w:val="el-GR"/>
        </w:rPr>
        <w:t>ων εκδόσεων</w:t>
      </w:r>
      <w:r w:rsidR="00DF5096">
        <w:rPr>
          <w:lang w:val="el-GR"/>
        </w:rPr>
        <w:t>.</w:t>
      </w:r>
    </w:p>
    <w:p w14:paraId="3707DF2E" w14:textId="77777777" w:rsidR="004E785D" w:rsidRPr="004E785D" w:rsidRDefault="004E785D" w:rsidP="00E32BC2">
      <w:pPr>
        <w:pStyle w:val="ListParagraph"/>
        <w:numPr>
          <w:ilvl w:val="1"/>
          <w:numId w:val="5"/>
        </w:numPr>
        <w:rPr>
          <w:lang w:val="el-GR"/>
        </w:rPr>
      </w:pPr>
      <w:r>
        <w:rPr>
          <w:lang w:val="el-GR"/>
        </w:rPr>
        <w:t xml:space="preserve">Το τέταρτο μέρος είναι αλφαριθμητικό και παίρνει την τιμή </w:t>
      </w:r>
      <w:r w:rsidRPr="004E785D">
        <w:rPr>
          <w:b/>
        </w:rPr>
        <w:t>RC</w:t>
      </w:r>
      <w:r>
        <w:t xml:space="preserve"> (Release Candidate) </w:t>
      </w:r>
      <w:r>
        <w:rPr>
          <w:lang w:val="el-GR"/>
        </w:rPr>
        <w:t xml:space="preserve">όταν υπόκεινται σε έλεγχο </w:t>
      </w:r>
      <w:r>
        <w:t xml:space="preserve">QA </w:t>
      </w:r>
      <w:r>
        <w:rPr>
          <w:lang w:val="el-GR"/>
        </w:rPr>
        <w:t xml:space="preserve">ή την τιμή </w:t>
      </w:r>
      <w:r w:rsidRPr="004E785D">
        <w:rPr>
          <w:b/>
        </w:rPr>
        <w:t>Stable</w:t>
      </w:r>
      <w:r>
        <w:t xml:space="preserve"> όταν ο έλεγχος έχει ολοκληρωθεί επιτυχώς. Για παράδειγμα:</w:t>
      </w:r>
    </w:p>
    <w:p w14:paraId="0172AF18" w14:textId="4B9659FE" w:rsidR="004E785D" w:rsidRDefault="004E785D" w:rsidP="00E32BC2">
      <w:pPr>
        <w:pStyle w:val="ListParagraph"/>
        <w:numPr>
          <w:ilvl w:val="1"/>
          <w:numId w:val="5"/>
        </w:numPr>
        <w:rPr>
          <w:lang w:val="el-GR"/>
        </w:rPr>
      </w:pPr>
      <w:r>
        <w:t xml:space="preserve">α) </w:t>
      </w:r>
      <w:r w:rsidRPr="004E785D">
        <w:rPr>
          <w:b/>
        </w:rPr>
        <w:t>RadioStation 1.1.2.RC</w:t>
      </w:r>
      <w:r>
        <w:t xml:space="preserve"> </w:t>
      </w:r>
      <w:r>
        <w:rPr>
          <w:lang w:val="el-GR"/>
        </w:rPr>
        <w:t>η έκδοση 1.1.2 βρίσκεται σε διαδικασία ελέγχου</w:t>
      </w:r>
    </w:p>
    <w:p w14:paraId="25B97715" w14:textId="0DBBE485" w:rsidR="004E785D" w:rsidRDefault="004E785D" w:rsidP="00E32BC2">
      <w:pPr>
        <w:pStyle w:val="ListParagraph"/>
        <w:numPr>
          <w:ilvl w:val="1"/>
          <w:numId w:val="5"/>
        </w:numPr>
        <w:rPr>
          <w:lang w:val="el-GR"/>
        </w:rPr>
      </w:pPr>
      <w:r>
        <w:rPr>
          <w:lang w:val="el-GR"/>
        </w:rPr>
        <w:t xml:space="preserve">β) </w:t>
      </w:r>
      <w:r w:rsidRPr="004E785D">
        <w:rPr>
          <w:b/>
        </w:rPr>
        <w:t>RadioStation 1.1.2.</w:t>
      </w:r>
      <w:r>
        <w:rPr>
          <w:b/>
        </w:rPr>
        <w:t>Stable</w:t>
      </w:r>
      <w:r>
        <w:t xml:space="preserve"> </w:t>
      </w:r>
      <w:r>
        <w:rPr>
          <w:lang w:val="el-GR"/>
        </w:rPr>
        <w:t xml:space="preserve">η έκδοση </w:t>
      </w:r>
      <w:r w:rsidR="00064BE1">
        <w:rPr>
          <w:lang w:val="el-GR"/>
        </w:rPr>
        <w:t>1.1.2 έχει περάσει επιτυχώς τον έλεγχο και είναι εκτελέσιμη.</w:t>
      </w:r>
    </w:p>
    <w:p w14:paraId="7C4358D2" w14:textId="026ECB03" w:rsidR="00DF5096" w:rsidRPr="00E32BC2" w:rsidRDefault="00DE4E20" w:rsidP="00E32BC2">
      <w:pPr>
        <w:pStyle w:val="ListParagraph"/>
        <w:numPr>
          <w:ilvl w:val="0"/>
          <w:numId w:val="6"/>
        </w:numPr>
        <w:rPr>
          <w:lang w:val="el-GR"/>
        </w:rPr>
      </w:pPr>
      <w:r w:rsidRPr="00E32BC2">
        <w:rPr>
          <w:lang w:val="el-GR"/>
        </w:rPr>
        <w:t xml:space="preserve">Κάθε νέο </w:t>
      </w:r>
      <w:r>
        <w:t>commit</w:t>
      </w:r>
      <w:r w:rsidRPr="00E32BC2">
        <w:rPr>
          <w:lang w:val="el-GR"/>
        </w:rPr>
        <w:t xml:space="preserve"> θα πρέπει να συνοδεύεται από σχόλια σχετικά με το τι περιλαμβάνει η έκδοση. Προτείνεται χωρίς δέσμευση η εξής σύμβαση:</w:t>
      </w:r>
    </w:p>
    <w:p w14:paraId="1F9CAB9E" w14:textId="3985B3DE" w:rsidR="00DE4E20" w:rsidRPr="00E32BC2" w:rsidRDefault="001549C7" w:rsidP="00E32BC2">
      <w:pPr>
        <w:ind w:left="720"/>
        <w:rPr>
          <w:color w:val="FF6600"/>
          <w:lang w:val="el-GR"/>
        </w:rPr>
      </w:pPr>
      <w:r w:rsidRPr="00E32BC2">
        <w:rPr>
          <w:color w:val="FF6600"/>
        </w:rPr>
        <w:t>NEW:R4,</w:t>
      </w:r>
      <w:r w:rsidR="00DE4E20" w:rsidRPr="00E32BC2">
        <w:rPr>
          <w:color w:val="FF6600"/>
        </w:rPr>
        <w:t xml:space="preserve">R6, </w:t>
      </w:r>
      <w:r w:rsidRPr="00E32BC2">
        <w:rPr>
          <w:color w:val="FF6600"/>
          <w:lang w:val="el-GR"/>
        </w:rPr>
        <w:t>UPD:</w:t>
      </w:r>
      <w:r w:rsidRPr="00E32BC2">
        <w:rPr>
          <w:color w:val="FF6600"/>
        </w:rPr>
        <w:t>R2, FIX:R2,</w:t>
      </w:r>
      <w:r w:rsidR="00DE4E20" w:rsidRPr="00E32BC2">
        <w:rPr>
          <w:color w:val="FF6600"/>
        </w:rPr>
        <w:t>R1</w:t>
      </w:r>
    </w:p>
    <w:p w14:paraId="037DFB2F" w14:textId="0114FE27" w:rsidR="00DE4E20" w:rsidRPr="00F42D15" w:rsidRDefault="00DE4E20" w:rsidP="00E32BC2">
      <w:pPr>
        <w:ind w:left="720"/>
      </w:pPr>
      <w:r w:rsidRPr="00E32BC2">
        <w:rPr>
          <w:lang w:val="el-GR"/>
        </w:rPr>
        <w:t xml:space="preserve">Όπου το </w:t>
      </w:r>
      <w:r>
        <w:t xml:space="preserve">NEW </w:t>
      </w:r>
      <w:r w:rsidRPr="00E32BC2">
        <w:rPr>
          <w:lang w:val="el-GR"/>
        </w:rPr>
        <w:t xml:space="preserve">είναι υλοποίηση της απαίτησης </w:t>
      </w:r>
      <w:r>
        <w:t xml:space="preserve">R4 </w:t>
      </w:r>
      <w:r w:rsidRPr="00E32BC2">
        <w:rPr>
          <w:lang w:val="el-GR"/>
        </w:rPr>
        <w:t xml:space="preserve">και </w:t>
      </w:r>
      <w:r>
        <w:t xml:space="preserve">R6, </w:t>
      </w:r>
      <w:r w:rsidRPr="00E32BC2">
        <w:rPr>
          <w:lang w:val="el-GR"/>
        </w:rPr>
        <w:t xml:space="preserve">το </w:t>
      </w:r>
      <w:r>
        <w:t>UPD</w:t>
      </w:r>
      <w:r w:rsidRPr="00E32BC2">
        <w:rPr>
          <w:lang w:val="el-GR"/>
        </w:rPr>
        <w:t xml:space="preserve"> είναι </w:t>
      </w:r>
      <w:r w:rsidR="00F42D15" w:rsidRPr="00E32BC2">
        <w:rPr>
          <w:lang w:val="el-GR"/>
        </w:rPr>
        <w:t xml:space="preserve">διόρθωση ή </w:t>
      </w:r>
      <w:r w:rsidRPr="00E32BC2">
        <w:rPr>
          <w:lang w:val="el-GR"/>
        </w:rPr>
        <w:t xml:space="preserve">επέκταση της απαίτησης </w:t>
      </w:r>
      <w:r>
        <w:t>R2</w:t>
      </w:r>
      <w:r w:rsidR="00F42D15">
        <w:t xml:space="preserve"> και το FIX</w:t>
      </w:r>
      <w:r w:rsidR="00F42D15" w:rsidRPr="00E32BC2">
        <w:rPr>
          <w:lang w:val="el-GR"/>
        </w:rPr>
        <w:t xml:space="preserve"> είναι αποσφαλμάτωση στην υλοποίηση των </w:t>
      </w:r>
      <w:r w:rsidR="00F42D15">
        <w:t xml:space="preserve">R2 </w:t>
      </w:r>
      <w:r w:rsidR="00F42D15" w:rsidRPr="00E32BC2">
        <w:rPr>
          <w:lang w:val="el-GR"/>
        </w:rPr>
        <w:t xml:space="preserve">και </w:t>
      </w:r>
      <w:r w:rsidR="00F42D15">
        <w:t>R1.</w:t>
      </w:r>
      <w:r w:rsidR="004D3BB5">
        <w:br/>
      </w:r>
    </w:p>
    <w:p w14:paraId="0532989A" w14:textId="32869945" w:rsidR="004D3BB5" w:rsidRPr="00E32BC2" w:rsidRDefault="004D3BB5" w:rsidP="00E32BC2">
      <w:pPr>
        <w:rPr>
          <w:i/>
          <w:lang w:val="el-GR"/>
        </w:rPr>
      </w:pPr>
      <w:r w:rsidRPr="00E32BC2">
        <w:rPr>
          <w:rStyle w:val="Heading2Char"/>
          <w:lang w:val="el-GR"/>
        </w:rPr>
        <w:t xml:space="preserve">Μοτίβο σχεδίασης λογισμικού </w:t>
      </w:r>
      <w:r w:rsidRPr="00E32BC2">
        <w:rPr>
          <w:rStyle w:val="Heading2Char"/>
          <w:b w:val="0"/>
          <w:lang w:val="el-GR"/>
        </w:rPr>
        <w:t>(design pattern</w:t>
      </w:r>
      <w:r w:rsidR="00E32BC2">
        <w:rPr>
          <w:rStyle w:val="Heading2Char"/>
          <w:b w:val="0"/>
        </w:rPr>
        <w:t>s</w:t>
      </w:r>
      <w:r w:rsidRPr="00E32BC2">
        <w:rPr>
          <w:rStyle w:val="Heading2Char"/>
          <w:b w:val="0"/>
          <w:lang w:val="el-GR"/>
        </w:rPr>
        <w:t>)</w:t>
      </w:r>
      <w:r w:rsidRPr="00E32BC2">
        <w:rPr>
          <w:rStyle w:val="Heading2Char"/>
          <w:lang w:val="el-GR"/>
        </w:rPr>
        <w:br/>
      </w:r>
      <w:r w:rsidRPr="00E32BC2">
        <w:rPr>
          <w:i/>
          <w:lang w:val="el-GR"/>
        </w:rPr>
        <w:t>...</w:t>
      </w:r>
      <w:r w:rsidRPr="00E32BC2">
        <w:rPr>
          <w:i/>
        </w:rPr>
        <w:t>to be defined (</w:t>
      </w:r>
      <w:r w:rsidRPr="00E32BC2">
        <w:rPr>
          <w:i/>
          <w:lang w:val="el-GR"/>
        </w:rPr>
        <w:t>JPA, Pojo, Class Interface, DAOs, Spring etc)</w:t>
      </w:r>
    </w:p>
    <w:p w14:paraId="16DB0C53" w14:textId="77777777" w:rsidR="00846B54" w:rsidRDefault="00846B54" w:rsidP="00B107EE">
      <w:pPr>
        <w:rPr>
          <w:lang w:val="el-GR"/>
        </w:rPr>
      </w:pPr>
    </w:p>
    <w:p w14:paraId="6D4AA018" w14:textId="30209C02" w:rsidR="00C55BC8" w:rsidRPr="00B107EE" w:rsidRDefault="00C55BC8" w:rsidP="00B107EE">
      <w:pPr>
        <w:rPr>
          <w:lang w:val="el-GR"/>
        </w:rPr>
      </w:pPr>
      <w:r w:rsidRPr="00B107EE">
        <w:rPr>
          <w:lang w:val="el-GR"/>
        </w:rPr>
        <w:t xml:space="preserve"> </w:t>
      </w:r>
    </w:p>
    <w:sectPr w:rsidR="00C55BC8" w:rsidRPr="00B107EE" w:rsidSect="000F148B">
      <w:headerReference w:type="default" r:id="rId11"/>
      <w:pgSz w:w="11900" w:h="16840"/>
      <w:pgMar w:top="1843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304A56" w14:textId="77777777" w:rsidR="005855D5" w:rsidRDefault="005855D5" w:rsidP="0025724F">
      <w:pPr>
        <w:spacing w:before="0" w:after="0"/>
      </w:pPr>
      <w:r>
        <w:separator/>
      </w:r>
    </w:p>
  </w:endnote>
  <w:endnote w:type="continuationSeparator" w:id="0">
    <w:p w14:paraId="41D89001" w14:textId="77777777" w:rsidR="005855D5" w:rsidRDefault="005855D5" w:rsidP="0025724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C9E919" w14:textId="77777777" w:rsidR="005855D5" w:rsidRDefault="005855D5" w:rsidP="0025724F">
      <w:pPr>
        <w:spacing w:before="0" w:after="0"/>
      </w:pPr>
      <w:r>
        <w:separator/>
      </w:r>
    </w:p>
  </w:footnote>
  <w:footnote w:type="continuationSeparator" w:id="0">
    <w:p w14:paraId="485AF54D" w14:textId="77777777" w:rsidR="005855D5" w:rsidRDefault="005855D5" w:rsidP="0025724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1ECDE9" w14:textId="2C1A8812" w:rsidR="005855D5" w:rsidRDefault="005855D5" w:rsidP="00C92F52">
    <w:pPr>
      <w:pStyle w:val="Header"/>
    </w:pPr>
    <w:r>
      <w:t>ΘΕΜΑΤΙΚΗ ΕΝΟΤΗΤΑ ΠΛΗ24 «ΣΧΕΔΙΑΣΜΟΣ ΛΟΓΙΣΜΙΚΟΥ»</w:t>
    </w:r>
  </w:p>
  <w:p w14:paraId="78EADB39" w14:textId="3852B067" w:rsidR="005855D5" w:rsidRDefault="005855D5" w:rsidP="00C92F52">
    <w:pPr>
      <w:pStyle w:val="Header"/>
      <w:pBdr>
        <w:bottom w:val="thinThickSmallGap" w:sz="24" w:space="1" w:color="auto"/>
      </w:pBdr>
      <w:tabs>
        <w:tab w:val="right" w:pos="8222"/>
      </w:tabs>
      <w:ind w:left="-851" w:right="-772" w:firstLine="851"/>
    </w:pPr>
    <w:r>
      <w:t>ΑΚΑΔΗΜΑΪΚΟ ΕΤΟΣ: 2014 - 2015</w:t>
    </w:r>
    <w:r>
      <w:tab/>
    </w:r>
    <w:r>
      <w:tab/>
      <w:t>Εργασία 3η</w:t>
    </w:r>
  </w:p>
  <w:p w14:paraId="24B94115" w14:textId="57E198EB" w:rsidR="005855D5" w:rsidRDefault="005855D5" w:rsidP="00C92F52">
    <w:pPr>
      <w:pStyle w:val="Header"/>
      <w:pBdr>
        <w:bottom w:val="thinThickSmallGap" w:sz="24" w:space="1" w:color="auto"/>
      </w:pBdr>
      <w:tabs>
        <w:tab w:val="right" w:pos="8222"/>
      </w:tabs>
      <w:ind w:left="-851" w:right="-772" w:firstLine="851"/>
    </w:pPr>
    <w:r>
      <w:t>ΕΡΓΟ: ΣΥΣΤΗΜΑ ΡΑΔΙΟΦΩΝΙΚΟΥ ΣΤΑΘΜΟΥ</w:t>
    </w:r>
    <w:r>
      <w:tab/>
      <w:t xml:space="preserve">ΑΘΗ-1 Ομάδα 2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5ED2"/>
    <w:multiLevelType w:val="hybridMultilevel"/>
    <w:tmpl w:val="CF64B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B260B2"/>
    <w:multiLevelType w:val="hybridMultilevel"/>
    <w:tmpl w:val="24DEB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E03B8"/>
    <w:multiLevelType w:val="hybridMultilevel"/>
    <w:tmpl w:val="D996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04C75"/>
    <w:multiLevelType w:val="hybridMultilevel"/>
    <w:tmpl w:val="2A30C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CF6F1C"/>
    <w:multiLevelType w:val="hybridMultilevel"/>
    <w:tmpl w:val="C32CE1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DC5964"/>
    <w:multiLevelType w:val="hybridMultilevel"/>
    <w:tmpl w:val="1046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BC8"/>
    <w:rsid w:val="00022F48"/>
    <w:rsid w:val="00051E18"/>
    <w:rsid w:val="00064BE1"/>
    <w:rsid w:val="000E2BCC"/>
    <w:rsid w:val="000F148B"/>
    <w:rsid w:val="001549C7"/>
    <w:rsid w:val="00163BEF"/>
    <w:rsid w:val="001711E9"/>
    <w:rsid w:val="001722C3"/>
    <w:rsid w:val="00173C39"/>
    <w:rsid w:val="0019234F"/>
    <w:rsid w:val="00223244"/>
    <w:rsid w:val="0025724F"/>
    <w:rsid w:val="0027770F"/>
    <w:rsid w:val="002B2930"/>
    <w:rsid w:val="002C2C67"/>
    <w:rsid w:val="002D1A7A"/>
    <w:rsid w:val="00306ABA"/>
    <w:rsid w:val="003100F0"/>
    <w:rsid w:val="00357965"/>
    <w:rsid w:val="0036554A"/>
    <w:rsid w:val="004B3589"/>
    <w:rsid w:val="004D2BD8"/>
    <w:rsid w:val="004D3BB5"/>
    <w:rsid w:val="004E785D"/>
    <w:rsid w:val="004E7F0B"/>
    <w:rsid w:val="00517FB3"/>
    <w:rsid w:val="005855D5"/>
    <w:rsid w:val="00585BF4"/>
    <w:rsid w:val="005F591B"/>
    <w:rsid w:val="00610130"/>
    <w:rsid w:val="006867AD"/>
    <w:rsid w:val="006F5426"/>
    <w:rsid w:val="00727217"/>
    <w:rsid w:val="007976B0"/>
    <w:rsid w:val="007D70B5"/>
    <w:rsid w:val="008100D0"/>
    <w:rsid w:val="008424C6"/>
    <w:rsid w:val="00846B54"/>
    <w:rsid w:val="00877C38"/>
    <w:rsid w:val="00911D5D"/>
    <w:rsid w:val="009233E4"/>
    <w:rsid w:val="009C079C"/>
    <w:rsid w:val="009C4879"/>
    <w:rsid w:val="009D4313"/>
    <w:rsid w:val="00A02D67"/>
    <w:rsid w:val="00A8072E"/>
    <w:rsid w:val="00AA2C1C"/>
    <w:rsid w:val="00AB2220"/>
    <w:rsid w:val="00B07A0D"/>
    <w:rsid w:val="00B107EE"/>
    <w:rsid w:val="00B22426"/>
    <w:rsid w:val="00B66C21"/>
    <w:rsid w:val="00BA01CC"/>
    <w:rsid w:val="00BC52E2"/>
    <w:rsid w:val="00BD2997"/>
    <w:rsid w:val="00BE4CF2"/>
    <w:rsid w:val="00C55BC8"/>
    <w:rsid w:val="00C92F52"/>
    <w:rsid w:val="00DE4E20"/>
    <w:rsid w:val="00DF5096"/>
    <w:rsid w:val="00E32BC2"/>
    <w:rsid w:val="00E36675"/>
    <w:rsid w:val="00E72CCA"/>
    <w:rsid w:val="00E84B16"/>
    <w:rsid w:val="00ED4BE9"/>
    <w:rsid w:val="00F42D15"/>
    <w:rsid w:val="00F60DDC"/>
    <w:rsid w:val="00F825B2"/>
    <w:rsid w:val="00FA07D7"/>
    <w:rsid w:val="00FB6D28"/>
    <w:rsid w:val="00FC17B0"/>
    <w:rsid w:val="00FE1F3F"/>
    <w:rsid w:val="00FF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98E6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5B2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22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A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yrics">
    <w:name w:val="Lyrics"/>
    <w:basedOn w:val="Normal"/>
    <w:qFormat/>
    <w:rsid w:val="00B66C21"/>
    <w:rPr>
      <w:rFonts w:ascii="Andale Mono" w:hAnsi="Andale Mono"/>
    </w:rPr>
  </w:style>
  <w:style w:type="paragraph" w:customStyle="1" w:styleId="Chords">
    <w:name w:val="Chords"/>
    <w:basedOn w:val="Lyrics"/>
    <w:qFormat/>
    <w:rsid w:val="00163BE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0"/>
    </w:pPr>
    <w:rPr>
      <w:b/>
      <w:color w:val="FF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55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5B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0130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1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5724F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5724F"/>
  </w:style>
  <w:style w:type="paragraph" w:styleId="Footer">
    <w:name w:val="footer"/>
    <w:basedOn w:val="Normal"/>
    <w:link w:val="FooterChar"/>
    <w:uiPriority w:val="99"/>
    <w:unhideWhenUsed/>
    <w:rsid w:val="0025724F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5724F"/>
  </w:style>
  <w:style w:type="paragraph" w:styleId="BalloonText">
    <w:name w:val="Balloon Text"/>
    <w:basedOn w:val="Normal"/>
    <w:link w:val="BalloonTextChar"/>
    <w:uiPriority w:val="99"/>
    <w:semiHidden/>
    <w:unhideWhenUsed/>
    <w:rsid w:val="0025724F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24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D1A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E1F3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22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855D5"/>
    <w:pPr>
      <w:spacing w:after="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5855D5"/>
    <w:pPr>
      <w:spacing w:before="0" w:after="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5D5"/>
    <w:pPr>
      <w:spacing w:before="0" w:after="0"/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855D5"/>
    <w:pPr>
      <w:pBdr>
        <w:between w:val="double" w:sz="6" w:space="0" w:color="auto"/>
      </w:pBdr>
      <w:spacing w:before="0" w:after="0"/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855D5"/>
    <w:pPr>
      <w:pBdr>
        <w:between w:val="double" w:sz="6" w:space="0" w:color="auto"/>
      </w:pBdr>
      <w:spacing w:before="0" w:after="0"/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855D5"/>
    <w:pPr>
      <w:pBdr>
        <w:between w:val="double" w:sz="6" w:space="0" w:color="auto"/>
      </w:pBdr>
      <w:spacing w:before="0" w:after="0"/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855D5"/>
    <w:pPr>
      <w:pBdr>
        <w:between w:val="double" w:sz="6" w:space="0" w:color="auto"/>
      </w:pBdr>
      <w:spacing w:before="0" w:after="0"/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855D5"/>
    <w:pPr>
      <w:pBdr>
        <w:between w:val="double" w:sz="6" w:space="0" w:color="auto"/>
      </w:pBdr>
      <w:spacing w:before="0" w:after="0"/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855D5"/>
    <w:pPr>
      <w:pBdr>
        <w:between w:val="double" w:sz="6" w:space="0" w:color="auto"/>
      </w:pBdr>
      <w:spacing w:before="0" w:after="0"/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5B2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22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A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yrics">
    <w:name w:val="Lyrics"/>
    <w:basedOn w:val="Normal"/>
    <w:qFormat/>
    <w:rsid w:val="00B66C21"/>
    <w:rPr>
      <w:rFonts w:ascii="Andale Mono" w:hAnsi="Andale Mono"/>
    </w:rPr>
  </w:style>
  <w:style w:type="paragraph" w:customStyle="1" w:styleId="Chords">
    <w:name w:val="Chords"/>
    <w:basedOn w:val="Lyrics"/>
    <w:qFormat/>
    <w:rsid w:val="00163BE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0"/>
    </w:pPr>
    <w:rPr>
      <w:b/>
      <w:color w:val="FF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55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5B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0130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1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5724F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5724F"/>
  </w:style>
  <w:style w:type="paragraph" w:styleId="Footer">
    <w:name w:val="footer"/>
    <w:basedOn w:val="Normal"/>
    <w:link w:val="FooterChar"/>
    <w:uiPriority w:val="99"/>
    <w:unhideWhenUsed/>
    <w:rsid w:val="0025724F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5724F"/>
  </w:style>
  <w:style w:type="paragraph" w:styleId="BalloonText">
    <w:name w:val="Balloon Text"/>
    <w:basedOn w:val="Normal"/>
    <w:link w:val="BalloonTextChar"/>
    <w:uiPriority w:val="99"/>
    <w:semiHidden/>
    <w:unhideWhenUsed/>
    <w:rsid w:val="0025724F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24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D1A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E1F3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22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855D5"/>
    <w:pPr>
      <w:spacing w:after="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5855D5"/>
    <w:pPr>
      <w:spacing w:before="0" w:after="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5D5"/>
    <w:pPr>
      <w:spacing w:before="0" w:after="0"/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855D5"/>
    <w:pPr>
      <w:pBdr>
        <w:between w:val="double" w:sz="6" w:space="0" w:color="auto"/>
      </w:pBdr>
      <w:spacing w:before="0" w:after="0"/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855D5"/>
    <w:pPr>
      <w:pBdr>
        <w:between w:val="double" w:sz="6" w:space="0" w:color="auto"/>
      </w:pBdr>
      <w:spacing w:before="0" w:after="0"/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855D5"/>
    <w:pPr>
      <w:pBdr>
        <w:between w:val="double" w:sz="6" w:space="0" w:color="auto"/>
      </w:pBdr>
      <w:spacing w:before="0" w:after="0"/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855D5"/>
    <w:pPr>
      <w:pBdr>
        <w:between w:val="double" w:sz="6" w:space="0" w:color="auto"/>
      </w:pBdr>
      <w:spacing w:before="0" w:after="0"/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855D5"/>
    <w:pPr>
      <w:pBdr>
        <w:between w:val="double" w:sz="6" w:space="0" w:color="auto"/>
      </w:pBdr>
      <w:spacing w:before="0" w:after="0"/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855D5"/>
    <w:pPr>
      <w:pBdr>
        <w:between w:val="double" w:sz="6" w:space="0" w:color="auto"/>
      </w:pBdr>
      <w:spacing w:before="0" w:after="0"/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code.google.com/p/eap-radio-s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773</Words>
  <Characters>4409</Characters>
  <Application>Microsoft Macintosh Word</Application>
  <DocSecurity>0</DocSecurity>
  <Lines>36</Lines>
  <Paragraphs>10</Paragraphs>
  <ScaleCrop>false</ScaleCrop>
  <Company>Upstream A.E.</Company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Gounaris</dc:creator>
  <cp:keywords/>
  <dc:description/>
  <cp:lastModifiedBy>Andreas Gounaris</cp:lastModifiedBy>
  <cp:revision>45</cp:revision>
  <dcterms:created xsi:type="dcterms:W3CDTF">2015-02-21T10:52:00Z</dcterms:created>
  <dcterms:modified xsi:type="dcterms:W3CDTF">2015-02-21T22:25:00Z</dcterms:modified>
</cp:coreProperties>
</file>